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884D6">
      <w:pPr>
        <w:widowControl/>
        <w:jc w:val="center"/>
      </w:pPr>
    </w:p>
    <w:p w14:paraId="13E8735A">
      <w:pPr>
        <w:widowControl/>
        <w:jc w:val="center"/>
      </w:pPr>
    </w:p>
    <w:p w14:paraId="6408CEAB">
      <w:pPr>
        <w:widowControl/>
        <w:jc w:val="center"/>
      </w:pPr>
    </w:p>
    <w:p w14:paraId="6F4EB1ED">
      <w:pPr>
        <w:widowControl/>
        <w:jc w:val="center"/>
      </w:pPr>
    </w:p>
    <w:p w14:paraId="3BEE86E9">
      <w:pPr>
        <w:widowControl/>
        <w:jc w:val="center"/>
      </w:pPr>
    </w:p>
    <w:p w14:paraId="31DB46D6">
      <w:pPr>
        <w:widowControl/>
        <w:jc w:val="center"/>
      </w:pPr>
    </w:p>
    <w:p w14:paraId="637CC559">
      <w:pPr>
        <w:widowControl/>
        <w:jc w:val="center"/>
      </w:pPr>
    </w:p>
    <w:p w14:paraId="3BA297D8">
      <w:pPr>
        <w:widowControl/>
        <w:jc w:val="center"/>
        <w:rPr>
          <w:rFonts w:hint="eastAsia"/>
        </w:rPr>
      </w:pPr>
    </w:p>
    <w:p w14:paraId="2B1F2BB0">
      <w:pPr>
        <w:widowControl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hint="eastAsia" w:ascii="黑体" w:hAnsi="黑体" w:eastAsia="黑体"/>
          <w:b/>
          <w:bCs/>
          <w:sz w:val="72"/>
          <w:szCs w:val="72"/>
        </w:rPr>
        <w:t>网络安全风险评估报告</w:t>
      </w:r>
    </w:p>
    <w:p w14:paraId="5F358F0E">
      <w:pPr>
        <w:widowControl/>
        <w:jc w:val="center"/>
      </w:pPr>
    </w:p>
    <w:p w14:paraId="2715E526">
      <w:pPr>
        <w:widowControl/>
        <w:jc w:val="center"/>
      </w:pPr>
    </w:p>
    <w:p w14:paraId="615C55F2">
      <w:pPr>
        <w:widowControl/>
        <w:jc w:val="center"/>
      </w:pPr>
    </w:p>
    <w:p w14:paraId="51F5D117">
      <w:pPr>
        <w:widowControl/>
        <w:jc w:val="center"/>
      </w:pPr>
    </w:p>
    <w:p w14:paraId="1EE3CCDB">
      <w:pPr>
        <w:widowControl/>
        <w:jc w:val="center"/>
      </w:pPr>
    </w:p>
    <w:p w14:paraId="6286FD01">
      <w:pPr>
        <w:widowControl/>
        <w:jc w:val="center"/>
      </w:pPr>
    </w:p>
    <w:p w14:paraId="26706C19">
      <w:pPr>
        <w:widowControl/>
        <w:jc w:val="center"/>
      </w:pPr>
    </w:p>
    <w:p w14:paraId="23EE6B47">
      <w:pPr>
        <w:widowControl/>
        <w:jc w:val="center"/>
      </w:pPr>
    </w:p>
    <w:p w14:paraId="33AC49E2">
      <w:pPr>
        <w:widowControl/>
        <w:jc w:val="center"/>
      </w:pPr>
    </w:p>
    <w:p w14:paraId="258C1A94">
      <w:pPr>
        <w:widowControl/>
        <w:jc w:val="center"/>
      </w:pPr>
    </w:p>
    <w:p w14:paraId="76F52530">
      <w:pPr>
        <w:widowControl/>
        <w:jc w:val="center"/>
        <w:rPr>
          <w:rFonts w:hint="eastAsia"/>
        </w:rPr>
      </w:pPr>
    </w:p>
    <w:p w14:paraId="0630E056">
      <w:pPr>
        <w:widowControl/>
        <w:jc w:val="center"/>
        <w:rPr>
          <w:rFonts w:hint="eastAsia" w:ascii="黑体" w:hAnsi="黑体" w:eastAsia="黑体"/>
        </w:rPr>
      </w:pPr>
      <w:r>
        <w:rPr>
          <w:rFonts w:ascii="宋体" w:hAnsi="宋体" w:eastAsia="宋体" w:cs="宋体"/>
          <w:sz w:val="24"/>
          <w:szCs w:val="24"/>
        </w:rPr>
        <w:t>{applyDate}</w:t>
      </w:r>
      <w:r>
        <w:rPr>
          <w:rFonts w:hint="eastAsia" w:ascii="黑体" w:hAnsi="黑体" w:eastAsia="黑体"/>
        </w:rPr>
        <w:br w:type="page"/>
      </w:r>
    </w:p>
    <w:p w14:paraId="47651010">
      <w:pPr>
        <w:pStyle w:val="11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扫描概览</w:t>
      </w:r>
    </w:p>
    <w:p w14:paraId="0B262190">
      <w:pPr>
        <w:ind w:firstLine="480" w:firstLineChars="200"/>
      </w:pPr>
      <w:r>
        <w:rPr>
          <w:rFonts w:hint="eastAsia"/>
        </w:rPr>
        <w:t>在本次扫描中，我们使用专业的漏洞扫描工具对系统进行了全面的扫描。扫描结果显示：</w:t>
      </w:r>
    </w:p>
    <w:p w14:paraId="50E24C6E">
      <w:pPr>
        <w:ind w:firstLine="480" w:firstLineChars="200"/>
      </w:pPr>
      <w:r>
        <w:rPr>
          <w:rFonts w:hint="eastAsia"/>
        </w:rPr>
        <w:t>超危漏洞：{criticalVulnerabilityCount} 个</w:t>
      </w:r>
    </w:p>
    <w:p w14:paraId="149AFDDE">
      <w:pPr>
        <w:ind w:firstLine="480" w:firstLineChars="200"/>
      </w:pPr>
      <w:r>
        <w:rPr>
          <w:rFonts w:hint="eastAsia"/>
        </w:rPr>
        <w:t>高危漏洞：{highVulnerabilityCount} 个</w:t>
      </w:r>
    </w:p>
    <w:p w14:paraId="1909E253">
      <w:pPr>
        <w:ind w:firstLine="480" w:firstLineChars="200"/>
      </w:pPr>
      <w:r>
        <w:rPr>
          <w:rFonts w:hint="eastAsia"/>
        </w:rPr>
        <w:t>中危漏洞：{mediumVulnerabilityCount} 个</w:t>
      </w:r>
    </w:p>
    <w:p w14:paraId="2B3C583B">
      <w:pPr>
        <w:ind w:firstLine="480" w:firstLineChars="200"/>
      </w:pPr>
      <w:r>
        <w:rPr>
          <w:rFonts w:hint="eastAsia"/>
        </w:rPr>
        <w:t>低危漏洞： {lowVulnerabilityCount}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个</w:t>
      </w:r>
    </w:p>
    <w:p w14:paraId="3A7461DA">
      <w:pPr>
        <w:ind w:left="240" w:leftChars="100" w:firstLine="240" w:firstLineChars="100"/>
      </w:pPr>
      <w:r>
        <w:t>整体风险值：{overallRiskScore}</w:t>
      </w:r>
    </w:p>
    <w:p w14:paraId="1DDAB693">
      <w:pPr>
        <w:ind w:firstLine="480" w:firstLineChars="200"/>
      </w:pPr>
      <w:r>
        <w:t>整体风险等级：{overallRiskLevel}</w:t>
      </w:r>
    </w:p>
    <w:p w14:paraId="0E9EF3E6">
      <w:pPr>
        <w:ind w:firstLine="480" w:firstLineChars="200"/>
        <w:rPr>
          <w:rFonts w:hint="eastAsia"/>
        </w:rPr>
      </w:pPr>
      <w:r>
        <w:rPr>
          <w:rFonts w:hint="eastAsia"/>
        </w:rPr>
        <w:t>建议立即对这些漏洞进行修复，并加强安全措施，以保障系统的安全性。此外，还建议定期进行漏洞扫描和安全评估，及时识别和解决新出现的安全隐患。</w:t>
      </w:r>
    </w:p>
    <w:p w14:paraId="45118D40">
      <w:pPr>
        <w:pStyle w:val="11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漏洞详情</w:t>
      </w:r>
    </w:p>
    <w:p w14:paraId="4D64A478">
      <w:pPr>
        <w:pStyle w:val="11"/>
        <w:numPr>
          <w:ilvl w:val="0"/>
          <w:numId w:val="2"/>
        </w:numPr>
        <w:ind w:firstLineChars="0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超危漏洞</w:t>
      </w:r>
    </w:p>
    <w:p w14:paraId="6A08F374">
      <w:pPr>
        <w:pStyle w:val="11"/>
        <w:numPr>
          <w:ilvl w:val="0"/>
          <w:numId w:val="0"/>
        </w:numPr>
        <w:ind w:leftChars="0"/>
        <w:outlineLvl w:val="1"/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  <w:t>{#criticalVulnerabilities}</w:t>
      </w:r>
    </w:p>
    <w:p w14:paraId="0CF99949">
      <w:pPr>
        <w:pStyle w:val="11"/>
        <w:numPr>
          <w:ilvl w:val="0"/>
          <w:numId w:val="0"/>
        </w:numPr>
        <w:ind w:leftChars="0"/>
        <w:outlineLvl w:val="1"/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ascii="宋体" w:hAnsi="宋体" w:eastAsia="宋体" w:cs="宋体"/>
          <w:sz w:val="24"/>
          <w:szCs w:val="24"/>
        </w:rPr>
        <w:t>漏洞 {index}</w:t>
      </w:r>
    </w:p>
    <w:p w14:paraId="76F90E21">
      <w:pPr>
        <w:ind w:left="720" w:leftChars="300"/>
      </w:pPr>
      <w:r>
        <w:rPr>
          <w:rFonts w:hint="eastAsia"/>
        </w:rPr>
        <w:t>漏洞描述：</w:t>
      </w:r>
      <w:r>
        <w:rPr>
          <w:rFonts w:ascii="宋体" w:hAnsi="宋体" w:eastAsia="宋体" w:cs="宋体"/>
          <w:sz w:val="24"/>
          <w:szCs w:val="24"/>
        </w:rPr>
        <w:t>{description}</w:t>
      </w:r>
    </w:p>
    <w:p w14:paraId="5D7D972E">
      <w:pPr>
        <w:ind w:left="720" w:leftChars="300"/>
      </w:pPr>
      <w:r>
        <w:rPr>
          <w:rFonts w:hint="eastAsia"/>
        </w:rPr>
        <w:t>影响范围：</w:t>
      </w:r>
      <w:r>
        <w:rPr>
          <w:rFonts w:ascii="宋体" w:hAnsi="宋体" w:eastAsia="宋体" w:cs="宋体"/>
          <w:sz w:val="24"/>
          <w:szCs w:val="24"/>
        </w:rPr>
        <w:t>{range}</w:t>
      </w:r>
    </w:p>
    <w:p w14:paraId="49003937">
      <w:pPr>
        <w:ind w:left="720" w:leftChars="3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解决方案：</w:t>
      </w:r>
      <w:r>
        <w:rPr>
          <w:rFonts w:ascii="宋体" w:hAnsi="宋体" w:eastAsia="宋体" w:cs="宋体"/>
          <w:sz w:val="24"/>
          <w:szCs w:val="24"/>
        </w:rPr>
        <w:t>{solution}</w:t>
      </w:r>
    </w:p>
    <w:p w14:paraId="13BC0835">
      <w:pPr>
        <w:rPr>
          <w:rFonts w:hint="eastAsia"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  <w:t>{/criticalVulnerabilities}</w:t>
      </w:r>
    </w:p>
    <w:p w14:paraId="2540D7F9">
      <w:pPr>
        <w:pStyle w:val="11"/>
        <w:numPr>
          <w:ilvl w:val="0"/>
          <w:numId w:val="2"/>
        </w:numPr>
        <w:ind w:firstLineChars="0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高危漏洞</w:t>
      </w:r>
    </w:p>
    <w:p w14:paraId="775665DD">
      <w:pPr>
        <w:pStyle w:val="11"/>
        <w:numPr>
          <w:ilvl w:val="0"/>
          <w:numId w:val="0"/>
        </w:numPr>
        <w:ind w:leftChars="0"/>
        <w:outlineLvl w:val="1"/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  <w:t>{#highVulnerabilities}</w:t>
      </w:r>
    </w:p>
    <w:p w14:paraId="20C11520">
      <w:pPr>
        <w:pStyle w:val="11"/>
        <w:numPr>
          <w:ilvl w:val="0"/>
          <w:numId w:val="0"/>
        </w:numPr>
        <w:ind w:leftChars="0"/>
        <w:outlineLvl w:val="1"/>
        <w:rPr>
          <w:rFonts w:hint="eastAsia"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ascii="宋体" w:hAnsi="宋体" w:eastAsia="宋体" w:cs="宋体"/>
          <w:sz w:val="24"/>
          <w:szCs w:val="24"/>
        </w:rPr>
        <w:t>漏洞 {index}</w:t>
      </w:r>
    </w:p>
    <w:p w14:paraId="6054A135">
      <w:pPr>
        <w:ind w:left="720" w:leftChars="300"/>
      </w:pPr>
      <w:r>
        <w:rPr>
          <w:rFonts w:hint="eastAsia"/>
        </w:rPr>
        <w:t>漏洞描述：</w:t>
      </w:r>
      <w:r>
        <w:rPr>
          <w:rFonts w:ascii="宋体" w:hAnsi="宋体" w:eastAsia="宋体" w:cs="宋体"/>
          <w:sz w:val="24"/>
          <w:szCs w:val="24"/>
        </w:rPr>
        <w:t>{description}</w:t>
      </w:r>
    </w:p>
    <w:p w14:paraId="29B950DC">
      <w:pPr>
        <w:ind w:left="720" w:leftChars="300"/>
      </w:pPr>
      <w:r>
        <w:rPr>
          <w:rFonts w:hint="eastAsia"/>
        </w:rPr>
        <w:t>影响范围：</w:t>
      </w:r>
      <w:r>
        <w:rPr>
          <w:rFonts w:ascii="宋体" w:hAnsi="宋体" w:eastAsia="宋体" w:cs="宋体"/>
          <w:sz w:val="24"/>
          <w:szCs w:val="24"/>
        </w:rPr>
        <w:t>{range}</w:t>
      </w:r>
    </w:p>
    <w:p w14:paraId="455FE342">
      <w:pPr>
        <w:ind w:left="720" w:leftChars="3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解决方案：</w:t>
      </w:r>
      <w:r>
        <w:rPr>
          <w:rFonts w:ascii="宋体" w:hAnsi="宋体" w:eastAsia="宋体" w:cs="宋体"/>
          <w:sz w:val="24"/>
          <w:szCs w:val="24"/>
        </w:rPr>
        <w:t>{solution}</w:t>
      </w:r>
    </w:p>
    <w:p w14:paraId="1C387E3B">
      <w:pPr>
        <w:rPr>
          <w:rFonts w:hint="eastAsia"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eastAsia="宋体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  <w14:ligatures w14:val="none"/>
        </w:rPr>
        <w:t>/highVulnerabilities}</w:t>
      </w:r>
    </w:p>
    <w:p w14:paraId="42D4A6FA">
      <w:pPr>
        <w:pStyle w:val="11"/>
        <w:numPr>
          <w:ilvl w:val="0"/>
          <w:numId w:val="2"/>
        </w:numPr>
        <w:ind w:firstLineChars="0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中危漏洞</w:t>
      </w:r>
    </w:p>
    <w:p w14:paraId="0F64B44D">
      <w:pPr>
        <w:pStyle w:val="4"/>
        <w:spacing w:before="0" w:after="0"/>
      </w:pPr>
      <w:r>
        <w:t>{#mediumVulnerabilities}</w:t>
      </w:r>
    </w:p>
    <w:p w14:paraId="1AE86087">
      <w:pPr>
        <w:pStyle w:val="11"/>
        <w:numPr>
          <w:ilvl w:val="0"/>
          <w:numId w:val="0"/>
        </w:numPr>
        <w:ind w:leftChars="0"/>
        <w:outlineLvl w:val="1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漏洞 {index}</w:t>
      </w:r>
    </w:p>
    <w:p w14:paraId="258C8761">
      <w:pPr>
        <w:ind w:left="720" w:leftChars="300"/>
      </w:pPr>
      <w:r>
        <w:rPr>
          <w:rFonts w:hint="eastAsia"/>
        </w:rPr>
        <w:t>漏洞描述：</w:t>
      </w:r>
      <w:r>
        <w:rPr>
          <w:rFonts w:ascii="宋体" w:hAnsi="宋体" w:eastAsia="宋体" w:cs="宋体"/>
          <w:sz w:val="24"/>
          <w:szCs w:val="24"/>
        </w:rPr>
        <w:t>{description}</w:t>
      </w:r>
    </w:p>
    <w:p w14:paraId="1B3261DE">
      <w:pPr>
        <w:ind w:left="720" w:leftChars="300"/>
      </w:pPr>
      <w:r>
        <w:rPr>
          <w:rFonts w:hint="eastAsia"/>
        </w:rPr>
        <w:t>影响范围：</w:t>
      </w:r>
      <w:r>
        <w:rPr>
          <w:rFonts w:ascii="宋体" w:hAnsi="宋体" w:eastAsia="宋体" w:cs="宋体"/>
          <w:sz w:val="24"/>
          <w:szCs w:val="24"/>
        </w:rPr>
        <w:t>{range}</w:t>
      </w:r>
    </w:p>
    <w:p w14:paraId="76E13C04">
      <w:pPr>
        <w:ind w:left="720" w:leftChars="300"/>
        <w:rPr>
          <w:rFonts w:hint="eastAsia"/>
        </w:rPr>
      </w:pPr>
      <w:r>
        <w:rPr>
          <w:rFonts w:hint="eastAsia"/>
        </w:rPr>
        <w:t>解决方案：</w:t>
      </w:r>
      <w:r>
        <w:rPr>
          <w:rFonts w:ascii="宋体" w:hAnsi="宋体" w:eastAsia="宋体" w:cs="宋体"/>
          <w:sz w:val="24"/>
          <w:szCs w:val="24"/>
        </w:rPr>
        <w:t>{solution}</w:t>
      </w:r>
    </w:p>
    <w:p w14:paraId="4A1FE5B8">
      <w:pPr>
        <w:pStyle w:val="4"/>
        <w:spacing w:before="0" w:after="0"/>
        <w:rPr>
          <w:rFonts w:hint="eastAsia" w:ascii="宋体" w:hAnsi="宋体"/>
          <w:sz w:val="28"/>
          <w:szCs w:val="28"/>
        </w:rPr>
      </w:pPr>
      <w:r>
        <w:t>{/mediumVulnerabilities}</w:t>
      </w:r>
    </w:p>
    <w:p w14:paraId="16914F62">
      <w:pPr>
        <w:pStyle w:val="11"/>
        <w:numPr>
          <w:ilvl w:val="0"/>
          <w:numId w:val="2"/>
        </w:numPr>
        <w:ind w:firstLineChars="0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低危漏洞</w:t>
      </w:r>
    </w:p>
    <w:p w14:paraId="5F9F19E6">
      <w:pPr>
        <w:pStyle w:val="4"/>
        <w:spacing w:before="0" w:after="0"/>
      </w:pPr>
      <w:r>
        <w:t>{#lowVulnerabilities}</w:t>
      </w:r>
    </w:p>
    <w:p w14:paraId="192678FB">
      <w:pPr>
        <w:pStyle w:val="11"/>
        <w:numPr>
          <w:ilvl w:val="0"/>
          <w:numId w:val="0"/>
        </w:numPr>
        <w:ind w:leftChars="0"/>
        <w:outlineLvl w:val="1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漏洞 {index}</w:t>
      </w:r>
    </w:p>
    <w:p w14:paraId="3CEAC78D">
      <w:pPr>
        <w:ind w:left="720" w:leftChars="300"/>
      </w:pPr>
      <w:r>
        <w:rPr>
          <w:rFonts w:hint="eastAsia"/>
        </w:rPr>
        <w:t>漏洞描述：</w:t>
      </w:r>
      <w:r>
        <w:rPr>
          <w:rFonts w:ascii="宋体" w:hAnsi="宋体" w:eastAsia="宋体" w:cs="宋体"/>
          <w:sz w:val="24"/>
          <w:szCs w:val="24"/>
        </w:rPr>
        <w:t>{description}</w:t>
      </w:r>
    </w:p>
    <w:p w14:paraId="15F64F6E">
      <w:pPr>
        <w:ind w:left="720" w:leftChars="300"/>
      </w:pPr>
      <w:r>
        <w:rPr>
          <w:rFonts w:hint="eastAsia"/>
        </w:rPr>
        <w:t>影响范围：</w:t>
      </w:r>
      <w:r>
        <w:rPr>
          <w:rFonts w:ascii="宋体" w:hAnsi="宋体" w:eastAsia="宋体" w:cs="宋体"/>
          <w:sz w:val="24"/>
          <w:szCs w:val="24"/>
        </w:rPr>
        <w:t>{range}</w:t>
      </w:r>
    </w:p>
    <w:p w14:paraId="2551F552">
      <w:pPr>
        <w:ind w:left="720" w:leftChars="300"/>
        <w:rPr>
          <w:rFonts w:hint="eastAsia"/>
        </w:rPr>
      </w:pPr>
      <w:r>
        <w:rPr>
          <w:rFonts w:hint="eastAsia"/>
        </w:rPr>
        <w:t>解决方案：</w:t>
      </w:r>
      <w:r>
        <w:rPr>
          <w:rFonts w:ascii="宋体" w:hAnsi="宋体" w:eastAsia="宋体" w:cs="宋体"/>
          <w:sz w:val="24"/>
          <w:szCs w:val="24"/>
        </w:rPr>
        <w:t>{solution}</w:t>
      </w:r>
    </w:p>
    <w:p w14:paraId="5821CE89">
      <w:pPr>
        <w:pStyle w:val="4"/>
        <w:spacing w:before="0" w:after="0"/>
      </w:pPr>
      <w:r>
        <w:t>{/lowVulnerabilities}</w:t>
      </w:r>
    </w:p>
    <w:p w14:paraId="3F5E988A">
      <w:pPr>
        <w:pStyle w:val="11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图表分析 </w:t>
      </w:r>
    </w:p>
    <w:p w14:paraId="0AF5BF85">
      <w:pPr>
        <w:pStyle w:val="11"/>
        <w:numPr>
          <w:ilvl w:val="0"/>
          <w:numId w:val="0"/>
        </w:numPr>
        <w:ind w:leftChars="0"/>
        <w:outlineLvl w:val="0"/>
        <w:rPr>
          <w:rFonts w:hint="eastAsia"/>
          <w:b/>
          <w:bCs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hint="eastAsia" w:ascii="宋体" w:hAnsi="宋体" w:cs="宋体"/>
          <w:sz w:val="24"/>
          <w:szCs w:val="24"/>
          <w:lang w:val="en-US" w:eastAsia="zh-CN"/>
        </w:rPr>
        <w:t>%</w:t>
      </w:r>
      <w:r>
        <w:rPr>
          <w:rFonts w:ascii="宋体" w:hAnsi="宋体" w:eastAsia="宋体" w:cs="宋体"/>
          <w:sz w:val="24"/>
          <w:szCs w:val="24"/>
        </w:rPr>
        <w:t>image}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741FF"/>
    <w:multiLevelType w:val="multilevel"/>
    <w:tmpl w:val="0A1741FF"/>
    <w:lvl w:ilvl="0" w:tentative="0">
      <w:start w:val="1"/>
      <w:numFmt w:val="decimal"/>
      <w:lvlText w:val="%1."/>
      <w:lvlJc w:val="left"/>
      <w:pPr>
        <w:ind w:left="440" w:hanging="440"/>
      </w:pPr>
      <w:rPr>
        <w:rFonts w:ascii="宋体" w:hAnsi="宋体" w:eastAsia="宋体"/>
      </w:rPr>
    </w:lvl>
    <w:lvl w:ilvl="1" w:tentative="0">
      <w:start w:val="2"/>
      <w:numFmt w:val="decimal"/>
      <w:isLgl/>
      <w:lvlText w:val="%1.%2"/>
      <w:lvlJc w:val="left"/>
      <w:pPr>
        <w:ind w:left="745" w:hanging="52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9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7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3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>
    <w:nsid w:val="5A7A4E51"/>
    <w:multiLevelType w:val="multilevel"/>
    <w:tmpl w:val="5A7A4E51"/>
    <w:lvl w:ilvl="0" w:tentative="0">
      <w:start w:val="1"/>
      <w:numFmt w:val="decimal"/>
      <w:lvlText w:val="2.%1"/>
      <w:lvlJc w:val="left"/>
      <w:pPr>
        <w:ind w:left="440" w:hanging="440"/>
      </w:pPr>
      <w:rPr>
        <w:rFonts w:hint="eastAsia" w:ascii="宋体" w:hAnsi="宋体" w:eastAsia="宋体"/>
        <w:b/>
        <w:bCs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2ZjhlODA5YWRmZDAyYWZiMTM3ODNiZGNjYTAxYzYifQ=="/>
  </w:docVars>
  <w:rsids>
    <w:rsidRoot w:val="00956313"/>
    <w:rsid w:val="00050BF3"/>
    <w:rsid w:val="001801BB"/>
    <w:rsid w:val="0037072B"/>
    <w:rsid w:val="00467981"/>
    <w:rsid w:val="00690EC5"/>
    <w:rsid w:val="00793E43"/>
    <w:rsid w:val="008006E5"/>
    <w:rsid w:val="00804312"/>
    <w:rsid w:val="008A79C7"/>
    <w:rsid w:val="008B7959"/>
    <w:rsid w:val="008E0535"/>
    <w:rsid w:val="008E4A4F"/>
    <w:rsid w:val="009447F3"/>
    <w:rsid w:val="00956313"/>
    <w:rsid w:val="00A55B0E"/>
    <w:rsid w:val="00B04042"/>
    <w:rsid w:val="00B473A4"/>
    <w:rsid w:val="00B906C7"/>
    <w:rsid w:val="00B91E27"/>
    <w:rsid w:val="00C7381D"/>
    <w:rsid w:val="00C84C4D"/>
    <w:rsid w:val="00CE1456"/>
    <w:rsid w:val="00E70699"/>
    <w:rsid w:val="00EC7B9E"/>
    <w:rsid w:val="00F82350"/>
    <w:rsid w:val="00F82B79"/>
    <w:rsid w:val="00F93886"/>
    <w:rsid w:val="00FE023C"/>
    <w:rsid w:val="01565C22"/>
    <w:rsid w:val="03035935"/>
    <w:rsid w:val="03072695"/>
    <w:rsid w:val="115E1B75"/>
    <w:rsid w:val="11B54B48"/>
    <w:rsid w:val="184734D4"/>
    <w:rsid w:val="1ADD6614"/>
    <w:rsid w:val="1B214753"/>
    <w:rsid w:val="1EB12291"/>
    <w:rsid w:val="1EDD3086"/>
    <w:rsid w:val="200F101E"/>
    <w:rsid w:val="2A4006C4"/>
    <w:rsid w:val="2B1C0A93"/>
    <w:rsid w:val="309B53E9"/>
    <w:rsid w:val="314B1A65"/>
    <w:rsid w:val="31D46E0D"/>
    <w:rsid w:val="36990C7B"/>
    <w:rsid w:val="36DE12F2"/>
    <w:rsid w:val="3859557F"/>
    <w:rsid w:val="3B07350D"/>
    <w:rsid w:val="3F2446FA"/>
    <w:rsid w:val="43BF3FB9"/>
    <w:rsid w:val="45E42C1A"/>
    <w:rsid w:val="466B0DF4"/>
    <w:rsid w:val="4CAA019C"/>
    <w:rsid w:val="4E9904C8"/>
    <w:rsid w:val="50DE0042"/>
    <w:rsid w:val="52707792"/>
    <w:rsid w:val="53624368"/>
    <w:rsid w:val="540E7263"/>
    <w:rsid w:val="54E96AAF"/>
    <w:rsid w:val="5A875679"/>
    <w:rsid w:val="5B94004E"/>
    <w:rsid w:val="60EC4488"/>
    <w:rsid w:val="6AD04754"/>
    <w:rsid w:val="75461F61"/>
    <w:rsid w:val="79282225"/>
    <w:rsid w:val="797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" w:after="2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 w:eastAsiaTheme="minorEastAsia"/>
      <w:kern w:val="0"/>
      <w:sz w:val="22"/>
    </w:rPr>
  </w:style>
  <w:style w:type="paragraph" w:styleId="6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 w:eastAsiaTheme="minorEastAsia"/>
      <w:kern w:val="0"/>
      <w:sz w:val="22"/>
    </w:rPr>
  </w:style>
  <w:style w:type="paragraph" w:styleId="7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 w:eastAsiaTheme="minorEastAsia"/>
      <w:kern w:val="0"/>
      <w:sz w:val="22"/>
    </w:rPr>
  </w:style>
  <w:style w:type="character" w:customStyle="1" w:styleId="10">
    <w:name w:val="标题 2 字符"/>
    <w:basedOn w:val="9"/>
    <w:link w:val="3"/>
    <w:qFormat/>
    <w:uiPriority w:val="9"/>
    <w:rPr>
      <w:rFonts w:ascii="Arial" w:hAnsi="Arial" w:eastAsia="黑体"/>
      <w:b/>
      <w:sz w:val="32"/>
      <w14:ligatures w14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9"/>
    <w:link w:val="2"/>
    <w:qFormat/>
    <w:uiPriority w:val="9"/>
    <w:rPr>
      <w:rFonts w:eastAsia="宋体"/>
      <w:b/>
      <w:bCs/>
      <w:kern w:val="44"/>
      <w:sz w:val="44"/>
      <w:szCs w:val="44"/>
      <w14:ligatures w14:val="none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0"/>
      <w:sz w:val="32"/>
      <w:szCs w:val="32"/>
    </w:rPr>
  </w:style>
  <w:style w:type="character" w:customStyle="1" w:styleId="14">
    <w:name w:val="标题 3 字符"/>
    <w:basedOn w:val="9"/>
    <w:link w:val="4"/>
    <w:semiHidden/>
    <w:qFormat/>
    <w:uiPriority w:val="9"/>
    <w:rPr>
      <w:rFonts w:eastAsia="宋体"/>
      <w:b/>
      <w:bCs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CE49-1BCC-4373-9F56-515E9DAFE2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739</Characters>
  <Lines>3</Lines>
  <Paragraphs>1</Paragraphs>
  <TotalTime>0</TotalTime>
  <ScaleCrop>false</ScaleCrop>
  <LinksUpToDate>false</LinksUpToDate>
  <CharactersWithSpaces>753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2024-07-15T02:58:00Z</dcterms:created>
  <dc:creator>舜禹 姚</dc:creator>
  <cp:lastModifiedBy>yoongi</cp:lastModifiedBy>
  <dcterms:modified xsi:type="dcterms:W3CDTF">2024-07-24T12:32:43Z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A881E845D84C4878A005DE2C586E171E_12</vt:lpwstr>
  </property>
</Properties>
</file>