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黑体" w:hAnsi="黑体" w:eastAsia="黑体"/>
          <w:b/>
          <w:color w:val="1F497D"/>
          <w:sz w:val="44"/>
        </w:rPr>
        <w:t>研究生竞赛参赛行动方案</w:t>
      </w:r>
    </w:p>
    <w:p>
      <w:pPr>
        <w:spacing w:after="320"/>
        <w:jc w:val="center"/>
      </w:pPr>
      <w:r>
        <w:rPr>
          <w:rFonts w:ascii="宋体" w:hAnsi="宋体" w:eastAsia="宋体"/>
          <w:b w:val="0"/>
          <w:color w:val="646464"/>
          <w:sz w:val="22"/>
        </w:rPr>
        <w:t>河北地质大学信息工程学院研究生  · 2026年6月</w:t>
      </w:r>
    </w:p>
    <w:p>
      <w:pPr>
        <w:spacing w:before="80" w:after="80"/>
        <w:jc w:val="center"/>
      </w:pPr>
      <w:r>
        <w:rPr>
          <w:rFonts w:ascii="宋体" w:hAnsi="宋体" w:eastAsia="宋体"/>
          <w:b w:val="0"/>
          <w:color w:val="969696"/>
          <w:sz w:val="18"/>
        </w:rPr>
        <w:t>──────────────────────────────────────</w:t>
      </w:r>
    </w:p>
    <w:p>
      <w:pPr>
        <w:spacing w:before="240" w:after="80"/>
        <w:jc w:val="left"/>
      </w:pPr>
      <w:r>
        <w:rPr>
          <w:rFonts w:ascii="黑体" w:hAnsi="黑体" w:eastAsia="黑体"/>
          <w:b/>
          <w:color w:val="1F497D"/>
          <w:sz w:val="32"/>
        </w:rPr>
        <w:t>一、当前形势总览</w:t>
      </w:r>
    </w:p>
    <w:p>
      <w:pPr>
        <w:spacing w:after="40" w:line="400" w:lineRule="exact"/>
      </w:pPr>
      <w:r>
        <w:rPr>
          <w:rFonts w:ascii="宋体" w:hAnsi="宋体" w:eastAsia="宋体"/>
          <w:b w:val="0"/>
          <w:sz w:val="22"/>
        </w:rPr>
        <w:t>今天是 2026年6月2日，距离省级比赛还有 23 天。目前已确认的关键节点如下：</w:t>
      </w:r>
    </w:p>
    <w:p>
      <w:pPr>
        <w:spacing w:after="40"/>
        <w:ind w:left="425"/>
      </w:pPr>
      <w:r>
        <w:rPr>
          <w:rFonts w:ascii="黑体" w:hAnsi="黑体" w:eastAsia="黑体"/>
          <w:b/>
          <w:color w:val="C00000"/>
          <w:sz w:val="22"/>
        </w:rPr>
        <w:t xml:space="preserve">【进行中】  </w:t>
      </w:r>
      <w:r>
        <w:rPr>
          <w:rFonts w:ascii="宋体" w:hAnsi="宋体" w:eastAsia="宋体"/>
          <w:b w:val="0"/>
          <w:sz w:val="22"/>
        </w:rPr>
        <w:t>河北省第九届高校研究生网络与信息安全技术大赛省赛  →  6月25—27日，雄安新区</w:t>
      </w:r>
    </w:p>
    <w:p>
      <w:pPr>
        <w:spacing w:after="40"/>
        <w:ind w:left="425"/>
      </w:pPr>
      <w:r>
        <w:rPr>
          <w:rFonts w:ascii="黑体" w:hAnsi="黑体" w:eastAsia="黑体"/>
          <w:b/>
          <w:color w:val="C00000"/>
          <w:sz w:val="22"/>
        </w:rPr>
        <w:t xml:space="preserve">【刚开放】  </w:t>
      </w:r>
      <w:r>
        <w:rPr>
          <w:rFonts w:ascii="宋体" w:hAnsi="宋体" w:eastAsia="宋体"/>
          <w:b w:val="0"/>
          <w:sz w:val="22"/>
        </w:rPr>
        <w:t>华为杯·第二十三届中国研究生数学建模竞赛  →  6月1日报名已开启</w:t>
      </w:r>
    </w:p>
    <w:p>
      <w:pPr>
        <w:spacing w:after="40"/>
        <w:ind w:left="425"/>
      </w:pPr>
      <w:r>
        <w:rPr>
          <w:rFonts w:ascii="黑体" w:hAnsi="黑体" w:eastAsia="黑体"/>
          <w:b/>
          <w:color w:val="C00000"/>
          <w:sz w:val="22"/>
        </w:rPr>
        <w:t xml:space="preserve">【待关注】  </w:t>
      </w:r>
      <w:r>
        <w:rPr>
          <w:rFonts w:ascii="宋体" w:hAnsi="宋体" w:eastAsia="宋体"/>
          <w:b w:val="0"/>
          <w:sz w:val="22"/>
        </w:rPr>
        <w:t>中国研究生网络安全创新大赛第五届  →  预计暑期开放报名</w:t>
      </w:r>
    </w:p>
    <w:p>
      <w:pPr>
        <w:spacing w:before="240" w:after="80"/>
        <w:jc w:val="left"/>
      </w:pPr>
      <w:r>
        <w:rPr>
          <w:rFonts w:ascii="黑体" w:hAnsi="黑体" w:eastAsia="黑体"/>
          <w:b/>
          <w:color w:val="1F497D"/>
          <w:sz w:val="32"/>
        </w:rPr>
        <w:t>二、近期行动计划（按时间顺序）</w:t>
      </w:r>
    </w:p>
    <w:p>
      <w:pPr>
        <w:spacing w:before="240" w:after="80"/>
        <w:jc w:val="left"/>
      </w:pPr>
      <w:r>
        <w:rPr>
          <w:rFonts w:ascii="黑体" w:hAnsi="黑体" w:eastAsia="黑体"/>
          <w:b/>
          <w:color w:val="4472C4"/>
          <w:sz w:val="26"/>
        </w:rPr>
        <w:t>阶段一：备战省赛（6月2日—24日）</w:t>
      </w:r>
    </w:p>
    <w:p>
      <w:pPr>
        <w:spacing w:after="40" w:line="400" w:lineRule="exact"/>
      </w:pPr>
      <w:r>
        <w:rPr>
          <w:rFonts w:ascii="宋体" w:hAnsi="宋体" w:eastAsia="宋体"/>
          <w:b w:val="0"/>
          <w:sz w:val="22"/>
        </w:rPr>
        <w:t>这一阶段全力备战6月25日省赛，不要分心其他比赛。重点方向：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sz w:val="22"/>
        </w:rPr>
        <w:t>靶场综合渗透：内网穿透（frp/nps）、服务器提权（Linux SUID/Potato）、中间件漏洞（Shiro/Tomcat）、数据库安全（Redis/MySQL）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sz w:val="22"/>
        </w:rPr>
        <w:t>应急响应：日志分析、Wireshark流量分析、Webshell查杀（D盾/河马）、入侵溯源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sz w:val="22"/>
        </w:rPr>
        <w:t>环境准备：确认笔记本已安装 Kali Linux 虚拟机，携带有线网口转接头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sz w:val="22"/>
        </w:rPr>
        <w:t>队内分工：建议1人主攻渗透、1人主攻应急响应、1人统筹报告</w:t>
      </w:r>
    </w:p>
    <w:p>
      <w:pPr>
        <w:spacing w:before="240" w:after="80"/>
        <w:jc w:val="left"/>
      </w:pPr>
      <w:r>
        <w:rPr>
          <w:rFonts w:ascii="黑体" w:hAnsi="黑体" w:eastAsia="黑体"/>
          <w:b/>
          <w:color w:val="4472C4"/>
          <w:sz w:val="26"/>
        </w:rPr>
        <w:t>阶段二：省赛（6月25—27日，雄安新区）</w:t>
      </w:r>
    </w:p>
    <w:p>
      <w:pPr>
        <w:spacing w:after="40" w:line="400" w:lineRule="exact"/>
      </w:pPr>
      <w:r>
        <w:rPr>
          <w:rFonts w:ascii="宋体" w:hAnsi="宋体" w:eastAsia="宋体"/>
          <w:b w:val="0"/>
          <w:sz w:val="22"/>
        </w:rPr>
        <w:t>由学校统一组织出行，食宿由组委会安排，费用学校承担。比赛期间注意留存解题截图，方便后续整理报告。</w:t>
      </w:r>
    </w:p>
    <w:p>
      <w:pPr>
        <w:spacing w:before="240" w:after="80"/>
        <w:jc w:val="left"/>
      </w:pPr>
      <w:r>
        <w:rPr>
          <w:rFonts w:ascii="黑体" w:hAnsi="黑体" w:eastAsia="黑体"/>
          <w:b/>
          <w:color w:val="4472C4"/>
          <w:sz w:val="26"/>
        </w:rPr>
        <w:t>阶段三：省赛后立即行动（6月28日起）</w:t>
      </w:r>
    </w:p>
    <w:p>
      <w:pPr>
        <w:spacing w:after="40" w:line="400" w:lineRule="exact"/>
      </w:pPr>
      <w:r>
        <w:rPr>
          <w:rFonts w:ascii="宋体" w:hAnsi="宋体" w:eastAsia="宋体"/>
          <w:b w:val="0"/>
          <w:sz w:val="22"/>
        </w:rPr>
        <w:t>省赛结束后按以下优先级推进：</w:t>
      </w:r>
    </w:p>
    <w:p>
      <w:pPr>
        <w:spacing w:after="80"/>
        <w:ind w:left="425"/>
      </w:pPr>
      <w:r>
        <w:rPr>
          <w:rFonts w:ascii="黑体" w:hAnsi="黑体" w:eastAsia="黑体"/>
          <w:b/>
          <w:color w:val="1F497D"/>
          <w:sz w:val="22"/>
        </w:rPr>
        <w:t xml:space="preserve">【第1件事】  </w:t>
      </w:r>
      <w:r>
        <w:rPr>
          <w:rFonts w:ascii="宋体" w:hAnsi="宋体" w:eastAsia="宋体"/>
          <w:b w:val="0"/>
          <w:sz w:val="22"/>
        </w:rPr>
        <w:t>登录 cpipc.acge.org.cn，报名第二十三届数学建模竞赛（报名截止9月19日，现已开放，每队300元，3人组队）</w:t>
      </w:r>
    </w:p>
    <w:p>
      <w:pPr>
        <w:spacing w:after="80"/>
        <w:ind w:left="425"/>
      </w:pPr>
      <w:r>
        <w:rPr>
          <w:rFonts w:ascii="黑体" w:hAnsi="黑体" w:eastAsia="黑体"/>
          <w:b/>
          <w:color w:val="1F497D"/>
          <w:sz w:val="22"/>
        </w:rPr>
        <w:t xml:space="preserve">【第2件事】  </w:t>
      </w:r>
      <w:r>
        <w:rPr>
          <w:rFonts w:ascii="宋体" w:hAnsi="宋体" w:eastAsia="宋体"/>
          <w:b w:val="0"/>
          <w:sz w:val="22"/>
        </w:rPr>
        <w:t>持续关注 cpipc.acge.org.cn，等待网络安全创新大赛第五届报名通知（与省赛技能完全重叠）</w:t>
      </w:r>
    </w:p>
    <w:p>
      <w:pPr>
        <w:spacing w:after="80"/>
        <w:ind w:left="425"/>
      </w:pPr>
      <w:r>
        <w:rPr>
          <w:rFonts w:ascii="黑体" w:hAnsi="黑体" w:eastAsia="黑体"/>
          <w:b/>
          <w:color w:val="1F497D"/>
          <w:sz w:val="22"/>
        </w:rPr>
        <w:t xml:space="preserve">【第3件事】  </w:t>
      </w:r>
      <w:r>
        <w:rPr>
          <w:rFonts w:ascii="宋体" w:hAnsi="宋体" w:eastAsia="宋体"/>
          <w:b w:val="0"/>
          <w:sz w:val="22"/>
        </w:rPr>
        <w:t>关注中国高校计算机大赛—大数据挑战赛，报名截止7月15日，有Python/ML基础可参加</w:t>
      </w:r>
    </w:p>
    <w:p>
      <w:pPr>
        <w:spacing w:before="240" w:after="80"/>
        <w:jc w:val="left"/>
      </w:pPr>
      <w:r>
        <w:rPr>
          <w:rFonts w:ascii="黑体" w:hAnsi="黑体" w:eastAsia="黑体"/>
          <w:b/>
          <w:color w:val="1F497D"/>
          <w:sz w:val="32"/>
        </w:rPr>
        <w:t>三、推荐参加的竞赛（详细信息）</w:t>
      </w:r>
    </w:p>
    <w:p>
      <w:pPr>
        <w:spacing w:before="240" w:after="80"/>
        <w:jc w:val="left"/>
      </w:pPr>
      <w:r>
        <w:rPr>
          <w:rFonts w:ascii="黑体" w:hAnsi="黑体" w:eastAsia="黑体"/>
          <w:b/>
          <w:color w:val="4472C4"/>
          <w:sz w:val="26"/>
        </w:rPr>
        <w:t>竞赛① 河北省研究生网络与信息安全技术大赛（省赛）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比赛时间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2026年6月25—27日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地点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雄安新区（学校统一组织）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比赛内容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靶场综合渗透 + 应急响应及安全运维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食宿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组委会统一安排，学校承担费用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联系人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刘翠娟 13832140500  /  高捷 19803118267</w:t>
            </w:r>
          </w:p>
        </w:tc>
      </w:tr>
    </w:tbl>
    <w:p/>
    <w:p>
      <w:pPr>
        <w:spacing w:before="240" w:after="80"/>
        <w:jc w:val="left"/>
      </w:pPr>
      <w:r>
        <w:rPr>
          <w:rFonts w:ascii="黑体" w:hAnsi="黑体" w:eastAsia="黑体"/>
          <w:b/>
          <w:color w:val="4472C4"/>
          <w:sz w:val="26"/>
        </w:rPr>
        <w:t>竞赛② 华为杯·第二十三届中国研究生数学建模竞赛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报名时间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2026年6月1日—9月19日（已开放）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缴费截止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2026年9月21日，每队300元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正式开赛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2026年9月23日上午8点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作品提交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9月27日—9月28日24时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组队要求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每队3人，专业不限，不可跨校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比赛方式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全程线上，4天内完成建模+论文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报名入口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cpipc.acge.org.cn  →  数学建模竞赛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你校通知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graduate.cugb.edu.cn（已发布参赛通知）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推荐理由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研究生专属赛事，获奖比例高，全程线上，9月比赛省赛后有充足准备时间</w:t>
            </w:r>
          </w:p>
        </w:tc>
      </w:tr>
    </w:tbl>
    <w:p/>
    <w:p>
      <w:pPr>
        <w:spacing w:before="240" w:after="80"/>
        <w:jc w:val="left"/>
      </w:pPr>
      <w:r>
        <w:rPr>
          <w:rFonts w:ascii="黑体" w:hAnsi="黑体" w:eastAsia="黑体"/>
          <w:b/>
          <w:color w:val="4472C4"/>
          <w:sz w:val="26"/>
        </w:rPr>
        <w:t>竞赛③ 中国研究生网络安全创新大赛（第五届，待公告）</w:t>
      </w:r>
    </w:p>
    <w:p>
      <w:pPr>
        <w:spacing w:after="40" w:line="400" w:lineRule="exact"/>
      </w:pPr>
      <w:r>
        <w:rPr>
          <w:rFonts w:ascii="宋体" w:hAnsi="宋体" w:eastAsia="宋体"/>
          <w:b w:val="0"/>
          <w:sz w:val="22"/>
        </w:rPr>
        <w:t>这是与你专业方向最契合的研究生专属竞赛，历届均为夏秋季报名。具体信息：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主办方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教育部学位与研究生教育学会（华为冠名赞助）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报名预计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2026年7—8月（届时关注官网）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比赛内容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CTF夺旗、漏洞挖掘、安全方案设计等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比赛方式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线上初赛 + 线下决赛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官方入口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cpipc.acge.org.cn → 网络安全创新大赛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推荐理由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与省赛技能高度重叠，省赛练兵后直接参加，竞争力更强</w:t>
            </w:r>
          </w:p>
        </w:tc>
      </w:tr>
    </w:tbl>
    <w:p/>
    <w:p>
      <w:pPr>
        <w:spacing w:before="240" w:after="80"/>
        <w:jc w:val="left"/>
      </w:pPr>
      <w:r>
        <w:rPr>
          <w:rFonts w:ascii="黑体" w:hAnsi="黑体" w:eastAsia="黑体"/>
          <w:b/>
          <w:color w:val="4472C4"/>
          <w:sz w:val="26"/>
        </w:rPr>
        <w:t>竞赛④ 中国高校计算机大赛—大数据挑战赛（可选）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报名截止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2026年7月15日12:00（现已开放）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比赛内容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基于沪深300历史数据，机器学习预测股票组合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组队要求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1—3人，可无指导老师，免费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比赛方式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全程线上提交（和鲸平台 ai.heywhale.com）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赛事等级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全国榜单五星级赛事</w:t>
            </w:r>
          </w:p>
        </w:tc>
      </w:tr>
      <w:tr>
        <w:tc>
          <w:tcPr>
            <w:tcW w:type="dxa" w:w="1984"/>
          </w:tcPr>
          <w:p>
            <w:r>
              <w:rPr>
                <w:rFonts w:ascii="黑体" w:hAnsi="黑体" w:eastAsia="黑体"/>
                <w:b/>
                <w:sz w:val="22"/>
              </w:rPr>
              <w:t>适合条件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2"/>
              </w:rPr>
              <w:t>需有Python/机器学习基础；与网安方向不同，作为加分项参考</w:t>
            </w:r>
          </w:p>
        </w:tc>
      </w:tr>
    </w:tbl>
    <w:p/>
    <w:p>
      <w:pPr>
        <w:spacing w:before="240" w:after="80"/>
        <w:jc w:val="left"/>
      </w:pPr>
      <w:r>
        <w:rPr>
          <w:rFonts w:ascii="黑体" w:hAnsi="黑体" w:eastAsia="黑体"/>
          <w:b/>
          <w:color w:val="1F497D"/>
          <w:sz w:val="32"/>
        </w:rPr>
        <w:t>四、2026年竞赛总时间轴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154"/>
          </w:tcPr>
          <w:p>
            <w:r>
              <w:rPr>
                <w:rFonts w:ascii="黑体" w:hAnsi="黑体" w:eastAsia="黑体"/>
                <w:b/>
                <w:color w:val="1F497D"/>
                <w:sz w:val="22"/>
              </w:rPr>
              <w:t>6月2日—24日</w:t>
            </w:r>
          </w:p>
        </w:tc>
        <w:tc>
          <w:tcPr>
            <w:tcW w:type="dxa" w:w="6066"/>
          </w:tcPr>
          <w:p>
            <w:r>
              <w:rPr>
                <w:rFonts w:ascii="宋体" w:hAnsi="宋体" w:eastAsia="宋体"/>
                <w:b w:val="0"/>
                <w:sz w:val="22"/>
              </w:rPr>
              <w:t>备战省赛：渗透测试 + 应急响应专项训练</w:t>
            </w:r>
          </w:p>
        </w:tc>
      </w:tr>
      <w:tr>
        <w:tc>
          <w:tcPr>
            <w:tcW w:type="dxa" w:w="2154"/>
          </w:tcPr>
          <w:p>
            <w:r>
              <w:rPr>
                <w:rFonts w:ascii="黑体" w:hAnsi="黑体" w:eastAsia="黑体"/>
                <w:b/>
                <w:color w:val="1F497D"/>
                <w:sz w:val="22"/>
              </w:rPr>
              <w:t>6月25—27日</w:t>
            </w:r>
          </w:p>
        </w:tc>
        <w:tc>
          <w:tcPr>
            <w:tcW w:type="dxa" w:w="6066"/>
          </w:tcPr>
          <w:p>
            <w:r>
              <w:rPr>
                <w:rFonts w:ascii="宋体" w:hAnsi="宋体" w:eastAsia="宋体"/>
                <w:b w:val="0"/>
                <w:sz w:val="22"/>
              </w:rPr>
              <w:t>【省赛】河北省网络与信息安全技术大赛，雄安新区</w:t>
            </w:r>
          </w:p>
        </w:tc>
      </w:tr>
      <w:tr>
        <w:tc>
          <w:tcPr>
            <w:tcW w:type="dxa" w:w="2154"/>
          </w:tcPr>
          <w:p>
            <w:r>
              <w:rPr>
                <w:rFonts w:ascii="黑体" w:hAnsi="黑体" w:eastAsia="黑体"/>
                <w:b/>
                <w:color w:val="1F497D"/>
                <w:sz w:val="22"/>
              </w:rPr>
              <w:t>6月28日起</w:t>
            </w:r>
          </w:p>
        </w:tc>
        <w:tc>
          <w:tcPr>
            <w:tcW w:type="dxa" w:w="6066"/>
          </w:tcPr>
          <w:p>
            <w:r>
              <w:rPr>
                <w:rFonts w:ascii="宋体" w:hAnsi="宋体" w:eastAsia="宋体"/>
                <w:b w:val="0"/>
                <w:sz w:val="22"/>
              </w:rPr>
              <w:t>报名数学建模竞赛（cpipc.acge.org.cn）</w:t>
            </w:r>
          </w:p>
        </w:tc>
      </w:tr>
      <w:tr>
        <w:tc>
          <w:tcPr>
            <w:tcW w:type="dxa" w:w="2154"/>
          </w:tcPr>
          <w:p>
            <w:r>
              <w:rPr>
                <w:rFonts w:ascii="黑体" w:hAnsi="黑体" w:eastAsia="黑体"/>
                <w:b/>
                <w:color w:val="1F497D"/>
                <w:sz w:val="22"/>
              </w:rPr>
              <w:t>7月15日前</w:t>
            </w:r>
          </w:p>
        </w:tc>
        <w:tc>
          <w:tcPr>
            <w:tcW w:type="dxa" w:w="6066"/>
          </w:tcPr>
          <w:p>
            <w:r>
              <w:rPr>
                <w:rFonts w:ascii="宋体" w:hAnsi="宋体" w:eastAsia="宋体"/>
                <w:b w:val="0"/>
                <w:sz w:val="22"/>
              </w:rPr>
              <w:t>（可选）报名大数据挑战赛（ai.heywhale.com）</w:t>
            </w:r>
          </w:p>
        </w:tc>
      </w:tr>
      <w:tr>
        <w:tc>
          <w:tcPr>
            <w:tcW w:type="dxa" w:w="2154"/>
          </w:tcPr>
          <w:p>
            <w:r>
              <w:rPr>
                <w:rFonts w:ascii="黑体" w:hAnsi="黑体" w:eastAsia="黑体"/>
                <w:b/>
                <w:color w:val="1F497D"/>
                <w:sz w:val="22"/>
              </w:rPr>
              <w:t>7—8月</w:t>
            </w:r>
          </w:p>
        </w:tc>
        <w:tc>
          <w:tcPr>
            <w:tcW w:type="dxa" w:w="6066"/>
          </w:tcPr>
          <w:p>
            <w:r>
              <w:rPr>
                <w:rFonts w:ascii="宋体" w:hAnsi="宋体" w:eastAsia="宋体"/>
                <w:b w:val="0"/>
                <w:sz w:val="22"/>
              </w:rPr>
              <w:t>持续关注网络安全创新大赛第五届报名通知</w:t>
            </w:r>
          </w:p>
        </w:tc>
      </w:tr>
      <w:tr>
        <w:tc>
          <w:tcPr>
            <w:tcW w:type="dxa" w:w="2154"/>
          </w:tcPr>
          <w:p>
            <w:r>
              <w:rPr>
                <w:rFonts w:ascii="黑体" w:hAnsi="黑体" w:eastAsia="黑体"/>
                <w:b/>
                <w:color w:val="1F497D"/>
                <w:sz w:val="22"/>
              </w:rPr>
              <w:t>9月19日</w:t>
            </w:r>
          </w:p>
        </w:tc>
        <w:tc>
          <w:tcPr>
            <w:tcW w:type="dxa" w:w="6066"/>
          </w:tcPr>
          <w:p>
            <w:r>
              <w:rPr>
                <w:rFonts w:ascii="宋体" w:hAnsi="宋体" w:eastAsia="宋体"/>
                <w:b w:val="0"/>
                <w:sz w:val="22"/>
              </w:rPr>
              <w:t>数学建模竞赛报名截止</w:t>
            </w:r>
          </w:p>
        </w:tc>
      </w:tr>
      <w:tr>
        <w:tc>
          <w:tcPr>
            <w:tcW w:type="dxa" w:w="2154"/>
          </w:tcPr>
          <w:p>
            <w:r>
              <w:rPr>
                <w:rFonts w:ascii="黑体" w:hAnsi="黑体" w:eastAsia="黑体"/>
                <w:b/>
                <w:color w:val="1F497D"/>
                <w:sz w:val="22"/>
              </w:rPr>
              <w:t>9月23—28日</w:t>
            </w:r>
          </w:p>
        </w:tc>
        <w:tc>
          <w:tcPr>
            <w:tcW w:type="dxa" w:w="6066"/>
          </w:tcPr>
          <w:p>
            <w:r>
              <w:rPr>
                <w:rFonts w:ascii="宋体" w:hAnsi="宋体" w:eastAsia="宋体"/>
                <w:b w:val="0"/>
                <w:sz w:val="22"/>
              </w:rPr>
              <w:t>【比赛】华为杯第二十三届数学建模竞赛，全程线上</w:t>
            </w:r>
          </w:p>
        </w:tc>
      </w:tr>
      <w:tr>
        <w:tc>
          <w:tcPr>
            <w:tcW w:type="dxa" w:w="2154"/>
          </w:tcPr>
          <w:p>
            <w:r>
              <w:rPr>
                <w:rFonts w:ascii="黑体" w:hAnsi="黑体" w:eastAsia="黑体"/>
                <w:b/>
                <w:color w:val="1F497D"/>
                <w:sz w:val="22"/>
              </w:rPr>
              <w:t>暑秋季</w:t>
            </w:r>
          </w:p>
        </w:tc>
        <w:tc>
          <w:tcPr>
            <w:tcW w:type="dxa" w:w="6066"/>
          </w:tcPr>
          <w:p>
            <w:r>
              <w:rPr>
                <w:rFonts w:ascii="宋体" w:hAnsi="宋体" w:eastAsia="宋体"/>
                <w:b w:val="0"/>
                <w:sz w:val="22"/>
              </w:rPr>
              <w:t>（等通知）网络安全创新大赛第五届</w:t>
            </w:r>
          </w:p>
        </w:tc>
      </w:tr>
    </w:tbl>
    <w:p/>
    <w:p>
      <w:pPr>
        <w:spacing w:before="240" w:after="80"/>
        <w:jc w:val="left"/>
      </w:pPr>
      <w:r>
        <w:rPr>
          <w:rFonts w:ascii="黑体" w:hAnsi="黑体" w:eastAsia="黑体"/>
          <w:b/>
          <w:color w:val="1F497D"/>
          <w:sz w:val="32"/>
        </w:rPr>
        <w:t>五、重要提示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sz w:val="22"/>
        </w:rPr>
        <w:t>省赛笔记本要求：自备有线网口转接头（通知中特别强调）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sz w:val="22"/>
        </w:rPr>
        <w:t>数学建模竞赛：需在省赛结束后尽快找2名队友，建议找有Python/MATLAB基础的同学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sz w:val="22"/>
        </w:rPr>
        <w:t>竞赛加分：以上比赛均属学院认可的竞赛名单，获奖后可申请研究生竞赛加分，注意留存证书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sz w:val="22"/>
        </w:rPr>
        <w:t>官方平台：研创系列大赛统一在 cpipc.acge.org.cn 报名，切勿通过第三方渠道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sz w:val="22"/>
        </w:rPr>
        <w:t>省赛前不要分散精力：数学建模竞赛9月才比赛，现在报名即可，无需立即备赛</w:t>
      </w:r>
    </w:p>
    <w:p>
      <w:pPr>
        <w:spacing w:before="80" w:after="80"/>
        <w:jc w:val="center"/>
      </w:pPr>
      <w:r>
        <w:rPr>
          <w:rFonts w:ascii="宋体" w:hAnsi="宋体" w:eastAsia="宋体"/>
          <w:b w:val="0"/>
          <w:color w:val="969696"/>
          <w:sz w:val="18"/>
        </w:rPr>
        <w:t>──────────────────────────────────────</w:t>
      </w:r>
    </w:p>
    <w:p>
      <w:pPr>
        <w:jc w:val="right"/>
      </w:pPr>
      <w:r>
        <w:rPr>
          <w:rFonts w:ascii="宋体" w:hAnsi="宋体" w:eastAsia="宋体"/>
          <w:b w:val="0"/>
          <w:color w:val="828282"/>
          <w:sz w:val="18"/>
        </w:rPr>
        <w:t>本文档生成于 2026年6月2日  |  信息来源：各竞赛官方网站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