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4400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233"/>
        <w:gridCol w:w="1233"/>
        <w:gridCol w:w="1234"/>
      </w:tblGrid>
      <w:tr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결재</w:t>
            </w:r>
          </w:p>
        </w:tc>
        <w:tc>
          <w:tcPr>
            <w:tcW w:type="dxa" w:w="12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담당</w:t>
            </w:r>
          </w:p>
        </w:tc>
        <w:tc>
          <w:tcPr>
            <w:tcW w:type="dxa" w:w="12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교감</w:t>
            </w:r>
          </w:p>
        </w:tc>
        <w:tc>
          <w:tcPr>
            <w:tcW w:type="dxa" w:w="12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교장</w:t>
            </w:r>
          </w:p>
        </w:tc>
      </w:tr>
      <w:tr>
        <w:trPr>
          <w:trHeight w:val="700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/>
            </w:r>
          </w:p>
        </w:tc>
        <w:tc>
          <w:tcPr>
            <w:tcW w:type="dxa" w:w="12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/>
            </w:r>
          </w:p>
        </w:tc>
        <w:tc>
          <w:tcPr>
            <w:tcW w:type="dxa" w:w="12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/>
            </w:r>
          </w:p>
        </w:tc>
      </w:tr>
    </w:tbl>
    <w:p>
      <w:pPr>
        <w:spacing w:after="120" w:before="0" w:line="300"/>
        <w:jc w:val="left"/>
      </w:pPr>
      <w:r>
        <w:rPr>
          <w:rFonts w:ascii="맑은 고딕" w:cs="맑은 고딕" w:eastAsia="맑은 고딕" w:hAnsi="맑은 고딕"/>
        </w:rPr>
        <w:t xml:space="preserve"/>
      </w:r>
    </w:p>
    <w:p>
      <w:pPr>
        <w:spacing w:after="60" w:before="0" w:line="300"/>
        <w:jc w:val="center"/>
      </w:pPr>
      <w:r>
        <w:rPr>
          <w:rFonts w:ascii="맑은 고딕" w:cs="맑은 고딕" w:eastAsia="맑은 고딕" w:hAnsi="맑은 고딕"/>
          <w:b/>
          <w:bCs/>
          <w:sz w:val="34"/>
          <w:szCs w:val="34"/>
        </w:rPr>
        <w:t xml:space="preserve">2026 위례 AI 코딩 챌린지 운영 계획</w:t>
      </w:r>
    </w:p>
    <w:p>
      <w:pPr>
        <w:spacing w:after="60" w:before="0" w:line="300"/>
        <w:jc w:val="center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「AI야, 공부 친구 만들어 줘!」</w:t>
      </w:r>
    </w:p>
    <w:p>
      <w:pPr>
        <w:spacing w:after="120" w:before="0" w:line="3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- 2026 AI중점학교 특색사업 -</w:t>
      </w:r>
    </w:p>
    <w:p>
      <w:pPr>
        <w:pBdr>
          <w:bottom w:val="single" w:color="333333" w:sz="12" w:space="4"/>
        </w:pBdr>
        <w:spacing w:after="160" w:before="0" w:line="300"/>
        <w:jc w:val="right"/>
      </w:pPr>
      <w:r>
        <w:rPr>
          <w:rFonts w:ascii="맑은 고딕" w:cs="맑은 고딕" w:eastAsia="맑은 고딕" w:hAnsi="맑은 고딕"/>
          <w:sz w:val="20"/>
          <w:szCs w:val="20"/>
        </w:rPr>
        <w:t xml:space="preserve">서울위례초등학교 AI 업무팀</w:t>
      </w:r>
    </w:p>
    <w:p>
      <w:pPr>
        <w:keepNext/>
        <w:spacing w:after="120" w:before="240" w:line="300"/>
        <w:jc w:val="left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Ⅰ. 목적</w:t>
      </w:r>
    </w:p>
    <w:p>
      <w:pPr>
        <w:spacing w:after="60" w:before="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배운 교과 단원을 바탕으로 친구의 공부를 돕는 프로그램(공부 친구)을 직접 만들며 컴퓨팅 사고력과 문제 해결력 신장</w:t>
      </w:r>
    </w:p>
    <w:p>
      <w:pPr>
        <w:spacing w:after="60" w:before="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블록코딩·바이브코딩(생성형 AI와 협업한 코딩)·상상 활동 등 수준별 참여 기회를 제공하여 전교생 AI·디지털 역량의 저변 확대</w:t>
      </w:r>
    </w:p>
    <w:p>
      <w:pPr>
        <w:spacing w:after="60" w:before="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서로의 작품을 체험하고 투표하는 과정을 통해 배움을 나누는 공유·협력의 학교 문화 조성</w:t>
      </w:r>
    </w:p>
    <w:p>
      <w:pPr>
        <w:spacing w:after="60" w:before="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2026 AI중점학교 특색사업으로 운영하여 우수 작품을 교과 수업 자료로 환류</w:t>
      </w:r>
    </w:p>
    <w:p>
      <w:pPr>
        <w:keepNext/>
        <w:spacing w:after="120" w:before="240" w:line="300"/>
        <w:jc w:val="left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Ⅱ. 방침</w:t>
      </w:r>
    </w:p>
    <w:p>
      <w:pPr>
        <w:spacing w:after="60" w:before="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희망 학생 자율 참가, 학년군 구분 없이 3개 부문(상상 부문, 블록코딩 분야, 바이브코딩 분야)으로 운영</w:t>
      </w:r>
    </w:p>
    <w:p>
      <w:pPr>
        <w:spacing w:after="60" w:before="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전 부문 공통 주제는 '교과 학습 도우미(공부 친구)'로 하며, 내가 배운(배우는) 교과 단원 1개를 골라 그 단원 공부를 돕는 작품 제작</w:t>
      </w:r>
    </w:p>
    <w:p>
      <w:pPr>
        <w:spacing w:after="60" w:before="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3~6학년은 블록코딩·바이브코딩 중 1개 분야만 선택(1인 1작품), 개인 또는 2인 팀 참가</w:t>
      </w:r>
    </w:p>
    <w:p>
      <w:pPr>
        <w:spacing w:after="60" w:before="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가정 제작을 허용하되 "만드는 것은 학생 스스로" 원칙을 지키도록 하고, 바이브코딩은 제미나이 대화 공유 링크 제출로 제작 과정 확인</w:t>
      </w:r>
    </w:p>
    <w:p>
      <w:pPr>
        <w:spacing w:after="60" w:before="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학생 계정은 센스쿨(서울시교육청) 구글 교육용 계정을 사용하고, 작품과 대화에 개인정보를 넣지 않도록 사전 지도</w:t>
      </w:r>
    </w:p>
    <w:p>
      <w:pPr>
        <w:spacing w:after="60" w:before="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학생 투표 50점과 업무팀 심사 50점을 합산하여 참여도와 공정성을 함께 확보</w:t>
      </w:r>
    </w:p>
    <w:p>
      <w:pPr>
        <w:spacing w:after="60" w:before="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신청·접수·심사·집계는 AI 업무팀이 일괄 처리하여 담임교사 업무 부담 최소화(담임은 학급 안내, 1~2학년 활동지 수합, 재량 맛보기 활동)</w:t>
      </w:r>
    </w:p>
    <w:p>
      <w:pPr>
        <w:keepNext/>
        <w:spacing w:after="120" w:before="240" w:line="300"/>
        <w:jc w:val="left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Ⅲ. 세부 계획</w:t>
      </w:r>
    </w:p>
    <w:p>
      <w:pPr>
        <w:keepNext/>
        <w:spacing w:after="80" w:before="160" w:line="300"/>
        <w:ind w:left="200" w:hanging="0"/>
        <w:jc w:val="left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1. 개요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cantSplit/>
          <w:tblHeader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구분</w:t>
            </w:r>
          </w:p>
        </w:tc>
        <w:tc>
          <w:tcPr>
            <w:tcW w:type="dxa" w:w="7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대회명</w:t>
            </w:r>
          </w:p>
        </w:tc>
        <w:tc>
          <w:tcPr>
            <w:tcW w:type="dxa" w:w="7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2026 위례 AI 코딩 챌린지 「AI야, 공부 친구 만들어 줘!」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기간</w:t>
            </w:r>
          </w:p>
        </w:tc>
        <w:tc>
          <w:tcPr>
            <w:tcW w:type="dxa" w:w="7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2026. 10. 6.(화) ~ 10. 30.(금)</w:t>
            </w:r>
          </w:p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※ 참가 신청 및 작품 제작·제출: 10. 7.(수) ~ 10. 16.(금) 오후 4시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대상</w:t>
            </w:r>
          </w:p>
        </w:tc>
        <w:tc>
          <w:tcPr>
            <w:tcW w:type="dxa" w:w="7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1~6학년 희망 학생 (1~2학년: 상상 부문 / 3~6학년: 블록코딩 또는 바이브코딩 분야)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부문</w:t>
            </w:r>
          </w:p>
        </w:tc>
        <w:tc>
          <w:tcPr>
            <w:tcW w:type="dxa" w:w="7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상상 부문, 블록코딩 분야, 바이브코딩 분야 (3개 부문, 학년군 구분 없음)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주제</w:t>
            </w:r>
          </w:p>
        </w:tc>
        <w:tc>
          <w:tcPr>
            <w:tcW w:type="dxa" w:w="7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교과 학습 도우미 = "친구의 공부를 도와주는 프로그램(공부 친구)"</w:t>
            </w:r>
          </w:p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※ 1~2학년 상상 부문: "공부가 재밌어지는 AI 친구를 상상해서 그려요"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장소</w:t>
            </w:r>
          </w:p>
        </w:tc>
        <w:tc>
          <w:tcPr>
            <w:tcW w:type="dxa" w:w="7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제작: 각 교실 및 가정(학교 아이패드·가정 기기 모두 가능)</w:t>
            </w:r>
          </w:p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전시·체험: 1층 중앙 복도(또는 도서관), 1~2학년은 교실 TV/체험 부스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운영</w:t>
            </w:r>
          </w:p>
        </w:tc>
        <w:tc>
          <w:tcPr>
            <w:tcW w:type="dxa" w:w="7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AI 업무팀(교사 3명) 주관, 담임교사 협조</w:t>
            </w:r>
          </w:p>
        </w:tc>
      </w:tr>
    </w:tbl>
    <w:p>
      <w:pPr>
        <w:keepNext/>
        <w:spacing w:after="80" w:before="160" w:line="300"/>
        <w:ind w:left="200" w:hanging="0"/>
        <w:jc w:val="left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2. 부문별 내용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100"/>
        <w:gridCol w:w="1100"/>
        <w:gridCol w:w="1900"/>
        <w:gridCol w:w="2038"/>
        <w:gridCol w:w="2200"/>
      </w:tblGrid>
      <w:tr>
        <w:trPr>
          <w:cantSplit/>
          <w:tblHeader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부문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참가 단위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도구</w:t>
            </w:r>
          </w:p>
        </w:tc>
        <w:tc>
          <w:tcPr>
            <w:tcW w:type="dxa" w:w="2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제출물 / 제출 방법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예시 작품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상상 부문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1~2학년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개인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종이 활동지(A4)</w:t>
            </w:r>
          </w:p>
        </w:tc>
        <w:tc>
          <w:tcPr>
            <w:tcW w:type="dxa" w:w="2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그림 + 설명 글</w:t>
            </w:r>
          </w:p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→ 담임 선생님께 활동지 제출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2학년 1반 한○○</w:t>
            </w:r>
          </w:p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국어 「받침 친구 로봇 '받침이'」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블록코딩 분야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3~6학년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개인 또는 2인 팀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엔트리 또는 스크래치</w:t>
            </w:r>
          </w:p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(둘 다 허용, AI 블록 사용 조건 없음)</w:t>
            </w:r>
          </w:p>
        </w:tc>
        <w:tc>
          <w:tcPr>
            <w:tcW w:type="dxa" w:w="2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작품 공유 링크</w:t>
            </w:r>
          </w:p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→ 구글 폼 제출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3학년 2반 최○○</w:t>
            </w:r>
          </w:p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수학 「구구단 우주선」(엔트리)</w:t>
            </w:r>
          </w:p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6학년 4반 정○○</w:t>
            </w:r>
          </w:p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영어 「영어 단어 짝 맞추기」(스크래치)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바이브코딩 분야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3~6학년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개인 또는 2인 팀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제미나이 캔버스</w:t>
            </w:r>
          </w:p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(센스쿨 구글 계정)</w:t>
            </w:r>
          </w:p>
        </w:tc>
        <w:tc>
          <w:tcPr>
            <w:tcW w:type="dxa" w:w="2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캔버스 작품 공유 링크 + 제미나이 대화 공유 링크</w:t>
            </w:r>
          </w:p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→ 구글 폼 제출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4학년 3반 김○○</w:t>
            </w:r>
          </w:p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수학 「각도 탐정 게임」</w:t>
            </w:r>
          </w:p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5학년 1반 이○○·박○○ 팀</w:t>
            </w:r>
          </w:p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사회 「우리나라 시·도 퀴즈」</w:t>
            </w:r>
          </w:p>
        </w:tc>
      </w:tr>
    </w:tbl>
    <w:p>
      <w:pPr>
        <w:spacing w:after="60" w:before="60" w:line="300"/>
        <w:ind w:left="600" w:hanging="300"/>
        <w:jc w:val="left"/>
      </w:pPr>
      <w:r>
        <w:rPr>
          <w:rFonts w:ascii="맑은 고딕" w:cs="맑은 고딕" w:eastAsia="맑은 고딕" w:hAnsi="맑은 고딕"/>
          <w:color w:val="444444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color w:val="444444"/>
          <w:sz w:val="18"/>
          <w:szCs w:val="18"/>
        </w:rPr>
        <w:t xml:space="preserve">3~6학년은 블록코딩·바이브코딩 중 1개 분야만 선택(1인 1작품). 신청자가 많으면 1차 심사(업무팀)로 분야별 본선 진출작(체험·투표 대상)을 약 15~20개로 선정</w:t>
      </w:r>
    </w:p>
    <w:p>
      <w:pPr>
        <w:spacing w:after="60" w:before="8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예시 작품 설명</w:t>
      </w:r>
    </w:p>
    <w:p>
      <w:pPr>
        <w:spacing w:after="60" w:before="0" w:line="300"/>
        <w:ind w:left="900" w:hanging="200"/>
        <w:jc w:val="left"/>
      </w:pPr>
      <w:r>
        <w:rPr>
          <w:rFonts w:ascii="맑은 고딕" w:cs="맑은 고딕" w:eastAsia="맑은 고딕" w:hAnsi="맑은 고딕"/>
        </w:rPr>
        <w:t xml:space="preserve">- </w:t>
      </w:r>
      <w:r>
        <w:rPr>
          <w:rFonts w:ascii="맑은 고딕" w:cs="맑은 고딕" w:eastAsia="맑은 고딕" w:hAnsi="맑은 고딕"/>
        </w:rPr>
        <w:t xml:space="preserve">「각도 탐정 게임」(바이브코딩): 화면에 각이 나오면 예각·직각·둔각 중 고르기, 맞히면 별 획득, 10문제 후 점수 표시, 틀리면 이유 설명</w:t>
      </w:r>
    </w:p>
    <w:p>
      <w:pPr>
        <w:spacing w:after="60" w:before="0" w:line="300"/>
        <w:ind w:left="1150" w:hanging="180"/>
        <w:jc w:val="left"/>
      </w:pPr>
      <w:r>
        <w:rPr>
          <w:rFonts w:ascii="맑은 고딕" w:cs="맑은 고딕" w:eastAsia="맑은 고딕" w:hAnsi="맑은 고딕"/>
        </w:rPr>
        <w:t xml:space="preserve">· </w:t>
      </w:r>
      <w:r>
        <w:rPr>
          <w:rFonts w:ascii="맑은 고딕" w:cs="맑은 고딕" w:eastAsia="맑은 고딕" w:hAnsi="맑은 고딕"/>
        </w:rPr>
        <w:t xml:space="preserve">첫 프롬프트 예시: "4학년 수학 각도 단원을 공부하는 게임을 만들어 줘. 화면에 각이 하나 나오면 예각, 직각, 둔각 중에서 고르게 해 줘. 맞히면 별이 하나씩 올라가고 10문제가 끝나면 점수를 보여 줘."</w:t>
      </w:r>
    </w:p>
    <w:p>
      <w:pPr>
        <w:spacing w:after="60" w:before="0" w:line="300"/>
        <w:ind w:left="1150" w:hanging="180"/>
        <w:jc w:val="left"/>
      </w:pPr>
      <w:r>
        <w:rPr>
          <w:rFonts w:ascii="맑은 고딕" w:cs="맑은 고딕" w:eastAsia="맑은 고딕" w:hAnsi="맑은 고딕"/>
        </w:rPr>
        <w:t xml:space="preserve">· </w:t>
      </w:r>
      <w:r>
        <w:rPr>
          <w:rFonts w:ascii="맑은 고딕" w:cs="맑은 고딕" w:eastAsia="맑은 고딕" w:hAnsi="맑은 고딕"/>
        </w:rPr>
        <w:t xml:space="preserve">고치기 프롬프트 예시: "글씨를 더 크게 해 줘." / "틀리면 왜 틀렸는지 한 문장으로 알려 줘." / "각도기 그림처럼 숫자 눈금도 보여 줘."</w:t>
      </w:r>
    </w:p>
    <w:p>
      <w:pPr>
        <w:spacing w:after="60" w:before="0" w:line="300"/>
        <w:ind w:left="900" w:hanging="200"/>
        <w:jc w:val="left"/>
      </w:pPr>
      <w:r>
        <w:rPr>
          <w:rFonts w:ascii="맑은 고딕" w:cs="맑은 고딕" w:eastAsia="맑은 고딕" w:hAnsi="맑은 고딕"/>
        </w:rPr>
        <w:t xml:space="preserve">- </w:t>
      </w:r>
      <w:r>
        <w:rPr>
          <w:rFonts w:ascii="맑은 고딕" w:cs="맑은 고딕" w:eastAsia="맑은 고딕" w:hAnsi="맑은 고딕"/>
        </w:rPr>
        <w:t xml:space="preserve">「구구단 우주선」(블록코딩·엔트리): '묻고 대답 기다리기' 블록으로 문제 출제, '점수' 변수 사용, 정답이면 우주선이 위로 이동, 10점이면 '미션 성공!'</w:t>
      </w:r>
    </w:p>
    <w:p>
      <w:pPr>
        <w:spacing w:after="60" w:before="0" w:line="300"/>
        <w:ind w:left="900" w:hanging="200"/>
        <w:jc w:val="left"/>
      </w:pPr>
      <w:r>
        <w:rPr>
          <w:rFonts w:ascii="맑은 고딕" w:cs="맑은 고딕" w:eastAsia="맑은 고딕" w:hAnsi="맑은 고딕"/>
        </w:rPr>
        <w:t xml:space="preserve">- </w:t>
      </w:r>
      <w:r>
        <w:rPr>
          <w:rFonts w:ascii="맑은 고딕" w:cs="맑은 고딕" w:eastAsia="맑은 고딕" w:hAnsi="맑은 고딕"/>
        </w:rPr>
        <w:t xml:space="preserve">「받침 친구 로봇 '받침이'」(상상 부문): 낱말을 말하면 받침을 찾아 반짝이게 해 주고, 틀리게 쓴 받침을 고쳐 주는 로봇</w:t>
      </w:r>
    </w:p>
    <w:p>
      <w:pPr>
        <w:keepNext/>
        <w:spacing w:after="80" w:before="160" w:line="300"/>
        <w:ind w:left="200" w:hanging="0"/>
        <w:jc w:val="left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3. 추진 일정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900"/>
        <w:gridCol w:w="4838"/>
        <w:gridCol w:w="1900"/>
      </w:tblGrid>
      <w:tr>
        <w:trPr>
          <w:cantSplit/>
          <w:tblHeader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날짜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요일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담당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10. 6.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화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가정통신문 발송, 학급 안내(학생 안내 자료 게시)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업무팀, 담임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10. 7.~10. 8.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수 ~ 목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담임 재량 '20분 맛보기 활동' 권장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담임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10. 7.~10. 16.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수 ~ 금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참가 신청 및 작품 제작·제출 기간(10일)</w:t>
            </w:r>
          </w:p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※ 10. 9.(금) 한글날 휴일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학생 / 업무팀(접수)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10. 16.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금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제출 마감(오후 4시)</w:t>
            </w:r>
          </w:p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- 3~6학년: 구글 폼 제출</w:t>
            </w:r>
          </w:p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- 1~2학년: 상상 부문 활동지 담임 제출 → 업무팀 수합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업무팀, 1~2학년 담임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10. 19.~10. 20.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월 ~ 화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1차 심사, 분야별 본선작(약 15~20개) 선정, QR 체험 카드 제작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업무팀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10. 21.~10. 27.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수 ~ 화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체험·투표 주간</w:t>
            </w:r>
          </w:p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- 블록/바이브: QR 체험 카드 전시 → 아이패드 스캔 체험 → 구글 폼 투표</w:t>
            </w:r>
          </w:p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- 상상 부문: 활동지 실물 전시 → 스티커 투표</w:t>
            </w:r>
          </w:p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- 1~2학년: 담임 인솔로 교실 TV/체험 부스에서 체험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업무팀, 담임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10. 28.~10. 29.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수 ~ 목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점수 합산(엑셀 자동 합산), 동점 처리, 수상작 확정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업무팀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10. 30.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금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결과 발표, 방송 시상식, 온라인 갤러리 공개(학교 홈페이지), 수상작 수업 자료 전교사 공유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업무팀</w:t>
            </w:r>
          </w:p>
        </w:tc>
      </w:tr>
    </w:tbl>
    <w:p>
      <w:pPr>
        <w:keepNext/>
        <w:spacing w:after="80" w:before="160" w:line="300"/>
        <w:ind w:left="200" w:hanging="0"/>
        <w:jc w:val="left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4. 심사 기준 (학생 투표 50점 + 업무팀 심사 50점 = 100점)</w:t>
      </w:r>
    </w:p>
    <w:p>
      <w:pPr>
        <w:spacing w:after="60" w:before="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업무팀 심사 – 블록코딩·바이브코딩 분야 (50점)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00"/>
        <w:gridCol w:w="6838"/>
      </w:tblGrid>
      <w:tr>
        <w:trPr>
          <w:cantSplit/>
          <w:tblHeader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배점</w:t>
            </w:r>
          </w:p>
        </w:tc>
        <w:tc>
          <w:tcPr>
            <w:tcW w:type="dxa" w:w="6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심사 관점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교과 연계성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15</w:t>
            </w:r>
          </w:p>
        </w:tc>
        <w:tc>
          <w:tcPr>
            <w:tcW w:type="dxa" w:w="6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단원과 학습 목표가 분명한가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학습 도움 정도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15</w:t>
            </w:r>
          </w:p>
        </w:tc>
        <w:tc>
          <w:tcPr>
            <w:tcW w:type="dxa" w:w="6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친구가 실제로 써 보면 공부가 되는가, 쉽게 사용할 수 있는가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제작 과정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15</w:t>
            </w:r>
          </w:p>
        </w:tc>
        <w:tc>
          <w:tcPr>
            <w:tcW w:type="dxa" w:w="6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(블록코딩) 반복·조건·변수 등을 알맞게 써서 논리적으로 만들었는가</w:t>
            </w:r>
          </w:p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(바이브코딩) 제미나이 대화 기록에서 요청을 구체적으로 하고 오류를 스스로 고쳐 나갔는가(AI와 협업한 과정)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창의성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5</w:t>
            </w:r>
          </w:p>
        </w:tc>
        <w:tc>
          <w:tcPr>
            <w:tcW w:type="dxa" w:w="6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새로운 아이디어인가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계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50</w:t>
            </w:r>
          </w:p>
        </w:tc>
        <w:tc>
          <w:tcPr>
            <w:tcW w:type="dxa" w:w="6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</w:tbl>
    <w:p>
      <w:pPr>
        <w:spacing w:after="60" w:before="10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업무팀 심사 – 상상 부문 (50점)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00"/>
        <w:gridCol w:w="6838"/>
      </w:tblGrid>
      <w:tr>
        <w:trPr>
          <w:cantSplit/>
          <w:tblHeader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배점</w:t>
            </w:r>
          </w:p>
        </w:tc>
        <w:tc>
          <w:tcPr>
            <w:tcW w:type="dxa" w:w="6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심사 관점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교과 연계성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15</w:t>
            </w:r>
          </w:p>
        </w:tc>
        <w:tc>
          <w:tcPr>
            <w:tcW w:type="dxa" w:w="6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어떤 교과·단원 공부를 돕는지 분명한가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아이디어 독창성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</w:t>
            </w:r>
          </w:p>
        </w:tc>
        <w:tc>
          <w:tcPr>
            <w:tcW w:type="dxa" w:w="6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공부가 재밌어지는 새롭고 재미있는 생각인가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표현력(그림·설명)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15</w:t>
            </w:r>
          </w:p>
        </w:tc>
        <w:tc>
          <w:tcPr>
            <w:tcW w:type="dxa" w:w="6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그림과 설명 글로 AI 친구의 모습과 돕는 방법을 잘 나타냈는가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계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50</w:t>
            </w:r>
          </w:p>
        </w:tc>
        <w:tc>
          <w:tcPr>
            <w:tcW w:type="dxa" w:w="6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</w:tbl>
    <w:p>
      <w:pPr>
        <w:spacing w:after="60" w:before="10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1차 심사(본선 선정): 신청 작품이 많을 경우 업무팀이 위 기준으로 분야별 본선 진출작 약 15~20개 선정</w:t>
      </w:r>
    </w:p>
    <w:p>
      <w:pPr>
        <w:spacing w:after="60" w:before="0" w:line="300"/>
        <w:ind w:left="900" w:hanging="200"/>
        <w:jc w:val="left"/>
      </w:pPr>
      <w:r>
        <w:rPr>
          <w:rFonts w:ascii="맑은 고딕" w:cs="맑은 고딕" w:eastAsia="맑은 고딕" w:hAnsi="맑은 고딕"/>
        </w:rPr>
        <w:t xml:space="preserve">- </w:t>
      </w:r>
      <w:r>
        <w:rPr>
          <w:rFonts w:ascii="맑은 고딕" w:cs="맑은 고딕" w:eastAsia="맑은 고딕" w:hAnsi="맑은 고딕"/>
        </w:rPr>
        <w:t xml:space="preserve">주제 이탈, 개인정보 포함, 링크가 열리지 않는 작품은 본선 제외(링크 오류는 1차 심사 기간 내 보완 요청)</w:t>
      </w:r>
    </w:p>
    <w:p>
      <w:pPr>
        <w:spacing w:after="60" w:before="0" w:line="300"/>
        <w:ind w:left="900" w:hanging="200"/>
        <w:jc w:val="left"/>
      </w:pPr>
      <w:r>
        <w:rPr>
          <w:rFonts w:ascii="맑은 고딕" w:cs="맑은 고딕" w:eastAsia="맑은 고딕" w:hAnsi="맑은 고딕"/>
        </w:rPr>
        <w:t xml:space="preserve">- </w:t>
      </w:r>
      <w:r>
        <w:rPr>
          <w:rFonts w:ascii="맑은 고딕" w:cs="맑은 고딕" w:eastAsia="맑은 고딕" w:hAnsi="맑은 고딕"/>
        </w:rPr>
        <w:t xml:space="preserve">업무팀 심사 점수는 심사위원(업무팀 3명) 점수의 평균으로 산출</w:t>
      </w:r>
    </w:p>
    <w:p>
      <w:pPr>
        <w:keepNext/>
        <w:spacing w:after="80" w:before="160" w:line="300"/>
        <w:ind w:left="200" w:hanging="0"/>
        <w:jc w:val="left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5. 투표 방법 및 점수 환산</w:t>
      </w:r>
    </w:p>
    <w:p>
      <w:pPr>
        <w:spacing w:after="60" w:before="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투표 방법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300"/>
        <w:gridCol w:w="3438"/>
        <w:gridCol w:w="2200"/>
      </w:tblGrid>
      <w:tr>
        <w:trPr>
          <w:cantSplit/>
          <w:tblHeader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구분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대상 작품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방법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투표 수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블록코딩·바이브코딩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분야별 본선작(QR 체험 카드 전시)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아이패드로 QR 스캔·체험 후 구글 폼 투표 (센스쿨 로그인 필수, 응답 1회 제한)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분야별 최대 3표 (체크박스 최대 3개)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상상 부문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활동지 실물 전시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전시장에서 마음에 드는 작품에 스티커 붙이기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1인 3장</w:t>
            </w:r>
          </w:p>
        </w:tc>
      </w:tr>
    </w:tbl>
    <w:p>
      <w:pPr>
        <w:spacing w:after="60" w:before="60" w:line="300"/>
        <w:ind w:left="600" w:hanging="300"/>
        <w:jc w:val="left"/>
      </w:pPr>
      <w:r>
        <w:rPr>
          <w:rFonts w:ascii="맑은 고딕" w:cs="맑은 고딕" w:eastAsia="맑은 고딕" w:hAnsi="맑은 고딕"/>
          <w:color w:val="444444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color w:val="444444"/>
          <w:sz w:val="18"/>
          <w:szCs w:val="18"/>
        </w:rPr>
        <w:t xml:space="preserve">본인(팀) 작품에는 투표하지 않도록 사전 안내. 구글 폼은 로그인 이메일로 중복 여부를 확인함</w:t>
      </w:r>
    </w:p>
    <w:p>
      <w:pPr>
        <w:spacing w:after="60" w:before="10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학생 투표 점수 환산</w:t>
      </w:r>
    </w:p>
    <w:p>
      <w:pPr>
        <w:spacing w:after="60" w:before="60" w:line="300"/>
        <w:jc w:val="center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학생 투표 점수 = (작품 득표 수 ÷ 그 부문 최다 득표 수) × 50</w:t>
      </w:r>
    </w:p>
    <w:p>
      <w:pPr>
        <w:spacing w:after="60" w:before="0" w:line="300"/>
        <w:ind w:left="900" w:hanging="200"/>
        <w:jc w:val="left"/>
      </w:pPr>
      <w:r>
        <w:rPr>
          <w:rFonts w:ascii="맑은 고딕" w:cs="맑은 고딕" w:eastAsia="맑은 고딕" w:hAnsi="맑은 고딕"/>
        </w:rPr>
        <w:t xml:space="preserve">- </w:t>
      </w:r>
      <w:r>
        <w:rPr>
          <w:rFonts w:ascii="맑은 고딕" w:cs="맑은 고딕" w:eastAsia="맑은 고딕" w:hAnsi="맑은 고딕"/>
        </w:rPr>
        <w:t xml:space="preserve">계산 예시: 득표 42표, 그 부문 최다 득표 60표 → 42 ÷ 60 × 50 = 35점</w:t>
      </w:r>
    </w:p>
    <w:p>
      <w:pPr>
        <w:spacing w:after="60" w:before="0" w:line="300"/>
        <w:ind w:left="900" w:hanging="200"/>
        <w:jc w:val="left"/>
      </w:pPr>
      <w:r>
        <w:rPr>
          <w:rFonts w:ascii="맑은 고딕" w:cs="맑은 고딕" w:eastAsia="맑은 고딕" w:hAnsi="맑은 고딕"/>
        </w:rPr>
        <w:t xml:space="preserve">- </w:t>
      </w:r>
      <w:r>
        <w:rPr>
          <w:rFonts w:ascii="맑은 고딕" w:cs="맑은 고딕" w:eastAsia="맑은 고딕" w:hAnsi="맑은 고딕"/>
        </w:rPr>
        <w:t xml:space="preserve">소수점 이하는 둘째 자리에서 반올림 (예: 25표 → 25 ÷ 60 × 50 = 20.83… → 20.8점)</w:t>
      </w:r>
    </w:p>
    <w:p>
      <w:pPr>
        <w:spacing w:after="40" w:before="60" w:line="300"/>
        <w:ind w:left="900" w:hanging="0"/>
        <w:jc w:val="left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[바이브코딩 분야 합산 예시]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000"/>
        <w:gridCol w:w="2400"/>
        <w:gridCol w:w="1800"/>
        <w:gridCol w:w="1938"/>
      </w:tblGrid>
      <w:tr>
        <w:trPr>
          <w:cantSplit/>
          <w:tblHeader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작품(예시)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득표 수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투표 점수(50)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업무팀 심사(50)</w:t>
            </w:r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합계(100)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 작품(최다 득표)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60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60÷60×50 = 50.0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38.0</w:t>
            </w:r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88.0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각도 탐정 게임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42÷60×50 = 35.0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44.0</w:t>
            </w:r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79.0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우리나라 시·도 퀴즈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25÷60×50 = 20.8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41.0</w:t>
            </w:r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61.8</w:t>
            </w:r>
          </w:p>
        </w:tc>
      </w:tr>
    </w:tbl>
    <w:p>
      <w:pPr>
        <w:spacing w:after="60" w:before="10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동점 처리</w:t>
      </w:r>
    </w:p>
    <w:p>
      <w:pPr>
        <w:spacing w:after="60" w:before="0" w:line="300"/>
        <w:ind w:left="900" w:hanging="200"/>
        <w:jc w:val="left"/>
      </w:pPr>
      <w:r>
        <w:rPr>
          <w:rFonts w:ascii="맑은 고딕" w:cs="맑은 고딕" w:eastAsia="맑은 고딕" w:hAnsi="맑은 고딕"/>
        </w:rPr>
        <w:t xml:space="preserve">- </w:t>
      </w:r>
      <w:r>
        <w:rPr>
          <w:rFonts w:ascii="맑은 고딕" w:cs="맑은 고딕" w:eastAsia="맑은 고딕" w:hAnsi="맑은 고딕"/>
        </w:rPr>
        <w:t xml:space="preserve">블록코딩·바이브코딩: '제작 과정' 점수가 높은 작품 우선</w:t>
      </w:r>
    </w:p>
    <w:p>
      <w:pPr>
        <w:spacing w:after="60" w:before="0" w:line="300"/>
        <w:ind w:left="900" w:hanging="200"/>
        <w:jc w:val="left"/>
      </w:pPr>
      <w:r>
        <w:rPr>
          <w:rFonts w:ascii="맑은 고딕" w:cs="맑은 고딕" w:eastAsia="맑은 고딕" w:hAnsi="맑은 고딕"/>
        </w:rPr>
        <w:t xml:space="preserve">- </w:t>
      </w:r>
      <w:r>
        <w:rPr>
          <w:rFonts w:ascii="맑은 고딕" w:cs="맑은 고딕" w:eastAsia="맑은 고딕" w:hAnsi="맑은 고딕"/>
        </w:rPr>
        <w:t xml:space="preserve">상상 부문: '아이디어 독창성' 점수가 높은 작품 우선</w:t>
      </w:r>
    </w:p>
    <w:p>
      <w:pPr>
        <w:keepNext/>
        <w:spacing w:after="80" w:before="160" w:line="300"/>
        <w:ind w:left="200" w:hanging="0"/>
        <w:jc w:val="left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6. 시상 계획</w:t>
      </w:r>
    </w:p>
    <w:p>
      <w:pPr>
        <w:spacing w:after="60" w:before="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부문별 참가 작품 수의 상위 10% 내외 시상(최우수·우수·장려), 학교 학업성적관리규정의 교내상 비율 범위 내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1746"/>
        <w:gridCol w:w="1746"/>
        <w:gridCol w:w="1746"/>
      </w:tblGrid>
      <w:tr>
        <w:trPr>
          <w:cantSplit/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부문별 참가 작품 수(예시)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수상 작품 수</w:t>
            </w:r>
          </w:p>
        </w:tc>
        <w:tc>
          <w:tcPr>
            <w:tcW w:type="dxa" w:w="17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최우수</w:t>
            </w:r>
          </w:p>
        </w:tc>
        <w:tc>
          <w:tcPr>
            <w:tcW w:type="dxa" w:w="17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우수</w:t>
            </w:r>
          </w:p>
        </w:tc>
        <w:tc>
          <w:tcPr>
            <w:tcW w:type="dxa" w:w="17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장려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50작품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5작품 내외</w:t>
            </w:r>
          </w:p>
        </w:tc>
        <w:tc>
          <w:tcPr>
            <w:tcW w:type="dxa" w:w="17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</w:t>
            </w:r>
          </w:p>
        </w:tc>
        <w:tc>
          <w:tcPr>
            <w:tcW w:type="dxa" w:w="17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</w:t>
            </w:r>
          </w:p>
        </w:tc>
        <w:tc>
          <w:tcPr>
            <w:tcW w:type="dxa" w:w="17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30작품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3작품 내외</w:t>
            </w:r>
          </w:p>
        </w:tc>
        <w:tc>
          <w:tcPr>
            <w:tcW w:type="dxa" w:w="17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</w:t>
            </w:r>
          </w:p>
        </w:tc>
        <w:tc>
          <w:tcPr>
            <w:tcW w:type="dxa" w:w="17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</w:t>
            </w:r>
          </w:p>
        </w:tc>
        <w:tc>
          <w:tcPr>
            <w:tcW w:type="dxa" w:w="17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20작품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2작품 내외</w:t>
            </w:r>
          </w:p>
        </w:tc>
        <w:tc>
          <w:tcPr>
            <w:tcW w:type="dxa" w:w="17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</w:t>
            </w:r>
          </w:p>
        </w:tc>
        <w:tc>
          <w:tcPr>
            <w:tcW w:type="dxa" w:w="17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</w:t>
            </w:r>
          </w:p>
        </w:tc>
        <w:tc>
          <w:tcPr>
            <w:tcW w:type="dxa" w:w="17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-</w:t>
            </w:r>
          </w:p>
        </w:tc>
      </w:tr>
    </w:tbl>
    <w:p>
      <w:pPr>
        <w:spacing w:after="60" w:before="8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참가 학생 전원: 'AI 코딩 크리에이터' 참가 인증서 수여</w:t>
      </w:r>
    </w:p>
    <w:p>
      <w:pPr>
        <w:spacing w:after="60" w:before="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수상작 활용: 교과 수업 자료로 전교사 공유, 학교 홈페이지 온라인 갤러리 게시, 방송 시상식에서 작품 소개</w:t>
      </w:r>
    </w:p>
    <w:p>
      <w:pPr>
        <w:keepNext/>
        <w:spacing w:after="80" w:before="160" w:line="300"/>
        <w:ind w:left="200" w:hanging="0"/>
        <w:jc w:val="left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7. 업무 분장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200"/>
        <w:gridCol w:w="6738"/>
      </w:tblGrid>
      <w:tr>
        <w:trPr>
          <w:cantSplit/>
          <w:tblHeader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담당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성명</w:t>
            </w:r>
          </w:p>
        </w:tc>
        <w:tc>
          <w:tcPr>
            <w:tcW w:type="dxa" w:w="6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업무 내용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총괄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○○○</w:t>
            </w:r>
          </w:p>
        </w:tc>
        <w:tc>
          <w:tcPr>
            <w:tcW w:type="dxa" w:w="6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운영 계획 수립·결재, 가정통신문·학생 안내 자료 작성, 예산 집행, 시상·방송 시상식, 결과 보고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신청·접수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○○○</w:t>
            </w:r>
          </w:p>
        </w:tc>
        <w:tc>
          <w:tcPr>
            <w:tcW w:type="dxa" w:w="6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제출용 구글 폼 제작·관리, 제출 링크 열림 점검, 엔트리 학급·스크래치 학생 계정 발급 지원, 1~2학년 활동지 수합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심사·집계·전시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○○○</w:t>
            </w:r>
          </w:p>
        </w:tc>
        <w:tc>
          <w:tcPr>
            <w:tcW w:type="dxa" w:w="6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1차 심사 진행, QR 체험 카드 제작·전시, 투표용 구글 폼·스티커 투표 운영, 엑셀 점수 합산, 온라인 갤러리 게시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담임교사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각 학급</w:t>
            </w:r>
          </w:p>
        </w:tc>
        <w:tc>
          <w:tcPr>
            <w:tcW w:type="dxa" w:w="6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학급 안내, '20분 맛보기 활동'(재량), 1~2학년 활동지 수합 및 체험 인솔</w:t>
            </w:r>
          </w:p>
        </w:tc>
      </w:tr>
    </w:tbl>
    <w:p>
      <w:pPr>
        <w:spacing w:after="60" w:before="60" w:line="300"/>
        <w:ind w:left="600" w:hanging="300"/>
        <w:jc w:val="left"/>
      </w:pPr>
      <w:r>
        <w:rPr>
          <w:rFonts w:ascii="맑은 고딕" w:cs="맑은 고딕" w:eastAsia="맑은 고딕" w:hAnsi="맑은 고딕"/>
          <w:color w:val="444444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color w:val="444444"/>
          <w:sz w:val="18"/>
          <w:szCs w:val="18"/>
        </w:rPr>
        <w:t xml:space="preserve">1차 심사 및 업무팀 심사(50점)는 업무팀 3명이 공동으로 실시</w:t>
      </w:r>
    </w:p>
    <w:p>
      <w:pPr>
        <w:keepNext/>
        <w:spacing w:after="80" w:before="160" w:line="300"/>
        <w:ind w:left="200" w:hanging="0"/>
        <w:jc w:val="left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8. 안전·개인정보 대책</w:t>
      </w:r>
    </w:p>
    <w:p>
      <w:pPr>
        <w:spacing w:after="60" w:before="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센스쿨 교육용 계정의 제미나이 사용: 18세 미만 학생의 대화는 사람에게 검토되거나 AI 학습에 쓰이지 않으며 강화된 콘텐츠 필터가 적용됨(구글 교육용 정책)</w:t>
      </w:r>
    </w:p>
    <w:p>
      <w:pPr>
        <w:spacing w:after="60" w:before="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작품·대화에 이름, 전화번호, 주소, 얼굴 사진 등 개인정보를 넣지 않도록 안내하고, 제출 폼에 '개인정보 미포함 확인' 필수 체크</w:t>
      </w:r>
    </w:p>
    <w:p>
      <w:pPr>
        <w:spacing w:after="60" w:before="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친구를 놀리거나 무섭고 폭력적인 내용 금지, 다른 사람 작품 베끼기 금지 → 1차 심사에서 확인 후 제외</w:t>
      </w:r>
    </w:p>
    <w:p>
      <w:pPr>
        <w:spacing w:after="60" w:before="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보호자는 도와줄 수 있지만 "만드는 것은 학생 스스로" — 보호자 확인 체크, 바이브코딩은 대화 링크로 과정 확인</w:t>
      </w:r>
    </w:p>
    <w:p>
      <w:pPr>
        <w:spacing w:after="60" w:before="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엔트리 '학급' 기능(담임/업무팀) 및 스크래치 교사 계정으로 개인정보 없이 학생 계정 발급</w:t>
      </w:r>
    </w:p>
    <w:p>
      <w:pPr>
        <w:spacing w:after="60" w:before="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제미나이 캔버스 공유 링크는 학교 계정끼리만 열릴 수 있으므로 체험은 학교 아이패드로 실시</w:t>
      </w:r>
    </w:p>
    <w:p>
      <w:pPr>
        <w:spacing w:after="60" w:before="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투표 폼·QR 카드·온라인 갤러리에는 학생 실명 대신 작품 번호와 작품 이름만 표기(시상 발표 시 학년·반 표기)</w:t>
      </w:r>
    </w:p>
    <w:p>
      <w:pPr>
        <w:keepNext/>
        <w:spacing w:after="80" w:before="160" w:line="300"/>
        <w:ind w:left="200" w:hanging="0"/>
        <w:jc w:val="left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9. 소요 예산 (예시)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838"/>
        <w:gridCol w:w="1600"/>
        <w:gridCol w:w="1900"/>
      </w:tblGrid>
      <w:tr>
        <w:trPr>
          <w:cantSplit/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품목</w:t>
            </w:r>
          </w:p>
        </w:tc>
        <w:tc>
          <w:tcPr>
            <w:tcW w:type="dxa" w:w="3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산출 근거(예시)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금액(원)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수상작 상품</w:t>
            </w:r>
          </w:p>
        </w:tc>
        <w:tc>
          <w:tcPr>
            <w:tcW w:type="dxa" w:w="3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15작품 내외 × 20,000원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300,000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학용품·도서 등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참가 인증서 인쇄</w:t>
            </w:r>
          </w:p>
        </w:tc>
        <w:tc>
          <w:tcPr>
            <w:tcW w:type="dxa" w:w="3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150매 × 500원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75,000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참가 학생 전원, 컬러 인쇄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QR 체험 카드 인쇄·코팅</w:t>
            </w:r>
          </w:p>
        </w:tc>
        <w:tc>
          <w:tcPr>
            <w:tcW w:type="dxa" w:w="3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50매 × 1,200원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60,000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본선작 + 예비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투표 스티커</w:t>
            </w:r>
          </w:p>
        </w:tc>
        <w:tc>
          <w:tcPr>
            <w:tcW w:type="dxa" w:w="3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원형 스티커 30시트 × 2,000원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60,000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1인 3장 기준(약 2,400개) + 예비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계</w:t>
            </w:r>
          </w:p>
        </w:tc>
        <w:tc>
          <w:tcPr>
            <w:tcW w:type="dxa" w:w="3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495,000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</w:tbl>
    <w:p>
      <w:pPr>
        <w:spacing w:after="60" w:before="60" w:line="300"/>
        <w:ind w:left="600" w:hanging="300"/>
        <w:jc w:val="left"/>
      </w:pPr>
      <w:r>
        <w:rPr>
          <w:rFonts w:ascii="맑은 고딕" w:cs="맑은 고딕" w:eastAsia="맑은 고딕" w:hAnsi="맑은 고딕"/>
          <w:color w:val="444444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color w:val="444444"/>
          <w:sz w:val="18"/>
          <w:szCs w:val="18"/>
        </w:rPr>
        <w:t xml:space="preserve">위 금액은 예시이며, AI중점학교 운영비에서 실제 견적에 따라 집행</w:t>
      </w:r>
    </w:p>
    <w:p>
      <w:pPr>
        <w:keepNext/>
        <w:spacing w:after="120" w:before="240" w:line="300"/>
        <w:jc w:val="left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Ⅳ. 기대 효과</w:t>
      </w:r>
    </w:p>
    <w:p>
      <w:pPr>
        <w:spacing w:after="60" w:before="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AI중점학교 특색사업으로서 전 학년이 참여하는 대표 행사를 운영하여 학교 AI 교육의 특색과 브랜드 강화</w:t>
      </w:r>
    </w:p>
    <w:p>
      <w:pPr>
        <w:spacing w:after="60" w:before="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교과 단원과 연계한 '공부 친구' 만들기로 AI·코딩 교육이 교과 학습과 자연스럽게 연결되는 융합 수업 모델 마련</w:t>
      </w:r>
    </w:p>
    <w:p>
      <w:pPr>
        <w:spacing w:after="60" w:before="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생성형 AI와 대화하며 요청을 구체화하고 오류를 고쳐 나가는 경험으로 책임감 있는 AI 활용 태도와 AI 리터러시 함양</w:t>
      </w:r>
    </w:p>
    <w:p>
      <w:pPr>
        <w:spacing w:after="60" w:before="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수상작을 수업 자료로 공유하여 학생이 만든 학습 도구가 실제 수업에 쓰이는 선순환 구조 구축</w:t>
      </w:r>
    </w:p>
    <w:p>
      <w:pPr>
        <w:spacing w:after="60" w:before="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체험·투표 활동으로 서로의 작품을 존중하고 배움을 나누는 공유·협력 문화 확산</w:t>
      </w:r>
    </w:p>
    <w:p>
      <w:pPr>
        <w:spacing w:after="120" w:before="0" w:line="300"/>
        <w:jc w:val="left"/>
      </w:pPr>
      <w:r>
        <w:rPr>
          <w:rFonts w:ascii="맑은 고딕" w:cs="맑은 고딕" w:eastAsia="맑은 고딕" w:hAnsi="맑은 고딕"/>
        </w:rPr>
        <w:t xml:space="preserve"/>
      </w:r>
    </w:p>
    <w:p>
      <w:pPr>
        <w:spacing w:after="60" w:before="0" w:line="300"/>
        <w:ind w:left="0" w:hanging="0"/>
        <w:jc w:val="left"/>
      </w:pPr>
      <w:r>
        <w:rPr>
          <w:rFonts w:ascii="맑은 고딕" w:cs="맑은 고딕" w:eastAsia="맑은 고딕" w:hAnsi="맑은 고딕"/>
        </w:rPr>
        <w:t xml:space="preserve">붙임  1. 가정통신문(참가 안내) 1부.</w:t>
      </w:r>
    </w:p>
    <w:p>
      <w:pPr>
        <w:spacing w:after="60" w:before="0" w:line="300"/>
        <w:ind w:left="600" w:hanging="0"/>
        <w:jc w:val="left"/>
      </w:pPr>
      <w:r>
        <w:rPr>
          <w:rFonts w:ascii="맑은 고딕" w:cs="맑은 고딕" w:eastAsia="맑은 고딕" w:hAnsi="맑은 고딕"/>
        </w:rPr>
        <w:t xml:space="preserve">2. 참가 신청서 및 상상 부문 활동지 1부.</w:t>
      </w:r>
    </w:p>
    <w:p>
      <w:pPr>
        <w:spacing w:after="60" w:before="0" w:line="300"/>
        <w:ind w:left="600" w:hanging="0"/>
        <w:jc w:val="left"/>
      </w:pPr>
      <w:r>
        <w:rPr>
          <w:rFonts w:ascii="맑은 고딕" w:cs="맑은 고딕" w:eastAsia="맑은 고딕" w:hAnsi="맑은 고딕"/>
        </w:rPr>
        <w:t xml:space="preserve">3. 부록(구글 폼 문항·설정 예시, 사전 점검 체크리스트) 1부.  끝.</w:t>
      </w:r>
    </w:p>
    <w:p>
      <w:pPr>
        <w:pageBreakBefore/>
        <w:spacing w:after="0" w:before="0" w:line="240"/>
      </w:pPr>
      <w:r>
        <w:rPr>
          <w:sz w:val="2"/>
          <w:szCs w:val="2"/>
        </w:rPr>
        <w:t xml:space="preserve"/>
      </w:r>
    </w:p>
    <w:p>
      <w:pPr>
        <w:spacing w:after="40" w:before="0" w:line="300"/>
        <w:jc w:val="left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부록 1</w:t>
      </w:r>
    </w:p>
    <w:p>
      <w:pPr>
        <w:pBdr>
          <w:bottom w:val="single" w:color="333333" w:sz="12" w:space="4"/>
        </w:pBdr>
        <w:spacing w:after="120" w:before="0" w:line="300"/>
        <w:jc w:val="left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제출용 구글 폼 문항 구성 예시 (3~6학년)</w:t>
      </w:r>
    </w:p>
    <w:p>
      <w:pPr>
        <w:spacing w:after="60" w:before="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폼 제목: 2026 위례 AI 코딩 챌린지 작품 제출 (예시 답변: 바이브코딩 예시 작품 '각도 탐정 게임')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300"/>
        <w:gridCol w:w="1900"/>
        <w:gridCol w:w="4738"/>
      </w:tblGrid>
      <w:tr>
        <w:trPr>
          <w:cantSplit/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문항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 형식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예시 답변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학년 / 반 / 번호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드롭다운·단답형(숫자)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4학년 3반 7번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이름 (팀이면 팀원 모두)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단답형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김○○ (팀이면 "이○○, 박○○"처럼 모두 적기)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분야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객관식(블록코딩/바이브코딩)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바이브코딩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 도구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객관식(엔트리/스크래치/제미나이 캔버스)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제미나이 캔버스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교과와 단원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단답형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4학년 수학 「각도」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작품 이름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단답형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각도 탐정 게임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작품 소개 (3문장 이내)</w:t>
            </w:r>
          </w:p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누구를 위한 / 무엇을 공부 / 어떻게 사용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장문형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각도를 헷갈려하는 4학년 친구들을 위한 게임이에요. 화면에 나오는 각을 보고 예각, 직각, 둔각을 구별하는 공부를 해요. 알맞은 버튼을 누르면 별을 받고, 틀리면 왜 틀렸는지 알려 줘요.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작품 공유 링크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단답형(응답 확인: URL)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https://g.co/gemini/share/○○○○ (캔버스 '공유' → 링크 복사)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(바이브코딩만) 제미나이 대화 공유 링크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단답형(응답 확인: URL)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https://g.co/gemini/share/△△△△ (대화 '공유' → 공개 링크 만들기)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보호자 확인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체크박스(필수)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☑ 보호자와 함께 제출 내용을 확인했어요.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개인정보 미포함 확인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체크박스(필수)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☑ 작품과 대화에 이름, 전화번호, 주소, 얼굴 사진을 넣지 않았어요.</w:t>
            </w:r>
          </w:p>
        </w:tc>
      </w:tr>
    </w:tbl>
    <w:p>
      <w:pPr>
        <w:spacing w:after="60" w:before="8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폼 설정: 서울특별시교육청(센스쿨) 사용자로 제한, 이메일 주소 수집, 제출 후 수정 허용(마감 전까지), 10. 16.(금) 오후 4시 응답 받기 종료</w:t>
      </w:r>
    </w:p>
    <w:p>
      <w:pPr>
        <w:spacing w:after="60" w:before="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분야 문항(3번)에서 '바이브코딩' 선택 시 9번 문항이 있는 섹션으로 이동하도록 섹션 설정</w:t>
      </w:r>
    </w:p>
    <w:p>
      <w:pPr>
        <w:pageBreakBefore/>
        <w:spacing w:after="0" w:before="0" w:line="240"/>
      </w:pPr>
      <w:r>
        <w:rPr>
          <w:sz w:val="2"/>
          <w:szCs w:val="2"/>
        </w:rPr>
        <w:t xml:space="preserve"/>
      </w:r>
    </w:p>
    <w:p>
      <w:pPr>
        <w:spacing w:after="40" w:before="0" w:line="300"/>
        <w:jc w:val="left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부록 2</w:t>
      </w:r>
    </w:p>
    <w:p>
      <w:pPr>
        <w:pBdr>
          <w:bottom w:val="single" w:color="333333" w:sz="12" w:space="4"/>
        </w:pBdr>
        <w:spacing w:after="120" w:before="0" w:line="300"/>
        <w:jc w:val="left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투표용 구글 폼 설정 예시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038"/>
        <w:gridCol w:w="3400"/>
      </w:tblGrid>
      <w:tr>
        <w:trPr>
          <w:cantSplit/>
          <w:tblHeader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설정 항목</w:t>
            </w:r>
          </w:p>
        </w:tc>
        <w:tc>
          <w:tcPr>
            <w:tcW w:type="dxa" w:w="4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설정값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로그인</w:t>
            </w:r>
          </w:p>
        </w:tc>
        <w:tc>
          <w:tcPr>
            <w:tcW w:type="dxa" w:w="4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센스쿨(서울특별시교육청) 사용자로 제한 — 로그인 필수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 투표 차단, 우리 학교 학생만 참여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응답 횟수</w:t>
            </w:r>
          </w:p>
        </w:tc>
        <w:tc>
          <w:tcPr>
            <w:tcW w:type="dxa" w:w="4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응답 1회로 제한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 투표 방지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이메일 수집</w:t>
            </w:r>
          </w:p>
        </w:tc>
        <w:tc>
          <w:tcPr>
            <w:tcW w:type="dxa" w:w="4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확인된 이메일 수집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집계 시 중복 확인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1·2</w:t>
            </w:r>
          </w:p>
        </w:tc>
        <w:tc>
          <w:tcPr>
            <w:tcW w:type="dxa" w:w="4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 블록코딩 분야 / 2. 바이브코딩 분야</w:t>
            </w:r>
          </w:p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체크박스 + 응답 확인 '최대 3개 선택'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분야별 최대 3표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선택지 표기</w:t>
            </w:r>
          </w:p>
        </w:tc>
        <w:tc>
          <w:tcPr>
            <w:tcW w:type="dxa" w:w="4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작품 번호 + 작품 이름 (예: V-07 각도 탐정 게임)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QR 카드 번호와 일치, 학생 이름 미표기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응답 수정</w:t>
            </w:r>
          </w:p>
        </w:tc>
        <w:tc>
          <w:tcPr>
            <w:tcW w:type="dxa" w:w="4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허용 안 함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투표 결과 확정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응답 기간</w:t>
            </w:r>
          </w:p>
        </w:tc>
        <w:tc>
          <w:tcPr>
            <w:tcW w:type="dxa" w:w="4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10. 21.(수) ~ 10. 27.(화), 종료 후 응답 받기 끄기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체험·투표 주간 운영</w:t>
            </w:r>
          </w:p>
        </w:tc>
      </w:tr>
    </w:tbl>
    <w:p>
      <w:pPr>
        <w:spacing w:after="60" w:before="8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문항 예시</w:t>
      </w:r>
    </w:p>
    <w:p>
      <w:pPr>
        <w:spacing w:after="60" w:before="0" w:line="300"/>
        <w:ind w:left="900" w:hanging="200"/>
        <w:jc w:val="left"/>
      </w:pPr>
      <w:r>
        <w:rPr>
          <w:rFonts w:ascii="맑은 고딕" w:cs="맑은 고딕" w:eastAsia="맑은 고딕" w:hAnsi="맑은 고딕"/>
        </w:rPr>
        <w:t xml:space="preserve">- </w:t>
      </w:r>
      <w:r>
        <w:rPr>
          <w:rFonts w:ascii="맑은 고딕" w:cs="맑은 고딕" w:eastAsia="맑은 고딕" w:hAnsi="맑은 고딕"/>
        </w:rPr>
        <w:t xml:space="preserve">"바이브코딩 분야에서 친구의 공부에 가장 도움이 될 것 같은 작품을 골라 주세요. (최대 3개)"</w:t>
      </w:r>
    </w:p>
    <w:p>
      <w:pPr>
        <w:spacing w:after="60" w:before="0" w:line="300"/>
        <w:ind w:left="1150" w:hanging="180"/>
        <w:jc w:val="left"/>
      </w:pPr>
      <w:r>
        <w:rPr>
          <w:rFonts w:ascii="맑은 고딕" w:cs="맑은 고딕" w:eastAsia="맑은 고딕" w:hAnsi="맑은 고딕"/>
        </w:rPr>
        <w:t xml:space="preserve">· </w:t>
      </w:r>
      <w:r>
        <w:rPr>
          <w:rFonts w:ascii="맑은 고딕" w:cs="맑은 고딕" w:eastAsia="맑은 고딕" w:hAnsi="맑은 고딕"/>
        </w:rPr>
        <w:t xml:space="preserve">□ V-01 우리나라 시·도 퀴즈   □ V-07 각도 탐정 게임   □ V-12 ……</w:t>
      </w:r>
    </w:p>
    <w:p>
      <w:pPr>
        <w:spacing w:after="60" w:before="0" w:line="300"/>
        <w:ind w:left="900" w:hanging="200"/>
        <w:jc w:val="left"/>
      </w:pPr>
      <w:r>
        <w:rPr>
          <w:rFonts w:ascii="맑은 고딕" w:cs="맑은 고딕" w:eastAsia="맑은 고딕" w:hAnsi="맑은 고딕"/>
        </w:rPr>
        <w:t xml:space="preserve">- </w:t>
      </w:r>
      <w:r>
        <w:rPr>
          <w:rFonts w:ascii="맑은 고딕" w:cs="맑은 고딕" w:eastAsia="맑은 고딕" w:hAnsi="맑은 고딕"/>
        </w:rPr>
        <w:t xml:space="preserve">안내문: "직접 체험해 본 작품에 투표해요. 내 작품(우리 팀 작품)에는 투표하지 않아요."</w:t>
      </w:r>
    </w:p>
    <w:p>
      <w:pPr>
        <w:spacing w:after="60" w:before="0" w:line="300"/>
        <w:ind w:left="600" w:hanging="300"/>
        <w:jc w:val="left"/>
      </w:pPr>
      <w:r>
        <w:rPr>
          <w:rFonts w:ascii="맑은 고딕" w:cs="맑은 고딕" w:eastAsia="맑은 고딕" w:hAnsi="맑은 고딕"/>
        </w:rPr>
        <w:t xml:space="preserve">○ </w:t>
      </w:r>
      <w:r>
        <w:rPr>
          <w:rFonts w:ascii="맑은 고딕" w:cs="맑은 고딕" w:eastAsia="맑은 고딕" w:hAnsi="맑은 고딕"/>
        </w:rPr>
        <w:t xml:space="preserve">집계: 응답 스프레드시트를 엑셀 합산 시트에 붙여 넣어 작품별 득표 수 자동 계산 → (득표 ÷ 최다 득표) × 50 환산</w:t>
      </w:r>
    </w:p>
    <w:p>
      <w:pPr>
        <w:pageBreakBefore/>
        <w:spacing w:after="0" w:before="0" w:line="240"/>
      </w:pPr>
      <w:r>
        <w:rPr>
          <w:sz w:val="2"/>
          <w:szCs w:val="2"/>
        </w:rPr>
        <w:t xml:space="preserve"/>
      </w:r>
    </w:p>
    <w:p>
      <w:pPr>
        <w:spacing w:after="40" w:before="0" w:line="300"/>
        <w:jc w:val="left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부록 3</w:t>
      </w:r>
    </w:p>
    <w:p>
      <w:pPr>
        <w:pBdr>
          <w:bottom w:val="single" w:color="333333" w:sz="12" w:space="4"/>
        </w:pBdr>
        <w:spacing w:after="120" w:before="0" w:line="300"/>
        <w:jc w:val="left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사전 점검 체크리스트</w:t>
      </w:r>
    </w:p>
    <w:p>
      <w:pPr>
        <w:spacing w:after="100" w:before="0" w:line="300"/>
        <w:ind w:left="600" w:hanging="300"/>
        <w:jc w:val="left"/>
      </w:pPr>
      <w:r>
        <w:rPr>
          <w:rFonts w:ascii="맑은 고딕" w:cs="맑은 고딕" w:eastAsia="맑은 고딕" w:hAnsi="맑은 고딕"/>
          <w:color w:val="444444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color w:val="444444"/>
          <w:sz w:val="18"/>
          <w:szCs w:val="18"/>
        </w:rPr>
        <w:t xml:space="preserve">가정통신문 발송(10. 6.) 전까지 업무팀이 학생 테스트 계정 2개와 학교 아이패드로 점검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800"/>
        <w:gridCol w:w="3638"/>
        <w:gridCol w:w="1300"/>
        <w:gridCol w:w="700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점검 항목</w:t>
            </w:r>
          </w:p>
        </w:tc>
        <w:tc>
          <w:tcPr>
            <w:tcW w:type="dxa" w:w="3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 방법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시기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제미나이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학생 계정에서 캔버스 버튼 표시</w:t>
            </w:r>
          </w:p>
        </w:tc>
        <w:tc>
          <w:tcPr>
            <w:tcW w:type="dxa" w:w="3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센스쿨 학생 계정으로 제미나이 접속 → 입력창의 '캔버스' 버튼이 보이는지 확인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10. 5.까지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24"/>
                <w:szCs w:val="24"/>
              </w:rPr>
              <w:t xml:space="preserve">□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제미나이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캔버스 작품 공유 링크 생성</w:t>
            </w:r>
          </w:p>
        </w:tc>
        <w:tc>
          <w:tcPr>
            <w:tcW w:type="dxa" w:w="3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간단한 작품(예: 각도 탐정 게임) 제작 후 '공유' → 링크 복사 가능 여부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10. 5.까지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24"/>
                <w:szCs w:val="24"/>
              </w:rPr>
              <w:t xml:space="preserve">□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제미나이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다른 학생 계정에서 링크 열림</w:t>
            </w:r>
          </w:p>
        </w:tc>
        <w:tc>
          <w:tcPr>
            <w:tcW w:type="dxa" w:w="3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학생 계정 A의 링크를 학생 계정 B·학교 아이패드에서 열어 실행 확인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10. 5.까지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24"/>
                <w:szCs w:val="24"/>
              </w:rPr>
              <w:t xml:space="preserve">□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제미나이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대화 공유 링크 생성·열림</w:t>
            </w:r>
          </w:p>
        </w:tc>
        <w:tc>
          <w:tcPr>
            <w:tcW w:type="dxa" w:w="3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대화 '공유' → 공개 링크 생성 후 업무팀 계정에서 대화 기록 확인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10. 5.까지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24"/>
                <w:szCs w:val="24"/>
              </w:rPr>
              <w:t xml:space="preserve">□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엔트리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학급 계정 발급</w:t>
            </w:r>
          </w:p>
        </w:tc>
        <w:tc>
          <w:tcPr>
            <w:tcW w:type="dxa" w:w="3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엔트리 '학급' 기능으로 개인정보 없이 학생 계정 발급, 작품 공유 링크 열림 확인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10. 6.까지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24"/>
                <w:szCs w:val="24"/>
              </w:rPr>
              <w:t xml:space="preserve">□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스크래치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 계정으로 학생 계정 발급</w:t>
            </w:r>
          </w:p>
        </w:tc>
        <w:tc>
          <w:tcPr>
            <w:tcW w:type="dxa" w:w="3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스크래치 교사 계정 승인 상태 확인, 학생 계정 발급·작품 공유 테스트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10. 6.까지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24"/>
                <w:szCs w:val="24"/>
              </w:rPr>
              <w:t xml:space="preserve">□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아이패드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학교 아이패드 실행 점검</w:t>
            </w:r>
          </w:p>
        </w:tc>
        <w:tc>
          <w:tcPr>
            <w:tcW w:type="dxa" w:w="3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엔트리·스크래치·캔버스 작품이 아이패드 브라우저에서 터치로 작동하는지 확인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10. 5.까지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24"/>
                <w:szCs w:val="24"/>
              </w:rPr>
              <w:t xml:space="preserve">□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구글 폼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제출용 폼 테스트</w:t>
            </w:r>
          </w:p>
        </w:tc>
        <w:tc>
          <w:tcPr>
            <w:tcW w:type="dxa" w:w="3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센스쿨 사용자 제한, 필수 문항, URL 응답 확인, 섹션 이동 작동 확인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10. 5.까지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24"/>
                <w:szCs w:val="24"/>
              </w:rPr>
              <w:t xml:space="preserve">□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구글 폼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투표용 폼 테스트</w:t>
            </w:r>
          </w:p>
        </w:tc>
        <w:tc>
          <w:tcPr>
            <w:tcW w:type="dxa" w:w="3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로그인 필수, 응답 1회 제한, 체크박스 최대 3개 작동 확인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10. 20.까지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24"/>
                <w:szCs w:val="24"/>
              </w:rPr>
              <w:t xml:space="preserve">□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QR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QR 체험 카드 스캔</w:t>
            </w:r>
          </w:p>
        </w:tc>
        <w:tc>
          <w:tcPr>
            <w:tcW w:type="dxa" w:w="3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QR 코드 생성 → 아이패드 카메라로 스캔해 작품이 바로 열리는지 확인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10. 20.까지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24"/>
                <w:szCs w:val="24"/>
              </w:rPr>
              <w:t xml:space="preserve">□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전시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전시 장소·체험 시간</w:t>
            </w:r>
          </w:p>
        </w:tc>
        <w:tc>
          <w:tcPr>
            <w:tcW w:type="dxa" w:w="3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1층 중앙 복도(또는 도서관) 사용 협의, 1~2학년 체험 부스·교실 TV 시간 안내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10. 20.까지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24"/>
                <w:szCs w:val="24"/>
              </w:rPr>
              <w:t xml:space="preserve">□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집계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엑셀 합산 시트 수식</w:t>
            </w:r>
          </w:p>
        </w:tc>
        <w:tc>
          <w:tcPr>
            <w:tcW w:type="dxa" w:w="3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예시 데이터 입력(득표 42, 최다 60 → 35점) 후 자동 계산·동점 처리 확인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10. 27.까지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24"/>
                <w:szCs w:val="24"/>
              </w:rPr>
              <w:t xml:space="preserve">□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시상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상장·인증서 준비</w:t>
            </w:r>
          </w:p>
        </w:tc>
        <w:tc>
          <w:tcPr>
            <w:tcW w:type="dxa" w:w="3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학업성적관리규정 교내상 비율 확인, 'AI 코딩 크리에이터' 인증서 양식 준비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10. 27.까지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24"/>
                <w:szCs w:val="24"/>
              </w:rPr>
              <w:t xml:space="preserve">□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2026 위례 AI 코딩 챌린지 운영 계획</dc:title>
  <dc:creator>서울위례초등학교 AI 업무팀</dc:creator>
  <cp:lastModifiedBy>Un-named</cp:lastModifiedBy>
  <cp:revision>1</cp:revision>
  <dcterms:created xsi:type="dcterms:W3CDTF">2026-10-01T17:21:37.990Z</dcterms:created>
  <dcterms:modified xsi:type="dcterms:W3CDTF">2026-10-01T17:21:37.990Z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