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判斷股票所處周期，核心在於識別「趨勢方向」與「波動特徵」。以下是幾種實用且互補的判斷方法：</w:t>
      </w:r>
    </w:p>
    <w:p>
      <w:r>
        <w:pict>
          <v:rect style="width:0;height:1.5pt" o:hralign="center" o:hrstd="t" o:hr="t"/>
        </w:pict>
      </w:r>
    </w:p>
    <w:bookmarkStart w:id="20" w:name="一均線系統判斷法最直觀"/>
    <w:p>
      <w:pPr>
        <w:pStyle w:val="2"/>
      </w:pPr>
      <w:r>
        <w:t xml:space="preserve">一、均線系統判斷法（最直觀）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均線特徵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上升周期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短期均線（5日、10日）在長期均線（20日、60日）之上，均線呈</w:t>
            </w:r>
            <w:r>
              <w:rPr>
                <w:b/>
                <w:bCs/>
              </w:rPr>
              <w:t xml:space="preserve">多頭排列</w:t>
            </w:r>
            <w:r>
              <w:t xml:space="preserve">（由上至下：5日→10日→20日→60日），均線整體向上發散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下跌周期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短期均線在長期均線之下，均線呈</w:t>
            </w:r>
            <w:r>
              <w:rPr>
                <w:b/>
                <w:bCs/>
              </w:rPr>
              <w:t xml:space="preserve">空頭排列</w:t>
            </w:r>
            <w:r>
              <w:t xml:space="preserve">（由上至下：60日→20日→10日→5日），均線整體向下發散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橫行周期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各條均線</w:t>
            </w:r>
            <w:r>
              <w:rPr>
                <w:b/>
                <w:bCs/>
              </w:rPr>
              <w:t xml:space="preserve">糾纏粘合</w:t>
            </w:r>
            <w:r>
              <w:t xml:space="preserve">，股價在均線上下反覆穿梭，無明確方向</w:t>
            </w:r>
          </w:p>
        </w:tc>
      </w:tr>
    </w:tbl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實戰要點</w:t>
      </w:r>
      <w:r>
        <w:t xml:space="preserve">：當股價站上所有均線且均線開始發散向上，通常標誌上升周期開始；當股價跌破所有均線且均線空頭排列，則進入下跌周期。</w:t>
      </w:r>
    </w:p>
    <w:p>
      <w:r>
        <w:pict>
          <v:rect style="width:0;height:1.5pt" o:hralign="center" o:hrstd="t" o:hr="t"/>
        </w:pict>
      </w:r>
    </w:p>
    <w:bookmarkEnd w:id="20"/>
    <w:bookmarkStart w:id="21" w:name="二高低點結構法最本質"/>
    <w:p>
      <w:pPr>
        <w:pStyle w:val="2"/>
      </w:pPr>
      <w:r>
        <w:t xml:space="preserve">二、高低點結構法（最本質）</w:t>
      </w:r>
    </w:p>
    <w:p>
      <w:pPr>
        <w:pStyle w:val="FirstParagraph"/>
      </w:pPr>
      <w:r>
        <w:t xml:space="preserve">這是道氏理論的核心思想，看「峰」與「谷」的排列：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上升周期</w:t>
      </w:r>
      <w:r>
        <w:t xml:space="preserve">：</w:t>
      </w:r>
      <w:r>
        <w:rPr>
          <w:b/>
          <w:bCs/>
        </w:rPr>
        <w:t xml:space="preserve">一浪高過一浪</w:t>
      </w:r>
      <w:r>
        <w:t xml:space="preserve">——每個高點（峰）比前一個高，每個低點（谷）也比前一個高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下跌周期</w:t>
      </w:r>
      <w:r>
        <w:t xml:space="preserve">：</w:t>
      </w:r>
      <w:r>
        <w:rPr>
          <w:b/>
          <w:bCs/>
        </w:rPr>
        <w:t xml:space="preserve">一浪低過一浪</w:t>
      </w:r>
      <w:r>
        <w:t xml:space="preserve">——每個高點比前一個低，每個低點也比前一個低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橫行周期</w:t>
      </w:r>
      <w:r>
        <w:t xml:space="preserve">：高點大致在同一水平線，低點也大致在同一水平線，形成</w:t>
      </w:r>
      <w:r>
        <w:rPr>
          <w:b/>
          <w:bCs/>
        </w:rPr>
        <w:t xml:space="preserve">箱體震盪</w:t>
      </w:r>
    </w:p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實戰要點</w:t>
      </w:r>
      <w:r>
        <w:t xml:space="preserve">：在上升周期中，回調的低點不應跌破前一個低點；若跌破，可能趨勢轉弱。下跌周期中，反彈高點不應突破前一個高點；若突破，可能趨勢反轉。</w:t>
      </w:r>
    </w:p>
    <w:p>
      <w:r>
        <w:pict>
          <v:rect style="width:0;height:1.5pt" o:hralign="center" o:hrstd="t" o:hr="t"/>
        </w:pict>
      </w:r>
    </w:p>
    <w:bookmarkEnd w:id="21"/>
    <w:bookmarkStart w:id="22" w:name="三趨勢線判斷法"/>
    <w:p>
      <w:pPr>
        <w:pStyle w:val="2"/>
      </w:pPr>
      <w:r>
        <w:t xml:space="preserve">三、趨勢線判斷法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上升周期</w:t>
      </w:r>
      <w:r>
        <w:t xml:space="preserve">：股價沿著一條</w:t>
      </w:r>
      <w:r>
        <w:rPr>
          <w:b/>
          <w:bCs/>
        </w:rPr>
        <w:t xml:space="preserve">向上傾斜的支撐線</w:t>
      </w:r>
      <w:r>
        <w:t xml:space="preserve">運行，每次回調到此線附近即反彈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下跌周期</w:t>
      </w:r>
      <w:r>
        <w:t xml:space="preserve">：股價沿著一條</w:t>
      </w:r>
      <w:r>
        <w:rPr>
          <w:b/>
          <w:bCs/>
        </w:rPr>
        <w:t xml:space="preserve">向下傾斜的壓力線</w:t>
      </w:r>
      <w:r>
        <w:t xml:space="preserve">運行，每次反彈到此線附近即回落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橫行周期</w:t>
      </w:r>
      <w:r>
        <w:t xml:space="preserve">：股價在兩條</w:t>
      </w:r>
      <w:r>
        <w:rPr>
          <w:b/>
          <w:bCs/>
        </w:rPr>
        <w:t xml:space="preserve">水平線</w:t>
      </w:r>
      <w:r>
        <w:t xml:space="preserve">之間來回波動，形成支撐區與壓力區</w:t>
      </w:r>
    </w:p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實戰要點</w:t>
      </w:r>
      <w:r>
        <w:t xml:space="preserve">：趨勢線被有效跌破（上升）或突破（下跌），且伴隨成交量放大，往往是周期轉換的信號。</w:t>
      </w:r>
    </w:p>
    <w:p>
      <w:r>
        <w:pict>
          <v:rect style="width:0;height:1.5pt" o:hralign="center" o:hrstd="t" o:hr="t"/>
        </w:pict>
      </w:r>
    </w:p>
    <w:bookmarkEnd w:id="22"/>
    <w:bookmarkStart w:id="23" w:name="四技術指標輔助判斷"/>
    <w:p>
      <w:pPr>
        <w:pStyle w:val="2"/>
      </w:pPr>
      <w:r>
        <w:t xml:space="preserve">四、技術指標輔助判斷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上升周期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下跌周期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橫行周期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DIF在DEA之上，柱狀體在零軸上方且放大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DIF在DEA之下，柱狀體在零軸下方且放大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DIF與DEA反覆交叉，柱狀體在零軸附近小幅擺動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維持在50以上，強勢時在70-80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維持在50以下，弱勢時在20-30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在30-70之間來回擺動，無明確方向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布林帶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股價沿上軌運行，帶寬擴大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股價沿下軌運行，帶寬擴大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股價在中軌附近穿梭，帶寬收窄（收口）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五成交量配合確認信號"/>
    <w:p>
      <w:pPr>
        <w:pStyle w:val="2"/>
      </w:pPr>
      <w:r>
        <w:t xml:space="preserve">五、成交量配合（確認信號）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上升周期</w:t>
      </w:r>
      <w:r>
        <w:t xml:space="preserve">：</w:t>
      </w:r>
      <w:r>
        <w:rPr>
          <w:b/>
          <w:bCs/>
        </w:rPr>
        <w:t xml:space="preserve">量價齊升</w:t>
      </w:r>
      <w:r>
        <w:t xml:space="preserve">——上漲時成交量放大，回調時成交量萎縮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下跌周期</w:t>
      </w:r>
      <w:r>
        <w:t xml:space="preserve">：下跌時成交量可能放大（恐慌拋售）或縮量（無人承接），反彈時量不足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橫行周期</w:t>
      </w:r>
      <w:r>
        <w:t xml:space="preserve">：成交量整體</w:t>
      </w:r>
      <w:r>
        <w:rPr>
          <w:b/>
          <w:bCs/>
        </w:rPr>
        <w:t xml:space="preserve">趨於萎縮</w:t>
      </w:r>
      <w:r>
        <w:t xml:space="preserve">，買賣雙方觀望</w:t>
      </w:r>
    </w:p>
    <w:p>
      <w:r>
        <w:pict>
          <v:rect style="width:0;height:1.5pt" o:hralign="center" o:hrstd="t" o:hr="t"/>
        </w:pict>
      </w:r>
    </w:p>
    <w:bookmarkEnd w:id="24"/>
    <w:bookmarkStart w:id="25" w:name="六時間框架的統一性"/>
    <w:p>
      <w:pPr>
        <w:pStyle w:val="2"/>
      </w:pPr>
      <w:r>
        <w:t xml:space="preserve">六、時間框架的統一性</w:t>
      </w:r>
    </w:p>
    <w:p>
      <w:pPr>
        <w:pStyle w:val="FirstParagraph"/>
      </w:pPr>
      <w:r>
        <w:rPr>
          <w:b/>
          <w:bCs/>
        </w:rPr>
        <w:t xml:space="preserve">重要原則</w:t>
      </w:r>
      <w:r>
        <w:t xml:space="preserve">：大周期決定小周期。</w:t>
      </w:r>
    </w:p>
    <w:p>
      <w:pPr>
        <w:pStyle w:val="Compact"/>
        <w:numPr>
          <w:ilvl w:val="0"/>
          <w:numId w:val="1004"/>
        </w:numPr>
      </w:pPr>
      <w:r>
        <w:t xml:space="preserve">若</w:t>
      </w:r>
      <w:r>
        <w:rPr>
          <w:b/>
          <w:bCs/>
        </w:rPr>
        <w:t xml:space="preserve">日線圖</w:t>
      </w:r>
      <w:r>
        <w:t xml:space="preserve">處於上升周期，但</w:t>
      </w:r>
      <w:r>
        <w:rPr>
          <w:b/>
          <w:bCs/>
        </w:rPr>
        <w:t xml:space="preserve">小時圖</w:t>
      </w:r>
      <w:r>
        <w:t xml:space="preserve">出現回調，這只是上升中的調整</w:t>
      </w:r>
    </w:p>
    <w:p>
      <w:pPr>
        <w:pStyle w:val="Compact"/>
        <w:numPr>
          <w:ilvl w:val="0"/>
          <w:numId w:val="1004"/>
        </w:numPr>
      </w:pPr>
      <w:r>
        <w:t xml:space="preserve">若</w:t>
      </w:r>
      <w:r>
        <w:rPr>
          <w:b/>
          <w:bCs/>
        </w:rPr>
        <w:t xml:space="preserve">週線圖</w:t>
      </w:r>
      <w:r>
        <w:t xml:space="preserve">處於下跌周期，日線圖的反彈通常只是短暫反彈</w:t>
      </w:r>
    </w:p>
    <w:p>
      <w:pPr>
        <w:pStyle w:val="FirstParagraph"/>
      </w:pPr>
      <w:r>
        <w:rPr>
          <w:b/>
          <w:bCs/>
        </w:rPr>
        <w:t xml:space="preserve">建議做法</w:t>
      </w:r>
      <w:r>
        <w:t xml:space="preserve">：先看週線/月線判斷大方向，再用日線確認具體位置，避免「只見樹木不見森林」。</w:t>
      </w:r>
    </w:p>
    <w:p>
      <w:r>
        <w:pict>
          <v:rect style="width:0;height:1.5pt" o:hralign="center" o:hrstd="t" o:hr="t"/>
        </w:pict>
      </w:r>
    </w:p>
    <w:bookmarkEnd w:id="25"/>
    <w:bookmarkStart w:id="26" w:name="七一個簡單的綜合判斷流程"/>
    <w:p>
      <w:pPr>
        <w:pStyle w:val="2"/>
      </w:pPr>
      <w:r>
        <w:t xml:space="preserve">七、一個簡單的綜合判斷流程</w:t>
      </w:r>
    </w:p>
    <w:p>
      <w:pPr>
        <w:pStyle w:val="SourceCode"/>
      </w:pPr>
      <w:r>
        <w:rPr>
          <w:rStyle w:val="VerbatimChar"/>
        </w:rPr>
        <w:t xml:space="preserve">第一步：看週線圖 → 確定大周期方向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第二步：看日線圖均線排列 → 確認多頭/空頭/粘合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第三步：畫趨勢線 + 標記高低點 → 驗證結構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第四步：看MACD位置 + 成交量 → 確認動能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第五步：綜合判斷，制定對應策略</w:t>
      </w:r>
    </w:p>
    <w:p>
      <w:r>
        <w:pict>
          <v:rect style="width:0;height:1.5pt" o:hralign="center" o:hrstd="t" o:hr="t"/>
        </w:pict>
      </w:r>
    </w:p>
    <w:bookmarkEnd w:id="26"/>
    <w:bookmarkStart w:id="27" w:name="注意事項"/>
    <w:p>
      <w:pPr>
        <w:pStyle w:val="2"/>
      </w:pPr>
      <w:r>
        <w:t xml:space="preserve">⚠️ 注意事項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沒有絕對的周期</w:t>
      </w:r>
      <w:r>
        <w:t xml:space="preserve">：周期之間的轉換是漸進的，常會出現「假突破」或「假跌破」，建議觀察3-5個交易日確認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不同股票的周期長度不同</w:t>
      </w:r>
      <w:r>
        <w:t xml:space="preserve">：藍籌股周期較長，科技股/小型股周期較短、波動較大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橫行周期最難操作</w:t>
      </w:r>
      <w:r>
        <w:t xml:space="preserve">：因為方向不明，此時觀望或做區間交易為宜，不宜追漲殺跌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結合基本面</w:t>
      </w:r>
      <w:r>
        <w:t xml:space="preserve">：技術周期若與基本面（業績、行業景氣度）共振，可靠性更高</w:t>
      </w:r>
    </w:p>
    <w:p>
      <w:pPr>
        <w:pStyle w:val="FirstParagraph"/>
      </w:pPr>
      <w:r>
        <w:t xml:space="preserve">如果你希望，我可以針對某隻具體股票，用實際數據演示如何一步步判斷它當前處於什麼周期。</w:t>
      </w:r>
    </w:p>
    <w:p>
      <w:r>
        <w:pict>
          <v:rect style="width:0;height:1.5pt" o:hralign="center" o:hrstd="t" o:hr="t"/>
        </w:pict>
      </w:r>
    </w:p>
    <w:bookmarkEnd w:id="2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2026-08-04T00:56:25Z</dcterms:created>
  <dcterms:modified xsi:type="dcterms:W3CDTF">2026-08-04T00:56:25Z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0o2trt7vdsdh6lp4qr0-19fc12b2-a3c2-8a6a-8000-09791ef78b8d-20260804005625","ReservedCode1":"","ContentPropagator":"001191110108MACG2KBH8F20000","PropagateID":"d0o2trt7vdsdh6lp4qr0-19fc12b2-a3c2-8a6a-8000-09791ef78b8d-20260804005625","ReservedCode2":""}</vt:lpwstr>
  </property>
</Properties>
</file>