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44"/>
        </w:rPr>
        <w:t>ส่วนที่ 3 การวิเคราะห์ปัญหาและ Requirements</w:t>
      </w:r>
    </w:p>
    <w:p>
      <w:pPr>
        <w:jc w:val="center"/>
      </w:pPr>
      <w:r>
        <w:rPr>
          <w:b/>
        </w:rPr>
        <w:t>ระบบยืม–คืนอุปกรณ์ห้องปฏิบัติการออนไลน์</w:t>
      </w:r>
    </w:p>
    <w:p>
      <w:pPr>
        <w:pStyle w:val="Heading1"/>
      </w:pPr>
      <w:r>
        <w:t>1.1 Problem Statement</w:t>
      </w:r>
    </w:p>
    <w:p>
      <w:pPr>
        <w:pStyle w:val="Heading2"/>
      </w:pPr>
      <w:r>
        <w:t>ผู้ประสบปัญหา</w:t>
      </w:r>
    </w:p>
    <w:p>
      <w:pPr>
        <w:pStyle w:val="ListBullet"/>
      </w:pPr>
      <w:r>
        <w:t>นักศึกษา ที่ต้องการยืมอุปกรณ์สำหรับการเรียนหรือการทำกิจกรรม</w:t>
      </w:r>
    </w:p>
    <w:p>
      <w:pPr>
        <w:pStyle w:val="ListBullet"/>
      </w:pPr>
      <w:r>
        <w:t>อาจารย์ ที่ต้องการยืมอุปกรณ์เพื่อใช้ในการเรียนการสอน</w:t>
      </w:r>
    </w:p>
    <w:p>
      <w:pPr>
        <w:pStyle w:val="ListBullet"/>
      </w:pPr>
      <w:r>
        <w:t>เจ้าหน้าที่ห้องปฏิบัติการ ที่ต้องตรวจสอบคำขอยืมและจัดการการรับคืนอุปกรณ์</w:t>
      </w:r>
    </w:p>
    <w:p>
      <w:pPr>
        <w:pStyle w:val="Heading2"/>
      </w:pPr>
      <w:r>
        <w:t>ปัญหาปัจจุบัน</w:t>
      </w:r>
    </w:p>
    <w:p>
      <w:r>
        <w:t>การยืม–คืนอุปกรณ์ห้องปฏิบัติการยังต้องติดต่อเจ้าหน้าที่และใช้การกรอกข้อมูลหรือเอกสาร ทำให้ผู้ใช้งานไม่สามารถตรวจสอบสถานะของอุปกรณ์และช่วงเวลาที่ต้องการยืมได้อย่างสะดวก รวมทั้งเจ้าหน้าที่ต้องใช้เวลาในการตรวจสอบและจัดเก็บประวัติการยืม–คืน</w:t>
      </w:r>
    </w:p>
    <w:p>
      <w:pPr>
        <w:pStyle w:val="Heading2"/>
      </w:pPr>
      <w:r>
        <w:t>สาเหตุหรือข้อจำกัด</w:t>
      </w:r>
    </w:p>
    <w:p>
      <w:pPr>
        <w:pStyle w:val="ListBullet"/>
      </w:pPr>
      <w:r>
        <w:t>ข้อมูลการยืม–คืนถูกจัดเก็บในเอกสารหรือหลายแหล่ง ทำให้ค้นหาได้ยาก</w:t>
      </w:r>
    </w:p>
    <w:p>
      <w:pPr>
        <w:pStyle w:val="ListBullet"/>
      </w:pPr>
      <w:r>
        <w:t>ผู้ใช้งานต้องเดินทางหรือสอบถามเจ้าหน้าที่เพื่อทราบว่าอุปกรณ์ว่างหรือไม่</w:t>
      </w:r>
    </w:p>
    <w:p>
      <w:pPr>
        <w:pStyle w:val="ListBullet"/>
      </w:pPr>
      <w:r>
        <w:t>การบันทึกข้อมูลด้วยมืออาจทำให้เกิดข้อมูลผิดพลาดหรือข้อมูลซ้ำ</w:t>
      </w:r>
    </w:p>
    <w:p>
      <w:pPr>
        <w:pStyle w:val="ListBullet"/>
      </w:pPr>
      <w:r>
        <w:t>ไม่มีระบบกลางสำหรับตรวจสอบประวัติการยืม–คืน</w:t>
      </w:r>
    </w:p>
    <w:p>
      <w:pPr>
        <w:pStyle w:val="Heading2"/>
      </w:pPr>
      <w:r>
        <w:t>ผลลัพธ์ที่ระบบเดิมไม่สามารถช่วยได้</w:t>
      </w:r>
    </w:p>
    <w:p>
      <w:r>
        <w:t>ผู้ใช้งานเสียเวลาในการตรวจสอบอุปกรณ์และสถานะคำขอ ขณะที่เจ้าหน้าที่ใช้เวลาในการค้นหา และจัดการข้อมูลจำนวนมาก ส่งผลให้กระบวนการยืม–คืนไม่สะดวกและมีโอกาสเกิดข้อผิดพลาด</w:t>
      </w:r>
    </w:p>
    <w:p>
      <w:pPr>
        <w:pStyle w:val="Heading2"/>
      </w:pPr>
      <w:r>
        <w:t>เกณฑ์ความสำเร็จ</w:t>
      </w:r>
    </w:p>
    <w:p>
      <w:r>
        <w:t>ระบบสามารถให้ผู้ใช้งานเข้าสู่ระบบ ค้นหาอุปกรณ์ ตรวจสอบสถานะและช่วงเวลาที่สามารถยืม ส่งคำขอยืม และตรวจสอบผลการอนุมัติได้ ส่วนเจ้าหน้าที่สามารถตรวจสอบคำขอ บันทึกการคืน และดูประวัติการยืม–คืนได้ โดยข้อมูลถูกจัดเก็บในฐานข้อมูลเดียวกัน</w:t>
      </w:r>
    </w:p>
    <w:p>
      <w:pPr>
        <w:pStyle w:val="Heading1"/>
      </w:pPr>
      <w:r>
        <w:t>1.2 Stakeholder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Stakeholder</w:t>
            </w:r>
          </w:p>
        </w:tc>
        <w:tc>
          <w:tcPr>
            <w:tcW w:type="dxa" w:w="3312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ความต้องการ</w:t>
            </w:r>
          </w:p>
        </w:tc>
        <w:tc>
          <w:tcPr>
            <w:tcW w:type="dxa" w:w="3312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วิธีเก็บข้อมูล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นักศึกษา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ค้นหาอุปกรณ์ ตรวจสอบสถานะ และส่งคำขอยืม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สัมภาษณ์ / แบบสอบถาม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อาจารย์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ตรวจสอบและยืมอุปกรณ์เพื่อการเรียนการสอน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สัมภาษณ์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เจ้าหน้าที่ห้องปฏิบัติการ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ตรวจสอบคำขอ อนุมัติหรือปฏิเสธ และบันทึกการคืน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สัมภาษณ์ / สังเกตการณ์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ผู้ดูแลระบบ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จัดการข้อมูลผู้ใช้งาน อุปกรณ์ และตรวจสอบรายงาน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สัมภาษณ์</w:t>
            </w:r>
          </w:p>
        </w:tc>
      </w:tr>
    </w:tbl>
    <w:p>
      <w:pPr>
        <w:pStyle w:val="Heading1"/>
      </w:pPr>
      <w:r>
        <w:t>1.3 Functional Requirements</w:t>
      </w:r>
    </w:p>
    <w:p>
      <w:r>
        <w:t>ระบบกำหนด Functional Requirements จำนวน 6 ข้อ ดังนี้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รหัส</w:t>
            </w:r>
          </w:p>
        </w:tc>
        <w:tc>
          <w:tcPr>
            <w:tcW w:type="dxa" w:w="4968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Functional Requirement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FR-01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ระบบต้องสามารถให้ผู้ใช้งานเข้าสู่ระบบด้วยบัญชีผู้ใช้งานของมหาวิทยาลัยได้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FR-02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ระบบต้องสามารถค้นหาอุปกรณ์ตามชื่อหรือประเภท และแสดงสถานะของอุปกรณ์ได้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FR-03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ระบบต้องสามารถให้ผู้ใช้งานส่งคำขอยืม โดยระบุอุปกรณ์ วันที่ยืม และวันที่คืนได้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FR-04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ระบบต้องสามารถให้เจ้าหน้าที่ตรวจสอบและอนุมัติหรือปฏิเสธคำขอยืมได้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FR-05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ระบบต้องสามารถบันทึกการคืนอุปกรณ์และปรับสถานะอุปกรณ์เป็นพร้อมใช้งานได้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FR-06</w:t>
            </w:r>
          </w:p>
        </w:tc>
        <w:tc>
          <w:tcPr>
            <w:tcW w:type="dxa" w:w="4968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ระบบต้องสามารถแสดงประวัติการยืม–คืนและออกรายงานสำหรับเจ้าหน้าที่ได้</w:t>
            </w:r>
          </w:p>
        </w:tc>
      </w:tr>
    </w:tbl>
    <w:p>
      <w:pPr>
        <w:pStyle w:val="Heading1"/>
      </w:pPr>
      <w:r>
        <w:t>1.4 Non-Functional Requirements</w:t>
      </w:r>
    </w:p>
    <w:p>
      <w:r>
        <w:t>กำหนดให้ครอบคลุม Performance, Security และ Usability พร้อมเกณฑ์ที่สามารถวัดหรือทดสอบได้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รหัส</w:t>
            </w:r>
          </w:p>
        </w:tc>
        <w:tc>
          <w:tcPr>
            <w:tcW w:type="dxa" w:w="2484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ประเภท</w:t>
            </w:r>
          </w:p>
        </w:tc>
        <w:tc>
          <w:tcPr>
            <w:tcW w:type="dxa" w:w="2484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Requirement</w:t>
            </w:r>
          </w:p>
        </w:tc>
        <w:tc>
          <w:tcPr>
            <w:tcW w:type="dxa" w:w="2484"/>
            <w:vAlign w:val="center"/>
            <w:shd w:fill="BDD7EE"/>
          </w:tcPr>
          <w:p>
            <w:pPr>
              <w:jc w:val="center"/>
            </w:pPr>
            <w:r/>
            <w:r>
              <w:rPr>
                <w:rFonts w:ascii="TH Sarabun New" w:hAnsi="TH Sarabun New"/>
                <w:b/>
                <w:sz w:val="30"/>
              </w:rPr>
              <w:t>เกณฑ์วัด/ทดสอบ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NFR-01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Performance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ระบบควรแสดงผลการค้นหาอุปกรณ์ภายใน 3 วินาที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ทดสอบการค้นหาอย่างน้อย 10 ครั้งและบันทึกเวลา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NFR-02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Security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ระบบต้องตรวจสอบบัญชีและสิทธิ์ก่อนให้เข้าถึงฟังก์ชันที่กำหนด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ทดสอบด้วยบัญชีผู้ใช้งานและบัญชีเจ้าหน้าที่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NFR-03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Usability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ขั้นตอนการส่งคำขอยืมต้องไม่เกิน 5 หน้าจอ</w:t>
            </w:r>
          </w:p>
        </w:tc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/>
                <w:b w:val="0"/>
                <w:sz w:val="30"/>
              </w:rPr>
              <w:t>ทดลองใช้งานตั้งแต่เริ่มเลือกอุปกรณ์จนส่งคำขอสำเร็จ</w:t>
            </w:r>
          </w:p>
        </w:tc>
      </w:tr>
    </w:tbl>
    <w:p/>
    <w:p>
      <w:r>
        <w:rPr>
          <w:b/>
        </w:rPr>
        <w:t xml:space="preserve">หมายเหตุ: </w:t>
      </w:r>
      <w:r>
        <w:t>เนื้อหาเป็นตัวอย่างสำหรับระบบตามสถานการณ์ในโจทย์ สามารถแก้ชื่อสมาชิก รหัสนักศึกษา และรายละเอียดให้ตรงกับงานของกลุ่มได้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