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5B6"/>
          <w:sz w:val="60"/>
          <w:szCs w:val="60"/>
        </w:rPr>
        <w:t xml:space="preserve">CloudCart</w:t>
      </w:r>
    </w:p>
    <w:p>
      <w:pPr>
        <w:spacing w:after="120" w:before="120"/>
        <w:jc w:val="center"/>
      </w:pPr>
      <w:r>
        <w:rPr>
          <w:b/>
          <w:bCs/>
          <w:sz w:val="32"/>
          <w:szCs w:val="32"/>
        </w:rPr>
        <w:t xml:space="preserve">Cloud-Native E-Commerce Platform Deployment Using Kubernetes</w:t>
      </w:r>
    </w:p>
    <w:p>
      <w:pPr>
        <w:spacing w:before="60"/>
        <w:jc w:val="center"/>
      </w:pPr>
      <w:r>
        <w:rPr>
          <w:i/>
          <w:iCs/>
          <w:color w:val="595959"/>
          <w:sz w:val="28"/>
          <w:szCs w:val="28"/>
        </w:rPr>
        <w:t xml:space="preserve">Project Report</w:t>
      </w:r>
    </w:p>
    <w:p>
      <w:pPr>
        <w:spacing w:before="1200"/>
      </w:pPr>
    </w:p>
    <w:p>
      <w:pPr>
        <w:spacing w:after="40"/>
        <w:jc w:val="center"/>
      </w:pPr>
      <w:r>
        <w:rPr>
          <w:sz w:val="24"/>
          <w:szCs w:val="24"/>
        </w:rPr>
        <w:t xml:space="preserve">Submitted by: Suphin Hassainar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Technologies: React.js, Node.js, Express.js, TypeScript, MongoDB, Redis, Docker, Kubernetes, AWS EC2, NGINX Ingress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Date: June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sz w:val="24"/>
          <w:szCs w:val="24"/>
        </w:rPr>
        <w:t xml:space="preserve">1. Project Overview</w:t>
      </w:r>
    </w:p>
    <w:p>
      <w:pPr>
        <w:spacing w:after="80"/>
      </w:pPr>
      <w:r>
        <w:rPr>
          <w:sz w:val="24"/>
          <w:szCs w:val="24"/>
        </w:rPr>
        <w:t xml:space="preserve">2. Project Objectives</w:t>
      </w:r>
    </w:p>
    <w:p>
      <w:pPr>
        <w:spacing w:after="80"/>
      </w:pPr>
      <w:r>
        <w:rPr>
          <w:sz w:val="24"/>
          <w:szCs w:val="24"/>
        </w:rPr>
        <w:t xml:space="preserve">3. Technologies Used</w:t>
      </w:r>
    </w:p>
    <w:p>
      <w:pPr>
        <w:spacing w:after="80"/>
      </w:pPr>
      <w:r>
        <w:rPr>
          <w:sz w:val="24"/>
          <w:szCs w:val="24"/>
        </w:rPr>
        <w:t xml:space="preserve">4. System Architecture</w:t>
      </w:r>
    </w:p>
    <w:p>
      <w:pPr>
        <w:spacing w:after="80"/>
      </w:pPr>
      <w:r>
        <w:rPr>
          <w:sz w:val="24"/>
          <w:szCs w:val="24"/>
        </w:rPr>
        <w:t xml:space="preserve">5. Kubernetes Cluster Setup</w:t>
      </w:r>
    </w:p>
    <w:p>
      <w:pPr>
        <w:spacing w:after="80"/>
      </w:pPr>
      <w:r>
        <w:rPr>
          <w:sz w:val="24"/>
          <w:szCs w:val="24"/>
        </w:rPr>
        <w:t xml:space="preserve">6. Docker Containerization</w:t>
      </w:r>
    </w:p>
    <w:p>
      <w:pPr>
        <w:spacing w:after="80"/>
      </w:pPr>
      <w:r>
        <w:rPr>
          <w:sz w:val="24"/>
          <w:szCs w:val="24"/>
        </w:rPr>
        <w:t xml:space="preserve">7. Kubernetes Deployments</w:t>
      </w:r>
    </w:p>
    <w:p>
      <w:pPr>
        <w:spacing w:after="80"/>
      </w:pPr>
      <w:r>
        <w:rPr>
          <w:sz w:val="24"/>
          <w:szCs w:val="24"/>
        </w:rPr>
        <w:t xml:space="preserve">8. Service Discovery and Networking</w:t>
      </w:r>
    </w:p>
    <w:p>
      <w:pPr>
        <w:spacing w:after="80"/>
      </w:pPr>
      <w:r>
        <w:rPr>
          <w:sz w:val="24"/>
          <w:szCs w:val="24"/>
        </w:rPr>
        <w:t xml:space="preserve">9. Ingress Configuration</w:t>
      </w:r>
    </w:p>
    <w:p>
      <w:pPr>
        <w:spacing w:after="80"/>
      </w:pPr>
      <w:r>
        <w:rPr>
          <w:sz w:val="24"/>
          <w:szCs w:val="24"/>
        </w:rPr>
        <w:t xml:space="preserve">10. MongoDB Persistent Storage</w:t>
      </w:r>
    </w:p>
    <w:p>
      <w:pPr>
        <w:spacing w:after="80"/>
      </w:pPr>
      <w:r>
        <w:rPr>
          <w:sz w:val="24"/>
          <w:szCs w:val="24"/>
        </w:rPr>
        <w:t xml:space="preserve">11. Authentication Implementation</w:t>
      </w:r>
    </w:p>
    <w:p>
      <w:pPr>
        <w:spacing w:after="80"/>
      </w:pPr>
      <w:r>
        <w:rPr>
          <w:sz w:val="24"/>
          <w:szCs w:val="24"/>
        </w:rPr>
        <w:t xml:space="preserve">12. Redis Caching</w:t>
      </w:r>
    </w:p>
    <w:p>
      <w:pPr>
        <w:spacing w:after="80"/>
      </w:pPr>
      <w:r>
        <w:rPr>
          <w:sz w:val="24"/>
          <w:szCs w:val="24"/>
        </w:rPr>
        <w:t xml:space="preserve">13. Kubernetes Self-Healing Demonstration</w:t>
      </w:r>
    </w:p>
    <w:p>
      <w:pPr>
        <w:spacing w:after="80"/>
      </w:pPr>
      <w:r>
        <w:rPr>
          <w:sz w:val="24"/>
          <w:szCs w:val="24"/>
        </w:rPr>
        <w:t xml:space="preserve">14. Rolling Updates</w:t>
      </w:r>
    </w:p>
    <w:p>
      <w:pPr>
        <w:spacing w:after="80"/>
      </w:pPr>
      <w:r>
        <w:rPr>
          <w:sz w:val="24"/>
          <w:szCs w:val="24"/>
        </w:rPr>
        <w:t xml:space="preserve">15. Horizontal Scaling</w:t>
      </w:r>
    </w:p>
    <w:p>
      <w:pPr>
        <w:spacing w:after="80"/>
      </w:pPr>
      <w:r>
        <w:rPr>
          <w:sz w:val="24"/>
          <w:szCs w:val="24"/>
        </w:rPr>
        <w:t xml:space="preserve">16. Application Walkthrough (UI Screenshots)</w:t>
      </w:r>
    </w:p>
    <w:p>
      <w:pPr>
        <w:spacing w:after="80"/>
      </w:pPr>
      <w:r>
        <w:rPr>
          <w:sz w:val="24"/>
          <w:szCs w:val="24"/>
        </w:rPr>
        <w:t xml:space="preserve">17. Challenges Faced</w:t>
      </w:r>
    </w:p>
    <w:p>
      <w:pPr>
        <w:spacing w:after="80"/>
      </w:pPr>
      <w:r>
        <w:rPr>
          <w:sz w:val="24"/>
          <w:szCs w:val="24"/>
        </w:rPr>
        <w:t xml:space="preserve">18. Project Outcomes</w:t>
      </w:r>
    </w:p>
    <w:p>
      <w:pPr>
        <w:spacing w:after="80"/>
      </w:pPr>
      <w:r>
        <w:rPr>
          <w:sz w:val="24"/>
          <w:szCs w:val="24"/>
        </w:rPr>
        <w:t xml:space="preserve">19. Conclusion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CloudCart is a cloud-native e-commerce application developed using a microservices architecture and deployed on a Kubernetes cluster running on AWS EC2 instances.</w:t>
      </w:r>
    </w:p>
    <w:p>
      <w:pPr>
        <w:spacing w:after="160"/>
      </w:pPr>
      <w:r>
        <w:t xml:space="preserve">The project demonstrates modern DevOps practices including containerization, orchestration, service discovery, ingress management, persistent storage, self-healing, rolling updates, and horizontal scaling.</w:t>
      </w:r>
    </w:p>
    <w:p>
      <w:pPr>
        <w:pStyle w:val="Heading1"/>
      </w:pPr>
      <w:r>
        <w:t xml:space="preserve">2. Project Objectives</w:t>
      </w:r>
    </w:p>
    <w:p>
      <w:pPr>
        <w:spacing w:after="160"/>
      </w:pPr>
      <w:r>
        <w:t xml:space="preserve">The primary objectives of this project are: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 microservices-based e-commerce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containerized services using Docker.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Orchestrate workloads using Kubernetes.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 persistent storage for MongoDB.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API Gateway-based routing.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services on AWS EC2 infrastructure.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 Kubernetes self-healing and scalability.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JWT-based authentication and authorization.</w:t>
      </w:r>
    </w:p>
    <w:p>
      <w:pPr>
        <w:pStyle w:val="Heading1"/>
      </w:pPr>
      <w:r>
        <w:t xml:space="preserve">3.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React.js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 Services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Node.js, Express.js, TypeScript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MongoDB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Caching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Containerization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Kubernetes (Kubeadm)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Cloud 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AWS EC2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Networking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NGINX Ingress Controller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JWT (JSON Web Token)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GitHub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System Architecture</w:t>
      </w:r>
    </w:p>
    <w:p>
      <w:pPr>
        <w:spacing w:after="160"/>
      </w:pPr>
      <w:r>
        <w:t xml:space="preserve">The system consists of multiple microservices deployed inside a Kubernetes cluster. All external requests are routed through the API Gateway and the NGINX Ingress Controller.</w:t>
      </w:r>
    </w:p>
    <w:p>
      <w:pPr>
        <w:spacing w:after="160"/>
      </w:pPr>
      <w:r>
        <w:t xml:space="preserve">Microservices: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Authentication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MongoDB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</w:t>
      </w:r>
    </w:p>
    <w:p>
      <w:pPr>
        <w:pStyle w:val="Heading1"/>
      </w:pPr>
      <w:r>
        <w:t xml:space="preserve">5. Kubernetes Cluster Setup</w:t>
      </w:r>
    </w:p>
    <w:p>
      <w:pPr>
        <w:spacing w:after="160"/>
      </w:pPr>
      <w:r>
        <w:t xml:space="preserve">The Kubernetes cluster was created using kubeadm.</w:t>
      </w:r>
    </w:p>
    <w:p>
      <w:pPr>
        <w:pStyle w:val="Heading3"/>
      </w:pPr>
      <w:r>
        <w:t xml:space="preserve">Cluster Components</w:t>
      </w:r>
    </w:p>
    <w:p>
      <w:pPr>
        <w:spacing w:after="160"/>
      </w:pPr>
      <w:r>
        <w:t xml:space="preserve">Master Node: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Server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etcd</w:t>
      </w:r>
    </w:p>
    <w:p>
      <w:pPr>
        <w:spacing w:after="160"/>
      </w:pPr>
      <w:r>
        <w:t xml:space="preserve">Worker Nodes: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Workloads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Pods</w:t>
      </w:r>
    </w:p>
    <w:p>
      <w:pPr>
        <w:spacing w:after="160"/>
      </w:pPr>
      <w:r>
        <w:t xml:space="preserve">Cluster Configuration: 1 Control Plane Node and 2 Worker Nodes.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1: Kubernetes cluster nodes (kubectl get nodes) - 1 control-plane and 2 worker nodes, all in Ready state</w:t>
      </w:r>
    </w:p>
    <w:p>
      <w:pPr>
        <w:pStyle w:val="Heading1"/>
      </w:pPr>
      <w:r>
        <w:t xml:space="preserve">6. Docker Containerization</w:t>
      </w:r>
    </w:p>
    <w:p>
      <w:pPr>
        <w:spacing w:after="160"/>
      </w:pPr>
      <w:r>
        <w:t xml:space="preserve">Each microservice was containerized using Docker.</w:t>
      </w:r>
    </w:p>
    <w:p>
      <w:pPr>
        <w:spacing w:after="160"/>
      </w:pPr>
      <w:r>
        <w:t xml:space="preserve">Steps: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Created Dockerfiles for each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Built Docker images for all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Pushed images to Docker Hub.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Pulled images inside the Kubernetes cluster for deployment.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2: Docker Hub repositories for CloudCart microservices (product, gateway, auth-service, web, notification, payment, order, cart)</w:t>
      </w:r>
    </w:p>
    <w:p>
      <w:pPr>
        <w:pStyle w:val="Heading1"/>
      </w:pPr>
      <w:r>
        <w:t xml:space="preserve">7. Kubernetes Deployments</w:t>
      </w:r>
    </w:p>
    <w:p>
      <w:pPr>
        <w:spacing w:after="160"/>
      </w:pPr>
      <w:r>
        <w:t xml:space="preserve">Each service was deployed using Kubernetes Deployments.</w:t>
      </w:r>
    </w:p>
    <w:p>
      <w:pPr>
        <w:spacing w:after="16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Pod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Self-Healing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Scaling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3: Kubernetes Deployments in the cloudcart namespace - all services Ready, with the Product service scaled to 3/3 replicas</w:t>
      </w:r>
    </w:p>
    <w:p>
      <w:pPr>
        <w:pStyle w:val="Heading1"/>
      </w:pPr>
      <w:r>
        <w:t xml:space="preserve">8. Service Discovery and Networking</w:t>
      </w:r>
    </w:p>
    <w:p>
      <w:pPr>
        <w:spacing w:after="160"/>
      </w:pPr>
      <w:r>
        <w:t xml:space="preserve">Kubernetes Services were used for internal communication between microservices.</w:t>
      </w:r>
    </w:p>
    <w:p>
      <w:pPr>
        <w:spacing w:after="16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Service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Internal Endpoints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4: Kubernetes Services (ClusterIP) for each microservice, including auth, cart, gateway, mongodb, product, redis and web</w:t>
      </w:r>
    </w:p>
    <w:p>
      <w:pPr>
        <w:pStyle w:val="Heading1"/>
      </w:pPr>
      <w:r>
        <w:t xml:space="preserve">9. Ingress Configuration</w:t>
      </w:r>
    </w:p>
    <w:p>
      <w:pPr>
        <w:spacing w:after="160"/>
      </w:pPr>
      <w:r>
        <w:t xml:space="preserve">The NGINX Ingress Controller was configured to expose application services externally via the following hosts: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cart.cloudcart.local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gateway.cloudcart.local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product.cloudcart.local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web.cloudcart.local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5: NGINX Ingress resources configured for all CloudCart microservices</w:t>
      </w:r>
    </w:p>
    <w:p>
      <w:pPr>
        <w:pStyle w:val="Heading1"/>
      </w:pPr>
      <w:r>
        <w:t xml:space="preserve">10. MongoDB Persistent Storage</w:t>
      </w:r>
    </w:p>
    <w:p>
      <w:pPr>
        <w:spacing w:after="160"/>
      </w:pPr>
      <w:r>
        <w:t xml:space="preserve">Persistent storage was implemented using a Persistent Volume (PV) and a Persistent Volume Claim (PVC).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1700"/>
        <w:gridCol w:w="1600"/>
        <w:gridCol w:w="1700"/>
        <w:gridCol w:w="1500"/>
      </w:tblGrid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Resource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Capacity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Access Mode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Reclaim Policy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Persistent Volume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pv-test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1Gi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Retain</w:t>
            </w:r>
          </w:p>
        </w:tc>
      </w:tr>
      <w:tr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Persistent Volume Claim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pvc-test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1Gi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RWO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Purpose: Ensure application data survives pod restarts and recreation.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6: PV and PVC status (Bound) and PV details showing hostPath storage at /data/pv-test</w:t>
      </w:r>
    </w:p>
    <w:p>
      <w:pPr>
        <w:pStyle w:val="Heading1"/>
      </w:pPr>
      <w:r>
        <w:t xml:space="preserve">11. Authentication Implementation</w:t>
      </w:r>
    </w:p>
    <w:p>
      <w:pPr>
        <w:spacing w:after="160"/>
      </w:pPr>
      <w:r>
        <w:t xml:space="preserve">JWT-based authentication was implemented across the platform.</w:t>
      </w:r>
    </w:p>
    <w:p>
      <w:pPr>
        <w:spacing w:after="160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Cookie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Protected Routes</w:t>
      </w:r>
    </w:p>
    <w:p>
      <w:pPr>
        <w:spacing w:after="160"/>
      </w:pPr>
      <w:r>
        <w:t xml:space="preserve">Authentication Flow: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User Login -&gt; Auth Service -&gt; JWT Generation -&gt; Gateway Validation -&gt; Authorized Access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7: Authenticated user profile page showing logged-in customer details (Suphin Hassainar)</w:t>
      </w:r>
    </w:p>
    <w:p>
      <w:pPr>
        <w:pStyle w:val="Heading1"/>
      </w:pPr>
      <w:r>
        <w:t xml:space="preserve">12. Redis Caching</w:t>
      </w:r>
    </w:p>
    <w:p>
      <w:pPr>
        <w:spacing w:after="160"/>
      </w:pPr>
      <w:r>
        <w:t xml:space="preserve">Redis was integrated to improve application performance.</w:t>
      </w:r>
    </w:p>
    <w:p>
      <w:pPr>
        <w:spacing w:after="16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Reduced Database 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Faster Product 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Cached Frequently Accessed Data</w:t>
      </w:r>
    </w:p>
    <w:p>
      <w:pPr>
        <w:pStyle w:val="Heading1"/>
      </w:pPr>
      <w:r>
        <w:t xml:space="preserve">13. Kubernetes Self-Healing Demonstration</w:t>
      </w:r>
    </w:p>
    <w:p>
      <w:pPr>
        <w:spacing w:after="160"/>
      </w:pPr>
      <w:r>
        <w:t xml:space="preserve">A Product Service pod was manually deleted to test Kubernetes self-healing.</w:t>
      </w:r>
    </w:p>
    <w:p>
      <w:pPr>
        <w:spacing w:after="160"/>
      </w:pPr>
      <w:r>
        <w:t xml:space="preserve">Result: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Kubernetes detected the pod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pod was automatically created to replace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service remained available throughout.</w:t>
      </w:r>
    </w:p>
    <w:p>
      <w:pPr>
        <w:spacing w:after="160"/>
      </w:pPr>
      <w:r>
        <w:t xml:space="preserve">Command Used: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delete pod &lt;product-pod&gt;</w:t>
      </w:r>
    </w:p>
    <w:p>
      <w:pPr>
        <w:pStyle w:val="Heading1"/>
      </w:pPr>
      <w:r>
        <w:t xml:space="preserve">14. Rolling Updates</w:t>
      </w:r>
    </w:p>
    <w:p>
      <w:pPr>
        <w:spacing w:after="160"/>
      </w:pPr>
      <w:r>
        <w:t xml:space="preserve">Rolling updates were demonstrated using Deployment updates.</w:t>
      </w:r>
    </w:p>
    <w:p>
      <w:pPr>
        <w:spacing w:after="16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Downtime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Safer Deployments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Rollback Capability</w:t>
      </w:r>
    </w:p>
    <w:p>
      <w:pPr>
        <w:spacing w:after="160"/>
      </w:pPr>
      <w:r>
        <w:t xml:space="preserve">Command Used: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set image deployment/product product=suphinhazainarr/cloudcart-product:v2</w:t>
      </w:r>
    </w:p>
    <w:p>
      <w:pPr>
        <w:pStyle w:val="Heading1"/>
      </w:pPr>
      <w:r>
        <w:t xml:space="preserve">15. Horizontal Scaling</w:t>
      </w:r>
    </w:p>
    <w:p>
      <w:pPr>
        <w:spacing w:after="160"/>
      </w:pPr>
      <w:r>
        <w:t xml:space="preserve">The Product Service was scaled from 1 replica to multiple replicas to handle increased load.</w:t>
      </w:r>
    </w:p>
    <w:p>
      <w:pPr>
        <w:spacing w:after="160"/>
      </w:pPr>
      <w:r>
        <w:t xml:space="preserve">Command: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kubectl scale deployment product --replicas=3</w:t>
      </w:r>
    </w:p>
    <w:p>
      <w:pPr>
        <w:spacing w:after="160"/>
      </w:pPr>
      <w:r>
        <w:t xml:space="preserve">Benefits: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Improved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Better Load Handling</w:t>
      </w:r>
    </w:p>
    <w:p>
      <w:pPr>
        <w:spacing w:after="160"/>
      </w:pPr>
      <w:r>
        <w:t xml:space="preserve">This scaling can be confirmed in Figure 3, where the Product deployment shows 3/3 replicas ready.</w:t>
      </w:r>
    </w:p>
    <w:p>
      <w:pPr>
        <w:pStyle w:val="Heading1"/>
      </w:pPr>
      <w:r>
        <w:t xml:space="preserve">16. Application Walkthrough (UI Screenshots)</w:t>
      </w:r>
    </w:p>
    <w:p>
      <w:pPr>
        <w:spacing w:after="160"/>
      </w:pPr>
      <w:r>
        <w:t xml:space="preserve">The CloudCart storefront was accessed through the configured ingress host (web.cloudcart.local), demonstrating the end-to-end customer experience.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8: CloudCart storefront home page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9: Featured products section showing the Nike Air Max 270 listing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10: Shopping cart with order summary, tax calculation and total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11: Checkout page with shipping address form and order summary</w:t>
      </w:r>
    </w:p>
    <w:p>
      <w:pPr>
        <w:spacing w:after="0" w:before="120"/>
        <w:jc w:val="center"/>
      </w:pPr>
      <w:r>
        <w:drawing>
          <wp:inline distT="0" distB="0" distL="0" distR="0">
            <wp:extent cx="566737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95959"/>
          <w:sz w:val="20"/>
          <w:szCs w:val="20"/>
        </w:rPr>
        <w:t xml:space="preserve">Figure 12: AWS EC2 console showing the running Kubernetes master and worker node instances</w:t>
      </w:r>
    </w:p>
    <w:p>
      <w:pPr>
        <w:pStyle w:val="Heading1"/>
      </w:pPr>
      <w:r>
        <w:t xml:space="preserve">17. Challenges Faced</w:t>
      </w:r>
    </w:p>
    <w:p>
      <w:pPr>
        <w:pStyle w:val="Heading3"/>
      </w:pPr>
      <w:r>
        <w:t xml:space="preserve">Worker Node Failure</w:t>
      </w:r>
    </w:p>
    <w:p>
      <w:pPr>
        <w:spacing w:after="160"/>
      </w:pPr>
      <w:r>
        <w:t xml:space="preserve">Issue: Worker nodes became NotReady.</w:t>
      </w:r>
    </w:p>
    <w:p>
      <w:pPr>
        <w:spacing w:after="160"/>
      </w:pPr>
      <w:r>
        <w:t xml:space="preserve">Resolution: Created new worker nodes and joined them to the cluster using kubeadm.</w:t>
      </w:r>
    </w:p>
    <w:p>
      <w:pPr>
        <w:pStyle w:val="Heading3"/>
      </w:pPr>
      <w:r>
        <w:t xml:space="preserve">Control Plane Instability</w:t>
      </w:r>
    </w:p>
    <w:p>
      <w:pPr>
        <w:spacing w:after="160"/>
      </w:pPr>
      <w:r>
        <w:t xml:space="preserve">Issue: Controller Manager and Scheduler entered CrashLoopBackOff.</w:t>
      </w:r>
    </w:p>
    <w:p>
      <w:pPr>
        <w:spacing w:after="160"/>
      </w:pPr>
      <w:r>
        <w:t xml:space="preserve">Resolution: Restarted kubelet and restored cluster components.</w:t>
      </w:r>
    </w:p>
    <w:p>
      <w:pPr>
        <w:pStyle w:val="Heading3"/>
      </w:pPr>
      <w:r>
        <w:t xml:space="preserve">JWT Authentication Issue</w:t>
      </w:r>
    </w:p>
    <w:p>
      <w:pPr>
        <w:spacing w:after="160"/>
      </w:pPr>
      <w:r>
        <w:t xml:space="preserve">Issue: Users were automatically logged out.</w:t>
      </w:r>
    </w:p>
    <w:p>
      <w:pPr>
        <w:spacing w:after="160"/>
      </w:pPr>
      <w:r>
        <w:t xml:space="preserve">Root Cause: Cookie headers were removed in the Gateway Proxy.</w:t>
      </w:r>
    </w:p>
    <w:p>
      <w:pPr>
        <w:spacing w:after="160"/>
      </w:pPr>
      <w:r>
        <w:t xml:space="preserve">Resolution: Updated Gateway configuration to forward authentication cookies.</w:t>
      </w:r>
    </w:p>
    <w:p>
      <w:pPr>
        <w:pStyle w:val="Heading3"/>
      </w:pPr>
      <w:r>
        <w:t xml:space="preserve">MongoDB Storage Configuration</w:t>
      </w:r>
    </w:p>
    <w:p>
      <w:pPr>
        <w:spacing w:after="160"/>
      </w:pPr>
      <w:r>
        <w:t xml:space="preserve">Issue: Database persistence was not functioning correctly.</w:t>
      </w:r>
    </w:p>
    <w:p>
      <w:pPr>
        <w:spacing w:after="160"/>
      </w:pPr>
      <w:r>
        <w:t xml:space="preserve">Resolution: Configured the PVC mount path and verified persistent storage.</w:t>
      </w:r>
    </w:p>
    <w:p>
      <w:pPr>
        <w:pStyle w:val="Heading1"/>
      </w:pPr>
      <w:r>
        <w:t xml:space="preserve">18. Project Outcomes</w:t>
      </w:r>
    </w:p>
    <w:p>
      <w:pPr>
        <w:spacing w:after="160"/>
      </w:pPr>
      <w:r>
        <w:t xml:space="preserve">Successfully deployed a production-style microservices application using Kubernetes. The following capabilities were implemented: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Containerization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Kubernetes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Discovery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Ingress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Self-Healing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 Updates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Horizontal Scaling</w:t>
      </w:r>
    </w:p>
    <w:p>
      <w:pPr>
        <w:pStyle w:val="Heading1"/>
      </w:pPr>
      <w:r>
        <w:t xml:space="preserve">19. Conclusion</w:t>
      </w:r>
    </w:p>
    <w:p>
      <w:pPr>
        <w:spacing w:after="160"/>
      </w:pPr>
      <w:r>
        <w:t xml:space="preserve">CloudCart demonstrates the deployment and management of a cloud-native e-commerce platform using Kubernetes and AWS. The project provided hands-on experience with modern DevOps practices including container orchestration, networking, scaling, monitoring, persistent storage, and application lifecycle management.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CloudCart - Project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21da86607f676f55bf7fc2177b97ff08bcc71e.png"/><Relationship Id="rId10" Type="http://schemas.openxmlformats.org/officeDocument/2006/relationships/image" Target="media/0b8e2c95b90708ffb4808bf22afa2302ea360c71.png"/><Relationship Id="rId11" Type="http://schemas.openxmlformats.org/officeDocument/2006/relationships/image" Target="media/d3c2f72423829b4f37e44e5639bf7df2b3a58325.png"/><Relationship Id="rId12" Type="http://schemas.openxmlformats.org/officeDocument/2006/relationships/image" Target="media/a7e7affa7b28e3709413cef083613547fd0a04aa.png"/><Relationship Id="rId13" Type="http://schemas.openxmlformats.org/officeDocument/2006/relationships/image" Target="media/6b4bc65c20b73ab9be36b093d43cf32e9d6dbb1d.png"/><Relationship Id="rId14" Type="http://schemas.openxmlformats.org/officeDocument/2006/relationships/image" Target="media/5a6b1533382aa68469f76a7b20408e40e84cde2d.png"/><Relationship Id="rId15" Type="http://schemas.openxmlformats.org/officeDocument/2006/relationships/image" Target="media/253ced37abd67b252616dbcf81dff8c280db6113.png"/><Relationship Id="rId16" Type="http://schemas.openxmlformats.org/officeDocument/2006/relationships/image" Target="media/898181d0b23d3ed198d0509efc1c2622c92e48e1.png"/><Relationship Id="rId17" Type="http://schemas.openxmlformats.org/officeDocument/2006/relationships/image" Target="media/5f9d5ec39269a1f221ed9bd58d4845af530c3238.png"/><Relationship Id="rId18" Type="http://schemas.openxmlformats.org/officeDocument/2006/relationships/image" Target="media/3e76dc2eefda337cc2743fd8a2db205bcee54440.png"/><Relationship Id="rId19" Type="http://schemas.openxmlformats.org/officeDocument/2006/relationships/image" Target="media/7a2c791943aab14ff83786571b6e2406758c910e.png"/><Relationship Id="rId20" Type="http://schemas.openxmlformats.org/officeDocument/2006/relationships/image" Target="media/f32c69b8126ef7846c531010d1c6b653baef8bd4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CloudCart - Cloud Native E-Commerce Platform Deployment Using Kubernetes</dc:title>
  <dc:creator>Suphin Hassainar</dc:creator>
  <cp:lastModifiedBy>Un-named</cp:lastModifiedBy>
  <cp:revision>1</cp:revision>
  <dcterms:created xsi:type="dcterms:W3CDTF">2026-06-14T15:41:50.220Z</dcterms:created>
  <dcterms:modified xsi:type="dcterms:W3CDTF">2026-06-14T15:41:50.220Z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