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40"/>
        </w:rPr>
        <w:t>ส่วนการทดลองและผลการทดลองด้วยชุดข้อมูล CIC-IDS2017</w:t>
      </w:r>
    </w:p>
    <w:p>
      <w:pPr>
        <w:jc w:val="center"/>
      </w:pPr>
      <w:r>
        <w:rPr>
          <w:b/>
        </w:rPr>
        <w:t>สำหรับแทรกเพิ่มเติมในปริญญานิพนธ์</w:t>
        <w:br/>
      </w:r>
      <w:r>
        <w:t>การตรวจจับพฤติกรรมความผิดปกติของทราฟฟิกบริการเว็บเชิงพฤติกรรมเพื่อการประเมินระดับความเสี่ยง</w:t>
      </w:r>
    </w:p>
    <w:p>
      <w:r>
        <w:br w:type="page"/>
      </w:r>
    </w:p>
    <w:p>
      <w:pPr>
        <w:pStyle w:val="Heading1"/>
      </w:pPr>
      <w:r>
        <w:t>3.x การทดลองเพิ่มเติมด้วยชุดข้อมูล CIC-IDS2017</w:t>
      </w:r>
    </w:p>
    <w:p>
      <w:pPr>
        <w:spacing w:line="276" w:lineRule="auto"/>
        <w:ind w:firstLine="720"/>
        <w:jc w:val="both"/>
      </w:pPr>
      <w:r>
        <w:t>เพื่อประเมินความสามารถของกระบวนการตรวจจับความผิดปกติบนข้อมูลที่มีลักษณะแตกต่างจากชุดข้อมูลที่สร้างขึ้นเอง งานวิจัยได้นำชุดข้อมูล CIC-IDS2017 มาใช้เป็นชุดข้อมูลภายนอกสำหรับการเปรียบเทียบ โดยไม่ได้ใช้ CIC-IDS2017 แทนชุดข้อมูลหลักที่สร้างจาก Web Service แต่ใช้เพื่อศึกษาว่าแบบจำลองเดียวกันตอบสนองต่อข้อมูล Network Traffic ที่มีโครงสร้าง รูปแบบการไหลของข้อมูล และประเภทการโจมตีแตกต่างกันอย่างไร</w:t>
      </w:r>
    </w:p>
    <w:p>
      <w:pPr>
        <w:spacing w:line="276" w:lineRule="auto"/>
        <w:ind w:firstLine="720"/>
        <w:jc w:val="both"/>
      </w:pPr>
      <w:r>
        <w:t>การเปรียบเทียบระหว่างสองชุดข้อมูลจึงเป็นการเปรียบเทียบในระดับกระบวนการและประสิทธิภาพของแบบจำลอง ไม่ใช่การจับคู่ประเภทการโจมตีแบบหนึ่งต่อหนึ่ง เนื่องจากประเภทและการกระจายของ Attack ใน CIC-IDS2017 แตกต่างจาก Attack scenarios ที่สร้างขึ้นเอง</w:t>
      </w:r>
    </w:p>
    <w:p>
      <w:pPr>
        <w:pStyle w:val="Heading2"/>
      </w:pPr>
      <w:r>
        <w:t>3.x.1 ลักษณะและการเตรียมข้อมูล CIC-IDS2017</w:t>
      </w:r>
    </w:p>
    <w:p>
      <w:pPr>
        <w:spacing w:line="276" w:lineRule="auto"/>
        <w:ind w:firstLine="720"/>
        <w:jc w:val="both"/>
      </w:pPr>
      <w:r>
        <w:t>CIC-IDS2017 เป็นข้อมูล Network Traffic ในลักษณะ flow-level ซึ่งมีโครงสร้างแตกต่างจาก PCAP ที่สร้างจาก Web Service โดยตรง งานวิจัยจึงนำข้อมูลเข้าสู่กระบวนการตรวจสอบและเตรียมข้อมูลก่อนสร้าง Behavioral Dataset เพื่อให้สามารถใช้กรอบการวิเคราะห์แบบเดียวกับงานหลักได้</w:t>
      </w:r>
    </w:p>
    <w:p>
      <w:pPr>
        <w:pStyle w:val="ListBullet"/>
        <w:spacing w:line="276" w:lineRule="auto"/>
      </w:pPr>
      <w:r>
        <w:t>ตรวจสอบและทำความสะอาดข้อมูลก่อนการสร้าง Behavior Features</w:t>
      </w:r>
    </w:p>
    <w:p>
      <w:pPr>
        <w:pStyle w:val="ListBullet"/>
        <w:spacing w:line="276" w:lineRule="auto"/>
      </w:pPr>
      <w:r>
        <w:t>แปลงข้อมูลระดับ Flow ให้เป็นหน่วยสังเกตการณ์เชิงพฤติกรรม</w:t>
      </w:r>
    </w:p>
    <w:p>
      <w:pPr>
        <w:pStyle w:val="ListBullet"/>
        <w:spacing w:line="276" w:lineRule="auto"/>
      </w:pPr>
      <w:r>
        <w:t>ใช้ขนาด 50 flows ต่อ 1 behavior window</w:t>
      </w:r>
    </w:p>
    <w:p>
      <w:pPr>
        <w:pStyle w:val="ListBullet"/>
        <w:spacing w:line="276" w:lineRule="auto"/>
      </w:pPr>
      <w:r>
        <w:t>ตัด window ที่มีข้อมูลไม่ครบ 50 flows และตัด mixed window ที่มีทั้ง BENIGN และ ATTACK ออกจากการสร้าง observation</w:t>
      </w:r>
    </w:p>
    <w:p>
      <w:pPr>
        <w:pStyle w:val="ListBullet"/>
        <w:spacing w:line="276" w:lineRule="auto"/>
      </w:pPr>
      <w:r>
        <w:t>ใช้ Label สำหรับการประเมินผลภายหลัง ขณะที่การเรียนรู้ของ Unsupervised Models ใช้ BENIGN เป็นหลัก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CIC-IDS2017 ที่ใช้ในการทดลอง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ลักษณะข้อมูล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Flow-level Network Traffic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หน่วยวิเคราะห์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Behavior Window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ขนาด Window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50 flows / window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ข้อมูลสำหรับ Train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BENIGN เท่านั้น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Validation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BENIGN + ATTACK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Final Test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BENIGN + ATTACK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Final Test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ใช้สำหรับประเมินผลเท่านั้น</w:t>
            </w:r>
          </w:p>
        </w:tc>
      </w:tr>
    </w:tbl>
    <w:p/>
    <w:p>
      <w:pPr>
        <w:pStyle w:val="Heading2"/>
      </w:pPr>
      <w:r>
        <w:t>3.x.2 การสร้าง Behavioral Features</w:t>
      </w:r>
    </w:p>
    <w:p>
      <w:pPr>
        <w:spacing w:line="276" w:lineRule="auto"/>
        <w:ind w:firstLine="720"/>
        <w:jc w:val="both"/>
      </w:pPr>
      <w:r>
        <w:t>งานวิจัยยังคงใช้กรอบแนวคิด Behavioral Features เดิมที่แบ่งเป็น 5 มิติ ได้แก่ Volume, Error, Latency, Source และ Connection อย่างไรก็ตาม CIC-IDS2017 ไม่มีข้อมูลบาง Field ที่จำเป็นต่อการคำนวณ Feature ของ Web Service ทั้ง 13 รายการ เช่น Source IP, Timestamp และ HTTP Status Code ในรูปแบบที่ใช้กับชุดข้อมูลที่สร้างเอง ดังนั้นจึงไม่สร้างค่าทดแทนจาก Label และไม่นำ Feature ที่ไม่มีข้อมูลรองรับไปใช้โดยตรง</w:t>
      </w:r>
    </w:p>
    <w:p>
      <w:pPr>
        <w:spacing w:line="276" w:lineRule="auto"/>
        <w:ind w:firstLine="720"/>
        <w:jc w:val="both"/>
      </w:pPr>
      <w:r>
        <w:t>Feature ที่สามารถคำนวณได้จริงจะถูกนำเข้าสู่ขั้นตอน Feature Selection และเลือกใช้เฉพาะ Feature ที่มีข้อมูลเพียงพอและเหมาะสมกับการวิเคราะห์ของโมเดล การกำหนดวิธีดังกล่าวช่วยลดความเสี่ยงจากการสร้างข้อมูลเทียมเพื่อให้ CIC มีโครงสร้างเหมือนชุดข้อมูลที่สร้างเอง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กลุ่ม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แนวคิด Feature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การใช้งานกับ CIC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Volume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Request Rate, Throughput, Flow Count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ใช้เฉพาะ Feature ที่คำนวณจากข้อมูลได้จริง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Error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Error Rate, 4xx Count, 5xx Count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ไม่ใช้เมื่อไม่มีข้อมูล Status Code ที่รองรับ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Latency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Avg Latency, Max Latency, Latency Std Dev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คำนวณจากข้อมูลที่รองรับใน CIC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Source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Unique IP Count, New IP Ratio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ไม่ใช้เมื่อไม่มี Source IP ที่รองรับ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Connection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Active Sessions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ไม่ใช้เมื่อข้อมูลไม่เพียงพอต่อการนิยามแบบเดียวกับ Web Service</w:t>
            </w:r>
          </w:p>
        </w:tc>
      </w:tr>
    </w:tbl>
    <w:p/>
    <w:p>
      <w:pPr>
        <w:pStyle w:val="Heading2"/>
      </w:pPr>
      <w:r>
        <w:t>3.x.3 การแบ่งข้อมูล</w:t>
      </w:r>
    </w:p>
    <w:p>
      <w:pPr>
        <w:spacing w:line="276" w:lineRule="auto"/>
        <w:ind w:firstLine="720"/>
        <w:jc w:val="both"/>
      </w:pPr>
      <w:r>
        <w:t>การแบ่งข้อมูล CIC-IDS2017 ใช้การแบ่งตามกลุ่มข้อมูลต้นทางเพื่อหลีกเลี่ยงการนำ observation ที่มีความสัมพันธ์จากกลุ่มเดียวกันไปกระจายอยู่ในหลายชุดข้อมูล โดยกำหนดให้ Training มีเฉพาะ BENIGN Traffic เพื่อให้สอดคล้องกับแนวคิด Unsupervised Anomaly Detection ส่วน Validation ใช้สำหรับเลือก Configuration และ Threshold และ Final Test ถูกเก็บไว้สำหรับการประเมินผลขั้นสุดท้าย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ชุดข้อมูล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จำนวน Rows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ลักษณะ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วัตถุประสงค์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Train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24,878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BENIGN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เรียนรู้พฤติกรรมปกติ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Validation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8,678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BENIGN + ATTACK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เลือก Configuration และ Threshold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Final Test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9,277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BENIGN + ATTACK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ประเมินผลขั้นสุดท้าย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รวม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42,833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Behavior Dataset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ใช้ในกระบวนการทดลอง CIC</w:t>
            </w:r>
          </w:p>
        </w:tc>
      </w:tr>
    </w:tbl>
    <w:p/>
    <w:p>
      <w:pPr>
        <w:pStyle w:val="Heading2"/>
      </w:pPr>
      <w:r>
        <w:t>3.x.4 Feature Selection และ Normalization</w:t>
      </w:r>
    </w:p>
    <w:p>
      <w:pPr>
        <w:spacing w:line="276" w:lineRule="auto"/>
        <w:ind w:firstLine="720"/>
        <w:jc w:val="both"/>
      </w:pPr>
      <w:r>
        <w:t>ก่อนฝึกแบบจำลอง งานวิจัยทำ Feature Selection โดยพิจารณาจาก Training Data เท่านั้น มีการตัด Feature ที่เป็นค่าคงที่และลด Feature ที่มีความสัมพันธ์กันสูง โดยใช้เกณฑ์ค่าสหสัมพันธ์แบบสัมบูรณ์มากกว่า 0.90 เพื่อหลีกเลี่ยงข้อมูลซ้ำซ้อน จากนั้นจึงปรับมาตราส่วนข้อมูลก่อนนำเข้าสู่แบบจำลองตามกระบวนการที่กำหนดไว้</w:t>
      </w:r>
    </w:p>
    <w:p>
      <w:pPr>
        <w:spacing w:line="276" w:lineRule="auto"/>
        <w:ind w:firstLine="720"/>
        <w:jc w:val="both"/>
      </w:pPr>
      <w:r>
        <w:t>หลักการสำคัญคือข้อมูลจาก Final Test ไม่ถูกนำมาใช้เพื่อเลือก Feature หรือปรับ Configuration ของแบบจำลอง เพื่อป้องกัน Data Leakage</w:t>
      </w:r>
    </w:p>
    <w:p>
      <w:pPr>
        <w:pStyle w:val="Heading2"/>
      </w:pPr>
      <w:r>
        <w:t>3.x.5 แบบจำลองและการเลือก Configuration</w:t>
      </w:r>
    </w:p>
    <w:p>
      <w:pPr>
        <w:spacing w:line="276" w:lineRule="auto"/>
        <w:ind w:firstLine="720"/>
        <w:jc w:val="both"/>
      </w:pPr>
      <w:r>
        <w:t>การทดลอง CIC ใช้แนวคิดของแบบจำลองเดียวกับชุดข้อมูลที่สร้างขึ้นเอง ได้แก่ Statistical Threshold, Isolation Forest, One-Class SVM และ Local Outlier Factor โดยแต่ละแบบจำลองใช้กระบวนการเลือก Configuration จาก Validation ก่อน จากนั้นจึงล็อกค่าและนำไปประเมินกับ Final Test</w:t>
      </w:r>
    </w:p>
    <w:p>
      <w:pPr>
        <w:spacing w:line="276" w:lineRule="auto"/>
        <w:ind w:firstLine="720"/>
        <w:jc w:val="both"/>
      </w:pPr>
      <w:r>
        <w:t>อย่างไรก็ตาม ค่าพารามิเตอร์ของแต่ละ Dataset ไม่จำเป็นต้องเท่ากัน เนื่องจากการกระจายของข้อมูลแตกต่างกัน สิ่งที่กำหนดให้สอดคล้องกันคือหลักการจัดการข้อมูลและ Protocol ในการเลือกโมเดล ได้แก่ Train จาก BENIGN, Validation สำหรับการเลือก Configuration/Threshold และ Final Test สำหรับการประเมินผลเท่านั้น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แบบจำลอง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บทบาท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หลักการ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Statistical Threshold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Baseline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สร้าง Statistical Anomaly Score จากพฤติกรรมของ Training BENIGN และเลือก Threshold จาก Validation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Isolation Forest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Unsupervised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ตรวจหาข้อมูลที่ถูกแยกออกจากโครงสร้างข้อมูลได้ง่าย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One-Class SVM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Unsupervised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เรียนรู้ขอบเขตของข้อมูล BENIGN และตรวจข้อมูลนอกขอบเขต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LOF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Unsupervised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วิเคราะห์ Local Density และ Local Outlierness</w:t>
            </w:r>
          </w:p>
        </w:tc>
      </w:tr>
    </w:tbl>
    <w:p/>
    <w:p>
      <w:pPr>
        <w:pStyle w:val="Heading2"/>
      </w:pPr>
      <w:r>
        <w:t>3.x.6 Statistical Threshold สำหรับ CIC-IDS2017</w:t>
      </w:r>
    </w:p>
    <w:p>
      <w:pPr>
        <w:spacing w:line="276" w:lineRule="auto"/>
        <w:ind w:firstLine="720"/>
        <w:jc w:val="both"/>
      </w:pPr>
      <w:r>
        <w:t>สำหรับ Statistical Threshold ได้สร้าง Statistical Reference จาก Training BENIGN โดยใช้ค่ากลางและ Robust Deviation ของแต่ละ Feature เพื่อคำนวณ Anomaly Score จากความเบี่ยงเบนของข้อมูล จากนั้นทดสอบ Percentile ของ Validation เพื่อเลือก Threshold โดยไม่ใช้ Final Test ในขั้นตอนดังกล่าว</w:t>
      </w:r>
    </w:p>
    <w:p>
      <w:pPr>
        <w:spacing w:line="276" w:lineRule="auto"/>
        <w:ind w:firstLine="720"/>
        <w:jc w:val="both"/>
      </w:pPr>
      <w:r>
        <w:t>ในการทดลองล่าสุด Statistical Threshold ใช้ Feature จำนวน 5 รายการ ได้แก่ request_rate, throughput, avg_latency, max_latency และ latency_std_dev และทดสอบ Percentile 90, 92, 95, 97 และ 99</w:t>
      </w:r>
    </w:p>
    <w:p>
      <w:pPr>
        <w:spacing w:line="276" w:lineRule="auto"/>
        <w:ind w:firstLine="720"/>
        <w:jc w:val="both"/>
      </w:pPr>
      <w:r>
        <w:t>ผล Validation เลือก Percentile 97 เป็น Configuration โดยมี Threshold เท่ากับ 11569.6706343868 และ Validation F1-score เท่ากับ 0.5530 จากนั้นล็อก Threshold ดังกล่าวเพื่อนำไปประเมิน Final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Percentile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Threshold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Precision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Recall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F1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FAR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P90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20.39733690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0.8192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0.3912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0.5295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0.0889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P92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32.03103225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0.8597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0.3912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0.5377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0.0657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P95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77.96656089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0.9223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0.3912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0.5494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0.0339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P97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11569.67063439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0.9988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0.3823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0.5530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0.0005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P99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27570.99512413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0.0002</w:t>
            </w:r>
          </w:p>
        </w:tc>
      </w:tr>
    </w:tbl>
    <w:p/>
    <w:p>
      <w:pPr>
        <w:pStyle w:val="Heading2"/>
      </w:pPr>
      <w:r>
        <w:t>3.x.7 การประเมินผล</w:t>
      </w:r>
    </w:p>
    <w:p>
      <w:pPr>
        <w:spacing w:line="276" w:lineRule="auto"/>
        <w:ind w:firstLine="720"/>
        <w:jc w:val="both"/>
      </w:pPr>
      <w:r>
        <w:t>การประเมินใช้ Precision, Recall, F1-score, Overall FAR, ROC-AUC และ PR-AUC เช่นเดียวกับการทดลองหลัก โดย Final Test ถูกใช้เฉพาะสำหรับการคำนวณผลลัพธ์ขั้นสุดท้าย ไม่ถูกใช้เพื่อเลือก Threshold หรือปรับ Hyperparameter</w:t>
      </w:r>
    </w:p>
    <w:p>
      <w:pPr>
        <w:pStyle w:val="ListBullet"/>
        <w:spacing w:line="276" w:lineRule="auto"/>
      </w:pPr>
      <w:r>
        <w:t>Precision: สัดส่วนของข้อมูลที่ถูกทำนายเป็น Attack แล้วเป็น Attack จริง</w:t>
      </w:r>
    </w:p>
    <w:p>
      <w:pPr>
        <w:pStyle w:val="ListBullet"/>
        <w:spacing w:line="276" w:lineRule="auto"/>
      </w:pPr>
      <w:r>
        <w:t>Recall: สัดส่วนของ Attack จริงที่แบบจำลองตรวจพบ</w:t>
      </w:r>
    </w:p>
    <w:p>
      <w:pPr>
        <w:pStyle w:val="ListBullet"/>
        <w:spacing w:line="276" w:lineRule="auto"/>
      </w:pPr>
      <w:r>
        <w:t>F1-score: ค่าเฉลี่ยเชิงฮาร์มอนิกของ Precision และ Recall</w:t>
      </w:r>
    </w:p>
    <w:p>
      <w:pPr>
        <w:pStyle w:val="ListBullet"/>
        <w:spacing w:line="276" w:lineRule="auto"/>
      </w:pPr>
      <w:r>
        <w:t>FAR: สัดส่วนของ BENIGN ที่ถูกแจ้งเป็น Anomaly/Attack</w:t>
      </w:r>
    </w:p>
    <w:p>
      <w:pPr>
        <w:pStyle w:val="ListBullet"/>
        <w:spacing w:line="276" w:lineRule="auto"/>
      </w:pPr>
      <w:r>
        <w:t>ROC-AUC และ PR-AUC: ใช้ประเมินความสามารถในการจัดอันดับจาก Continuous Anomaly Score</w:t>
      </w:r>
    </w:p>
    <w:p>
      <w:r>
        <w:br w:type="page"/>
      </w:r>
    </w:p>
    <w:p>
      <w:pPr>
        <w:pStyle w:val="Heading1"/>
      </w:pPr>
      <w:r>
        <w:t>บทที่ 4 ผลการวิจัย: การทดลองด้วย CIC-IDS2017</w:t>
      </w:r>
    </w:p>
    <w:p>
      <w:pPr>
        <w:pStyle w:val="Heading2"/>
      </w:pPr>
      <w:r>
        <w:t>4.x ผลการสร้าง Behavior Dataset</w:t>
      </w:r>
    </w:p>
    <w:p>
      <w:pPr>
        <w:spacing w:line="276" w:lineRule="auto"/>
        <w:ind w:firstLine="720"/>
        <w:jc w:val="both"/>
      </w:pPr>
      <w:r>
        <w:t>หลังผ่านกระบวนการเตรียมข้อมูลและสร้าง Behavior Window จาก CIC-IDS2017 ได้ทั้งหมด 42,833 observations แบ่งเป็น Training 24,878 observations, Validation 8,678 observations และ Final Test 9,277 observations โดย Training ใช้ BENIGN เท่านั้น ขณะที่ Validation และ Final Test มีทั้ง BENIGN และ ATTACK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ค่า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Behavior Dataset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42,833 rows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Train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24,878 rows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Validation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8,678 rows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Final Test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9,277 rows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Window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50 flows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Train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BENIGN only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Final Test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Evaluation only</w:t>
            </w:r>
          </w:p>
        </w:tc>
      </w:tr>
    </w:tbl>
    <w:p/>
    <w:p>
      <w:pPr>
        <w:pStyle w:val="Heading2"/>
      </w:pPr>
      <w:r>
        <w:t>4.x ผลการเปรียบเทียบ 4 แบบจำลอง</w:t>
      </w:r>
    </w:p>
    <w:p>
      <w:pPr>
        <w:spacing w:line="276" w:lineRule="auto"/>
        <w:ind w:firstLine="720"/>
        <w:jc w:val="both"/>
      </w:pPr>
      <w:r>
        <w:t>ผลการประเมิน Final Test ของแบบจำลองทั้ง 4 วิธีแสดงให้เห็นว่าแต่ละวิธีให้ผลแตกต่างกันเมื่อทำงานบน CIC-IDS2017 โดยผลดังกล่าวเป็น descriptive comparison ภายใน Dataset เดียวกัน และใช้ Configuration ที่เลือกจาก Validation ก่อนการประเมิน Final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Model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Accuracy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Precision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Recall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F1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FAR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ROC-AUC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PR-AUC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Isolation Forest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0.9049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0.7141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0.7057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0.7099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5.58%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0.9575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0.8027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One-Class SVM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0.9240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0.7297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0.8561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0.7878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6.26%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0.9401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0.8563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Local Outlier Factor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0.9157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0.7198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0.7999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0.7577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6.14%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0.9162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0.8053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Statistical Threshold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0.8366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0.0124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0.0245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0.08%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0.9043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0.6182</w:t>
            </w:r>
          </w:p>
        </w:tc>
      </w:tr>
    </w:tbl>
    <w:p/>
    <w:p>
      <w:pPr>
        <w:pStyle w:val="Heading2"/>
      </w:pPr>
      <w:r>
        <w:t>4.x.1 ผลของ Statistical Threshold</w:t>
      </w:r>
    </w:p>
    <w:p>
      <w:pPr>
        <w:spacing w:line="276" w:lineRule="auto"/>
        <w:ind w:firstLine="720"/>
        <w:jc w:val="both"/>
      </w:pPr>
      <w:r>
        <w:t>Statistical Threshold ให้ Accuracy 0.8366, Precision 0.7600, Recall 0.0124 และ F1-score 0.0245 โดยมี Overall FAR 0.08% ซึ่งเป็นค่า FAR ต่ำมากเมื่อเทียบกับแบบจำลองอื่น ในทางกลับกัน Recall อยู่ในระดับต่ำมาก โดย Final Test มี TN 7,742, FP 6, FN 1,510 และ TP 19</w:t>
      </w:r>
    </w:p>
    <w:p>
      <w:pPr>
        <w:spacing w:line="276" w:lineRule="auto"/>
        <w:ind w:firstLine="720"/>
        <w:jc w:val="both"/>
      </w:pPr>
      <w:r>
        <w:t>ผลดังกล่าวแสดงให้เห็นว่า Threshold ที่เลือกจาก Validation สามารถควบคุม False Alarm ต่อ BENIGN ได้ดี แต่ไม่สามารถตรวจจับ Attack ใน Final Test ได้เป็นจำนวนมาก จึงควรรายงานผลทั้งด้าน Detection และ False Alarm แยกจากกัน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ค่า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TN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7,742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FN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1,510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19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Final Test used for tuning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No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Selected percentile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P97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Locked threshold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11569.6706343868</w:t>
            </w:r>
          </w:p>
        </w:tc>
      </w:tr>
    </w:tbl>
    <w:p/>
    <w:p>
      <w:pPr>
        <w:pStyle w:val="Heading2"/>
      </w:pPr>
      <w:r>
        <w:t>4.x.2 ผลของ Isolation Forest</w:t>
      </w:r>
    </w:p>
    <w:p>
      <w:pPr>
        <w:spacing w:line="276" w:lineRule="auto"/>
        <w:ind w:firstLine="720"/>
        <w:jc w:val="both"/>
      </w:pPr>
      <w:r>
        <w:t>Isolation Forest บน Final Test ให้ Accuracy 0.9049, Precision 0.7141, Recall 0.7057 และ F1-score 0.7099 โดยมี Overall FAR 5.58% ผลแสดงให้เห็นว่าสามารถตรวจจับ Attack ได้ในระดับหนึ่ง ขณะเดียวกันยังมี False Alarm ต่อ BENIGN อยู่ในระดับสูงกว่า Statistical Threshold</w:t>
      </w:r>
    </w:p>
    <w:p>
      <w:pPr>
        <w:pStyle w:val="Heading2"/>
      </w:pPr>
      <w:r>
        <w:t>4.x.3 ผลของ One-Class SVM</w:t>
      </w:r>
    </w:p>
    <w:p>
      <w:pPr>
        <w:spacing w:line="276" w:lineRule="auto"/>
        <w:ind w:firstLine="720"/>
        <w:jc w:val="both"/>
      </w:pPr>
      <w:r>
        <w:t>One-Class SVM ให้ Accuracy 0.9240, Precision 0.7297, Recall 0.8561 และ F1-score 0.7878 โดยมี Overall FAR 6.26% ผลลัพธ์สะท้อนว่าโมเดลสามารถตรวจจับ Attack ได้มากขึ้นเมื่อเทียบกับ Isolation Forest ในชุดข้อมูล CIC ที่ใช้ในการทดลอง</w:t>
      </w:r>
    </w:p>
    <w:p>
      <w:pPr>
        <w:pStyle w:val="Heading2"/>
      </w:pPr>
      <w:r>
        <w:t>4.x.4 ผลของ Local Outlier Factor</w:t>
      </w:r>
    </w:p>
    <w:p>
      <w:pPr>
        <w:spacing w:line="276" w:lineRule="auto"/>
        <w:ind w:firstLine="720"/>
        <w:jc w:val="both"/>
      </w:pPr>
      <w:r>
        <w:t>Local Outlier Factor ให้ Accuracy 0.9157, Precision 0.7198, Recall 0.7999 และ F1-score 0.7577 โดยมี Overall FAR 6.14% ผลลัพธ์แสดงถึงความสามารถในการตรวจจับข้อมูลที่มีความหนาแน่นแตกต่างจากบริเวณใกล้เคียง</w:t>
      </w:r>
    </w:p>
    <w:p>
      <w:pPr>
        <w:pStyle w:val="Heading2"/>
      </w:pPr>
      <w:r>
        <w:t>4.x.5 Confusion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1"/>
        <w:gridCol w:w="1801"/>
        <w:gridCol w:w="1801"/>
        <w:gridCol w:w="1801"/>
        <w:gridCol w:w="1801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Model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TN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FP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FN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TP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Isolation Forest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7,316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432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450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1,079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One-Class SVM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7,263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485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220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1,309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Local Outlier Factor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7,272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476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306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1,223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Statistical Threshold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7,742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1,510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19</w:t>
            </w:r>
          </w:p>
        </w:tc>
      </w:tr>
    </w:tbl>
    <w:p/>
    <w:p>
      <w:r>
        <w:br w:type="page"/>
      </w:r>
    </w:p>
    <w:p>
      <w:pPr>
        <w:pStyle w:val="Heading1"/>
      </w:pPr>
      <w:r>
        <w:t>บทที่ 5 การอภิปรายผลเพิ่มเติม: CIC-IDS2017</w:t>
      </w:r>
    </w:p>
    <w:p>
      <w:pPr>
        <w:pStyle w:val="Heading2"/>
      </w:pPr>
      <w:r>
        <w:t>5.x.1 การเปรียบเทียบภายใน CIC-IDS2017</w:t>
      </w:r>
    </w:p>
    <w:p>
      <w:pPr>
        <w:spacing w:line="276" w:lineRule="auto"/>
        <w:ind w:firstLine="720"/>
        <w:jc w:val="both"/>
      </w:pPr>
      <w:r>
        <w:t>ผลการทดลอง CIC-IDS2017 แสดงให้เห็นว่าแบบจำลองแต่ละประเภทมีลักษณะการตอบสนองต่อข้อมูลแตกต่างกัน โดย One-Class SVM ให้ Recall 0.8561 และ F1-score 0.7878 ขณะที่ LOF ให้ Recall 0.7999 และ F1-score 0.7577 และ Isolation Forest ให้ Recall 0.7057 และ F1-score 0.7099 ส่วน Statistical Threshold มี FAR ต่ำที่สุดที่ 0.08% แต่ Recall และ F1-score ต่ำมาก</w:t>
      </w:r>
    </w:p>
    <w:p>
      <w:pPr>
        <w:spacing w:line="276" w:lineRule="auto"/>
        <w:ind w:firstLine="720"/>
        <w:jc w:val="both"/>
      </w:pPr>
      <w:r>
        <w:t>ดังนั้นผลของแต่ละแบบจำลองควรพิจารณาร่วมกันหลาย Metric ไม่ควรใช้ Accuracy เพียงค่าเดียว โดยเฉพาะในกรณีที่จำนวน BENIGN และ ATTACK ไม่สมดุล</w:t>
      </w:r>
    </w:p>
    <w:p>
      <w:pPr>
        <w:pStyle w:val="Heading2"/>
      </w:pPr>
      <w:r>
        <w:t>5.x.2 การเปรียบเทียบกับ Dataset ที่สร้างขึ้นเอง</w:t>
      </w:r>
    </w:p>
    <w:p>
      <w:pPr>
        <w:spacing w:line="276" w:lineRule="auto"/>
        <w:ind w:firstLine="720"/>
        <w:jc w:val="both"/>
      </w:pPr>
      <w:r>
        <w:t>เมื่อเปรียบเทียบผลของโมเดลเดียวกันระหว่าง Dataset ที่สร้างขึ้นเองกับ CIC-IDS2017 พบว่าประสิทธิภาพไม่ได้คงที่ เนื่องจากสอง Dataset มีลักษณะ Traffic, Feature Availability, Window Construction และการกระจายของ Attack แตกต่างกัน การเปรียบเทียบจึงใช้เพื่อแสดงการเปลี่ยนแปลงของประสิทธิภาพของโมเดลเมื่อเปลี่ยนบริบทของข้อมูล ไม่ใช่การตัดสินว่า Dataset ใดดีกว่าหรือการจับคู่ Attack แบบหนึ่งต่อหนึ่ง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Model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F1: Dataset สร้างเอง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F1: CIC-IDS2017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การเปลี่ยนแปลงเชิงพรรณนา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Statistical Threshold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0.6101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0.0245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ลดลงมาก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Isolation Forest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0.7760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0.7099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ลดลง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One-Class SVM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0.7915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0.7878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ใกล้เคียง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LOF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0.9404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0.7577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ลดลง</w:t>
            </w:r>
          </w:p>
        </w:tc>
      </w:tr>
    </w:tbl>
    <w:p/>
    <w:p>
      <w:pPr>
        <w:pStyle w:val="Heading2"/>
      </w:pPr>
      <w:r>
        <w:t>5.x.3 เหตุผลที่ผลสอง Dataset ไม่ควรนำมาตัดสินรวมกัน</w:t>
      </w:r>
    </w:p>
    <w:p>
      <w:pPr>
        <w:spacing w:line="276" w:lineRule="auto"/>
        <w:ind w:firstLine="720"/>
        <w:jc w:val="both"/>
      </w:pPr>
      <w:r>
        <w:t>Attack ใน Dataset ที่สร้างขึ้นเองถูกออกแบบเป็นสถานการณ์ของ Web Service ได้แก่ HTTP_Flood, Scanning, Scraping และ SlowHTTP ขณะที่ CIC-IDS2017 เป็น Public Benchmark ที่มีรูปแบบ Network Attack และการกระจายข้อมูลแตกต่างกัน นอกจากนี้ชุดข้อมูลที่สร้างเองใช้ 10-second windows และมี behavioral features 13 รายการที่ออกแบบจาก Web Service โดยตรง ส่วน CIC ใช้ flow-level data และ 50 flows ต่อ behavior window ดังนั้นค่า F1 หรือ FAR ของสอง Dataset จึงไม่ควรถูกนำมาจัดอันดับรวมกันโดยไม่พิจารณาความแตกต่างของบริบท</w:t>
      </w:r>
    </w:p>
    <w:p>
      <w:pPr>
        <w:spacing w:line="276" w:lineRule="auto"/>
        <w:ind w:firstLine="720"/>
        <w:jc w:val="both"/>
      </w:pPr>
      <w:r>
        <w:t>สิ่งที่สามารถเปรียบเทียบได้คือกระบวนการและแนวโน้มของแบบจำลอง เช่น โมเดลเดียวกันเมื่อเปลี่ยน Dataset แล้ว Precision, Recall หรือ F1 เปลี่ยนไปอย่างไร ซึ่งช่วยสะท้อนความไวของแบบจำลองต่อ Distribution และโครงสร้างของข้อมูล</w:t>
      </w:r>
    </w:p>
    <w:p>
      <w:pPr>
        <w:pStyle w:val="Heading2"/>
      </w:pPr>
      <w:r>
        <w:t>5.x.4 ความสอดคล้องของกระบวนการระหว่างสอง Dataset</w:t>
      </w:r>
    </w:p>
    <w:p>
      <w:pPr>
        <w:spacing w:line="276" w:lineRule="auto"/>
        <w:ind w:firstLine="720"/>
        <w:jc w:val="both"/>
      </w:pPr>
      <w:r>
        <w:t>ทั้ง Dataset ที่สร้างขึ้นเองและ CIC-IDS2017 ใช้แนวคิดและ Protocol เดียวกันในระดับกระบวนการ ได้แก่ การเรียนรู้จาก BENIGN/legitimate traffic การแยก Training, Validation และ Final Test การเลือก Configuration และ Threshold จาก Validation และการใช้ Final Test สำหรับ final evaluation เท่านั้น อย่างไรก็ตามค่าพารามิเตอร์และ Threshold สามารถแตกต่างกันได้ เนื่องจากต้องปรับให้เหมาะกับการกระจายของข้อมูลแต่ละ Dataset</w:t>
      </w:r>
    </w:p>
    <w:p>
      <w:pPr>
        <w:spacing w:line="276" w:lineRule="auto"/>
        <w:ind w:firstLine="720"/>
        <w:jc w:val="both"/>
      </w:pPr>
      <w:r>
        <w:t>ดังนั้นจึงควรใช้ข้อความว่า “ใช้แนวคิดและกระบวนการของโมเดลเดียวกัน” มากกว่าการระบุว่า “ใช้พารามิเตอร์เหมือนกันทุกค่า”</w:t>
      </w:r>
    </w:p>
    <w:p>
      <w:pPr>
        <w:pStyle w:val="Heading2"/>
      </w:pPr>
      <w:r>
        <w:t>5.x.5 ข้อจำกัดของการทดลอง CIC</w:t>
      </w:r>
    </w:p>
    <w:p>
      <w:pPr>
        <w:pStyle w:val="ListBullet"/>
        <w:spacing w:line="276" w:lineRule="auto"/>
      </w:pPr>
      <w:r>
        <w:t>CIC-IDS2017 เป็น flow-level dataset จึงไม่สามารถสร้าง Behavioral Features ทั้ง 13 รายการให้เหมือนกับ Dataset ที่สร้างจาก Web Service ได้</w:t>
      </w:r>
    </w:p>
    <w:p>
      <w:pPr>
        <w:pStyle w:val="ListBullet"/>
        <w:spacing w:line="276" w:lineRule="auto"/>
      </w:pPr>
      <w:r>
        <w:t>Feature บางประเภทที่ต้องใช้ Source IP, Timestamp หรือ HTTP Status Code ไม่สามารถนำมาใช้ในรูปแบบเดียวกับ Dataset ที่สร้างเอง</w:t>
      </w:r>
    </w:p>
    <w:p>
      <w:pPr>
        <w:pStyle w:val="ListBullet"/>
        <w:spacing w:line="276" w:lineRule="auto"/>
      </w:pPr>
      <w:r>
        <w:t>ขนาด Window แตกต่างกัน โดย Dataset ที่สร้างเองใช้เวลา 10 วินาที ส่วน CIC ใช้ 50 flows ต่อ window</w:t>
      </w:r>
    </w:p>
    <w:p>
      <w:pPr>
        <w:pStyle w:val="ListBullet"/>
        <w:spacing w:line="276" w:lineRule="auto"/>
      </w:pPr>
      <w:r>
        <w:t>ประเภทและการกระจายของ Attack แตกต่างกัน จึงไม่ควรตีความผลข้าม Dataset แบบ Attack-to-Attack</w:t>
      </w:r>
    </w:p>
    <w:p>
      <w:pPr>
        <w:pStyle w:val="ListBullet"/>
        <w:spacing w:line="276" w:lineRule="auto"/>
      </w:pPr>
      <w:r>
        <w:t>Statistical Threshold ที่ได้จากการทดลอง CIC มี FAR ต่ำมากแต่ Recall ต่ำมาก แสดงถึงความแตกต่างของ Score Distribution ระหว่าง Validation และ Final Test ที่ควรนำไปอภิปรายเพิ่มเติม</w:t>
      </w:r>
    </w:p>
    <w:p>
      <w:pPr>
        <w:pStyle w:val="Heading2"/>
      </w:pPr>
      <w:r>
        <w:t>5.x.6 สรุปผลการทดลอง CIC-IDS2017</w:t>
      </w:r>
    </w:p>
    <w:p>
      <w:pPr>
        <w:spacing w:line="276" w:lineRule="auto"/>
        <w:ind w:firstLine="720"/>
        <w:jc w:val="both"/>
      </w:pPr>
      <w:r>
        <w:t>การทดลอง CIC-IDS2017 ช่วยเพิ่มข้อมูลภายนอกสำหรับตรวจสอบกระบวนการ Behavior-Based Anomaly Detection ของงานวิจัย โดยใช้หลักการเดียวกับ Dataset ที่สร้างขึ้นเองในด้านการแบ่ง Train, Validation และ Final Test การเรียนรู้จาก BENIGN การเลือก Configuration จาก Validation และการประเมิน Final Test หลังจากล็อก Configuration แล้ว ผลการทดลองแสดงว่า One-Class SVM, LOF และ Isolation Forest ให้ผลการตรวจจับแตกต่างกัน ขณะที่ Statistical Threshold สามารถควบคุม False Alarm ได้ต่ำมากแต่มี Recall ต่ำใน Final Test</w:t>
      </w:r>
    </w:p>
    <w:p>
      <w:pPr>
        <w:spacing w:line="276" w:lineRule="auto"/>
        <w:ind w:firstLine="720"/>
        <w:jc w:val="both"/>
      </w:pPr>
      <w:r>
        <w:t>ผลการเปรียบเทียบข้าม Dataset แสดงให้เห็นว่าประสิทธิภาพของโมเดลขึ้นกับลักษณะและการกระจายของข้อมูล ดังนั้นผลของ CIC-IDS2017 จึงควรใช้เป็นหลักฐานประกอบการวิเคราะห์ความแตกต่างของ Dataset และความเสถียรของแนวทาง มากกว่าการนำค่าประสิทธิภาพของสอง Dataset มาจัดอันดับรวมกัน</w:t>
      </w:r>
    </w:p>
    <w:p>
      <w:r>
        <w:br w:type="page"/>
      </w:r>
    </w:p>
    <w:p>
      <w:pPr>
        <w:pStyle w:val="Heading1"/>
      </w:pPr>
      <w:r>
        <w:t>ตารางสรุปสำหรับใช้ในเล่ม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ประเด็น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Dataset ที่สร้างเอง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CIC-IDS2017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แหล่งข้อมูล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Web Service/WordPress ที่สร้างเอง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Public Network Traffic Dataset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ระดับข้อมูล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PCAP → HTTP/Traffic Behavior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Flow-level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Window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10 วินาที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50 flows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Feature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13 Behavioral Features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ใช้เฉพาะ Feature ที่ข้อมูลรองรับและผ่าน Selection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Train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Legitimate traffic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BENIGN only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Validation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เลือก Configuration/Threshold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เลือก Configuration/Threshold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Final Test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Final evaluation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Final evaluation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Models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Statistical Threshold, IF, OCSVM, LOF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Statistical Threshold, IF, OCSVM, LOF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เป้าหมายการเปรียบเทียบ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Benchmark หลัก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External comparison</w:t>
            </w:r>
          </w:p>
        </w:tc>
      </w:tr>
    </w:tbl>
    <w:p/>
    <w:p>
      <w:pPr>
        <w:spacing w:line="276" w:lineRule="auto"/>
        <w:jc w:val="both"/>
      </w:pPr>
      <w:r>
        <w:rPr>
          <w:b/>
        </w:rPr>
        <w:t xml:space="preserve">หมายเหตุสำหรับการจัดเล่ม: </w:t>
      </w:r>
      <w:r>
        <w:t>เนื้อหานี้จัดทำเป็นส่วนเพิ่มเติมสำหรับ CIC-IDS2017 โดยยึดผลการทดลองล่าสุดที่มีอยู่ในกระบวนการ CIC และไม่แทนที่เนื้อหาหลักของ Dataset ที่สร้างขึ้นเอง หากนำไปแทรกในเล่ม ควรปรับเลขหัวข้อ 3.x/4.x/5.x ให้ตรงกับเลขหัวข้อจริงของเล่มสุดท้าย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