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CONTRATO DE LOCAÇÃO DO SALÃO TOP FESTS PARA FESTAS E EVENTOS</w:t>
      </w:r>
    </w:p>
    <w:p/>
    <w:p>
      <w:r>
        <w:t>Pelo presente instrumento particular, de um lado Adelmo Ferreira Lourenço, com CPF 939.411.104-20, RG 1023819-SSP-AL, proprietário do Salão de Festas e Eventos TOP FESTS, sediado na Rua Manuel Lourenço, nº 379, Bairro Ponta Grossa, na cidade de Maceió, Estado de Alagoas, doravante denominada LOCADORA; e de outro lado ASSOCIAÇÃO BÍBLICA E CULTURAL DOS MINISTROS DO REINO, CNPJ 04.430.935/0001-69, estabelecida na cidade de Maceió, Estado de Alagoas, Rua Antônio Zeferino dos Santos, 38 A, Jacintinho, neste ato representada por José Luciano da Silva, portador do RG nº 1247655 SSP/AL, CPF nº 940.118.004-06, doravante denominada simplesmente LOCATÁRIA, celebram este contrato, que se regerá pelo disposto no Código Civil brasileiro e pelas cláusulas e condições seguintes.</w:t>
      </w:r>
    </w:p>
    <w:p/>
    <w:p>
      <w:r>
        <w:t>CLÁUSULA PRIMEIRA – DO OBJETO E PRAZO DA CONTRATAÇÃO</w:t>
      </w:r>
    </w:p>
    <w:p/>
    <w:p>
      <w:r>
        <w:t>1.1 O presente ajuste tem por objeto a LOCAÇÃO do espaço físico e equipamentos da LOCADORA ao(à) LOCATÁRIO(a) no período compreendido entre 10h00 do dia 02/04/2026 às 00h00 do dia 03/04/2026, para realização de UMA PALESTRA EVANGÉLICA. A locatária poderá, no dia 02/04/2026, iniciar os preparativos de decoração no salão social.</w:t>
      </w:r>
    </w:p>
    <w:p/>
    <w:p>
      <w:r>
        <w:t>1.2 Em nenhuma hipótese poderá ser cobrada a entrada dos convidados no salão ou vendida bebida, sendo autorizada a locação somente para os eventos especificados no item 1.1 e para convidados do(a) LOCATÁRIO(a).</w:t>
      </w:r>
    </w:p>
    <w:p/>
    <w:p>
      <w:r>
        <w:t>1.3 Os equipamentos de som e iluminação de palco deverão ser desligados, no máximo, às 02h00.</w:t>
      </w:r>
    </w:p>
    <w:p/>
    <w:p>
      <w:r>
        <w:t>CLÁUSULA SEGUNDA – DO VALOR DA LOCAÇÃO</w:t>
      </w:r>
    </w:p>
    <w:p/>
    <w:p>
      <w:r>
        <w:t>2.1 Pela locação ora ajustada, o(a) LOCATÁRIO(a) pagará à LOCADORA, até o dia 02/04/2026, o valor de R$ 800,00 (oitocentos reais).</w:t>
      </w:r>
    </w:p>
    <w:p/>
    <w:p>
      <w:r>
        <w:t>2.2 Como garantia, no ato da assinatura deste CONTRATO: R$ 400,00 (quatrocentos reais), que não serão devolvidos em caso de desistência ou não cumprimento deste contrato por parte do(a) LOCATÁRIO(a), qualquer que seja a razão do não cumprimento ou desistência.</w:t>
      </w:r>
    </w:p>
    <w:p/>
    <w:p>
      <w:r>
        <w:t>2.3 O pagamento de R$ 400,00 (quatrocentos reais) referente ao restante do valor total da locação do Salão de Festas TOP FESTS será pago em 02/04/2026, no ato do recebimento do espaço.</w:t>
      </w:r>
    </w:p>
    <w:p/>
    <w:p>
      <w:r>
        <w:t>CLÁUSULA TERCEIRA – DAS OBRIGAÇÕES DOS CONTRATANTES</w:t>
      </w:r>
    </w:p>
    <w:p>
      <w:r>
        <w:t>3.1 Obrigações da LOCADORA</w:t>
      </w:r>
    </w:p>
    <w:p/>
    <w:p>
      <w:r>
        <w:t>3.1.1 Colocar à disposição do(a) LOCATÁRIO(a), até às 10h00 do dia 02/04/2026, as seguintes dependências, equipamentos e utensílios, limpos e em condições de uso:</w:t>
      </w:r>
    </w:p>
    <w:p/>
    <w:p>
      <w:r>
        <w:t>a) Salão de festas, cozinha e espaço de churrasqueira</w:t>
      </w:r>
    </w:p>
    <w:p>
      <w:r>
        <w:t>b) 1 gelágua</w:t>
      </w:r>
    </w:p>
    <w:p>
      <w:r>
        <w:t>c) 1 fogão industrial de 01 boca: ( ) com gás – (X) sem gás</w:t>
      </w:r>
    </w:p>
    <w:p>
      <w:r>
        <w:t>d) 2 caixas térmicas de 360 litros</w:t>
      </w:r>
    </w:p>
    <w:p>
      <w:r>
        <w:t>e) Banheiros masculino e feminino</w:t>
      </w:r>
    </w:p>
    <w:p>
      <w:r>
        <w:t>f) Implementar os banheiros com papel toalha e papel higiênico</w:t>
      </w:r>
    </w:p>
    <w:p>
      <w:r>
        <w:t>g) Duas mesas grandes</w:t>
      </w:r>
    </w:p>
    <w:p>
      <w:r>
        <w:t>h) Mesas e cadeiras: Quantidade (25) mesas e (100) cadeiras</w:t>
      </w:r>
    </w:p>
    <w:p/>
    <w:p>
      <w:r>
        <w:t>3.1.2 Deve ser feita uma vistoria das dependências, equipamentos e utensílios do local com 24 horas de antecedência ao período alugado. A vistoria deve ser comprovada mediante documentação assinada pelo locatário e pelo proprietário/locador ou por um funcionário designado.</w:t>
      </w:r>
    </w:p>
    <w:p/>
    <w:p>
      <w:r>
        <w:t>3.2 Obrigações da LOCATÁRIA</w:t>
      </w:r>
    </w:p>
    <w:p/>
    <w:p>
      <w:r>
        <w:t>a) Usar com zelo as dependências, equipamentos e materiais colocados à sua disposição, sem causar danos.</w:t>
      </w:r>
    </w:p>
    <w:p/>
    <w:p>
      <w:r>
        <w:t>b) Não será permitido uso de som automotivo nas dependências do salão.</w:t>
      </w:r>
    </w:p>
    <w:p/>
    <w:p>
      <w:r>
        <w:t>c) No máximo 2 horas após a festa/evento, todos os pertences que não forem da LOCADORA deverão ser retirados, sob pena de multa de R$ 10,00 (dez reais) por hora.</w:t>
      </w:r>
    </w:p>
    <w:p/>
    <w:p>
      <w:r>
        <w:t>Exceto quando houver locação seguida, podendo a LOCADORA solicitar a desocupação antecipada.</w:t>
      </w:r>
    </w:p>
    <w:p/>
    <w:p>
      <w:r>
        <w:t>d) A LOCADORA não se responsabiliza por quaisquer danos, furtos ou eventualidades de qualquer espécie relacionada à segurança, passando toda responsabilidade ao LOCATÁRIO.</w:t>
      </w:r>
    </w:p>
    <w:p/>
    <w:p>
      <w:r>
        <w:t>e) O(a) LOCATÁRIO(a) arcará com o pagamento de todos os impostos e taxas que incidam ou venham a incidir sobre o evento.</w:t>
      </w:r>
    </w:p>
    <w:p/>
    <w:p>
      <w:r>
        <w:t>f) Cumprir o horário estabelecido nos itens 1.1 e 3.1.1, sob pena de pagar o valor locativo.</w:t>
      </w:r>
    </w:p>
    <w:p/>
    <w:p>
      <w:r>
        <w:t>CLÁUSULA QUARTA – RESPONSABILIDADE CÍVEL E CRIMINAL</w:t>
      </w:r>
    </w:p>
    <w:p/>
    <w:p>
      <w:r>
        <w:t>4.1 O(a) LOCATÁRIO(a) responderá civil e criminalmente por todos os atos e fatos ocorridos nas dependências do SALÃO TOP FESTS em razão do evento.</w:t>
      </w:r>
    </w:p>
    <w:p/>
    <w:p>
      <w:r>
        <w:t>CLÁUSULA QUINTA – DISPOSIÇÕES GERAIS</w:t>
      </w:r>
    </w:p>
    <w:p/>
    <w:p>
      <w:r>
        <w:t>5.1 A LOCADORA não se responsabiliza objetivamente por eventuais danos ou furtos a veículos ou objetos destes que se encontrem em suas proximidades. Poderá entrar com ação de regresso caso seja questionada por tais ocorrências.</w:t>
      </w:r>
    </w:p>
    <w:p/>
    <w:p>
      <w:r>
        <w:t>5.2 Em nenhuma hipótese será permitida a entrada de pessoas que excedam a capacidade do salão (200 pessoas).</w:t>
      </w:r>
    </w:p>
    <w:p/>
    <w:p>
      <w:r>
        <w:t>5.3 O volume do som jamais poderá ser aumentado além do nível preestabelecido pelo responsável pela TOP FESTS.</w:t>
      </w:r>
    </w:p>
    <w:p/>
    <w:p>
      <w:r>
        <w:t>5.4 Em caso de desistência por parte do(a) LOCATÁRIO(a), a TOP FESTS não será compelida a devolver o valor pago como sinal (50%). Contudo, devolverá a quantia restante do valor do contrato.</w:t>
      </w:r>
    </w:p>
    <w:p>
      <w:r>
        <w:t>Em caso de desistência ou descumprimento das obrigações por parte da TOP FESTS, esta devolverá 100% do valor do contrato, sem prejuízo de possíveis valores por danos morais a serem arbitrados judicialmente.</w:t>
      </w:r>
    </w:p>
    <w:p/>
    <w:p>
      <w:r>
        <w:t>CLÁUSULA SEXTA – DO FORO</w:t>
      </w:r>
    </w:p>
    <w:p/>
    <w:p>
      <w:r>
        <w:t>6.1 Elegem as partes o foro da Comarca de Maceió/AL para dirimir quaisquer dúvidas decorrentes deste contrato.</w:t>
      </w:r>
    </w:p>
    <w:p/>
    <w:p>
      <w:r>
        <w:t>Por estarem justos(as) e contratados(as), firmam o presente instrumento em duas vias de igual teor e forma, perante testemunhas.</w:t>
      </w:r>
    </w:p>
    <w:p/>
    <w:p>
      <w:r>
        <w:t>Maceió, ____ de ________________ de 20____.</w:t>
      </w:r>
    </w:p>
    <w:p/>
    <w:p>
      <w:r>
        <w:t>ADELMO FERREIRA LOURENÇO</w:t>
      </w:r>
    </w:p>
    <w:p>
      <w:r>
        <w:t>LOCADORA</w:t>
      </w:r>
    </w:p>
    <w:p/>
    <w:p>
      <w:r>
        <w:t>LOCATÁRIO(A)</w:t>
      </w:r>
    </w:p>
    <w:p/>
    <w:p>
      <w:r>
        <w:t>TESTEMUNHA</w:t>
      </w:r>
    </w:p>
    <w:p>
      <w:r>
        <w:t>CPF: ___________________________</w:t>
      </w:r>
    </w:p>
    <w:p/>
    <w:p>
      <w:r>
        <w:t>TESTEMUNHA</w:t>
      </w:r>
    </w:p>
    <w:p>
      <w:r>
        <w:t>CPF: ___________________________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