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7092F" w14:textId="77777777" w:rsidR="0030207A" w:rsidRDefault="009E375D" w:rsidP="00852126">
      <w:pPr>
        <w:jc w:val="center"/>
        <w:rPr>
          <w:rFonts w:ascii="Arial" w:hAnsi="Arial" w:cs="Arial"/>
          <w:b/>
          <w:sz w:val="28"/>
          <w:lang w:val="en-US"/>
        </w:rPr>
      </w:pPr>
      <w:bookmarkStart w:id="0" w:name="_GoBack"/>
      <w:bookmarkEnd w:id="0"/>
      <w:proofErr w:type="gramStart"/>
      <w:r w:rsidRPr="00DE32AE">
        <w:rPr>
          <w:rFonts w:ascii="Arial" w:hAnsi="Arial" w:cs="Arial"/>
          <w:b/>
          <w:sz w:val="28"/>
          <w:lang w:val="en-US"/>
        </w:rPr>
        <w:t xml:space="preserve">Supplementary </w:t>
      </w:r>
      <w:r w:rsidR="00554683" w:rsidRPr="00DE32AE">
        <w:rPr>
          <w:rFonts w:ascii="Arial" w:hAnsi="Arial" w:cs="Arial"/>
          <w:b/>
          <w:sz w:val="28"/>
          <w:lang w:val="en-US"/>
        </w:rPr>
        <w:t xml:space="preserve"> Information</w:t>
      </w:r>
      <w:proofErr w:type="gramEnd"/>
    </w:p>
    <w:p w14:paraId="4CF84A48" w14:textId="77777777" w:rsidR="003C762B" w:rsidRPr="003C762B" w:rsidRDefault="003C762B" w:rsidP="003C762B">
      <w:pPr>
        <w:jc w:val="center"/>
        <w:rPr>
          <w:rFonts w:ascii="Arial" w:hAnsi="Arial" w:cs="Arial"/>
          <w:b/>
          <w:sz w:val="28"/>
          <w:lang w:val="en-US"/>
        </w:rPr>
      </w:pPr>
      <w:r w:rsidRPr="003C762B">
        <w:rPr>
          <w:rFonts w:ascii="Arial" w:hAnsi="Arial" w:cs="Arial"/>
          <w:b/>
          <w:sz w:val="28"/>
          <w:lang w:val="en-US"/>
        </w:rPr>
        <w:t>Identifying supply risks</w:t>
      </w:r>
      <w:r>
        <w:rPr>
          <w:rFonts w:ascii="Arial" w:hAnsi="Arial" w:cs="Arial"/>
          <w:b/>
          <w:sz w:val="28"/>
          <w:lang w:val="en-US"/>
        </w:rPr>
        <w:t xml:space="preserve"> </w:t>
      </w:r>
      <w:r w:rsidRPr="003C762B">
        <w:rPr>
          <w:rFonts w:ascii="Arial" w:hAnsi="Arial" w:cs="Arial"/>
          <w:b/>
          <w:sz w:val="28"/>
          <w:lang w:val="en-US"/>
        </w:rPr>
        <w:t>by mapping the cobalt supply chain</w:t>
      </w:r>
    </w:p>
    <w:p w14:paraId="6C468FE2" w14:textId="77777777" w:rsidR="00F34D67" w:rsidRPr="00F34D67" w:rsidRDefault="00F34D67" w:rsidP="00F34D67">
      <w:pPr>
        <w:spacing w:after="0" w:line="240" w:lineRule="auto"/>
        <w:jc w:val="center"/>
        <w:rPr>
          <w:rFonts w:ascii="Arial" w:eastAsia="Times New Roman" w:hAnsi="Arial" w:cs="Arial"/>
          <w:lang w:val="nl-NL"/>
        </w:rPr>
      </w:pPr>
      <w:r w:rsidRPr="00F34D67">
        <w:rPr>
          <w:rFonts w:ascii="Arial" w:hAnsi="Arial" w:cs="Arial"/>
          <w:lang w:val="nl-NL"/>
        </w:rPr>
        <w:t>Susan van den Brink, René Kleijn</w:t>
      </w:r>
      <w:r>
        <w:rPr>
          <w:rFonts w:ascii="Arial" w:hAnsi="Arial" w:cs="Arial"/>
          <w:lang w:val="nl-NL"/>
        </w:rPr>
        <w:t xml:space="preserve">, </w:t>
      </w:r>
      <w:r w:rsidRPr="00F34D67">
        <w:rPr>
          <w:rFonts w:ascii="Arial" w:hAnsi="Arial" w:cs="Arial"/>
          <w:shd w:val="clear" w:color="auto" w:fill="FFFFFF"/>
          <w:lang w:val="nl-NL"/>
        </w:rPr>
        <w:t>Benjamin Sprecher</w:t>
      </w:r>
      <w:r>
        <w:rPr>
          <w:rFonts w:ascii="Arial" w:hAnsi="Arial" w:cs="Arial"/>
          <w:shd w:val="clear" w:color="auto" w:fill="FFFFFF"/>
          <w:lang w:val="nl-NL"/>
        </w:rPr>
        <w:t xml:space="preserve">, </w:t>
      </w:r>
      <w:r w:rsidRPr="00F34D67">
        <w:rPr>
          <w:rFonts w:ascii="Arial" w:eastAsia="Times New Roman" w:hAnsi="Arial" w:cs="Arial"/>
          <w:lang w:val="nl-NL"/>
        </w:rPr>
        <w:t>Arnold Tukker</w:t>
      </w:r>
    </w:p>
    <w:p w14:paraId="6A0AC83C" w14:textId="77777777" w:rsidR="00F34D67" w:rsidRDefault="00F34D67">
      <w:pPr>
        <w:rPr>
          <w:lang w:val="nl-NL"/>
        </w:rPr>
      </w:pPr>
      <w:r>
        <w:rPr>
          <w:lang w:val="nl-NL"/>
        </w:rPr>
        <w:br w:type="page"/>
      </w:r>
    </w:p>
    <w:sdt>
      <w:sdtPr>
        <w:rPr>
          <w:rFonts w:asciiTheme="minorHAnsi" w:eastAsiaTheme="minorHAnsi" w:hAnsiTheme="minorHAnsi" w:cstheme="minorBidi"/>
          <w:b w:val="0"/>
          <w:bCs w:val="0"/>
          <w:color w:val="auto"/>
          <w:sz w:val="22"/>
          <w:szCs w:val="22"/>
          <w:lang w:val="en-GB" w:eastAsia="nl-NL"/>
        </w:rPr>
        <w:id w:val="-438751739"/>
        <w:docPartObj>
          <w:docPartGallery w:val="Table of Contents"/>
          <w:docPartUnique/>
        </w:docPartObj>
      </w:sdtPr>
      <w:sdtEndPr>
        <w:rPr>
          <w:noProof/>
        </w:rPr>
      </w:sdtEndPr>
      <w:sdtContent>
        <w:p w14:paraId="3AB09ECF" w14:textId="77777777" w:rsidR="00404ACF" w:rsidRDefault="00404ACF">
          <w:pPr>
            <w:pStyle w:val="TOCHeading"/>
          </w:pPr>
          <w:r>
            <w:t>Contents</w:t>
          </w:r>
        </w:p>
        <w:p w14:paraId="24C92C17" w14:textId="77777777" w:rsidR="00404ACF" w:rsidRDefault="00404ACF">
          <w:pPr>
            <w:pStyle w:val="TOC1"/>
            <w:tabs>
              <w:tab w:val="left" w:pos="440"/>
              <w:tab w:val="right" w:leader="dot" w:pos="9062"/>
            </w:tabs>
            <w:rPr>
              <w:rFonts w:eastAsiaTheme="minorEastAsia"/>
              <w:noProof/>
              <w:lang w:val="nl-NL"/>
            </w:rPr>
          </w:pPr>
          <w:r>
            <w:fldChar w:fldCharType="begin"/>
          </w:r>
          <w:r>
            <w:instrText xml:space="preserve"> TOC \o "1-3" \h \z \u </w:instrText>
          </w:r>
          <w:r>
            <w:fldChar w:fldCharType="separate"/>
          </w:r>
          <w:hyperlink w:anchor="_Toc29549704" w:history="1">
            <w:r w:rsidRPr="00A237EC">
              <w:rPr>
                <w:rStyle w:val="Hyperlink"/>
                <w:noProof/>
              </w:rPr>
              <w:t>1.</w:t>
            </w:r>
            <w:r>
              <w:rPr>
                <w:rFonts w:eastAsiaTheme="minorEastAsia"/>
                <w:noProof/>
                <w:lang w:val="nl-NL"/>
              </w:rPr>
              <w:tab/>
            </w:r>
            <w:r w:rsidRPr="00A237EC">
              <w:rPr>
                <w:rStyle w:val="Hyperlink"/>
                <w:noProof/>
              </w:rPr>
              <w:t>T</w:t>
            </w:r>
            <w:r w:rsidRPr="00995A0E">
              <w:rPr>
                <w:rStyle w:val="Hyperlink"/>
                <w:rFonts w:ascii="Arial" w:hAnsi="Arial" w:cs="Arial"/>
                <w:noProof/>
              </w:rPr>
              <w:t>rade Flow Inconsistencies</w:t>
            </w:r>
            <w:r w:rsidRPr="00995A0E">
              <w:rPr>
                <w:rStyle w:val="Hyperlink"/>
                <w:rFonts w:ascii="Arial" w:hAnsi="Arial" w:cs="Arial"/>
                <w:webHidden/>
              </w:rPr>
              <w:tab/>
            </w:r>
            <w:r>
              <w:rPr>
                <w:noProof/>
                <w:webHidden/>
              </w:rPr>
              <w:fldChar w:fldCharType="begin"/>
            </w:r>
            <w:r>
              <w:rPr>
                <w:noProof/>
                <w:webHidden/>
              </w:rPr>
              <w:instrText xml:space="preserve"> PAGEREF _Toc29549704 \h </w:instrText>
            </w:r>
            <w:r>
              <w:rPr>
                <w:noProof/>
                <w:webHidden/>
              </w:rPr>
            </w:r>
            <w:r>
              <w:rPr>
                <w:noProof/>
                <w:webHidden/>
              </w:rPr>
              <w:fldChar w:fldCharType="separate"/>
            </w:r>
            <w:r>
              <w:rPr>
                <w:noProof/>
                <w:webHidden/>
              </w:rPr>
              <w:t>2</w:t>
            </w:r>
            <w:r>
              <w:rPr>
                <w:noProof/>
                <w:webHidden/>
              </w:rPr>
              <w:fldChar w:fldCharType="end"/>
            </w:r>
          </w:hyperlink>
        </w:p>
        <w:p w14:paraId="54AD2D5F" w14:textId="77777777" w:rsidR="00404ACF" w:rsidRDefault="00404ACF">
          <w:r>
            <w:rPr>
              <w:b/>
              <w:bCs/>
              <w:noProof/>
            </w:rPr>
            <w:fldChar w:fldCharType="end"/>
          </w:r>
        </w:p>
      </w:sdtContent>
    </w:sdt>
    <w:p w14:paraId="12B26623" w14:textId="77777777" w:rsidR="007B5DF1" w:rsidRPr="00DE32AE" w:rsidRDefault="007B5DF1" w:rsidP="00725D79">
      <w:pPr>
        <w:rPr>
          <w:rFonts w:ascii="Arial" w:hAnsi="Arial" w:cs="Arial"/>
          <w:lang w:val="en-US"/>
        </w:rPr>
      </w:pPr>
    </w:p>
    <w:p w14:paraId="61051146" w14:textId="77777777" w:rsidR="00805F43" w:rsidRDefault="007B5DF1">
      <w:pPr>
        <w:pStyle w:val="TableofFigures"/>
        <w:tabs>
          <w:tab w:val="right" w:leader="dot" w:pos="9062"/>
        </w:tabs>
        <w:rPr>
          <w:rFonts w:eastAsiaTheme="minorEastAsia"/>
          <w:noProof/>
          <w:lang w:val="nl-NL"/>
        </w:rPr>
      </w:pPr>
      <w:r w:rsidRPr="00DE32AE">
        <w:rPr>
          <w:rFonts w:ascii="Arial" w:hAnsi="Arial" w:cs="Arial"/>
          <w:b/>
          <w:sz w:val="28"/>
          <w:lang w:val="en-US"/>
        </w:rPr>
        <w:fldChar w:fldCharType="begin"/>
      </w:r>
      <w:r w:rsidRPr="00DE32AE">
        <w:rPr>
          <w:rFonts w:ascii="Arial" w:hAnsi="Arial" w:cs="Arial"/>
          <w:b/>
          <w:sz w:val="28"/>
          <w:lang w:val="en-US"/>
        </w:rPr>
        <w:instrText xml:space="preserve"> TOC \h \z \c "Table" </w:instrText>
      </w:r>
      <w:r w:rsidRPr="00DE32AE">
        <w:rPr>
          <w:rFonts w:ascii="Arial" w:hAnsi="Arial" w:cs="Arial"/>
          <w:b/>
          <w:sz w:val="28"/>
          <w:lang w:val="en-US"/>
        </w:rPr>
        <w:fldChar w:fldCharType="separate"/>
      </w:r>
      <w:hyperlink w:anchor="_Toc29218181" w:history="1">
        <w:r w:rsidR="00805F43" w:rsidRPr="006F2068">
          <w:rPr>
            <w:rStyle w:val="Hyperlink"/>
            <w:rFonts w:ascii="Arial" w:hAnsi="Arial" w:cs="Arial"/>
            <w:noProof/>
          </w:rPr>
          <w:t xml:space="preserve">Table S1: The estimations of </w:t>
        </w:r>
        <w:r w:rsidR="00805F43" w:rsidRPr="006F2068">
          <w:rPr>
            <w:rStyle w:val="Hyperlink"/>
            <w:rFonts w:ascii="Arial" w:hAnsi="Arial" w:cs="Arial"/>
            <w:noProof/>
            <w:lang w:val="en-US"/>
          </w:rPr>
          <w:t>cobalt content in the cobalt intermediate products trade flows (Comtrade, 2019)</w:t>
        </w:r>
        <w:r w:rsidR="00805F43">
          <w:rPr>
            <w:noProof/>
            <w:webHidden/>
          </w:rPr>
          <w:tab/>
        </w:r>
        <w:r w:rsidR="00805F43">
          <w:rPr>
            <w:noProof/>
            <w:webHidden/>
          </w:rPr>
          <w:fldChar w:fldCharType="begin"/>
        </w:r>
        <w:r w:rsidR="00805F43">
          <w:rPr>
            <w:noProof/>
            <w:webHidden/>
          </w:rPr>
          <w:instrText xml:space="preserve"> PAGEREF _Toc29218181 \h </w:instrText>
        </w:r>
        <w:r w:rsidR="00805F43">
          <w:rPr>
            <w:noProof/>
            <w:webHidden/>
          </w:rPr>
        </w:r>
        <w:r w:rsidR="00805F43">
          <w:rPr>
            <w:noProof/>
            <w:webHidden/>
          </w:rPr>
          <w:fldChar w:fldCharType="separate"/>
        </w:r>
        <w:r w:rsidR="00805F43">
          <w:rPr>
            <w:noProof/>
            <w:webHidden/>
          </w:rPr>
          <w:t>2</w:t>
        </w:r>
        <w:r w:rsidR="00805F43">
          <w:rPr>
            <w:noProof/>
            <w:webHidden/>
          </w:rPr>
          <w:fldChar w:fldCharType="end"/>
        </w:r>
      </w:hyperlink>
    </w:p>
    <w:p w14:paraId="1A748BFD" w14:textId="77777777" w:rsidR="00805F43" w:rsidRDefault="00DC2C8E">
      <w:pPr>
        <w:pStyle w:val="TableofFigures"/>
        <w:tabs>
          <w:tab w:val="right" w:leader="dot" w:pos="9062"/>
        </w:tabs>
        <w:rPr>
          <w:rFonts w:eastAsiaTheme="minorEastAsia"/>
          <w:noProof/>
          <w:lang w:val="nl-NL"/>
        </w:rPr>
      </w:pPr>
      <w:hyperlink w:anchor="_Toc29218182" w:history="1">
        <w:r w:rsidR="00805F43" w:rsidRPr="006F2068">
          <w:rPr>
            <w:rStyle w:val="Hyperlink"/>
            <w:rFonts w:ascii="Arial" w:hAnsi="Arial" w:cs="Arial"/>
            <w:noProof/>
          </w:rPr>
          <w:t>Table S2: Mined and refined cobalt production (metal content) in kiloton (kt) in 2016 (BGS, 2018)</w:t>
        </w:r>
        <w:r w:rsidR="00805F43">
          <w:rPr>
            <w:noProof/>
            <w:webHidden/>
          </w:rPr>
          <w:tab/>
        </w:r>
        <w:r w:rsidR="00805F43">
          <w:rPr>
            <w:noProof/>
            <w:webHidden/>
          </w:rPr>
          <w:fldChar w:fldCharType="begin"/>
        </w:r>
        <w:r w:rsidR="00805F43">
          <w:rPr>
            <w:noProof/>
            <w:webHidden/>
          </w:rPr>
          <w:instrText xml:space="preserve"> PAGEREF _Toc29218182 \h </w:instrText>
        </w:r>
        <w:r w:rsidR="00805F43">
          <w:rPr>
            <w:noProof/>
            <w:webHidden/>
          </w:rPr>
        </w:r>
        <w:r w:rsidR="00805F43">
          <w:rPr>
            <w:noProof/>
            <w:webHidden/>
          </w:rPr>
          <w:fldChar w:fldCharType="separate"/>
        </w:r>
        <w:r w:rsidR="00805F43">
          <w:rPr>
            <w:noProof/>
            <w:webHidden/>
          </w:rPr>
          <w:t>4</w:t>
        </w:r>
        <w:r w:rsidR="00805F43">
          <w:rPr>
            <w:noProof/>
            <w:webHidden/>
          </w:rPr>
          <w:fldChar w:fldCharType="end"/>
        </w:r>
      </w:hyperlink>
    </w:p>
    <w:p w14:paraId="042B2F6C" w14:textId="77777777" w:rsidR="00805F43" w:rsidRDefault="00DC2C8E">
      <w:pPr>
        <w:pStyle w:val="TableofFigures"/>
        <w:tabs>
          <w:tab w:val="right" w:leader="dot" w:pos="9062"/>
        </w:tabs>
        <w:rPr>
          <w:rFonts w:eastAsiaTheme="minorEastAsia"/>
          <w:noProof/>
          <w:lang w:val="nl-NL"/>
        </w:rPr>
      </w:pPr>
      <w:hyperlink w:anchor="_Toc29218183" w:history="1">
        <w:r w:rsidR="00805F43" w:rsidRPr="006F2068">
          <w:rPr>
            <w:rStyle w:val="Hyperlink"/>
            <w:rFonts w:ascii="Arial" w:hAnsi="Arial" w:cs="Arial"/>
            <w:noProof/>
          </w:rPr>
          <w:t>Table S3. Overview of cobalt mines globally</w:t>
        </w:r>
        <w:r w:rsidR="00805F43">
          <w:rPr>
            <w:noProof/>
            <w:webHidden/>
          </w:rPr>
          <w:tab/>
        </w:r>
        <w:r w:rsidR="00805F43">
          <w:rPr>
            <w:noProof/>
            <w:webHidden/>
          </w:rPr>
          <w:fldChar w:fldCharType="begin"/>
        </w:r>
        <w:r w:rsidR="00805F43">
          <w:rPr>
            <w:noProof/>
            <w:webHidden/>
          </w:rPr>
          <w:instrText xml:space="preserve"> PAGEREF _Toc29218183 \h </w:instrText>
        </w:r>
        <w:r w:rsidR="00805F43">
          <w:rPr>
            <w:noProof/>
            <w:webHidden/>
          </w:rPr>
        </w:r>
        <w:r w:rsidR="00805F43">
          <w:rPr>
            <w:noProof/>
            <w:webHidden/>
          </w:rPr>
          <w:fldChar w:fldCharType="separate"/>
        </w:r>
        <w:r w:rsidR="00805F43">
          <w:rPr>
            <w:noProof/>
            <w:webHidden/>
          </w:rPr>
          <w:t>5</w:t>
        </w:r>
        <w:r w:rsidR="00805F43">
          <w:rPr>
            <w:noProof/>
            <w:webHidden/>
          </w:rPr>
          <w:fldChar w:fldCharType="end"/>
        </w:r>
      </w:hyperlink>
    </w:p>
    <w:p w14:paraId="07C6F2CB" w14:textId="77777777" w:rsidR="00805F43" w:rsidRDefault="00DC2C8E">
      <w:pPr>
        <w:pStyle w:val="TableofFigures"/>
        <w:tabs>
          <w:tab w:val="right" w:leader="dot" w:pos="9062"/>
        </w:tabs>
        <w:rPr>
          <w:rFonts w:eastAsiaTheme="minorEastAsia"/>
          <w:noProof/>
          <w:lang w:val="nl-NL"/>
        </w:rPr>
      </w:pPr>
      <w:hyperlink w:anchor="_Toc29218184" w:history="1">
        <w:r w:rsidR="00805F43" w:rsidRPr="006F2068">
          <w:rPr>
            <w:rStyle w:val="Hyperlink"/>
            <w:rFonts w:ascii="Arial" w:hAnsi="Arial" w:cs="Arial"/>
            <w:noProof/>
            <w:lang w:val="en-US"/>
          </w:rPr>
          <w:t>Table S4: World Governance Index – PV weighted to cobalt mined and refined production. World Governance Index (2019).</w:t>
        </w:r>
        <w:r w:rsidR="00805F43">
          <w:rPr>
            <w:noProof/>
            <w:webHidden/>
          </w:rPr>
          <w:tab/>
        </w:r>
        <w:r w:rsidR="00805F43">
          <w:rPr>
            <w:noProof/>
            <w:webHidden/>
          </w:rPr>
          <w:fldChar w:fldCharType="begin"/>
        </w:r>
        <w:r w:rsidR="00805F43">
          <w:rPr>
            <w:noProof/>
            <w:webHidden/>
          </w:rPr>
          <w:instrText xml:space="preserve"> PAGEREF _Toc29218184 \h </w:instrText>
        </w:r>
        <w:r w:rsidR="00805F43">
          <w:rPr>
            <w:noProof/>
            <w:webHidden/>
          </w:rPr>
        </w:r>
        <w:r w:rsidR="00805F43">
          <w:rPr>
            <w:noProof/>
            <w:webHidden/>
          </w:rPr>
          <w:fldChar w:fldCharType="separate"/>
        </w:r>
        <w:r w:rsidR="00805F43">
          <w:rPr>
            <w:noProof/>
            <w:webHidden/>
          </w:rPr>
          <w:t>14</w:t>
        </w:r>
        <w:r w:rsidR="00805F43">
          <w:rPr>
            <w:noProof/>
            <w:webHidden/>
          </w:rPr>
          <w:fldChar w:fldCharType="end"/>
        </w:r>
      </w:hyperlink>
    </w:p>
    <w:p w14:paraId="765CFDD4" w14:textId="77777777" w:rsidR="00805F43" w:rsidRDefault="00DC2C8E">
      <w:pPr>
        <w:pStyle w:val="TableofFigures"/>
        <w:tabs>
          <w:tab w:val="right" w:leader="dot" w:pos="9062"/>
        </w:tabs>
        <w:rPr>
          <w:rFonts w:eastAsiaTheme="minorEastAsia"/>
          <w:noProof/>
          <w:lang w:val="nl-NL"/>
        </w:rPr>
      </w:pPr>
      <w:hyperlink w:anchor="_Toc29218185" w:history="1">
        <w:r w:rsidR="00805F43" w:rsidRPr="006F2068">
          <w:rPr>
            <w:rStyle w:val="Hyperlink"/>
            <w:rFonts w:ascii="Arial" w:hAnsi="Arial" w:cs="Arial"/>
            <w:noProof/>
            <w:lang w:val="en-US"/>
          </w:rPr>
          <w:t>Table S5: Environmental Performance Indicator weighted to cobalt mined and refined production (Hsu, A. et al. , 2016).)</w:t>
        </w:r>
        <w:r w:rsidR="00805F43">
          <w:rPr>
            <w:noProof/>
            <w:webHidden/>
          </w:rPr>
          <w:tab/>
        </w:r>
        <w:r w:rsidR="00805F43">
          <w:rPr>
            <w:noProof/>
            <w:webHidden/>
          </w:rPr>
          <w:fldChar w:fldCharType="begin"/>
        </w:r>
        <w:r w:rsidR="00805F43">
          <w:rPr>
            <w:noProof/>
            <w:webHidden/>
          </w:rPr>
          <w:instrText xml:space="preserve"> PAGEREF _Toc29218185 \h </w:instrText>
        </w:r>
        <w:r w:rsidR="00805F43">
          <w:rPr>
            <w:noProof/>
            <w:webHidden/>
          </w:rPr>
        </w:r>
        <w:r w:rsidR="00805F43">
          <w:rPr>
            <w:noProof/>
            <w:webHidden/>
          </w:rPr>
          <w:fldChar w:fldCharType="separate"/>
        </w:r>
        <w:r w:rsidR="00805F43">
          <w:rPr>
            <w:noProof/>
            <w:webHidden/>
          </w:rPr>
          <w:t>15</w:t>
        </w:r>
        <w:r w:rsidR="00805F43">
          <w:rPr>
            <w:noProof/>
            <w:webHidden/>
          </w:rPr>
          <w:fldChar w:fldCharType="end"/>
        </w:r>
      </w:hyperlink>
    </w:p>
    <w:p w14:paraId="6882B509" w14:textId="77777777" w:rsidR="00805F43" w:rsidRDefault="00DC2C8E">
      <w:pPr>
        <w:pStyle w:val="TableofFigures"/>
        <w:tabs>
          <w:tab w:val="right" w:leader="dot" w:pos="9062"/>
        </w:tabs>
        <w:rPr>
          <w:rFonts w:eastAsiaTheme="minorEastAsia"/>
          <w:noProof/>
          <w:lang w:val="nl-NL"/>
        </w:rPr>
      </w:pPr>
      <w:hyperlink w:anchor="_Toc29218186" w:history="1">
        <w:r w:rsidR="00805F43" w:rsidRPr="006F2068">
          <w:rPr>
            <w:rStyle w:val="Hyperlink"/>
            <w:rFonts w:ascii="Arial" w:hAnsi="Arial" w:cs="Arial"/>
            <w:noProof/>
            <w:lang w:val="en-US"/>
          </w:rPr>
          <w:t>Table S6: References to all company websites and annual reports.</w:t>
        </w:r>
        <w:r w:rsidR="00805F43">
          <w:rPr>
            <w:noProof/>
            <w:webHidden/>
          </w:rPr>
          <w:tab/>
        </w:r>
        <w:r w:rsidR="00805F43">
          <w:rPr>
            <w:noProof/>
            <w:webHidden/>
          </w:rPr>
          <w:fldChar w:fldCharType="begin"/>
        </w:r>
        <w:r w:rsidR="00805F43">
          <w:rPr>
            <w:noProof/>
            <w:webHidden/>
          </w:rPr>
          <w:instrText xml:space="preserve"> PAGEREF _Toc29218186 \h </w:instrText>
        </w:r>
        <w:r w:rsidR="00805F43">
          <w:rPr>
            <w:noProof/>
            <w:webHidden/>
          </w:rPr>
        </w:r>
        <w:r w:rsidR="00805F43">
          <w:rPr>
            <w:noProof/>
            <w:webHidden/>
          </w:rPr>
          <w:fldChar w:fldCharType="separate"/>
        </w:r>
        <w:r w:rsidR="00805F43">
          <w:rPr>
            <w:noProof/>
            <w:webHidden/>
          </w:rPr>
          <w:t>16</w:t>
        </w:r>
        <w:r w:rsidR="00805F43">
          <w:rPr>
            <w:noProof/>
            <w:webHidden/>
          </w:rPr>
          <w:fldChar w:fldCharType="end"/>
        </w:r>
      </w:hyperlink>
    </w:p>
    <w:p w14:paraId="79680065" w14:textId="77777777" w:rsidR="00BE1E61" w:rsidRDefault="007B5DF1" w:rsidP="007B5DF1">
      <w:pPr>
        <w:rPr>
          <w:noProof/>
        </w:rPr>
      </w:pPr>
      <w:r w:rsidRPr="00DE32AE">
        <w:rPr>
          <w:rFonts w:ascii="Arial" w:hAnsi="Arial" w:cs="Arial"/>
          <w:b/>
          <w:sz w:val="28"/>
          <w:lang w:val="en-US"/>
        </w:rPr>
        <w:fldChar w:fldCharType="end"/>
      </w:r>
      <w:r w:rsidR="0026364C" w:rsidRPr="00DE32AE">
        <w:rPr>
          <w:rFonts w:ascii="Arial" w:hAnsi="Arial" w:cs="Arial"/>
          <w:b/>
          <w:bCs/>
          <w:lang w:val="en-US"/>
        </w:rPr>
        <w:fldChar w:fldCharType="begin"/>
      </w:r>
      <w:r w:rsidR="0026364C" w:rsidRPr="00DE32AE">
        <w:rPr>
          <w:rFonts w:ascii="Arial" w:hAnsi="Arial" w:cs="Arial"/>
          <w:b/>
          <w:bCs/>
          <w:lang w:val="en-US"/>
        </w:rPr>
        <w:instrText xml:space="preserve"> TOC \h \z \c "Figure" </w:instrText>
      </w:r>
      <w:r w:rsidR="0026364C" w:rsidRPr="00DE32AE">
        <w:rPr>
          <w:rFonts w:ascii="Arial" w:hAnsi="Arial" w:cs="Arial"/>
          <w:b/>
          <w:bCs/>
          <w:lang w:val="en-US"/>
        </w:rPr>
        <w:fldChar w:fldCharType="separate"/>
      </w:r>
    </w:p>
    <w:p w14:paraId="25E412A3" w14:textId="77777777" w:rsidR="00BE1E61" w:rsidRDefault="00DC2C8E">
      <w:pPr>
        <w:pStyle w:val="TableofFigures"/>
        <w:tabs>
          <w:tab w:val="right" w:leader="dot" w:pos="9062"/>
        </w:tabs>
        <w:rPr>
          <w:rFonts w:eastAsiaTheme="minorEastAsia"/>
          <w:noProof/>
          <w:lang w:val="nl-NL"/>
        </w:rPr>
      </w:pPr>
      <w:hyperlink w:anchor="_Toc29195005" w:history="1">
        <w:r w:rsidR="00BE1E61" w:rsidRPr="00416D26">
          <w:rPr>
            <w:rStyle w:val="Hyperlink"/>
            <w:rFonts w:ascii="Arial" w:hAnsi="Arial" w:cs="Arial"/>
            <w:noProof/>
            <w:lang w:val="en-US"/>
          </w:rPr>
          <w:t>Figure S1: Map of the Central African Copper Belt giving an overview of DRC’s industrial and artisanal coppercobalt mines as well as refineries and smelters (BGR 2017b)</w:t>
        </w:r>
        <w:r w:rsidR="00BE1E61">
          <w:rPr>
            <w:noProof/>
            <w:webHidden/>
          </w:rPr>
          <w:tab/>
        </w:r>
        <w:r w:rsidR="00BE1E61">
          <w:rPr>
            <w:noProof/>
            <w:webHidden/>
          </w:rPr>
          <w:fldChar w:fldCharType="begin"/>
        </w:r>
        <w:r w:rsidR="00BE1E61">
          <w:rPr>
            <w:noProof/>
            <w:webHidden/>
          </w:rPr>
          <w:instrText xml:space="preserve"> PAGEREF _Toc29195005 \h </w:instrText>
        </w:r>
        <w:r w:rsidR="00BE1E61">
          <w:rPr>
            <w:noProof/>
            <w:webHidden/>
          </w:rPr>
        </w:r>
        <w:r w:rsidR="00BE1E61">
          <w:rPr>
            <w:noProof/>
            <w:webHidden/>
          </w:rPr>
          <w:fldChar w:fldCharType="separate"/>
        </w:r>
        <w:r w:rsidR="00BE1E61">
          <w:rPr>
            <w:noProof/>
            <w:webHidden/>
          </w:rPr>
          <w:t>21</w:t>
        </w:r>
        <w:r w:rsidR="00BE1E61">
          <w:rPr>
            <w:noProof/>
            <w:webHidden/>
          </w:rPr>
          <w:fldChar w:fldCharType="end"/>
        </w:r>
      </w:hyperlink>
    </w:p>
    <w:p w14:paraId="39ABB914" w14:textId="77777777" w:rsidR="00BE1E61" w:rsidRDefault="00DC2C8E">
      <w:pPr>
        <w:pStyle w:val="TableofFigures"/>
        <w:tabs>
          <w:tab w:val="right" w:leader="dot" w:pos="9062"/>
        </w:tabs>
        <w:rPr>
          <w:rFonts w:eastAsiaTheme="minorEastAsia"/>
          <w:noProof/>
          <w:lang w:val="nl-NL"/>
        </w:rPr>
      </w:pPr>
      <w:hyperlink w:anchor="_Toc29195006" w:history="1">
        <w:r w:rsidR="00BE1E61" w:rsidRPr="00416D26">
          <w:rPr>
            <w:rStyle w:val="Hyperlink"/>
            <w:rFonts w:ascii="Arial" w:hAnsi="Arial" w:cs="Arial"/>
            <w:noProof/>
            <w:lang w:val="en-US"/>
          </w:rPr>
          <w:t>Figure S2 Most important current nickel primary production routes, intermediate products, nickel content and applications.</w:t>
        </w:r>
        <w:r w:rsidR="00BE1E61">
          <w:rPr>
            <w:noProof/>
            <w:webHidden/>
          </w:rPr>
          <w:tab/>
        </w:r>
        <w:r w:rsidR="00BE1E61">
          <w:rPr>
            <w:noProof/>
            <w:webHidden/>
          </w:rPr>
          <w:fldChar w:fldCharType="begin"/>
        </w:r>
        <w:r w:rsidR="00BE1E61">
          <w:rPr>
            <w:noProof/>
            <w:webHidden/>
          </w:rPr>
          <w:instrText xml:space="preserve"> PAGEREF _Toc29195006 \h </w:instrText>
        </w:r>
        <w:r w:rsidR="00BE1E61">
          <w:rPr>
            <w:noProof/>
            <w:webHidden/>
          </w:rPr>
        </w:r>
        <w:r w:rsidR="00BE1E61">
          <w:rPr>
            <w:noProof/>
            <w:webHidden/>
          </w:rPr>
          <w:fldChar w:fldCharType="separate"/>
        </w:r>
        <w:r w:rsidR="00BE1E61">
          <w:rPr>
            <w:noProof/>
            <w:webHidden/>
          </w:rPr>
          <w:t>22</w:t>
        </w:r>
        <w:r w:rsidR="00BE1E61">
          <w:rPr>
            <w:noProof/>
            <w:webHidden/>
          </w:rPr>
          <w:fldChar w:fldCharType="end"/>
        </w:r>
      </w:hyperlink>
    </w:p>
    <w:p w14:paraId="0BE80125" w14:textId="77777777" w:rsidR="001E6780" w:rsidRPr="00DE32AE" w:rsidRDefault="0026364C" w:rsidP="0009794C">
      <w:pPr>
        <w:pStyle w:val="Heading1"/>
        <w:numPr>
          <w:ilvl w:val="0"/>
          <w:numId w:val="0"/>
        </w:numPr>
        <w:ind w:left="720"/>
        <w:rPr>
          <w:rFonts w:ascii="Arial" w:hAnsi="Arial" w:cs="Arial"/>
          <w:lang w:val="en-US"/>
        </w:rPr>
      </w:pPr>
      <w:r w:rsidRPr="00DE32AE">
        <w:rPr>
          <w:rFonts w:ascii="Arial" w:eastAsiaTheme="minorHAnsi" w:hAnsi="Arial" w:cs="Arial"/>
          <w:b w:val="0"/>
          <w:bCs w:val="0"/>
          <w:color w:val="auto"/>
          <w:sz w:val="22"/>
          <w:szCs w:val="22"/>
          <w:lang w:val="en-US"/>
        </w:rPr>
        <w:fldChar w:fldCharType="end"/>
      </w:r>
    </w:p>
    <w:p w14:paraId="5E80A9DA" w14:textId="77777777" w:rsidR="0009794C" w:rsidRPr="00DE32AE" w:rsidRDefault="0009794C" w:rsidP="0009794C">
      <w:pPr>
        <w:rPr>
          <w:rFonts w:ascii="Arial" w:hAnsi="Arial" w:cs="Arial"/>
          <w:lang w:val="en-US"/>
        </w:rPr>
      </w:pPr>
    </w:p>
    <w:p w14:paraId="0900FFFE" w14:textId="77777777" w:rsidR="0009794C" w:rsidRPr="00DE32AE" w:rsidRDefault="0009794C" w:rsidP="0009794C">
      <w:pPr>
        <w:rPr>
          <w:rFonts w:ascii="Arial" w:hAnsi="Arial" w:cs="Arial"/>
          <w:lang w:val="en-US"/>
        </w:rPr>
      </w:pPr>
    </w:p>
    <w:p w14:paraId="0669670D" w14:textId="77777777" w:rsidR="0009794C" w:rsidRPr="00DE32AE" w:rsidRDefault="0009794C" w:rsidP="0009794C">
      <w:pPr>
        <w:rPr>
          <w:rFonts w:ascii="Arial" w:hAnsi="Arial" w:cs="Arial"/>
          <w:lang w:val="en-US"/>
        </w:rPr>
      </w:pPr>
    </w:p>
    <w:p w14:paraId="14A324E8" w14:textId="77777777" w:rsidR="0009794C" w:rsidRPr="00DE32AE" w:rsidRDefault="0009794C" w:rsidP="0009794C">
      <w:pPr>
        <w:rPr>
          <w:rFonts w:ascii="Arial" w:hAnsi="Arial" w:cs="Arial"/>
          <w:lang w:val="en-US"/>
        </w:rPr>
      </w:pPr>
    </w:p>
    <w:p w14:paraId="51CBA130" w14:textId="77777777" w:rsidR="0009794C" w:rsidRPr="00DE32AE" w:rsidRDefault="0009794C" w:rsidP="0009794C">
      <w:pPr>
        <w:rPr>
          <w:rFonts w:ascii="Arial" w:hAnsi="Arial" w:cs="Arial"/>
          <w:lang w:val="en-US"/>
        </w:rPr>
      </w:pPr>
    </w:p>
    <w:p w14:paraId="0BF37E2A" w14:textId="77777777" w:rsidR="0009794C" w:rsidRPr="00DE32AE" w:rsidRDefault="0009794C" w:rsidP="0009794C">
      <w:pPr>
        <w:rPr>
          <w:rFonts w:ascii="Arial" w:hAnsi="Arial" w:cs="Arial"/>
          <w:lang w:val="en-US"/>
        </w:rPr>
      </w:pPr>
    </w:p>
    <w:p w14:paraId="173BCEED" w14:textId="77777777" w:rsidR="00A30B4E" w:rsidRPr="00DE32AE" w:rsidRDefault="00A30B4E" w:rsidP="00A30B4E">
      <w:pPr>
        <w:autoSpaceDE w:val="0"/>
        <w:autoSpaceDN w:val="0"/>
        <w:adjustRightInd w:val="0"/>
        <w:spacing w:after="0" w:line="240" w:lineRule="auto"/>
        <w:jc w:val="both"/>
        <w:rPr>
          <w:rFonts w:ascii="Arial" w:hAnsi="Arial" w:cs="Arial"/>
          <w:lang w:val="en-US"/>
        </w:rPr>
      </w:pPr>
    </w:p>
    <w:p w14:paraId="6C7E2061" w14:textId="77777777" w:rsidR="00A30B4E" w:rsidRPr="00DE32AE" w:rsidRDefault="00A30B4E" w:rsidP="00A30B4E">
      <w:pPr>
        <w:autoSpaceDE w:val="0"/>
        <w:autoSpaceDN w:val="0"/>
        <w:adjustRightInd w:val="0"/>
        <w:spacing w:after="0" w:line="240" w:lineRule="auto"/>
        <w:jc w:val="both"/>
        <w:rPr>
          <w:rFonts w:ascii="Arial" w:hAnsi="Arial" w:cs="Arial"/>
          <w:lang w:val="en-US"/>
        </w:rPr>
      </w:pPr>
    </w:p>
    <w:p w14:paraId="3DAD119D" w14:textId="77777777" w:rsidR="00A30B4E" w:rsidRPr="00DE32AE" w:rsidRDefault="00A30B4E" w:rsidP="00A30B4E">
      <w:pPr>
        <w:spacing w:after="0"/>
        <w:jc w:val="both"/>
        <w:rPr>
          <w:rFonts w:ascii="Arial" w:hAnsi="Arial" w:cs="Arial"/>
          <w:lang w:val="en-US"/>
        </w:rPr>
      </w:pPr>
    </w:p>
    <w:p w14:paraId="33898EED" w14:textId="77777777" w:rsidR="00163E99" w:rsidRPr="00DE32AE" w:rsidRDefault="00163E99" w:rsidP="00163E99">
      <w:pPr>
        <w:rPr>
          <w:rFonts w:ascii="Arial" w:hAnsi="Arial" w:cs="Arial"/>
          <w:lang w:val="en-US"/>
        </w:rPr>
      </w:pPr>
    </w:p>
    <w:p w14:paraId="3F3CDA3D" w14:textId="77777777" w:rsidR="0082447A" w:rsidRPr="00DE32AE" w:rsidRDefault="0082447A" w:rsidP="0082447A">
      <w:pPr>
        <w:rPr>
          <w:rFonts w:ascii="Arial" w:hAnsi="Arial" w:cs="Arial"/>
          <w:lang w:val="en-US"/>
        </w:rPr>
      </w:pPr>
      <w:r w:rsidRPr="00DE32AE">
        <w:rPr>
          <w:rFonts w:ascii="Arial" w:hAnsi="Arial" w:cs="Arial"/>
          <w:lang w:val="en-US"/>
        </w:rPr>
        <w:br w:type="page"/>
      </w:r>
    </w:p>
    <w:p w14:paraId="1C8D1C38" w14:textId="77777777" w:rsidR="0082447A" w:rsidRPr="00DE32AE" w:rsidRDefault="0082447A" w:rsidP="0082447A">
      <w:pPr>
        <w:rPr>
          <w:rFonts w:ascii="Arial" w:hAnsi="Arial" w:cs="Arial"/>
          <w:lang w:val="en-US"/>
        </w:rPr>
        <w:sectPr w:rsidR="0082447A" w:rsidRPr="00DE32AE" w:rsidSect="00805402">
          <w:pgSz w:w="11906" w:h="16838"/>
          <w:pgMar w:top="1417" w:right="1417" w:bottom="1417" w:left="1417" w:header="708" w:footer="708" w:gutter="0"/>
          <w:cols w:space="708"/>
          <w:docGrid w:linePitch="360"/>
        </w:sectPr>
      </w:pPr>
    </w:p>
    <w:p w14:paraId="6C8063D0" w14:textId="77777777" w:rsidR="00CF006D" w:rsidRPr="00CF006D" w:rsidRDefault="00CF006D" w:rsidP="00CF006D">
      <w:pPr>
        <w:pStyle w:val="Heading1"/>
      </w:pPr>
      <w:bookmarkStart w:id="1" w:name="_Toc26972869"/>
      <w:bookmarkStart w:id="2" w:name="_Toc29549704"/>
      <w:bookmarkStart w:id="3" w:name="_Toc15300997"/>
      <w:bookmarkStart w:id="4" w:name="_Toc29218181"/>
      <w:r w:rsidRPr="00CF006D">
        <w:lastRenderedPageBreak/>
        <w:t>Trade Flow Inconsistencies</w:t>
      </w:r>
      <w:bookmarkEnd w:id="1"/>
      <w:bookmarkEnd w:id="2"/>
    </w:p>
    <w:p w14:paraId="148209BE" w14:textId="77777777" w:rsidR="00120814" w:rsidRPr="00617D42" w:rsidRDefault="00CF006D" w:rsidP="00CF006D">
      <w:pPr>
        <w:autoSpaceDE w:val="0"/>
        <w:autoSpaceDN w:val="0"/>
        <w:adjustRightInd w:val="0"/>
        <w:spacing w:after="0"/>
        <w:jc w:val="both"/>
        <w:rPr>
          <w:rFonts w:ascii="Arial" w:hAnsi="Arial" w:cs="Arial"/>
          <w:lang w:val="en-US"/>
        </w:rPr>
      </w:pPr>
      <w:r>
        <w:rPr>
          <w:rFonts w:ascii="Arial" w:hAnsi="Arial" w:cs="Arial"/>
          <w:lang w:val="en-US"/>
        </w:rPr>
        <w:t xml:space="preserve">This section provides additional information about the trade flow analysis in section 3.3. </w:t>
      </w:r>
      <w:r w:rsidR="00120814" w:rsidRPr="00617D42">
        <w:rPr>
          <w:rFonts w:ascii="Arial" w:hAnsi="Arial" w:cs="Arial"/>
          <w:lang w:val="en-US"/>
        </w:rPr>
        <w:t xml:space="preserve">Sun et al. (2019) made a similar map of the cobalt trade. </w:t>
      </w:r>
      <w:r w:rsidR="00120814" w:rsidRPr="003C40A2">
        <w:rPr>
          <w:rFonts w:ascii="Arial" w:hAnsi="Arial" w:cs="Arial"/>
          <w:lang w:val="en-US"/>
        </w:rPr>
        <w:t xml:space="preserve">The map of cobalt trade (based on 2015) from the study by Sun et al. (2019) shows flows of cobalt ores and concentrates between the Democratic Republic of the Congo and Finland, and Belgium. Their study is based on export data, but they noted that export trade flows of Democratic Republic of the Congo were not reported in the Trade Database, and that the trade amount from the Democratic Republic of the Congo was estimated by corresponding trade of other countries (Sun et al., 2019). In our study, based on import data, we did find export flows from the Democratic Republic of Congo, but not between the Democratic Republic of the Congo and Belgium and Finland, therefore these are not shown in Figure 2. The BGS (2018) notes that the cobalt recorded as refined in Belgium is actually refined in China, which would explain the lack of flows between Belgium and the Democratic Republic of the Congo. An explanation for the lack of flows to Finland could be that the import of these countries is reported under a commodity code that is not specifically for cobalt, e.g. under nickel or copper products. The latter would also explain the export flows missing from Indonesia, Vietnam and the </w:t>
      </w:r>
      <w:proofErr w:type="gramStart"/>
      <w:r w:rsidR="00120814" w:rsidRPr="003C40A2">
        <w:rPr>
          <w:rFonts w:ascii="Arial" w:hAnsi="Arial" w:cs="Arial"/>
          <w:lang w:val="en-US"/>
        </w:rPr>
        <w:t>Philippines,</w:t>
      </w:r>
      <w:proofErr w:type="gramEnd"/>
      <w:r w:rsidR="00120814" w:rsidRPr="003C40A2">
        <w:rPr>
          <w:rFonts w:ascii="Arial" w:hAnsi="Arial" w:cs="Arial"/>
          <w:lang w:val="en-US"/>
        </w:rPr>
        <w:t xml:space="preserve"> these countries mine cobalt, do not have a refinery and export little to no cobalt.</w:t>
      </w:r>
    </w:p>
    <w:p w14:paraId="5BBC7625" w14:textId="77777777" w:rsidR="00120814" w:rsidRDefault="00120814" w:rsidP="00805F43">
      <w:pPr>
        <w:pStyle w:val="Caption"/>
        <w:rPr>
          <w:rFonts w:ascii="Arial" w:hAnsi="Arial" w:cs="Arial"/>
          <w:color w:val="auto"/>
          <w:sz w:val="22"/>
          <w:szCs w:val="22"/>
          <w:lang w:val="en-US"/>
        </w:rPr>
      </w:pPr>
    </w:p>
    <w:p w14:paraId="680D4527" w14:textId="77777777" w:rsidR="00805F43" w:rsidRPr="00D94296" w:rsidRDefault="00805F43" w:rsidP="00805F43">
      <w:pPr>
        <w:pStyle w:val="Caption"/>
        <w:rPr>
          <w:rFonts w:ascii="Arial" w:hAnsi="Arial" w:cs="Arial"/>
          <w:color w:val="auto"/>
          <w:sz w:val="22"/>
          <w:szCs w:val="22"/>
          <w:lang w:val="en-US"/>
        </w:rPr>
      </w:pPr>
      <w:r w:rsidRPr="00350777">
        <w:rPr>
          <w:rFonts w:ascii="Arial" w:hAnsi="Arial" w:cs="Arial"/>
          <w:color w:val="auto"/>
          <w:sz w:val="22"/>
          <w:szCs w:val="22"/>
        </w:rPr>
        <w:t xml:space="preserve">Table </w:t>
      </w:r>
      <w:r>
        <w:rPr>
          <w:rFonts w:ascii="Arial" w:hAnsi="Arial" w:cs="Arial"/>
          <w:color w:val="auto"/>
          <w:sz w:val="22"/>
          <w:szCs w:val="22"/>
        </w:rPr>
        <w:t>S</w:t>
      </w:r>
      <w:r w:rsidRPr="00805F43">
        <w:rPr>
          <w:rFonts w:ascii="Arial" w:hAnsi="Arial" w:cs="Arial"/>
          <w:color w:val="auto"/>
          <w:sz w:val="22"/>
          <w:szCs w:val="22"/>
        </w:rPr>
        <w:fldChar w:fldCharType="begin"/>
      </w:r>
      <w:r w:rsidRPr="00805F43">
        <w:rPr>
          <w:rFonts w:ascii="Arial" w:hAnsi="Arial" w:cs="Arial"/>
          <w:color w:val="auto"/>
          <w:sz w:val="22"/>
          <w:szCs w:val="22"/>
        </w:rPr>
        <w:instrText xml:space="preserve"> SEQ Table \* ARABIC </w:instrText>
      </w:r>
      <w:r w:rsidRPr="00805F43">
        <w:rPr>
          <w:rFonts w:ascii="Arial" w:hAnsi="Arial" w:cs="Arial"/>
          <w:color w:val="auto"/>
          <w:sz w:val="22"/>
          <w:szCs w:val="22"/>
        </w:rPr>
        <w:fldChar w:fldCharType="separate"/>
      </w:r>
      <w:r>
        <w:rPr>
          <w:rFonts w:ascii="Arial" w:hAnsi="Arial" w:cs="Arial"/>
          <w:noProof/>
          <w:color w:val="auto"/>
          <w:sz w:val="22"/>
          <w:szCs w:val="22"/>
        </w:rPr>
        <w:t>1</w:t>
      </w:r>
      <w:r w:rsidRPr="00805F43">
        <w:rPr>
          <w:rFonts w:ascii="Arial" w:hAnsi="Arial" w:cs="Arial"/>
          <w:color w:val="auto"/>
          <w:sz w:val="22"/>
          <w:szCs w:val="22"/>
        </w:rPr>
        <w:fldChar w:fldCharType="end"/>
      </w:r>
      <w:r>
        <w:rPr>
          <w:rFonts w:ascii="Arial" w:hAnsi="Arial" w:cs="Arial"/>
          <w:color w:val="auto"/>
          <w:sz w:val="22"/>
          <w:szCs w:val="22"/>
        </w:rPr>
        <w:t>:</w:t>
      </w:r>
      <w:r w:rsidRPr="00D94296">
        <w:rPr>
          <w:rFonts w:ascii="Arial" w:hAnsi="Arial" w:cs="Arial"/>
          <w:color w:val="auto"/>
          <w:sz w:val="22"/>
          <w:szCs w:val="22"/>
        </w:rPr>
        <w:t xml:space="preserve"> The estimations of </w:t>
      </w:r>
      <w:r w:rsidRPr="00D94296">
        <w:rPr>
          <w:rFonts w:ascii="Arial" w:hAnsi="Arial" w:cs="Arial"/>
          <w:color w:val="auto"/>
          <w:sz w:val="22"/>
          <w:szCs w:val="22"/>
          <w:lang w:val="en-US"/>
        </w:rPr>
        <w:t xml:space="preserve">cobalt content in the cobalt intermediate products </w:t>
      </w:r>
      <w:r>
        <w:rPr>
          <w:rFonts w:ascii="Arial" w:hAnsi="Arial" w:cs="Arial"/>
          <w:color w:val="auto"/>
          <w:sz w:val="22"/>
          <w:szCs w:val="22"/>
          <w:lang w:val="en-US"/>
        </w:rPr>
        <w:t xml:space="preserve">trade flows </w:t>
      </w:r>
      <w:r w:rsidRPr="00D94296">
        <w:rPr>
          <w:rFonts w:ascii="Arial" w:hAnsi="Arial" w:cs="Arial"/>
          <w:color w:val="auto"/>
          <w:sz w:val="22"/>
          <w:szCs w:val="22"/>
          <w:lang w:val="en-US"/>
        </w:rPr>
        <w:t>(Comtrade</w:t>
      </w:r>
      <w:bookmarkEnd w:id="3"/>
      <w:r w:rsidRPr="00D94296">
        <w:rPr>
          <w:rFonts w:ascii="Arial" w:hAnsi="Arial" w:cs="Arial"/>
          <w:color w:val="auto"/>
          <w:sz w:val="22"/>
          <w:szCs w:val="22"/>
          <w:lang w:val="en-US"/>
        </w:rPr>
        <w:t>, 2019)</w:t>
      </w:r>
      <w:bookmarkEnd w:id="4"/>
    </w:p>
    <w:p w14:paraId="6022CF98" w14:textId="77777777" w:rsidR="00805F43" w:rsidRPr="003C40A2" w:rsidRDefault="00805F43" w:rsidP="00805F43">
      <w:pPr>
        <w:spacing w:after="0"/>
        <w:jc w:val="both"/>
        <w:rPr>
          <w:rFonts w:ascii="Arial" w:hAnsi="Arial" w:cs="Arial"/>
          <w:lang w:val="en-US"/>
        </w:rPr>
      </w:pPr>
      <w:r>
        <w:rPr>
          <w:rFonts w:ascii="Arial" w:hAnsi="Arial" w:cs="Arial"/>
          <w:lang w:val="en-US"/>
        </w:rPr>
        <w:t>The</w:t>
      </w:r>
      <w:r w:rsidRPr="003C40A2">
        <w:rPr>
          <w:rFonts w:ascii="Arial" w:hAnsi="Arial" w:cs="Arial"/>
          <w:lang w:val="en-US"/>
        </w:rPr>
        <w:t xml:space="preserve"> cobalt content of cobalt ores can range from 0.1% to 2.5% depending on the deposit (BGS, 2009), while cobalt concentrates can contain up to 15% of cobalt content (Young, Campbell and Taylor, 2017). Cobalt mattes can contain 1.5% cobalt (BGS, 2009), while cobalt powders can contain 99.9% cobalt (International Agency for Research on Cancer, 2018),</w:t>
      </w:r>
      <w:r>
        <w:rPr>
          <w:rFonts w:ascii="Arial" w:hAnsi="Arial" w:cs="Arial"/>
          <w:lang w:val="en-US"/>
        </w:rPr>
        <w:t xml:space="preserve"> see table 3.</w:t>
      </w:r>
    </w:p>
    <w:p w14:paraId="3282DFAC" w14:textId="77777777" w:rsidR="00805F43" w:rsidRPr="00DE32AE" w:rsidRDefault="00805F43" w:rsidP="00805F43">
      <w:pPr>
        <w:rPr>
          <w:rFonts w:ascii="Arial" w:hAnsi="Arial" w:cs="Arial"/>
          <w:lang w:val="en-US"/>
        </w:rPr>
      </w:pPr>
    </w:p>
    <w:tbl>
      <w:tblPr>
        <w:tblW w:w="5000" w:type="pct"/>
        <w:tblCellMar>
          <w:left w:w="70" w:type="dxa"/>
          <w:right w:w="70" w:type="dxa"/>
        </w:tblCellMar>
        <w:tblLook w:val="04A0" w:firstRow="1" w:lastRow="0" w:firstColumn="1" w:lastColumn="0" w:noHBand="0" w:noVBand="1"/>
      </w:tblPr>
      <w:tblGrid>
        <w:gridCol w:w="758"/>
        <w:gridCol w:w="8452"/>
      </w:tblGrid>
      <w:tr w:rsidR="00805F43" w:rsidRPr="00DE32AE" w14:paraId="03F8A753" w14:textId="77777777" w:rsidTr="00122315">
        <w:trPr>
          <w:trHeight w:val="375"/>
        </w:trPr>
        <w:tc>
          <w:tcPr>
            <w:tcW w:w="596" w:type="pct"/>
            <w:tcBorders>
              <w:top w:val="single" w:sz="4" w:space="0" w:color="auto"/>
              <w:left w:val="single" w:sz="4" w:space="0" w:color="auto"/>
              <w:bottom w:val="single" w:sz="4" w:space="0" w:color="auto"/>
              <w:right w:val="nil"/>
            </w:tcBorders>
            <w:shd w:val="clear" w:color="auto" w:fill="auto"/>
            <w:noWrap/>
            <w:vAlign w:val="bottom"/>
          </w:tcPr>
          <w:p w14:paraId="61CBA113" w14:textId="77777777" w:rsidR="00805F43" w:rsidRPr="00DE32AE" w:rsidRDefault="00805F43" w:rsidP="00122315">
            <w:pPr>
              <w:spacing w:after="0" w:line="240" w:lineRule="auto"/>
              <w:rPr>
                <w:rFonts w:ascii="Arial" w:eastAsia="Times New Roman" w:hAnsi="Arial" w:cs="Arial"/>
                <w:b/>
                <w:bCs/>
                <w:lang w:val="en-US"/>
              </w:rPr>
            </w:pPr>
            <w:r w:rsidRPr="00DE32AE">
              <w:rPr>
                <w:rFonts w:ascii="Arial" w:eastAsia="Times New Roman" w:hAnsi="Arial" w:cs="Arial"/>
                <w:b/>
                <w:bCs/>
                <w:lang w:val="en-US"/>
              </w:rPr>
              <w:t>HS code</w:t>
            </w:r>
          </w:p>
        </w:tc>
        <w:tc>
          <w:tcPr>
            <w:tcW w:w="4404" w:type="pct"/>
            <w:tcBorders>
              <w:top w:val="single" w:sz="4" w:space="0" w:color="auto"/>
              <w:left w:val="nil"/>
              <w:bottom w:val="single" w:sz="4" w:space="0" w:color="auto"/>
              <w:right w:val="single" w:sz="4" w:space="0" w:color="auto"/>
            </w:tcBorders>
            <w:shd w:val="clear" w:color="auto" w:fill="auto"/>
            <w:noWrap/>
            <w:vAlign w:val="center"/>
          </w:tcPr>
          <w:p w14:paraId="5BEF3CB4" w14:textId="77777777" w:rsidR="00805F43" w:rsidRPr="00DE32AE" w:rsidRDefault="00805F43" w:rsidP="00122315">
            <w:pPr>
              <w:spacing w:after="0" w:line="240" w:lineRule="auto"/>
              <w:rPr>
                <w:rFonts w:ascii="Arial" w:eastAsia="Times New Roman" w:hAnsi="Arial" w:cs="Arial"/>
                <w:b/>
                <w:bCs/>
                <w:lang w:val="en-US"/>
              </w:rPr>
            </w:pPr>
            <w:r w:rsidRPr="00DE32AE">
              <w:rPr>
                <w:rFonts w:ascii="Arial" w:eastAsia="Times New Roman" w:hAnsi="Arial" w:cs="Arial"/>
                <w:b/>
                <w:bCs/>
                <w:lang w:val="en-US"/>
              </w:rPr>
              <w:t>Description</w:t>
            </w:r>
          </w:p>
        </w:tc>
      </w:tr>
      <w:tr w:rsidR="00805F43" w:rsidRPr="00DE32AE" w14:paraId="0C4145BB" w14:textId="77777777" w:rsidTr="00122315">
        <w:trPr>
          <w:trHeight w:val="375"/>
        </w:trPr>
        <w:tc>
          <w:tcPr>
            <w:tcW w:w="5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7DE23" w14:textId="77777777" w:rsidR="00805F43" w:rsidRPr="00DE32AE" w:rsidRDefault="00805F43" w:rsidP="00122315">
            <w:pPr>
              <w:spacing w:after="0" w:line="240" w:lineRule="auto"/>
              <w:jc w:val="right"/>
              <w:rPr>
                <w:rFonts w:ascii="Arial" w:eastAsia="Times New Roman" w:hAnsi="Arial" w:cs="Arial"/>
                <w:b/>
                <w:bCs/>
                <w:lang w:val="en-US"/>
              </w:rPr>
            </w:pPr>
            <w:r w:rsidRPr="00DE32AE">
              <w:rPr>
                <w:rFonts w:ascii="Arial" w:eastAsia="Times New Roman" w:hAnsi="Arial" w:cs="Arial"/>
                <w:b/>
                <w:bCs/>
                <w:lang w:val="en-US"/>
              </w:rPr>
              <w:t>2605</w:t>
            </w:r>
          </w:p>
        </w:tc>
        <w:tc>
          <w:tcPr>
            <w:tcW w:w="44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1CD63" w14:textId="77777777" w:rsidR="00805F43" w:rsidRPr="00DE32AE" w:rsidRDefault="00805F43" w:rsidP="00122315">
            <w:pPr>
              <w:spacing w:after="0" w:line="240" w:lineRule="auto"/>
              <w:rPr>
                <w:rFonts w:ascii="Arial" w:eastAsia="Times New Roman" w:hAnsi="Arial" w:cs="Arial"/>
                <w:bCs/>
                <w:lang w:val="en-US"/>
              </w:rPr>
            </w:pPr>
            <w:r w:rsidRPr="00DE32AE">
              <w:rPr>
                <w:rFonts w:ascii="Arial" w:eastAsia="Times New Roman" w:hAnsi="Arial" w:cs="Arial"/>
                <w:bCs/>
                <w:lang w:val="en-US"/>
              </w:rPr>
              <w:t>Cobalt ores and concentrates</w:t>
            </w:r>
          </w:p>
        </w:tc>
      </w:tr>
      <w:tr w:rsidR="00805F43" w:rsidRPr="00DE32AE" w14:paraId="2C754FC9" w14:textId="77777777" w:rsidTr="00122315">
        <w:trPr>
          <w:trHeight w:val="375"/>
        </w:trPr>
        <w:tc>
          <w:tcPr>
            <w:tcW w:w="5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CC6AA" w14:textId="77777777" w:rsidR="00805F43" w:rsidRPr="00DE32AE" w:rsidRDefault="00805F43" w:rsidP="00122315">
            <w:pPr>
              <w:spacing w:after="0" w:line="240" w:lineRule="auto"/>
              <w:jc w:val="right"/>
              <w:rPr>
                <w:rFonts w:ascii="Arial" w:eastAsia="Times New Roman" w:hAnsi="Arial" w:cs="Arial"/>
                <w:b/>
                <w:bCs/>
                <w:lang w:val="en-US"/>
              </w:rPr>
            </w:pPr>
            <w:r w:rsidRPr="00DE32AE">
              <w:rPr>
                <w:rFonts w:ascii="Arial" w:eastAsia="Times New Roman" w:hAnsi="Arial" w:cs="Arial"/>
                <w:b/>
                <w:bCs/>
                <w:lang w:val="en-US"/>
              </w:rPr>
              <w:t>2822</w:t>
            </w:r>
          </w:p>
        </w:tc>
        <w:tc>
          <w:tcPr>
            <w:tcW w:w="44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E3648" w14:textId="77777777" w:rsidR="00805F43" w:rsidRPr="00DE32AE" w:rsidRDefault="00805F43" w:rsidP="00122315">
            <w:pPr>
              <w:spacing w:after="0" w:line="240" w:lineRule="auto"/>
              <w:rPr>
                <w:rFonts w:ascii="Arial" w:eastAsia="Times New Roman" w:hAnsi="Arial" w:cs="Arial"/>
                <w:bCs/>
                <w:lang w:val="en-US"/>
              </w:rPr>
            </w:pPr>
            <w:r w:rsidRPr="00DE32AE">
              <w:rPr>
                <w:rFonts w:ascii="Arial" w:eastAsia="Times New Roman" w:hAnsi="Arial" w:cs="Arial"/>
                <w:bCs/>
                <w:lang w:val="en-US"/>
              </w:rPr>
              <w:t>Cobalt Oxides and hydroxides: commercial cobalt oxides</w:t>
            </w:r>
          </w:p>
        </w:tc>
      </w:tr>
      <w:tr w:rsidR="00805F43" w:rsidRPr="00DE32AE" w14:paraId="080D62E5" w14:textId="77777777" w:rsidTr="00122315">
        <w:trPr>
          <w:trHeight w:val="375"/>
        </w:trPr>
        <w:tc>
          <w:tcPr>
            <w:tcW w:w="5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28D84" w14:textId="77777777" w:rsidR="00805F43" w:rsidRPr="00DE32AE" w:rsidRDefault="00805F43" w:rsidP="00122315">
            <w:pPr>
              <w:spacing w:after="0" w:line="240" w:lineRule="auto"/>
              <w:jc w:val="right"/>
              <w:rPr>
                <w:rFonts w:ascii="Arial" w:eastAsia="Times New Roman" w:hAnsi="Arial" w:cs="Arial"/>
                <w:b/>
                <w:bCs/>
                <w:lang w:val="nl-NL"/>
              </w:rPr>
            </w:pPr>
            <w:r w:rsidRPr="00DE32AE">
              <w:rPr>
                <w:rFonts w:ascii="Arial" w:eastAsia="Times New Roman" w:hAnsi="Arial" w:cs="Arial"/>
                <w:b/>
                <w:bCs/>
                <w:lang w:val="en-US"/>
              </w:rPr>
              <w:t>8105</w:t>
            </w:r>
          </w:p>
        </w:tc>
        <w:tc>
          <w:tcPr>
            <w:tcW w:w="44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BBCF8" w14:textId="77777777" w:rsidR="00805F43" w:rsidRPr="00DE32AE" w:rsidRDefault="00805F43" w:rsidP="00122315">
            <w:pPr>
              <w:spacing w:after="0" w:line="240" w:lineRule="auto"/>
              <w:rPr>
                <w:rFonts w:ascii="Arial" w:eastAsia="Times New Roman" w:hAnsi="Arial" w:cs="Arial"/>
                <w:bCs/>
                <w:lang w:val="en-US"/>
              </w:rPr>
            </w:pPr>
            <w:r w:rsidRPr="00DE32AE">
              <w:rPr>
                <w:rFonts w:ascii="Arial" w:eastAsia="Times New Roman" w:hAnsi="Arial" w:cs="Arial"/>
                <w:bCs/>
                <w:lang w:val="en-US"/>
              </w:rPr>
              <w:t>Cobalt: mattes and other intermediate products of cobalt metallurgy, cobalt and articles thereof, including waste and scrap</w:t>
            </w:r>
          </w:p>
        </w:tc>
      </w:tr>
      <w:tr w:rsidR="00805F43" w:rsidRPr="00DE32AE" w14:paraId="3D4AC692" w14:textId="77777777" w:rsidTr="00122315">
        <w:trPr>
          <w:trHeight w:val="375"/>
        </w:trPr>
        <w:tc>
          <w:tcPr>
            <w:tcW w:w="5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794C8" w14:textId="77777777" w:rsidR="00805F43" w:rsidRPr="00DE32AE" w:rsidRDefault="00805F43" w:rsidP="00122315">
            <w:pPr>
              <w:spacing w:after="0" w:line="240" w:lineRule="auto"/>
              <w:jc w:val="right"/>
              <w:rPr>
                <w:rFonts w:ascii="Arial" w:eastAsia="Times New Roman" w:hAnsi="Arial" w:cs="Arial"/>
                <w:b/>
                <w:bCs/>
                <w:lang w:val="nl-NL"/>
              </w:rPr>
            </w:pPr>
            <w:r w:rsidRPr="00DE32AE">
              <w:rPr>
                <w:rFonts w:ascii="Arial" w:eastAsia="Times New Roman" w:hAnsi="Arial" w:cs="Arial"/>
                <w:b/>
                <w:bCs/>
                <w:lang w:val="en-US"/>
              </w:rPr>
              <w:t>282734</w:t>
            </w:r>
          </w:p>
        </w:tc>
        <w:tc>
          <w:tcPr>
            <w:tcW w:w="44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368DD" w14:textId="77777777" w:rsidR="00805F43" w:rsidRPr="00DE32AE" w:rsidRDefault="00805F43" w:rsidP="00122315">
            <w:pPr>
              <w:spacing w:after="0" w:line="240" w:lineRule="auto"/>
              <w:rPr>
                <w:rFonts w:ascii="Arial" w:eastAsia="Times New Roman" w:hAnsi="Arial" w:cs="Arial"/>
                <w:lang w:val="en-US"/>
              </w:rPr>
            </w:pPr>
            <w:r w:rsidRPr="00DE32AE">
              <w:rPr>
                <w:rFonts w:ascii="Arial" w:eastAsia="Times New Roman" w:hAnsi="Arial" w:cs="Arial"/>
                <w:lang w:val="en-US"/>
              </w:rPr>
              <w:t>Chlorides: of cobalt</w:t>
            </w:r>
          </w:p>
        </w:tc>
      </w:tr>
      <w:tr w:rsidR="00805F43" w:rsidRPr="00DE32AE" w14:paraId="64BEEDBC" w14:textId="77777777" w:rsidTr="00122315">
        <w:trPr>
          <w:trHeight w:val="409"/>
        </w:trPr>
        <w:tc>
          <w:tcPr>
            <w:tcW w:w="5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0922C" w14:textId="77777777" w:rsidR="00805F43" w:rsidRPr="00DE32AE" w:rsidRDefault="00805F43" w:rsidP="00122315">
            <w:pPr>
              <w:spacing w:after="0" w:line="240" w:lineRule="auto"/>
              <w:jc w:val="right"/>
              <w:rPr>
                <w:rFonts w:ascii="Arial" w:eastAsia="Times New Roman" w:hAnsi="Arial" w:cs="Arial"/>
                <w:b/>
                <w:bCs/>
                <w:lang w:val="nl-NL"/>
              </w:rPr>
            </w:pPr>
            <w:r w:rsidRPr="00DE32AE">
              <w:rPr>
                <w:rFonts w:ascii="Arial" w:eastAsia="Times New Roman" w:hAnsi="Arial" w:cs="Arial"/>
                <w:b/>
                <w:bCs/>
                <w:lang w:val="en-US"/>
              </w:rPr>
              <w:t>291523</w:t>
            </w:r>
          </w:p>
        </w:tc>
        <w:tc>
          <w:tcPr>
            <w:tcW w:w="44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49899" w14:textId="77777777" w:rsidR="00805F43" w:rsidRPr="00DE32AE" w:rsidRDefault="00805F43" w:rsidP="00122315">
            <w:pPr>
              <w:spacing w:after="0" w:line="240" w:lineRule="auto"/>
              <w:rPr>
                <w:rFonts w:ascii="Arial" w:eastAsia="Times New Roman" w:hAnsi="Arial" w:cs="Arial"/>
                <w:lang w:val="en-US"/>
              </w:rPr>
            </w:pPr>
            <w:r w:rsidRPr="00DE32AE">
              <w:rPr>
                <w:rFonts w:ascii="Arial" w:eastAsia="Times New Roman" w:hAnsi="Arial" w:cs="Arial"/>
                <w:lang w:val="en-US"/>
              </w:rPr>
              <w:t xml:space="preserve">Acids: saturated acyclic monocarboxylic acids: cobalt acetates: </w:t>
            </w:r>
            <w:r w:rsidRPr="00DE32AE">
              <w:rPr>
                <w:rFonts w:ascii="Arial" w:eastAsia="Times New Roman" w:hAnsi="Arial" w:cs="Arial"/>
                <w:bCs/>
                <w:lang w:val="en-US"/>
              </w:rPr>
              <w:t>no results import of export data</w:t>
            </w:r>
          </w:p>
        </w:tc>
      </w:tr>
    </w:tbl>
    <w:p w14:paraId="0BB3426E" w14:textId="77777777" w:rsidR="00805F43" w:rsidRPr="00DE32AE" w:rsidRDefault="00805F43" w:rsidP="00805F43">
      <w:pPr>
        <w:rPr>
          <w:rFonts w:ascii="Arial" w:hAnsi="Arial"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730"/>
        <w:gridCol w:w="1439"/>
        <w:gridCol w:w="5285"/>
      </w:tblGrid>
      <w:tr w:rsidR="00805F43" w:rsidRPr="00DE32AE" w14:paraId="7DFC9556" w14:textId="77777777" w:rsidTr="00122315">
        <w:tc>
          <w:tcPr>
            <w:tcW w:w="1451" w:type="pct"/>
          </w:tcPr>
          <w:p w14:paraId="77083679" w14:textId="77777777" w:rsidR="00805F43" w:rsidRPr="00DE32AE" w:rsidRDefault="00805F43" w:rsidP="00122315">
            <w:pPr>
              <w:rPr>
                <w:rFonts w:ascii="Arial" w:hAnsi="Arial" w:cs="Arial"/>
                <w:b/>
                <w:lang w:val="en-US"/>
              </w:rPr>
            </w:pPr>
            <w:r w:rsidRPr="00DE32AE">
              <w:rPr>
                <w:rFonts w:ascii="Arial" w:hAnsi="Arial" w:cs="Arial"/>
                <w:b/>
                <w:lang w:val="en-US"/>
              </w:rPr>
              <w:t>Cobalt ‘product’</w:t>
            </w:r>
          </w:p>
        </w:tc>
        <w:tc>
          <w:tcPr>
            <w:tcW w:w="645" w:type="pct"/>
          </w:tcPr>
          <w:p w14:paraId="111EA8DC" w14:textId="77777777" w:rsidR="00805F43" w:rsidRPr="00DE32AE" w:rsidRDefault="00805F43" w:rsidP="00122315">
            <w:pPr>
              <w:rPr>
                <w:rFonts w:ascii="Arial" w:hAnsi="Arial" w:cs="Arial"/>
                <w:b/>
                <w:lang w:val="en-US"/>
              </w:rPr>
            </w:pPr>
            <w:r w:rsidRPr="00DE32AE">
              <w:rPr>
                <w:rFonts w:ascii="Arial" w:hAnsi="Arial" w:cs="Arial"/>
                <w:b/>
                <w:lang w:val="en-US"/>
              </w:rPr>
              <w:t>HS code</w:t>
            </w:r>
          </w:p>
        </w:tc>
        <w:tc>
          <w:tcPr>
            <w:tcW w:w="1452" w:type="pct"/>
          </w:tcPr>
          <w:p w14:paraId="6040BEC9" w14:textId="77777777" w:rsidR="00805F43" w:rsidRPr="00DE32AE" w:rsidRDefault="00805F43" w:rsidP="00122315">
            <w:pPr>
              <w:rPr>
                <w:rFonts w:ascii="Arial" w:hAnsi="Arial" w:cs="Arial"/>
                <w:b/>
                <w:lang w:val="en-US"/>
              </w:rPr>
            </w:pPr>
            <w:r w:rsidRPr="00DE32AE">
              <w:rPr>
                <w:rFonts w:ascii="Arial" w:hAnsi="Arial" w:cs="Arial"/>
                <w:b/>
                <w:lang w:val="en-US"/>
              </w:rPr>
              <w:t>Estimated percentage cobalt</w:t>
            </w:r>
          </w:p>
        </w:tc>
        <w:tc>
          <w:tcPr>
            <w:tcW w:w="1452" w:type="pct"/>
          </w:tcPr>
          <w:p w14:paraId="2EE40E12" w14:textId="77777777" w:rsidR="00805F43" w:rsidRPr="00DE32AE" w:rsidRDefault="00805F43" w:rsidP="00122315">
            <w:pPr>
              <w:rPr>
                <w:rFonts w:ascii="Arial" w:hAnsi="Arial" w:cs="Arial"/>
                <w:b/>
                <w:lang w:val="en-US"/>
              </w:rPr>
            </w:pPr>
            <w:r w:rsidRPr="00DE32AE">
              <w:rPr>
                <w:rFonts w:ascii="Arial" w:hAnsi="Arial" w:cs="Arial"/>
                <w:b/>
                <w:lang w:val="en-US"/>
              </w:rPr>
              <w:t>Source</w:t>
            </w:r>
          </w:p>
        </w:tc>
      </w:tr>
      <w:tr w:rsidR="00805F43" w:rsidRPr="00DE32AE" w14:paraId="3DB818D8" w14:textId="77777777" w:rsidTr="00122315">
        <w:tc>
          <w:tcPr>
            <w:tcW w:w="1451" w:type="pct"/>
          </w:tcPr>
          <w:p w14:paraId="5DFA0B69" w14:textId="77777777" w:rsidR="00805F43" w:rsidRPr="00DE32AE" w:rsidRDefault="00805F43" w:rsidP="00122315">
            <w:pPr>
              <w:rPr>
                <w:rFonts w:ascii="Arial" w:hAnsi="Arial" w:cs="Arial"/>
                <w:lang w:val="en-US"/>
              </w:rPr>
            </w:pPr>
            <w:r w:rsidRPr="00DE32AE">
              <w:rPr>
                <w:rFonts w:ascii="Arial" w:hAnsi="Arial" w:cs="Arial"/>
                <w:lang w:val="en-US"/>
              </w:rPr>
              <w:t>Cobalt ores</w:t>
            </w:r>
          </w:p>
        </w:tc>
        <w:tc>
          <w:tcPr>
            <w:tcW w:w="645" w:type="pct"/>
          </w:tcPr>
          <w:p w14:paraId="5C94AF0F" w14:textId="77777777" w:rsidR="00805F43" w:rsidRPr="00DE32AE" w:rsidRDefault="00805F43" w:rsidP="00122315">
            <w:pPr>
              <w:rPr>
                <w:rFonts w:ascii="Arial" w:hAnsi="Arial" w:cs="Arial"/>
                <w:lang w:val="en-US"/>
              </w:rPr>
            </w:pPr>
            <w:r w:rsidRPr="00DE32AE">
              <w:rPr>
                <w:rFonts w:ascii="Arial" w:hAnsi="Arial" w:cs="Arial"/>
                <w:lang w:val="en-US"/>
              </w:rPr>
              <w:t>2605</w:t>
            </w:r>
          </w:p>
        </w:tc>
        <w:tc>
          <w:tcPr>
            <w:tcW w:w="1452" w:type="pct"/>
          </w:tcPr>
          <w:p w14:paraId="4F0CAC36" w14:textId="77777777" w:rsidR="00805F43" w:rsidRPr="00DE32AE" w:rsidRDefault="00805F43" w:rsidP="00122315">
            <w:pPr>
              <w:rPr>
                <w:rFonts w:ascii="Arial" w:hAnsi="Arial" w:cs="Arial"/>
                <w:lang w:val="en-US"/>
              </w:rPr>
            </w:pPr>
            <w:r w:rsidRPr="00DE32AE">
              <w:rPr>
                <w:rFonts w:ascii="Arial" w:hAnsi="Arial" w:cs="Arial"/>
                <w:b/>
                <w:lang w:val="en-US"/>
              </w:rPr>
              <w:t>0.1% to 2.5%</w:t>
            </w:r>
            <w:r w:rsidRPr="00DE32AE">
              <w:rPr>
                <w:rFonts w:ascii="Arial" w:hAnsi="Arial" w:cs="Arial"/>
                <w:lang w:val="en-US"/>
              </w:rPr>
              <w:t xml:space="preserve"> </w:t>
            </w:r>
            <w:r w:rsidRPr="00DE32AE">
              <w:rPr>
                <w:rFonts w:ascii="Arial" w:hAnsi="Arial" w:cs="Arial"/>
                <w:lang w:val="en-US"/>
              </w:rPr>
              <w:lastRenderedPageBreak/>
              <w:t>depending on the deposit</w:t>
            </w:r>
          </w:p>
        </w:tc>
        <w:tc>
          <w:tcPr>
            <w:tcW w:w="1452" w:type="pct"/>
          </w:tcPr>
          <w:p w14:paraId="343784AF" w14:textId="77777777" w:rsidR="00805F43" w:rsidRPr="00DE32AE" w:rsidRDefault="00805F43" w:rsidP="00122315">
            <w:pPr>
              <w:rPr>
                <w:rStyle w:val="Hyperlink"/>
                <w:rFonts w:ascii="Arial" w:hAnsi="Arial" w:cs="Arial"/>
                <w:lang w:val="en-US"/>
              </w:rPr>
            </w:pPr>
            <w:r w:rsidRPr="00DE32AE">
              <w:rPr>
                <w:rFonts w:ascii="Arial" w:hAnsi="Arial" w:cs="Arial"/>
                <w:lang w:val="en-US"/>
              </w:rPr>
              <w:lastRenderedPageBreak/>
              <w:t xml:space="preserve">British Geological Survey (2009). Cobalt. </w:t>
            </w:r>
            <w:hyperlink r:id="rId9" w:history="1">
              <w:r w:rsidRPr="00DE32AE">
                <w:rPr>
                  <w:rStyle w:val="Hyperlink"/>
                  <w:rFonts w:ascii="Arial" w:hAnsi="Arial" w:cs="Arial"/>
                  <w:lang w:val="en-US"/>
                </w:rPr>
                <w:t>https://www.bgs.ac.uk/downloads/start.cfm?id=1400</w:t>
              </w:r>
            </w:hyperlink>
            <w:r w:rsidRPr="00DE32AE">
              <w:rPr>
                <w:rStyle w:val="Hyperlink"/>
                <w:rFonts w:ascii="Arial" w:hAnsi="Arial" w:cs="Arial"/>
                <w:lang w:val="en-US"/>
              </w:rPr>
              <w:t xml:space="preserve"> </w:t>
            </w:r>
            <w:r w:rsidRPr="00DE32AE">
              <w:rPr>
                <w:rStyle w:val="Hyperlink"/>
                <w:rFonts w:ascii="Arial" w:hAnsi="Arial" w:cs="Arial"/>
                <w:color w:val="auto"/>
                <w:u w:val="none"/>
                <w:lang w:val="en-US"/>
              </w:rPr>
              <w:lastRenderedPageBreak/>
              <w:t>(accessed 16 April 2019)</w:t>
            </w:r>
          </w:p>
          <w:p w14:paraId="50EA0B16" w14:textId="77777777" w:rsidR="00805F43" w:rsidRPr="00DE32AE" w:rsidRDefault="00805F43" w:rsidP="00122315">
            <w:pPr>
              <w:rPr>
                <w:rFonts w:ascii="Arial" w:hAnsi="Arial" w:cs="Arial"/>
                <w:b/>
                <w:lang w:val="en-US"/>
              </w:rPr>
            </w:pPr>
          </w:p>
        </w:tc>
      </w:tr>
      <w:tr w:rsidR="00805F43" w:rsidRPr="00DE32AE" w14:paraId="426C987C" w14:textId="77777777" w:rsidTr="00122315">
        <w:tc>
          <w:tcPr>
            <w:tcW w:w="1451" w:type="pct"/>
          </w:tcPr>
          <w:p w14:paraId="5A9DE5BE" w14:textId="77777777" w:rsidR="00805F43" w:rsidRPr="00DE32AE" w:rsidRDefault="00805F43" w:rsidP="00122315">
            <w:pPr>
              <w:rPr>
                <w:rFonts w:ascii="Arial" w:hAnsi="Arial" w:cs="Arial"/>
                <w:lang w:val="en-US"/>
              </w:rPr>
            </w:pPr>
            <w:r w:rsidRPr="00DE32AE">
              <w:rPr>
                <w:rFonts w:ascii="Arial" w:hAnsi="Arial" w:cs="Arial"/>
                <w:lang w:val="en-US"/>
              </w:rPr>
              <w:lastRenderedPageBreak/>
              <w:t>Cobalt concentrates</w:t>
            </w:r>
          </w:p>
        </w:tc>
        <w:tc>
          <w:tcPr>
            <w:tcW w:w="645" w:type="pct"/>
          </w:tcPr>
          <w:p w14:paraId="76838A9A" w14:textId="77777777" w:rsidR="00805F43" w:rsidRPr="00DE32AE" w:rsidRDefault="00805F43" w:rsidP="00122315">
            <w:pPr>
              <w:rPr>
                <w:rFonts w:ascii="Arial" w:hAnsi="Arial" w:cs="Arial"/>
                <w:lang w:val="en-US"/>
              </w:rPr>
            </w:pPr>
            <w:r w:rsidRPr="00DE32AE">
              <w:rPr>
                <w:rFonts w:ascii="Arial" w:hAnsi="Arial" w:cs="Arial"/>
                <w:lang w:val="en-US"/>
              </w:rPr>
              <w:t>2605</w:t>
            </w:r>
          </w:p>
        </w:tc>
        <w:tc>
          <w:tcPr>
            <w:tcW w:w="1452" w:type="pct"/>
          </w:tcPr>
          <w:p w14:paraId="2F693B52" w14:textId="77777777" w:rsidR="00805F43" w:rsidRPr="00DE32AE" w:rsidRDefault="00805F43" w:rsidP="00122315">
            <w:pPr>
              <w:rPr>
                <w:rFonts w:ascii="Arial" w:hAnsi="Arial" w:cs="Arial"/>
                <w:b/>
                <w:lang w:val="en-US"/>
              </w:rPr>
            </w:pPr>
            <w:r w:rsidRPr="00DE32AE">
              <w:rPr>
                <w:rFonts w:ascii="Arial" w:hAnsi="Arial" w:cs="Arial"/>
                <w:lang w:val="en-US"/>
              </w:rPr>
              <w:t xml:space="preserve"> </w:t>
            </w:r>
            <w:r w:rsidRPr="00DE32AE">
              <w:rPr>
                <w:rFonts w:ascii="Arial" w:hAnsi="Arial" w:cs="Arial"/>
                <w:b/>
                <w:lang w:val="en-US"/>
              </w:rPr>
              <w:t>Up to 15%</w:t>
            </w:r>
          </w:p>
        </w:tc>
        <w:tc>
          <w:tcPr>
            <w:tcW w:w="1452" w:type="pct"/>
          </w:tcPr>
          <w:p w14:paraId="7315788D" w14:textId="77777777" w:rsidR="00805F43" w:rsidRPr="00DE32AE" w:rsidRDefault="00805F43" w:rsidP="00122315">
            <w:pPr>
              <w:rPr>
                <w:rStyle w:val="Hyperlink"/>
                <w:rFonts w:ascii="Arial" w:hAnsi="Arial" w:cs="Arial"/>
                <w:color w:val="auto"/>
                <w:u w:val="none"/>
                <w:lang w:val="en-US"/>
              </w:rPr>
            </w:pPr>
            <w:r w:rsidRPr="00DE32AE">
              <w:rPr>
                <w:rStyle w:val="Hyperlink"/>
                <w:rFonts w:ascii="Arial" w:hAnsi="Arial" w:cs="Arial"/>
                <w:color w:val="auto"/>
                <w:u w:val="none"/>
                <w:lang w:val="en-US"/>
              </w:rPr>
              <w:t xml:space="preserve">Young, R.S., Campbell Taylor, J. (2017) Cobalt processing. </w:t>
            </w:r>
            <w:hyperlink r:id="rId10" w:history="1">
              <w:r w:rsidRPr="00DE32AE">
                <w:rPr>
                  <w:rStyle w:val="Hyperlink"/>
                  <w:rFonts w:ascii="Arial" w:hAnsi="Arial" w:cs="Arial"/>
                  <w:lang w:val="en-US"/>
                </w:rPr>
                <w:t>https://www.britannica.com/technology/cobalt-processing</w:t>
              </w:r>
            </w:hyperlink>
            <w:r w:rsidRPr="00DE32AE">
              <w:rPr>
                <w:rStyle w:val="Hyperlink"/>
                <w:rFonts w:ascii="Arial" w:hAnsi="Arial" w:cs="Arial"/>
                <w:color w:val="auto"/>
                <w:u w:val="none"/>
                <w:lang w:val="en-US"/>
              </w:rPr>
              <w:t xml:space="preserve">  (accessed 16 April 2019)</w:t>
            </w:r>
          </w:p>
          <w:p w14:paraId="19BEA92B" w14:textId="77777777" w:rsidR="00805F43" w:rsidRPr="00DE32AE" w:rsidRDefault="00805F43" w:rsidP="00122315">
            <w:pPr>
              <w:rPr>
                <w:rFonts w:ascii="Arial" w:hAnsi="Arial" w:cs="Arial"/>
                <w:b/>
                <w:lang w:val="en-US"/>
              </w:rPr>
            </w:pPr>
          </w:p>
        </w:tc>
      </w:tr>
      <w:tr w:rsidR="00805F43" w:rsidRPr="00DE32AE" w14:paraId="532DF258" w14:textId="77777777" w:rsidTr="00122315">
        <w:tc>
          <w:tcPr>
            <w:tcW w:w="1451" w:type="pct"/>
          </w:tcPr>
          <w:p w14:paraId="5B2299EC" w14:textId="77777777" w:rsidR="00805F43" w:rsidRPr="00DE32AE" w:rsidRDefault="00805F43" w:rsidP="00122315">
            <w:pPr>
              <w:rPr>
                <w:rFonts w:ascii="Arial" w:hAnsi="Arial" w:cs="Arial"/>
                <w:lang w:val="en-US"/>
              </w:rPr>
            </w:pPr>
            <w:r w:rsidRPr="00DE32AE">
              <w:rPr>
                <w:rFonts w:ascii="Arial" w:hAnsi="Arial" w:cs="Arial"/>
                <w:lang w:val="en-US"/>
              </w:rPr>
              <w:t>Cobalt oxides</w:t>
            </w:r>
          </w:p>
        </w:tc>
        <w:tc>
          <w:tcPr>
            <w:tcW w:w="645" w:type="pct"/>
          </w:tcPr>
          <w:p w14:paraId="5977DA82" w14:textId="77777777" w:rsidR="00805F43" w:rsidRPr="00DE32AE" w:rsidRDefault="00805F43" w:rsidP="00122315">
            <w:pPr>
              <w:rPr>
                <w:rFonts w:ascii="Arial" w:hAnsi="Arial" w:cs="Arial"/>
                <w:lang w:val="en-US"/>
              </w:rPr>
            </w:pPr>
            <w:r w:rsidRPr="00DE32AE">
              <w:rPr>
                <w:rFonts w:ascii="Arial" w:hAnsi="Arial" w:cs="Arial"/>
                <w:lang w:val="en-US"/>
              </w:rPr>
              <w:t>2822</w:t>
            </w:r>
          </w:p>
        </w:tc>
        <w:tc>
          <w:tcPr>
            <w:tcW w:w="1452" w:type="pct"/>
          </w:tcPr>
          <w:p w14:paraId="66069D04" w14:textId="77777777" w:rsidR="00805F43" w:rsidRPr="00DE32AE" w:rsidRDefault="00805F43" w:rsidP="00122315">
            <w:pPr>
              <w:rPr>
                <w:rFonts w:ascii="Arial" w:hAnsi="Arial" w:cs="Arial"/>
                <w:lang w:val="en-US"/>
              </w:rPr>
            </w:pPr>
            <w:r w:rsidRPr="00DE32AE">
              <w:rPr>
                <w:rFonts w:ascii="Arial" w:hAnsi="Arial" w:cs="Arial"/>
                <w:b/>
                <w:lang w:val="en-US"/>
              </w:rPr>
              <w:t>Around 79%</w:t>
            </w:r>
            <w:r w:rsidRPr="00DE32AE">
              <w:rPr>
                <w:rFonts w:ascii="Arial" w:hAnsi="Arial" w:cs="Arial"/>
                <w:lang w:val="en-US"/>
              </w:rPr>
              <w:t xml:space="preserve"> (depending on form)</w:t>
            </w:r>
          </w:p>
        </w:tc>
        <w:tc>
          <w:tcPr>
            <w:tcW w:w="1452" w:type="pct"/>
          </w:tcPr>
          <w:p w14:paraId="26C2A2F5" w14:textId="77777777" w:rsidR="00805F43" w:rsidRPr="00DE32AE" w:rsidRDefault="00805F43" w:rsidP="00122315">
            <w:pPr>
              <w:rPr>
                <w:rStyle w:val="Hyperlink"/>
                <w:rFonts w:ascii="Arial" w:hAnsi="Arial" w:cs="Arial"/>
                <w:color w:val="auto"/>
                <w:u w:val="none"/>
                <w:lang w:val="en-US"/>
              </w:rPr>
            </w:pPr>
            <w:r>
              <w:rPr>
                <w:rFonts w:ascii="Arial" w:hAnsi="Arial" w:cs="Arial"/>
                <w:lang w:val="en-US"/>
              </w:rPr>
              <w:t>Wikipedia (2019</w:t>
            </w:r>
            <w:r w:rsidRPr="00DE32AE">
              <w:rPr>
                <w:rFonts w:ascii="Arial" w:hAnsi="Arial" w:cs="Arial"/>
                <w:lang w:val="en-US"/>
              </w:rPr>
              <w:t xml:space="preserve">). Cobalt  (II) oxide. </w:t>
            </w:r>
            <w:hyperlink r:id="rId11" w:history="1">
              <w:r w:rsidRPr="00DE32AE">
                <w:rPr>
                  <w:rStyle w:val="Hyperlink"/>
                  <w:rFonts w:ascii="Arial" w:hAnsi="Arial" w:cs="Arial"/>
                  <w:lang w:val="en-US"/>
                </w:rPr>
                <w:t>https://en.wikipedia.org/wiki/Cobalt(II)_oxide</w:t>
              </w:r>
            </w:hyperlink>
            <w:r w:rsidRPr="00DE32AE">
              <w:rPr>
                <w:rFonts w:ascii="Arial" w:hAnsi="Arial" w:cs="Arial"/>
                <w:lang w:val="en-US"/>
              </w:rPr>
              <w:t xml:space="preserve"> </w:t>
            </w:r>
            <w:r w:rsidRPr="00DE32AE">
              <w:rPr>
                <w:rStyle w:val="Hyperlink"/>
                <w:rFonts w:ascii="Arial" w:hAnsi="Arial" w:cs="Arial"/>
                <w:color w:val="auto"/>
                <w:u w:val="none"/>
                <w:lang w:val="en-US"/>
              </w:rPr>
              <w:t>(accessed 16 April 2019)</w:t>
            </w:r>
          </w:p>
          <w:p w14:paraId="13F25830" w14:textId="77777777" w:rsidR="00805F43" w:rsidRPr="00DE32AE" w:rsidRDefault="00805F43" w:rsidP="00122315">
            <w:pPr>
              <w:rPr>
                <w:rFonts w:ascii="Arial" w:hAnsi="Arial" w:cs="Arial"/>
                <w:lang w:val="en-US"/>
              </w:rPr>
            </w:pPr>
          </w:p>
        </w:tc>
      </w:tr>
      <w:tr w:rsidR="00805F43" w:rsidRPr="00333040" w14:paraId="4D8C6745" w14:textId="77777777" w:rsidTr="00122315">
        <w:tc>
          <w:tcPr>
            <w:tcW w:w="1451" w:type="pct"/>
          </w:tcPr>
          <w:p w14:paraId="24B6E9B2" w14:textId="77777777" w:rsidR="00805F43" w:rsidRPr="00DE32AE" w:rsidRDefault="00805F43" w:rsidP="00122315">
            <w:pPr>
              <w:rPr>
                <w:rFonts w:ascii="Arial" w:hAnsi="Arial" w:cs="Arial"/>
                <w:lang w:val="en-US"/>
              </w:rPr>
            </w:pPr>
            <w:r w:rsidRPr="00DE32AE">
              <w:rPr>
                <w:rFonts w:ascii="Arial" w:hAnsi="Arial" w:cs="Arial"/>
                <w:lang w:val="en-US"/>
              </w:rPr>
              <w:t>Cobalt hydroxide</w:t>
            </w:r>
          </w:p>
        </w:tc>
        <w:tc>
          <w:tcPr>
            <w:tcW w:w="645" w:type="pct"/>
          </w:tcPr>
          <w:p w14:paraId="18300F55" w14:textId="77777777" w:rsidR="00805F43" w:rsidRPr="00DE32AE" w:rsidRDefault="00805F43" w:rsidP="00122315">
            <w:pPr>
              <w:rPr>
                <w:rFonts w:ascii="Arial" w:hAnsi="Arial" w:cs="Arial"/>
                <w:lang w:val="en-US"/>
              </w:rPr>
            </w:pPr>
            <w:r w:rsidRPr="00DE32AE">
              <w:rPr>
                <w:rFonts w:ascii="Arial" w:hAnsi="Arial" w:cs="Arial"/>
                <w:lang w:val="en-US"/>
              </w:rPr>
              <w:t>2822</w:t>
            </w:r>
          </w:p>
        </w:tc>
        <w:tc>
          <w:tcPr>
            <w:tcW w:w="1452" w:type="pct"/>
          </w:tcPr>
          <w:p w14:paraId="06C8F62A" w14:textId="77777777" w:rsidR="00805F43" w:rsidRPr="00DE32AE" w:rsidRDefault="00805F43" w:rsidP="00122315">
            <w:pPr>
              <w:rPr>
                <w:rFonts w:ascii="Arial" w:hAnsi="Arial" w:cs="Arial"/>
                <w:lang w:val="en-US"/>
              </w:rPr>
            </w:pPr>
            <w:r w:rsidRPr="00DE32AE">
              <w:rPr>
                <w:rFonts w:ascii="Arial" w:hAnsi="Arial" w:cs="Arial"/>
                <w:b/>
                <w:lang w:val="en-US"/>
              </w:rPr>
              <w:t>Around 54%</w:t>
            </w:r>
            <w:r w:rsidRPr="00DE32AE">
              <w:rPr>
                <w:rFonts w:ascii="Arial" w:hAnsi="Arial" w:cs="Arial"/>
                <w:lang w:val="en-US"/>
              </w:rPr>
              <w:t xml:space="preserve"> (depending on form)</w:t>
            </w:r>
          </w:p>
        </w:tc>
        <w:tc>
          <w:tcPr>
            <w:tcW w:w="1452" w:type="pct"/>
          </w:tcPr>
          <w:p w14:paraId="66986B45" w14:textId="77777777" w:rsidR="00805F43" w:rsidRPr="00C3342C" w:rsidRDefault="00805F43" w:rsidP="00122315">
            <w:pPr>
              <w:rPr>
                <w:rStyle w:val="Hyperlink"/>
                <w:rFonts w:ascii="Arial" w:hAnsi="Arial" w:cs="Arial"/>
                <w:color w:val="auto"/>
                <w:u w:val="none"/>
                <w:lang w:val="es-ES"/>
              </w:rPr>
            </w:pPr>
            <w:r w:rsidRPr="00C3342C">
              <w:rPr>
                <w:rStyle w:val="Hyperlink"/>
                <w:rFonts w:ascii="Arial" w:hAnsi="Arial" w:cs="Arial"/>
                <w:color w:val="auto"/>
                <w:u w:val="none"/>
                <w:lang w:val="es-ES"/>
              </w:rPr>
              <w:t>Wikipedia (2019). Cobalt (II) hydroxide.</w:t>
            </w:r>
            <w:r w:rsidRPr="00C3342C">
              <w:rPr>
                <w:rFonts w:ascii="Arial" w:hAnsi="Arial" w:cs="Arial"/>
                <w:lang w:val="es-ES"/>
              </w:rPr>
              <w:t xml:space="preserve"> </w:t>
            </w:r>
            <w:r w:rsidR="00DC2C8E">
              <w:fldChar w:fldCharType="begin"/>
            </w:r>
            <w:r w:rsidR="00DC2C8E">
              <w:instrText xml:space="preserve"> HYPERLINK "https://en.wikipedia.org/wiki/Cobalt(II)_hydroxide" </w:instrText>
            </w:r>
            <w:r w:rsidR="00DC2C8E">
              <w:fldChar w:fldCharType="separate"/>
            </w:r>
            <w:r w:rsidRPr="00C3342C">
              <w:rPr>
                <w:rStyle w:val="Hyperlink"/>
                <w:rFonts w:ascii="Arial" w:hAnsi="Arial" w:cs="Arial"/>
                <w:lang w:val="es-ES"/>
              </w:rPr>
              <w:t>https://en.wikipedia.org/wiki/Cobalt(II)_hydroxide</w:t>
            </w:r>
            <w:r w:rsidR="00DC2C8E">
              <w:rPr>
                <w:rStyle w:val="Hyperlink"/>
                <w:rFonts w:ascii="Arial" w:hAnsi="Arial" w:cs="Arial"/>
                <w:lang w:val="es-ES"/>
              </w:rPr>
              <w:fldChar w:fldCharType="end"/>
            </w:r>
            <w:r w:rsidRPr="00C3342C">
              <w:rPr>
                <w:rStyle w:val="Hyperlink"/>
                <w:rFonts w:ascii="Arial" w:hAnsi="Arial" w:cs="Arial"/>
                <w:color w:val="auto"/>
                <w:u w:val="none"/>
                <w:lang w:val="es-ES"/>
              </w:rPr>
              <w:t xml:space="preserve"> </w:t>
            </w:r>
          </w:p>
          <w:p w14:paraId="005810E2" w14:textId="77777777" w:rsidR="00805F43" w:rsidRPr="00C3342C" w:rsidRDefault="00805F43" w:rsidP="00122315">
            <w:pPr>
              <w:rPr>
                <w:rFonts w:ascii="Arial" w:hAnsi="Arial" w:cs="Arial"/>
                <w:lang w:val="es-ES"/>
              </w:rPr>
            </w:pPr>
          </w:p>
        </w:tc>
      </w:tr>
      <w:tr w:rsidR="00805F43" w:rsidRPr="00DE32AE" w14:paraId="727F626F" w14:textId="77777777" w:rsidTr="00122315">
        <w:tc>
          <w:tcPr>
            <w:tcW w:w="1451" w:type="pct"/>
          </w:tcPr>
          <w:p w14:paraId="1E62B29D" w14:textId="77777777" w:rsidR="00805F43" w:rsidRPr="00DE32AE" w:rsidRDefault="00805F43" w:rsidP="00122315">
            <w:pPr>
              <w:rPr>
                <w:rFonts w:ascii="Arial" w:hAnsi="Arial" w:cs="Arial"/>
                <w:lang w:val="en-US"/>
              </w:rPr>
            </w:pPr>
            <w:r w:rsidRPr="00DE32AE">
              <w:rPr>
                <w:rFonts w:ascii="Arial" w:hAnsi="Arial" w:cs="Arial"/>
                <w:lang w:val="en-US"/>
              </w:rPr>
              <w:t>Unwrought cobalt</w:t>
            </w:r>
          </w:p>
        </w:tc>
        <w:tc>
          <w:tcPr>
            <w:tcW w:w="645" w:type="pct"/>
          </w:tcPr>
          <w:p w14:paraId="4B6AEC27" w14:textId="77777777" w:rsidR="00805F43" w:rsidRPr="00DE32AE" w:rsidRDefault="00805F43" w:rsidP="00122315">
            <w:pPr>
              <w:rPr>
                <w:rFonts w:ascii="Arial" w:hAnsi="Arial" w:cs="Arial"/>
                <w:lang w:val="en-US"/>
              </w:rPr>
            </w:pPr>
            <w:r w:rsidRPr="00DE32AE">
              <w:rPr>
                <w:rFonts w:ascii="Arial" w:hAnsi="Arial" w:cs="Arial"/>
                <w:lang w:val="en-US"/>
              </w:rPr>
              <w:t>8105</w:t>
            </w:r>
          </w:p>
        </w:tc>
        <w:tc>
          <w:tcPr>
            <w:tcW w:w="1452" w:type="pct"/>
          </w:tcPr>
          <w:p w14:paraId="5FF27A12" w14:textId="77777777" w:rsidR="00805F43" w:rsidRPr="00DE32AE" w:rsidRDefault="00805F43" w:rsidP="00122315">
            <w:pPr>
              <w:rPr>
                <w:rFonts w:ascii="Arial" w:hAnsi="Arial" w:cs="Arial"/>
                <w:lang w:val="en-US"/>
              </w:rPr>
            </w:pPr>
            <w:r w:rsidRPr="00DE32AE">
              <w:rPr>
                <w:rFonts w:ascii="Arial" w:hAnsi="Arial" w:cs="Arial"/>
                <w:lang w:val="en-US"/>
              </w:rPr>
              <w:t xml:space="preserve">For example an ingot of unwrought cobalt alloy is made up of </w:t>
            </w:r>
            <w:r w:rsidRPr="00DE32AE">
              <w:rPr>
                <w:rFonts w:ascii="Arial" w:hAnsi="Arial" w:cs="Arial"/>
                <w:b/>
                <w:lang w:val="en-US"/>
              </w:rPr>
              <w:t xml:space="preserve">68% </w:t>
            </w:r>
            <w:r w:rsidRPr="00DE32AE">
              <w:rPr>
                <w:rFonts w:ascii="Arial" w:hAnsi="Arial" w:cs="Arial"/>
                <w:lang w:val="en-US"/>
              </w:rPr>
              <w:t xml:space="preserve">cobalt. Bare hardfacing welding rots typically contain </w:t>
            </w:r>
            <w:r w:rsidRPr="00DE32AE">
              <w:rPr>
                <w:rFonts w:ascii="Arial" w:hAnsi="Arial" w:cs="Arial"/>
                <w:b/>
                <w:lang w:val="en-US"/>
              </w:rPr>
              <w:t>60%</w:t>
            </w:r>
            <w:r w:rsidRPr="00DE32AE">
              <w:rPr>
                <w:rFonts w:ascii="Arial" w:hAnsi="Arial" w:cs="Arial"/>
                <w:lang w:val="en-US"/>
              </w:rPr>
              <w:t xml:space="preserve"> of cobalt. Electric induction melted </w:t>
            </w:r>
            <w:r w:rsidRPr="00DE32AE">
              <w:rPr>
                <w:rFonts w:ascii="Arial" w:hAnsi="Arial" w:cs="Arial"/>
                <w:b/>
                <w:lang w:val="en-US"/>
              </w:rPr>
              <w:t>64%.</w:t>
            </w:r>
          </w:p>
        </w:tc>
        <w:tc>
          <w:tcPr>
            <w:tcW w:w="1452" w:type="pct"/>
          </w:tcPr>
          <w:p w14:paraId="7441DF93" w14:textId="77777777" w:rsidR="00805F43" w:rsidRPr="00DE32AE" w:rsidRDefault="00805F43" w:rsidP="00122315">
            <w:pPr>
              <w:rPr>
                <w:rFonts w:ascii="Arial" w:hAnsi="Arial" w:cs="Arial"/>
                <w:lang w:val="en-US"/>
              </w:rPr>
            </w:pPr>
            <w:r w:rsidRPr="00DE32AE">
              <w:rPr>
                <w:rFonts w:ascii="Arial" w:hAnsi="Arial" w:cs="Arial"/>
                <w:lang w:val="en-US"/>
              </w:rPr>
              <w:t xml:space="preserve">Tariff Nomenclature (2016). Other cobalt, unwrought, powders. </w:t>
            </w:r>
            <w:hyperlink r:id="rId12" w:history="1">
              <w:r w:rsidRPr="00DE32AE">
                <w:rPr>
                  <w:rStyle w:val="Hyperlink"/>
                  <w:rFonts w:ascii="Arial" w:hAnsi="Arial" w:cs="Arial"/>
                  <w:lang w:val="en-US"/>
                </w:rPr>
                <w:t>https://tariff.cc/en/other-cobalt-unwrought-powders</w:t>
              </w:r>
            </w:hyperlink>
            <w:r w:rsidRPr="00DE32AE">
              <w:rPr>
                <w:rFonts w:ascii="Arial" w:hAnsi="Arial" w:cs="Arial"/>
                <w:lang w:val="en-US"/>
              </w:rPr>
              <w:t xml:space="preserve"> </w:t>
            </w:r>
            <w:r w:rsidRPr="00DE32AE">
              <w:rPr>
                <w:rStyle w:val="Hyperlink"/>
                <w:rFonts w:ascii="Arial" w:hAnsi="Arial" w:cs="Arial"/>
                <w:color w:val="auto"/>
                <w:u w:val="none"/>
                <w:lang w:val="en-US"/>
              </w:rPr>
              <w:t>(accessed 16 April 2019)</w:t>
            </w:r>
          </w:p>
          <w:p w14:paraId="1E2AFED8" w14:textId="77777777" w:rsidR="00805F43" w:rsidRPr="00DE32AE" w:rsidRDefault="00805F43" w:rsidP="00122315">
            <w:pPr>
              <w:rPr>
                <w:rStyle w:val="Hyperlink"/>
                <w:rFonts w:ascii="Arial" w:hAnsi="Arial" w:cs="Arial"/>
                <w:color w:val="auto"/>
                <w:u w:val="none"/>
                <w:lang w:val="en-US"/>
              </w:rPr>
            </w:pPr>
          </w:p>
        </w:tc>
      </w:tr>
      <w:tr w:rsidR="00805F43" w:rsidRPr="00DE32AE" w14:paraId="370C033E" w14:textId="77777777" w:rsidTr="00122315">
        <w:tc>
          <w:tcPr>
            <w:tcW w:w="1451" w:type="pct"/>
          </w:tcPr>
          <w:p w14:paraId="1BF01E7C" w14:textId="77777777" w:rsidR="00805F43" w:rsidRPr="00DE32AE" w:rsidRDefault="00805F43" w:rsidP="00122315">
            <w:pPr>
              <w:rPr>
                <w:rFonts w:ascii="Arial" w:hAnsi="Arial" w:cs="Arial"/>
                <w:lang w:val="en-US"/>
              </w:rPr>
            </w:pPr>
            <w:r w:rsidRPr="00DE32AE">
              <w:rPr>
                <w:rFonts w:ascii="Arial" w:hAnsi="Arial" w:cs="Arial"/>
                <w:lang w:val="en-US"/>
              </w:rPr>
              <w:t>Powders</w:t>
            </w:r>
          </w:p>
        </w:tc>
        <w:tc>
          <w:tcPr>
            <w:tcW w:w="645" w:type="pct"/>
          </w:tcPr>
          <w:p w14:paraId="65CE2CB9" w14:textId="77777777" w:rsidR="00805F43" w:rsidRPr="00DE32AE" w:rsidRDefault="00805F43" w:rsidP="00122315">
            <w:pPr>
              <w:rPr>
                <w:rFonts w:ascii="Arial" w:hAnsi="Arial" w:cs="Arial"/>
                <w:lang w:val="en-US"/>
              </w:rPr>
            </w:pPr>
            <w:r w:rsidRPr="00DE32AE">
              <w:rPr>
                <w:rFonts w:ascii="Arial" w:hAnsi="Arial" w:cs="Arial"/>
                <w:lang w:val="en-US"/>
              </w:rPr>
              <w:t>8105</w:t>
            </w:r>
          </w:p>
        </w:tc>
        <w:tc>
          <w:tcPr>
            <w:tcW w:w="1452" w:type="pct"/>
          </w:tcPr>
          <w:p w14:paraId="31969F75" w14:textId="77777777" w:rsidR="00805F43" w:rsidRPr="00DE32AE" w:rsidRDefault="00805F43" w:rsidP="00122315">
            <w:pPr>
              <w:autoSpaceDE w:val="0"/>
              <w:autoSpaceDN w:val="0"/>
              <w:adjustRightInd w:val="0"/>
              <w:rPr>
                <w:rFonts w:ascii="Arial" w:hAnsi="Arial" w:cs="Arial"/>
                <w:lang w:val="en-US"/>
              </w:rPr>
            </w:pPr>
            <w:r w:rsidRPr="00DE32AE">
              <w:rPr>
                <w:rFonts w:ascii="Arial" w:hAnsi="Arial" w:cs="Arial"/>
                <w:lang w:val="en-US"/>
              </w:rPr>
              <w:t xml:space="preserve">Commercial cobalt-metal powders are available in purities ranging from </w:t>
            </w:r>
            <w:r w:rsidRPr="00DE32AE">
              <w:rPr>
                <w:rFonts w:ascii="Arial" w:hAnsi="Arial" w:cs="Arial"/>
                <w:b/>
                <w:lang w:val="en-US"/>
              </w:rPr>
              <w:t xml:space="preserve">99% to </w:t>
            </w:r>
            <w:r w:rsidRPr="00DE32AE">
              <w:rPr>
                <w:rFonts w:ascii="Arial" w:eastAsia="SymbolMT" w:hAnsi="Arial" w:cs="Arial"/>
                <w:b/>
                <w:lang w:val="en-US"/>
              </w:rPr>
              <w:t xml:space="preserve">≥ </w:t>
            </w:r>
            <w:r w:rsidRPr="00DE32AE">
              <w:rPr>
                <w:rFonts w:ascii="Arial" w:hAnsi="Arial" w:cs="Arial"/>
                <w:b/>
                <w:lang w:val="en-US"/>
              </w:rPr>
              <w:t>99.999%</w:t>
            </w:r>
            <w:r w:rsidRPr="00DE32AE">
              <w:rPr>
                <w:rFonts w:ascii="Arial" w:hAnsi="Arial" w:cs="Arial"/>
                <w:lang w:val="en-US"/>
              </w:rPr>
              <w:t xml:space="preserve"> in many grades, particle size ranges and </w:t>
            </w:r>
            <w:r w:rsidRPr="00DE32AE">
              <w:rPr>
                <w:rFonts w:ascii="Arial" w:hAnsi="Arial" w:cs="Arial"/>
                <w:lang w:val="en-US"/>
              </w:rPr>
              <w:lastRenderedPageBreak/>
              <w:t>forms.</w:t>
            </w:r>
          </w:p>
        </w:tc>
        <w:tc>
          <w:tcPr>
            <w:tcW w:w="1452" w:type="pct"/>
          </w:tcPr>
          <w:p w14:paraId="7A7014B5" w14:textId="77777777" w:rsidR="00805F43" w:rsidRPr="00DE32AE" w:rsidRDefault="00805F43" w:rsidP="00122315">
            <w:pPr>
              <w:rPr>
                <w:rFonts w:ascii="Arial" w:hAnsi="Arial" w:cs="Arial"/>
                <w:lang w:val="en-US"/>
              </w:rPr>
            </w:pPr>
            <w:r w:rsidRPr="00DE32AE">
              <w:rPr>
                <w:rFonts w:ascii="Arial" w:hAnsi="Arial" w:cs="Arial"/>
                <w:lang w:val="en-US"/>
              </w:rPr>
              <w:lastRenderedPageBreak/>
              <w:t xml:space="preserve">International Agency for Research on Cancer. (2018). Metallic cobalt particles (with or without tungsten carbide). </w:t>
            </w:r>
            <w:hyperlink r:id="rId13" w:history="1">
              <w:r w:rsidRPr="00DE32AE">
                <w:rPr>
                  <w:rStyle w:val="Hyperlink"/>
                  <w:rFonts w:ascii="Arial" w:hAnsi="Arial" w:cs="Arial"/>
                  <w:lang w:val="en-US"/>
                </w:rPr>
                <w:t>https://monographs.iarc.fr/wp-content/uploads/2018/06/mono86-6.pdf</w:t>
              </w:r>
            </w:hyperlink>
            <w:r w:rsidRPr="00DE32AE">
              <w:rPr>
                <w:rFonts w:ascii="Arial" w:hAnsi="Arial" w:cs="Arial"/>
                <w:lang w:val="en-US"/>
              </w:rPr>
              <w:t xml:space="preserve"> </w:t>
            </w:r>
            <w:r w:rsidRPr="00DE32AE">
              <w:rPr>
                <w:rStyle w:val="Hyperlink"/>
                <w:rFonts w:ascii="Arial" w:hAnsi="Arial" w:cs="Arial"/>
                <w:color w:val="auto"/>
                <w:u w:val="none"/>
                <w:lang w:val="en-US"/>
              </w:rPr>
              <w:t>(accessed 16 April 2019)</w:t>
            </w:r>
          </w:p>
          <w:p w14:paraId="38D74F5A" w14:textId="77777777" w:rsidR="00805F43" w:rsidRPr="00DE32AE" w:rsidRDefault="00805F43" w:rsidP="00122315">
            <w:pPr>
              <w:rPr>
                <w:rStyle w:val="Hyperlink"/>
                <w:rFonts w:ascii="Arial" w:hAnsi="Arial" w:cs="Arial"/>
                <w:b/>
                <w:color w:val="auto"/>
                <w:u w:val="none"/>
                <w:lang w:val="en-US"/>
              </w:rPr>
            </w:pPr>
          </w:p>
        </w:tc>
      </w:tr>
      <w:tr w:rsidR="00805F43" w:rsidRPr="00DE32AE" w14:paraId="111D39A7" w14:textId="77777777" w:rsidTr="00122315">
        <w:tc>
          <w:tcPr>
            <w:tcW w:w="1451" w:type="pct"/>
          </w:tcPr>
          <w:p w14:paraId="62E5294E" w14:textId="77777777" w:rsidR="00805F43" w:rsidRPr="00DE32AE" w:rsidRDefault="00805F43" w:rsidP="00122315">
            <w:pPr>
              <w:rPr>
                <w:rFonts w:ascii="Arial" w:hAnsi="Arial" w:cs="Arial"/>
                <w:lang w:val="en-US"/>
              </w:rPr>
            </w:pPr>
            <w:r w:rsidRPr="00DE32AE">
              <w:rPr>
                <w:rFonts w:ascii="Arial" w:hAnsi="Arial" w:cs="Arial"/>
                <w:lang w:val="en-US"/>
              </w:rPr>
              <w:lastRenderedPageBreak/>
              <w:t>Cobalt matte</w:t>
            </w:r>
          </w:p>
        </w:tc>
        <w:tc>
          <w:tcPr>
            <w:tcW w:w="645" w:type="pct"/>
          </w:tcPr>
          <w:p w14:paraId="0C6E6FA1" w14:textId="77777777" w:rsidR="00805F43" w:rsidRPr="00DE32AE" w:rsidRDefault="00805F43" w:rsidP="00122315">
            <w:pPr>
              <w:rPr>
                <w:rFonts w:ascii="Arial" w:hAnsi="Arial" w:cs="Arial"/>
                <w:lang w:val="en-US"/>
              </w:rPr>
            </w:pPr>
            <w:r w:rsidRPr="00DE32AE">
              <w:rPr>
                <w:rFonts w:ascii="Arial" w:hAnsi="Arial" w:cs="Arial"/>
                <w:lang w:val="en-US"/>
              </w:rPr>
              <w:t>8105</w:t>
            </w:r>
          </w:p>
        </w:tc>
        <w:tc>
          <w:tcPr>
            <w:tcW w:w="1452" w:type="pct"/>
          </w:tcPr>
          <w:p w14:paraId="03BD223F" w14:textId="77777777" w:rsidR="00805F43" w:rsidRPr="00DE32AE" w:rsidRDefault="00805F43" w:rsidP="00122315">
            <w:pPr>
              <w:rPr>
                <w:rFonts w:ascii="Arial" w:hAnsi="Arial" w:cs="Arial"/>
                <w:lang w:val="en-US"/>
              </w:rPr>
            </w:pPr>
            <w:r w:rsidRPr="00DE32AE">
              <w:rPr>
                <w:rFonts w:ascii="Arial" w:hAnsi="Arial" w:cs="Arial"/>
                <w:lang w:val="en-US"/>
              </w:rPr>
              <w:t xml:space="preserve">Cobalt content in matte is around </w:t>
            </w:r>
            <w:r w:rsidRPr="00DE32AE">
              <w:rPr>
                <w:rFonts w:ascii="Arial" w:hAnsi="Arial" w:cs="Arial"/>
                <w:b/>
                <w:lang w:val="en-US"/>
              </w:rPr>
              <w:t>1.5% to 2%.</w:t>
            </w:r>
          </w:p>
        </w:tc>
        <w:tc>
          <w:tcPr>
            <w:tcW w:w="1452" w:type="pct"/>
          </w:tcPr>
          <w:p w14:paraId="09D78B8E" w14:textId="77777777" w:rsidR="00805F43" w:rsidRPr="00DE32AE" w:rsidRDefault="00805F43" w:rsidP="00122315">
            <w:pPr>
              <w:rPr>
                <w:rStyle w:val="Hyperlink"/>
                <w:rFonts w:ascii="Arial" w:hAnsi="Arial" w:cs="Arial"/>
                <w:lang w:val="en-US"/>
              </w:rPr>
            </w:pPr>
            <w:r w:rsidRPr="00DE32AE">
              <w:rPr>
                <w:rFonts w:ascii="Arial" w:hAnsi="Arial" w:cs="Arial"/>
                <w:lang w:val="en-US"/>
              </w:rPr>
              <w:t xml:space="preserve">British Geological Survey (2009). Cobalt. </w:t>
            </w:r>
            <w:hyperlink r:id="rId14" w:history="1">
              <w:r w:rsidRPr="00DE32AE">
                <w:rPr>
                  <w:rStyle w:val="Hyperlink"/>
                  <w:rFonts w:ascii="Arial" w:hAnsi="Arial" w:cs="Arial"/>
                  <w:lang w:val="en-US"/>
                </w:rPr>
                <w:t>https://www.bgs.ac.uk/downloads/start.cfm?id=1400</w:t>
              </w:r>
            </w:hyperlink>
            <w:r w:rsidRPr="00DE32AE">
              <w:rPr>
                <w:rStyle w:val="Hyperlink"/>
                <w:rFonts w:ascii="Arial" w:hAnsi="Arial" w:cs="Arial"/>
                <w:lang w:val="en-US"/>
              </w:rPr>
              <w:t xml:space="preserve"> </w:t>
            </w:r>
            <w:r w:rsidRPr="00DE32AE">
              <w:rPr>
                <w:rStyle w:val="Hyperlink"/>
                <w:rFonts w:ascii="Arial" w:hAnsi="Arial" w:cs="Arial"/>
                <w:color w:val="auto"/>
                <w:u w:val="none"/>
                <w:lang w:val="en-US"/>
              </w:rPr>
              <w:t>(accessed 16 April 2019)</w:t>
            </w:r>
          </w:p>
          <w:p w14:paraId="2D1170B2" w14:textId="77777777" w:rsidR="00805F43" w:rsidRPr="00DE32AE" w:rsidRDefault="00805F43" w:rsidP="00122315">
            <w:pPr>
              <w:rPr>
                <w:rStyle w:val="Hyperlink"/>
                <w:rFonts w:ascii="Arial" w:hAnsi="Arial" w:cs="Arial"/>
                <w:color w:val="auto"/>
                <w:u w:val="none"/>
                <w:lang w:val="en-US"/>
              </w:rPr>
            </w:pPr>
          </w:p>
        </w:tc>
      </w:tr>
    </w:tbl>
    <w:p w14:paraId="29397F1B" w14:textId="77777777" w:rsidR="00805F43" w:rsidRPr="00DE32AE" w:rsidRDefault="00805F43" w:rsidP="00805F43">
      <w:pPr>
        <w:rPr>
          <w:rFonts w:ascii="Arial" w:hAnsi="Arial" w:cs="Arial"/>
          <w:b/>
          <w:lang w:val="en-US"/>
        </w:rPr>
      </w:pPr>
    </w:p>
    <w:p w14:paraId="1DCDF492" w14:textId="77777777" w:rsidR="00D94296" w:rsidRPr="00D94296" w:rsidRDefault="00D94296" w:rsidP="00805F43">
      <w:pPr>
        <w:pStyle w:val="Caption"/>
        <w:rPr>
          <w:rFonts w:ascii="Arial" w:hAnsi="Arial" w:cs="Arial"/>
          <w:b w:val="0"/>
          <w:color w:val="auto"/>
          <w:sz w:val="22"/>
          <w:szCs w:val="22"/>
        </w:rPr>
      </w:pPr>
      <w:bookmarkStart w:id="5" w:name="_Toc29218182"/>
      <w:r w:rsidRPr="00D94296">
        <w:rPr>
          <w:rFonts w:ascii="Arial" w:hAnsi="Arial" w:cs="Arial"/>
          <w:color w:val="auto"/>
          <w:sz w:val="22"/>
          <w:szCs w:val="22"/>
        </w:rPr>
        <w:t>Table</w:t>
      </w:r>
      <w:r w:rsidR="00E811FB">
        <w:rPr>
          <w:rFonts w:ascii="Arial" w:hAnsi="Arial" w:cs="Arial"/>
          <w:color w:val="auto"/>
          <w:sz w:val="22"/>
          <w:szCs w:val="22"/>
        </w:rPr>
        <w:t xml:space="preserve"> S</w:t>
      </w:r>
      <w:r w:rsidR="00805F43" w:rsidRPr="00805F43">
        <w:rPr>
          <w:rFonts w:ascii="Arial" w:hAnsi="Arial" w:cs="Arial"/>
          <w:color w:val="auto"/>
          <w:sz w:val="22"/>
          <w:szCs w:val="22"/>
        </w:rPr>
        <w:fldChar w:fldCharType="begin"/>
      </w:r>
      <w:r w:rsidR="00805F43" w:rsidRPr="00805F43">
        <w:rPr>
          <w:rFonts w:ascii="Arial" w:hAnsi="Arial" w:cs="Arial"/>
          <w:color w:val="auto"/>
          <w:sz w:val="22"/>
          <w:szCs w:val="22"/>
        </w:rPr>
        <w:instrText xml:space="preserve"> SEQ Table \* ARABIC </w:instrText>
      </w:r>
      <w:r w:rsidR="00805F43" w:rsidRPr="00805F43">
        <w:rPr>
          <w:rFonts w:ascii="Arial" w:hAnsi="Arial" w:cs="Arial"/>
          <w:color w:val="auto"/>
          <w:sz w:val="22"/>
          <w:szCs w:val="22"/>
        </w:rPr>
        <w:fldChar w:fldCharType="separate"/>
      </w:r>
      <w:r w:rsidR="00805F43">
        <w:rPr>
          <w:rFonts w:ascii="Arial" w:hAnsi="Arial" w:cs="Arial"/>
          <w:noProof/>
          <w:color w:val="auto"/>
          <w:sz w:val="22"/>
          <w:szCs w:val="22"/>
        </w:rPr>
        <w:t>2</w:t>
      </w:r>
      <w:r w:rsidR="00805F43" w:rsidRPr="00805F43">
        <w:rPr>
          <w:rFonts w:ascii="Arial" w:hAnsi="Arial" w:cs="Arial"/>
          <w:color w:val="auto"/>
          <w:sz w:val="22"/>
          <w:szCs w:val="22"/>
        </w:rPr>
        <w:fldChar w:fldCharType="end"/>
      </w:r>
      <w:r w:rsidRPr="00D94296">
        <w:rPr>
          <w:rFonts w:ascii="Arial" w:hAnsi="Arial" w:cs="Arial"/>
          <w:color w:val="auto"/>
          <w:sz w:val="22"/>
          <w:szCs w:val="22"/>
        </w:rPr>
        <w:t>:</w:t>
      </w:r>
      <w:r w:rsidRPr="00D94296">
        <w:rPr>
          <w:rFonts w:ascii="Arial" w:hAnsi="Arial" w:cs="Arial"/>
          <w:b w:val="0"/>
          <w:color w:val="auto"/>
          <w:sz w:val="22"/>
          <w:szCs w:val="22"/>
        </w:rPr>
        <w:t xml:space="preserve"> </w:t>
      </w:r>
      <w:r w:rsidRPr="00D94296">
        <w:rPr>
          <w:rFonts w:ascii="Arial" w:hAnsi="Arial" w:cs="Arial"/>
          <w:color w:val="auto"/>
          <w:sz w:val="22"/>
          <w:szCs w:val="22"/>
        </w:rPr>
        <w:t>Mined and refined cobalt production (metal content) in kiloton (kt) in 2016 (BGS, 2018)</w:t>
      </w:r>
      <w:bookmarkEnd w:id="5"/>
    </w:p>
    <w:tbl>
      <w:tblPr>
        <w:tblW w:w="0" w:type="auto"/>
        <w:jc w:val="center"/>
        <w:tblCellMar>
          <w:left w:w="70" w:type="dxa"/>
          <w:right w:w="70" w:type="dxa"/>
        </w:tblCellMar>
        <w:tblLook w:val="04A0" w:firstRow="1" w:lastRow="0" w:firstColumn="1" w:lastColumn="0" w:noHBand="0" w:noVBand="1"/>
      </w:tblPr>
      <w:tblGrid>
        <w:gridCol w:w="3746"/>
        <w:gridCol w:w="2660"/>
        <w:gridCol w:w="2804"/>
      </w:tblGrid>
      <w:tr w:rsidR="005D2AF1" w:rsidRPr="006162AD" w14:paraId="6262BCD5" w14:textId="77777777" w:rsidTr="00D94296">
        <w:trPr>
          <w:trHeight w:val="930"/>
          <w:jc w:val="center"/>
        </w:trPr>
        <w:tc>
          <w:tcPr>
            <w:tcW w:w="0" w:type="auto"/>
            <w:tcBorders>
              <w:top w:val="nil"/>
              <w:left w:val="nil"/>
              <w:bottom w:val="nil"/>
              <w:right w:val="nil"/>
            </w:tcBorders>
            <w:shd w:val="clear" w:color="auto" w:fill="auto"/>
            <w:hideMark/>
          </w:tcPr>
          <w:p w14:paraId="012C3CA4"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Country</w:t>
            </w:r>
          </w:p>
        </w:tc>
        <w:tc>
          <w:tcPr>
            <w:tcW w:w="0" w:type="auto"/>
            <w:tcBorders>
              <w:top w:val="nil"/>
              <w:left w:val="nil"/>
              <w:bottom w:val="nil"/>
              <w:right w:val="nil"/>
            </w:tcBorders>
            <w:shd w:val="clear" w:color="auto" w:fill="auto"/>
            <w:hideMark/>
          </w:tcPr>
          <w:p w14:paraId="191F0A84" w14:textId="77777777" w:rsidR="005D2AF1" w:rsidRPr="00B1543D" w:rsidRDefault="005D2AF1" w:rsidP="00D94296">
            <w:pPr>
              <w:spacing w:after="0" w:line="240" w:lineRule="auto"/>
              <w:jc w:val="center"/>
              <w:rPr>
                <w:rFonts w:ascii="Arial" w:eastAsia="Times New Roman" w:hAnsi="Arial" w:cs="Arial"/>
                <w:b/>
                <w:bCs/>
                <w:color w:val="000000"/>
              </w:rPr>
            </w:pPr>
            <w:r w:rsidRPr="00B1543D">
              <w:rPr>
                <w:rFonts w:ascii="Arial" w:eastAsia="Times New Roman" w:hAnsi="Arial" w:cs="Arial"/>
                <w:b/>
                <w:bCs/>
                <w:color w:val="000000"/>
              </w:rPr>
              <w:t>Mined cobalt production 2016 (kt)*</w:t>
            </w:r>
          </w:p>
        </w:tc>
        <w:tc>
          <w:tcPr>
            <w:tcW w:w="0" w:type="auto"/>
            <w:tcBorders>
              <w:top w:val="nil"/>
              <w:left w:val="nil"/>
              <w:bottom w:val="nil"/>
              <w:right w:val="nil"/>
            </w:tcBorders>
            <w:shd w:val="clear" w:color="auto" w:fill="auto"/>
            <w:hideMark/>
          </w:tcPr>
          <w:p w14:paraId="56E32080" w14:textId="77777777" w:rsidR="005D2AF1" w:rsidRPr="00B1543D" w:rsidRDefault="005D2AF1" w:rsidP="00D94296">
            <w:pPr>
              <w:spacing w:after="0" w:line="240" w:lineRule="auto"/>
              <w:jc w:val="center"/>
              <w:rPr>
                <w:rFonts w:ascii="Arial" w:eastAsia="Times New Roman" w:hAnsi="Arial" w:cs="Arial"/>
                <w:b/>
                <w:bCs/>
                <w:color w:val="000000"/>
              </w:rPr>
            </w:pPr>
            <w:r w:rsidRPr="00B1543D">
              <w:rPr>
                <w:rFonts w:ascii="Arial" w:eastAsia="Times New Roman" w:hAnsi="Arial" w:cs="Arial"/>
                <w:b/>
                <w:bCs/>
                <w:color w:val="000000"/>
              </w:rPr>
              <w:t>Refined cobalt production 2016 (kt)**</w:t>
            </w:r>
          </w:p>
        </w:tc>
      </w:tr>
      <w:tr w:rsidR="005D2AF1" w:rsidRPr="006162AD" w14:paraId="597709BF" w14:textId="77777777" w:rsidTr="00D94296">
        <w:trPr>
          <w:trHeight w:val="300"/>
          <w:jc w:val="center"/>
        </w:trPr>
        <w:tc>
          <w:tcPr>
            <w:tcW w:w="0" w:type="auto"/>
            <w:tcBorders>
              <w:top w:val="nil"/>
              <w:left w:val="nil"/>
              <w:bottom w:val="nil"/>
              <w:right w:val="nil"/>
            </w:tcBorders>
            <w:shd w:val="clear" w:color="auto" w:fill="auto"/>
            <w:noWrap/>
            <w:hideMark/>
          </w:tcPr>
          <w:p w14:paraId="00F30FF3" w14:textId="77777777" w:rsidR="005D2AF1" w:rsidRPr="00B1543D" w:rsidRDefault="005D2AF1" w:rsidP="00D94296">
            <w:pPr>
              <w:spacing w:after="0" w:line="240" w:lineRule="auto"/>
              <w:rPr>
                <w:rFonts w:ascii="Arial" w:eastAsia="Times New Roman" w:hAnsi="Arial" w:cs="Arial"/>
                <w:b/>
                <w:bCs/>
                <w:color w:val="000000"/>
                <w:lang w:val="en-US"/>
              </w:rPr>
            </w:pPr>
            <w:r w:rsidRPr="00B1543D">
              <w:rPr>
                <w:rFonts w:ascii="Arial" w:eastAsia="Times New Roman" w:hAnsi="Arial" w:cs="Arial"/>
                <w:b/>
                <w:bCs/>
                <w:color w:val="000000"/>
                <w:lang w:val="en-US"/>
              </w:rPr>
              <w:t>Democratic Republic of the Congo</w:t>
            </w:r>
          </w:p>
        </w:tc>
        <w:tc>
          <w:tcPr>
            <w:tcW w:w="0" w:type="auto"/>
            <w:tcBorders>
              <w:top w:val="nil"/>
              <w:left w:val="nil"/>
              <w:bottom w:val="nil"/>
              <w:right w:val="nil"/>
            </w:tcBorders>
            <w:shd w:val="clear" w:color="auto" w:fill="auto"/>
            <w:noWrap/>
            <w:hideMark/>
          </w:tcPr>
          <w:p w14:paraId="07B78538"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69</w:t>
            </w:r>
          </w:p>
        </w:tc>
        <w:tc>
          <w:tcPr>
            <w:tcW w:w="0" w:type="auto"/>
            <w:tcBorders>
              <w:top w:val="nil"/>
              <w:left w:val="nil"/>
              <w:bottom w:val="nil"/>
              <w:right w:val="nil"/>
            </w:tcBorders>
            <w:shd w:val="clear" w:color="auto" w:fill="auto"/>
            <w:noWrap/>
            <w:vAlign w:val="bottom"/>
            <w:hideMark/>
          </w:tcPr>
          <w:p w14:paraId="267E61B4"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4A745194" w14:textId="77777777" w:rsidTr="00D94296">
        <w:trPr>
          <w:trHeight w:val="300"/>
          <w:jc w:val="center"/>
        </w:trPr>
        <w:tc>
          <w:tcPr>
            <w:tcW w:w="0" w:type="auto"/>
            <w:tcBorders>
              <w:top w:val="nil"/>
              <w:left w:val="nil"/>
              <w:bottom w:val="nil"/>
              <w:right w:val="nil"/>
            </w:tcBorders>
            <w:shd w:val="clear" w:color="auto" w:fill="auto"/>
            <w:noWrap/>
            <w:hideMark/>
          </w:tcPr>
          <w:p w14:paraId="46BDD44B"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China</w:t>
            </w:r>
          </w:p>
        </w:tc>
        <w:tc>
          <w:tcPr>
            <w:tcW w:w="0" w:type="auto"/>
            <w:tcBorders>
              <w:top w:val="nil"/>
              <w:left w:val="nil"/>
              <w:bottom w:val="nil"/>
              <w:right w:val="nil"/>
            </w:tcBorders>
            <w:shd w:val="clear" w:color="auto" w:fill="auto"/>
            <w:noWrap/>
            <w:hideMark/>
          </w:tcPr>
          <w:p w14:paraId="7B86129D"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11</w:t>
            </w:r>
          </w:p>
        </w:tc>
        <w:tc>
          <w:tcPr>
            <w:tcW w:w="0" w:type="auto"/>
            <w:tcBorders>
              <w:top w:val="nil"/>
              <w:left w:val="nil"/>
              <w:bottom w:val="nil"/>
              <w:right w:val="nil"/>
            </w:tcBorders>
            <w:shd w:val="clear" w:color="auto" w:fill="auto"/>
            <w:noWrap/>
            <w:vAlign w:val="bottom"/>
            <w:hideMark/>
          </w:tcPr>
          <w:p w14:paraId="61851B47"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45</w:t>
            </w:r>
          </w:p>
        </w:tc>
      </w:tr>
      <w:tr w:rsidR="005D2AF1" w:rsidRPr="006162AD" w14:paraId="7ED67340" w14:textId="77777777" w:rsidTr="00D94296">
        <w:trPr>
          <w:trHeight w:val="300"/>
          <w:jc w:val="center"/>
        </w:trPr>
        <w:tc>
          <w:tcPr>
            <w:tcW w:w="0" w:type="auto"/>
            <w:tcBorders>
              <w:top w:val="nil"/>
              <w:left w:val="nil"/>
              <w:bottom w:val="nil"/>
              <w:right w:val="nil"/>
            </w:tcBorders>
            <w:shd w:val="clear" w:color="auto" w:fill="auto"/>
            <w:noWrap/>
            <w:hideMark/>
          </w:tcPr>
          <w:p w14:paraId="6B6A6BFC"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Canada</w:t>
            </w:r>
          </w:p>
        </w:tc>
        <w:tc>
          <w:tcPr>
            <w:tcW w:w="0" w:type="auto"/>
            <w:tcBorders>
              <w:top w:val="nil"/>
              <w:left w:val="nil"/>
              <w:bottom w:val="nil"/>
              <w:right w:val="nil"/>
            </w:tcBorders>
            <w:shd w:val="clear" w:color="auto" w:fill="auto"/>
            <w:noWrap/>
            <w:vAlign w:val="bottom"/>
            <w:hideMark/>
          </w:tcPr>
          <w:p w14:paraId="6CBD9EDA"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7</w:t>
            </w:r>
          </w:p>
        </w:tc>
        <w:tc>
          <w:tcPr>
            <w:tcW w:w="0" w:type="auto"/>
            <w:tcBorders>
              <w:top w:val="nil"/>
              <w:left w:val="nil"/>
              <w:bottom w:val="nil"/>
              <w:right w:val="nil"/>
            </w:tcBorders>
            <w:shd w:val="clear" w:color="auto" w:fill="auto"/>
            <w:noWrap/>
            <w:vAlign w:val="bottom"/>
            <w:hideMark/>
          </w:tcPr>
          <w:p w14:paraId="4183F839"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6</w:t>
            </w:r>
          </w:p>
        </w:tc>
      </w:tr>
      <w:tr w:rsidR="005D2AF1" w:rsidRPr="006162AD" w14:paraId="17B0D306" w14:textId="77777777" w:rsidTr="00D94296">
        <w:trPr>
          <w:trHeight w:val="300"/>
          <w:jc w:val="center"/>
        </w:trPr>
        <w:tc>
          <w:tcPr>
            <w:tcW w:w="0" w:type="auto"/>
            <w:tcBorders>
              <w:top w:val="nil"/>
              <w:left w:val="nil"/>
              <w:bottom w:val="nil"/>
              <w:right w:val="nil"/>
            </w:tcBorders>
            <w:shd w:val="clear" w:color="auto" w:fill="auto"/>
            <w:noWrap/>
            <w:hideMark/>
          </w:tcPr>
          <w:p w14:paraId="04106892"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Australia</w:t>
            </w:r>
          </w:p>
        </w:tc>
        <w:tc>
          <w:tcPr>
            <w:tcW w:w="0" w:type="auto"/>
            <w:tcBorders>
              <w:top w:val="nil"/>
              <w:left w:val="nil"/>
              <w:bottom w:val="nil"/>
              <w:right w:val="nil"/>
            </w:tcBorders>
            <w:shd w:val="clear" w:color="auto" w:fill="auto"/>
            <w:noWrap/>
            <w:hideMark/>
          </w:tcPr>
          <w:p w14:paraId="04886882"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6</w:t>
            </w:r>
          </w:p>
        </w:tc>
        <w:tc>
          <w:tcPr>
            <w:tcW w:w="0" w:type="auto"/>
            <w:tcBorders>
              <w:top w:val="nil"/>
              <w:left w:val="nil"/>
              <w:bottom w:val="nil"/>
              <w:right w:val="nil"/>
            </w:tcBorders>
            <w:shd w:val="clear" w:color="auto" w:fill="auto"/>
            <w:noWrap/>
            <w:vAlign w:val="bottom"/>
            <w:hideMark/>
          </w:tcPr>
          <w:p w14:paraId="001DF0F0"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3</w:t>
            </w:r>
          </w:p>
        </w:tc>
      </w:tr>
      <w:tr w:rsidR="005D2AF1" w:rsidRPr="006162AD" w14:paraId="2F19F25A" w14:textId="77777777" w:rsidTr="00D94296">
        <w:trPr>
          <w:trHeight w:val="300"/>
          <w:jc w:val="center"/>
        </w:trPr>
        <w:tc>
          <w:tcPr>
            <w:tcW w:w="0" w:type="auto"/>
            <w:tcBorders>
              <w:top w:val="nil"/>
              <w:left w:val="nil"/>
              <w:bottom w:val="nil"/>
              <w:right w:val="nil"/>
            </w:tcBorders>
            <w:shd w:val="clear" w:color="auto" w:fill="auto"/>
            <w:noWrap/>
            <w:hideMark/>
          </w:tcPr>
          <w:p w14:paraId="759C4A9F"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Zambia</w:t>
            </w:r>
          </w:p>
        </w:tc>
        <w:tc>
          <w:tcPr>
            <w:tcW w:w="0" w:type="auto"/>
            <w:tcBorders>
              <w:top w:val="nil"/>
              <w:left w:val="nil"/>
              <w:bottom w:val="nil"/>
              <w:right w:val="nil"/>
            </w:tcBorders>
            <w:shd w:val="clear" w:color="auto" w:fill="auto"/>
            <w:noWrap/>
            <w:vAlign w:val="bottom"/>
            <w:hideMark/>
          </w:tcPr>
          <w:p w14:paraId="07E79BE0"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5</w:t>
            </w:r>
          </w:p>
        </w:tc>
        <w:tc>
          <w:tcPr>
            <w:tcW w:w="0" w:type="auto"/>
            <w:tcBorders>
              <w:top w:val="nil"/>
              <w:left w:val="nil"/>
              <w:bottom w:val="nil"/>
              <w:right w:val="nil"/>
            </w:tcBorders>
            <w:shd w:val="clear" w:color="auto" w:fill="auto"/>
            <w:noWrap/>
            <w:vAlign w:val="bottom"/>
            <w:hideMark/>
          </w:tcPr>
          <w:p w14:paraId="5B538B75"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5</w:t>
            </w:r>
          </w:p>
        </w:tc>
      </w:tr>
      <w:tr w:rsidR="005D2AF1" w:rsidRPr="006162AD" w14:paraId="75BEA84D" w14:textId="77777777" w:rsidTr="00D94296">
        <w:trPr>
          <w:trHeight w:val="300"/>
          <w:jc w:val="center"/>
        </w:trPr>
        <w:tc>
          <w:tcPr>
            <w:tcW w:w="0" w:type="auto"/>
            <w:tcBorders>
              <w:top w:val="nil"/>
              <w:left w:val="nil"/>
              <w:bottom w:val="nil"/>
              <w:right w:val="nil"/>
            </w:tcBorders>
            <w:shd w:val="clear" w:color="auto" w:fill="auto"/>
            <w:noWrap/>
            <w:hideMark/>
          </w:tcPr>
          <w:p w14:paraId="11734149"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New Caledonia</w:t>
            </w:r>
          </w:p>
        </w:tc>
        <w:tc>
          <w:tcPr>
            <w:tcW w:w="0" w:type="auto"/>
            <w:tcBorders>
              <w:top w:val="nil"/>
              <w:left w:val="nil"/>
              <w:bottom w:val="nil"/>
              <w:right w:val="nil"/>
            </w:tcBorders>
            <w:shd w:val="clear" w:color="auto" w:fill="auto"/>
            <w:noWrap/>
            <w:vAlign w:val="bottom"/>
            <w:hideMark/>
          </w:tcPr>
          <w:p w14:paraId="0D9C5827"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4</w:t>
            </w:r>
          </w:p>
        </w:tc>
        <w:tc>
          <w:tcPr>
            <w:tcW w:w="0" w:type="auto"/>
            <w:tcBorders>
              <w:top w:val="nil"/>
              <w:left w:val="nil"/>
              <w:bottom w:val="nil"/>
              <w:right w:val="nil"/>
            </w:tcBorders>
            <w:shd w:val="clear" w:color="auto" w:fill="auto"/>
            <w:noWrap/>
            <w:vAlign w:val="bottom"/>
            <w:hideMark/>
          </w:tcPr>
          <w:p w14:paraId="41EE8059"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3</w:t>
            </w:r>
          </w:p>
        </w:tc>
      </w:tr>
      <w:tr w:rsidR="005D2AF1" w:rsidRPr="006162AD" w14:paraId="6BB1EAC3" w14:textId="77777777" w:rsidTr="00D94296">
        <w:trPr>
          <w:trHeight w:val="300"/>
          <w:jc w:val="center"/>
        </w:trPr>
        <w:tc>
          <w:tcPr>
            <w:tcW w:w="0" w:type="auto"/>
            <w:tcBorders>
              <w:top w:val="nil"/>
              <w:left w:val="nil"/>
              <w:bottom w:val="nil"/>
              <w:right w:val="nil"/>
            </w:tcBorders>
            <w:shd w:val="clear" w:color="auto" w:fill="auto"/>
            <w:noWrap/>
            <w:hideMark/>
          </w:tcPr>
          <w:p w14:paraId="2E4B873D"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Cuba</w:t>
            </w:r>
          </w:p>
        </w:tc>
        <w:tc>
          <w:tcPr>
            <w:tcW w:w="0" w:type="auto"/>
            <w:tcBorders>
              <w:top w:val="nil"/>
              <w:left w:val="nil"/>
              <w:bottom w:val="nil"/>
              <w:right w:val="nil"/>
            </w:tcBorders>
            <w:shd w:val="clear" w:color="auto" w:fill="auto"/>
            <w:noWrap/>
            <w:vAlign w:val="bottom"/>
            <w:hideMark/>
          </w:tcPr>
          <w:p w14:paraId="228FECFA"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4</w:t>
            </w:r>
          </w:p>
        </w:tc>
        <w:tc>
          <w:tcPr>
            <w:tcW w:w="0" w:type="auto"/>
            <w:tcBorders>
              <w:top w:val="nil"/>
              <w:left w:val="nil"/>
              <w:bottom w:val="nil"/>
              <w:right w:val="nil"/>
            </w:tcBorders>
            <w:shd w:val="clear" w:color="auto" w:fill="auto"/>
            <w:noWrap/>
            <w:vAlign w:val="bottom"/>
            <w:hideMark/>
          </w:tcPr>
          <w:p w14:paraId="0683070B"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4C700342" w14:textId="77777777" w:rsidTr="00D94296">
        <w:trPr>
          <w:trHeight w:val="300"/>
          <w:jc w:val="center"/>
        </w:trPr>
        <w:tc>
          <w:tcPr>
            <w:tcW w:w="0" w:type="auto"/>
            <w:tcBorders>
              <w:top w:val="nil"/>
              <w:left w:val="nil"/>
              <w:bottom w:val="nil"/>
              <w:right w:val="nil"/>
            </w:tcBorders>
            <w:shd w:val="clear" w:color="auto" w:fill="auto"/>
            <w:noWrap/>
            <w:vAlign w:val="bottom"/>
            <w:hideMark/>
          </w:tcPr>
          <w:p w14:paraId="23883CC4"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Brazil</w:t>
            </w:r>
          </w:p>
        </w:tc>
        <w:tc>
          <w:tcPr>
            <w:tcW w:w="0" w:type="auto"/>
            <w:tcBorders>
              <w:top w:val="nil"/>
              <w:left w:val="nil"/>
              <w:bottom w:val="nil"/>
              <w:right w:val="nil"/>
            </w:tcBorders>
            <w:shd w:val="clear" w:color="auto" w:fill="auto"/>
            <w:noWrap/>
            <w:hideMark/>
          </w:tcPr>
          <w:p w14:paraId="3C9003D8"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4</w:t>
            </w:r>
          </w:p>
        </w:tc>
        <w:tc>
          <w:tcPr>
            <w:tcW w:w="0" w:type="auto"/>
            <w:tcBorders>
              <w:top w:val="nil"/>
              <w:left w:val="nil"/>
              <w:bottom w:val="nil"/>
              <w:right w:val="nil"/>
            </w:tcBorders>
            <w:shd w:val="clear" w:color="auto" w:fill="auto"/>
            <w:noWrap/>
            <w:vAlign w:val="bottom"/>
            <w:hideMark/>
          </w:tcPr>
          <w:p w14:paraId="7BF04ABC"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4EB3D270" w14:textId="77777777" w:rsidTr="00D94296">
        <w:trPr>
          <w:trHeight w:val="300"/>
          <w:jc w:val="center"/>
        </w:trPr>
        <w:tc>
          <w:tcPr>
            <w:tcW w:w="0" w:type="auto"/>
            <w:tcBorders>
              <w:top w:val="nil"/>
              <w:left w:val="nil"/>
              <w:bottom w:val="nil"/>
              <w:right w:val="nil"/>
            </w:tcBorders>
            <w:shd w:val="clear" w:color="auto" w:fill="auto"/>
            <w:noWrap/>
            <w:hideMark/>
          </w:tcPr>
          <w:p w14:paraId="0039E9A6"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Madagascar</w:t>
            </w:r>
          </w:p>
        </w:tc>
        <w:tc>
          <w:tcPr>
            <w:tcW w:w="0" w:type="auto"/>
            <w:tcBorders>
              <w:top w:val="nil"/>
              <w:left w:val="nil"/>
              <w:bottom w:val="nil"/>
              <w:right w:val="nil"/>
            </w:tcBorders>
            <w:shd w:val="clear" w:color="auto" w:fill="auto"/>
            <w:noWrap/>
            <w:vAlign w:val="bottom"/>
            <w:hideMark/>
          </w:tcPr>
          <w:p w14:paraId="48C543A5"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3</w:t>
            </w:r>
          </w:p>
        </w:tc>
        <w:tc>
          <w:tcPr>
            <w:tcW w:w="0" w:type="auto"/>
            <w:tcBorders>
              <w:top w:val="nil"/>
              <w:left w:val="nil"/>
              <w:bottom w:val="nil"/>
              <w:right w:val="nil"/>
            </w:tcBorders>
            <w:shd w:val="clear" w:color="auto" w:fill="auto"/>
            <w:noWrap/>
            <w:vAlign w:val="bottom"/>
            <w:hideMark/>
          </w:tcPr>
          <w:p w14:paraId="52C0EF94"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3</w:t>
            </w:r>
          </w:p>
        </w:tc>
      </w:tr>
      <w:tr w:rsidR="005D2AF1" w:rsidRPr="006162AD" w14:paraId="14827106" w14:textId="77777777" w:rsidTr="00D94296">
        <w:trPr>
          <w:trHeight w:val="300"/>
          <w:jc w:val="center"/>
        </w:trPr>
        <w:tc>
          <w:tcPr>
            <w:tcW w:w="0" w:type="auto"/>
            <w:tcBorders>
              <w:top w:val="nil"/>
              <w:left w:val="nil"/>
              <w:bottom w:val="nil"/>
              <w:right w:val="nil"/>
            </w:tcBorders>
            <w:shd w:val="clear" w:color="auto" w:fill="auto"/>
            <w:noWrap/>
            <w:hideMark/>
          </w:tcPr>
          <w:p w14:paraId="639CEC13"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Philippines</w:t>
            </w:r>
          </w:p>
        </w:tc>
        <w:tc>
          <w:tcPr>
            <w:tcW w:w="0" w:type="auto"/>
            <w:tcBorders>
              <w:top w:val="nil"/>
              <w:left w:val="nil"/>
              <w:bottom w:val="nil"/>
              <w:right w:val="nil"/>
            </w:tcBorders>
            <w:shd w:val="clear" w:color="auto" w:fill="auto"/>
            <w:noWrap/>
            <w:vAlign w:val="bottom"/>
            <w:hideMark/>
          </w:tcPr>
          <w:p w14:paraId="1619897E"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3</w:t>
            </w:r>
          </w:p>
        </w:tc>
        <w:tc>
          <w:tcPr>
            <w:tcW w:w="0" w:type="auto"/>
            <w:tcBorders>
              <w:top w:val="nil"/>
              <w:left w:val="nil"/>
              <w:bottom w:val="nil"/>
              <w:right w:val="nil"/>
            </w:tcBorders>
            <w:shd w:val="clear" w:color="auto" w:fill="auto"/>
            <w:noWrap/>
            <w:vAlign w:val="bottom"/>
            <w:hideMark/>
          </w:tcPr>
          <w:p w14:paraId="6CBC7286"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198D9017" w14:textId="77777777" w:rsidTr="00D94296">
        <w:trPr>
          <w:trHeight w:val="300"/>
          <w:jc w:val="center"/>
        </w:trPr>
        <w:tc>
          <w:tcPr>
            <w:tcW w:w="0" w:type="auto"/>
            <w:tcBorders>
              <w:top w:val="nil"/>
              <w:left w:val="nil"/>
              <w:bottom w:val="nil"/>
              <w:right w:val="nil"/>
            </w:tcBorders>
            <w:shd w:val="clear" w:color="auto" w:fill="auto"/>
            <w:noWrap/>
            <w:vAlign w:val="bottom"/>
            <w:hideMark/>
          </w:tcPr>
          <w:p w14:paraId="6B36ADD9"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Finland</w:t>
            </w:r>
          </w:p>
        </w:tc>
        <w:tc>
          <w:tcPr>
            <w:tcW w:w="0" w:type="auto"/>
            <w:tcBorders>
              <w:top w:val="nil"/>
              <w:left w:val="nil"/>
              <w:bottom w:val="nil"/>
              <w:right w:val="nil"/>
            </w:tcBorders>
            <w:shd w:val="clear" w:color="auto" w:fill="auto"/>
            <w:noWrap/>
            <w:vAlign w:val="bottom"/>
            <w:hideMark/>
          </w:tcPr>
          <w:p w14:paraId="2BB8404A"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2</w:t>
            </w:r>
          </w:p>
        </w:tc>
        <w:tc>
          <w:tcPr>
            <w:tcW w:w="0" w:type="auto"/>
            <w:tcBorders>
              <w:top w:val="nil"/>
              <w:left w:val="nil"/>
              <w:bottom w:val="nil"/>
              <w:right w:val="nil"/>
            </w:tcBorders>
            <w:shd w:val="clear" w:color="auto" w:fill="auto"/>
            <w:noWrap/>
            <w:vAlign w:val="bottom"/>
            <w:hideMark/>
          </w:tcPr>
          <w:p w14:paraId="5687246F"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12</w:t>
            </w:r>
          </w:p>
        </w:tc>
      </w:tr>
      <w:tr w:rsidR="005D2AF1" w:rsidRPr="006162AD" w14:paraId="75870F9D" w14:textId="77777777" w:rsidTr="00D94296">
        <w:trPr>
          <w:trHeight w:val="300"/>
          <w:jc w:val="center"/>
        </w:trPr>
        <w:tc>
          <w:tcPr>
            <w:tcW w:w="0" w:type="auto"/>
            <w:tcBorders>
              <w:top w:val="nil"/>
              <w:left w:val="nil"/>
              <w:bottom w:val="nil"/>
              <w:right w:val="nil"/>
            </w:tcBorders>
            <w:shd w:val="clear" w:color="auto" w:fill="auto"/>
            <w:noWrap/>
            <w:hideMark/>
          </w:tcPr>
          <w:p w14:paraId="66DD8D0F"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Papua New Guinea</w:t>
            </w:r>
          </w:p>
        </w:tc>
        <w:tc>
          <w:tcPr>
            <w:tcW w:w="0" w:type="auto"/>
            <w:tcBorders>
              <w:top w:val="nil"/>
              <w:left w:val="nil"/>
              <w:bottom w:val="nil"/>
              <w:right w:val="nil"/>
            </w:tcBorders>
            <w:shd w:val="clear" w:color="auto" w:fill="auto"/>
            <w:noWrap/>
            <w:hideMark/>
          </w:tcPr>
          <w:p w14:paraId="5C7955F5"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2</w:t>
            </w:r>
          </w:p>
        </w:tc>
        <w:tc>
          <w:tcPr>
            <w:tcW w:w="0" w:type="auto"/>
            <w:tcBorders>
              <w:top w:val="nil"/>
              <w:left w:val="nil"/>
              <w:bottom w:val="nil"/>
              <w:right w:val="nil"/>
            </w:tcBorders>
            <w:shd w:val="clear" w:color="auto" w:fill="auto"/>
            <w:noWrap/>
            <w:vAlign w:val="bottom"/>
            <w:hideMark/>
          </w:tcPr>
          <w:p w14:paraId="35E38C38"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7C3962EE" w14:textId="77777777" w:rsidTr="00D94296">
        <w:trPr>
          <w:trHeight w:val="300"/>
          <w:jc w:val="center"/>
        </w:trPr>
        <w:tc>
          <w:tcPr>
            <w:tcW w:w="0" w:type="auto"/>
            <w:tcBorders>
              <w:top w:val="nil"/>
              <w:left w:val="nil"/>
              <w:bottom w:val="nil"/>
              <w:right w:val="nil"/>
            </w:tcBorders>
            <w:shd w:val="clear" w:color="auto" w:fill="auto"/>
            <w:noWrap/>
            <w:vAlign w:val="bottom"/>
            <w:hideMark/>
          </w:tcPr>
          <w:p w14:paraId="596F00FB"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Russia</w:t>
            </w:r>
          </w:p>
        </w:tc>
        <w:tc>
          <w:tcPr>
            <w:tcW w:w="0" w:type="auto"/>
            <w:tcBorders>
              <w:top w:val="nil"/>
              <w:left w:val="nil"/>
              <w:bottom w:val="nil"/>
              <w:right w:val="nil"/>
            </w:tcBorders>
            <w:shd w:val="clear" w:color="auto" w:fill="auto"/>
            <w:noWrap/>
            <w:vAlign w:val="bottom"/>
            <w:hideMark/>
          </w:tcPr>
          <w:p w14:paraId="12857C45"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2</w:t>
            </w:r>
          </w:p>
        </w:tc>
        <w:tc>
          <w:tcPr>
            <w:tcW w:w="0" w:type="auto"/>
            <w:tcBorders>
              <w:top w:val="nil"/>
              <w:left w:val="nil"/>
              <w:bottom w:val="nil"/>
              <w:right w:val="nil"/>
            </w:tcBorders>
            <w:shd w:val="clear" w:color="auto" w:fill="auto"/>
            <w:noWrap/>
            <w:vAlign w:val="bottom"/>
            <w:hideMark/>
          </w:tcPr>
          <w:p w14:paraId="25FD29CD"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2</w:t>
            </w:r>
          </w:p>
        </w:tc>
      </w:tr>
      <w:tr w:rsidR="005D2AF1" w:rsidRPr="006162AD" w14:paraId="0DE7E66E" w14:textId="77777777" w:rsidTr="00D94296">
        <w:trPr>
          <w:trHeight w:val="300"/>
          <w:jc w:val="center"/>
        </w:trPr>
        <w:tc>
          <w:tcPr>
            <w:tcW w:w="0" w:type="auto"/>
            <w:tcBorders>
              <w:top w:val="nil"/>
              <w:left w:val="nil"/>
              <w:bottom w:val="nil"/>
              <w:right w:val="nil"/>
            </w:tcBorders>
            <w:shd w:val="clear" w:color="auto" w:fill="auto"/>
            <w:noWrap/>
            <w:hideMark/>
          </w:tcPr>
          <w:p w14:paraId="40952CE9"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Morocco</w:t>
            </w:r>
          </w:p>
        </w:tc>
        <w:tc>
          <w:tcPr>
            <w:tcW w:w="0" w:type="auto"/>
            <w:tcBorders>
              <w:top w:val="nil"/>
              <w:left w:val="nil"/>
              <w:bottom w:val="nil"/>
              <w:right w:val="nil"/>
            </w:tcBorders>
            <w:shd w:val="clear" w:color="auto" w:fill="auto"/>
            <w:noWrap/>
            <w:hideMark/>
          </w:tcPr>
          <w:p w14:paraId="35E8C894"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2</w:t>
            </w:r>
          </w:p>
        </w:tc>
        <w:tc>
          <w:tcPr>
            <w:tcW w:w="0" w:type="auto"/>
            <w:tcBorders>
              <w:top w:val="nil"/>
              <w:left w:val="nil"/>
              <w:bottom w:val="nil"/>
              <w:right w:val="nil"/>
            </w:tcBorders>
            <w:shd w:val="clear" w:color="auto" w:fill="auto"/>
            <w:noWrap/>
            <w:vAlign w:val="bottom"/>
            <w:hideMark/>
          </w:tcPr>
          <w:p w14:paraId="3E6398C0"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2</w:t>
            </w:r>
          </w:p>
        </w:tc>
      </w:tr>
      <w:tr w:rsidR="005D2AF1" w:rsidRPr="006162AD" w14:paraId="491FA50A" w14:textId="77777777" w:rsidTr="00D94296">
        <w:trPr>
          <w:trHeight w:val="300"/>
          <w:jc w:val="center"/>
        </w:trPr>
        <w:tc>
          <w:tcPr>
            <w:tcW w:w="0" w:type="auto"/>
            <w:tcBorders>
              <w:top w:val="nil"/>
              <w:left w:val="nil"/>
              <w:bottom w:val="nil"/>
              <w:right w:val="nil"/>
            </w:tcBorders>
            <w:shd w:val="clear" w:color="auto" w:fill="auto"/>
            <w:noWrap/>
            <w:vAlign w:val="bottom"/>
            <w:hideMark/>
          </w:tcPr>
          <w:p w14:paraId="147FB3EC"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Poland</w:t>
            </w:r>
          </w:p>
        </w:tc>
        <w:tc>
          <w:tcPr>
            <w:tcW w:w="0" w:type="auto"/>
            <w:tcBorders>
              <w:top w:val="nil"/>
              <w:left w:val="nil"/>
              <w:bottom w:val="nil"/>
              <w:right w:val="nil"/>
            </w:tcBorders>
            <w:shd w:val="clear" w:color="auto" w:fill="auto"/>
            <w:noWrap/>
            <w:hideMark/>
          </w:tcPr>
          <w:p w14:paraId="022633CA"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2</w:t>
            </w:r>
          </w:p>
        </w:tc>
        <w:tc>
          <w:tcPr>
            <w:tcW w:w="0" w:type="auto"/>
            <w:tcBorders>
              <w:top w:val="nil"/>
              <w:left w:val="nil"/>
              <w:bottom w:val="nil"/>
              <w:right w:val="nil"/>
            </w:tcBorders>
            <w:shd w:val="clear" w:color="auto" w:fill="auto"/>
            <w:noWrap/>
            <w:vAlign w:val="bottom"/>
            <w:hideMark/>
          </w:tcPr>
          <w:p w14:paraId="0E9D71B3"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539DACAF" w14:textId="77777777" w:rsidTr="00D94296">
        <w:trPr>
          <w:trHeight w:val="300"/>
          <w:jc w:val="center"/>
        </w:trPr>
        <w:tc>
          <w:tcPr>
            <w:tcW w:w="0" w:type="auto"/>
            <w:tcBorders>
              <w:top w:val="nil"/>
              <w:left w:val="nil"/>
              <w:bottom w:val="nil"/>
              <w:right w:val="nil"/>
            </w:tcBorders>
            <w:shd w:val="clear" w:color="auto" w:fill="auto"/>
            <w:noWrap/>
            <w:vAlign w:val="bottom"/>
            <w:hideMark/>
          </w:tcPr>
          <w:p w14:paraId="5E0B4646"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South Africa</w:t>
            </w:r>
          </w:p>
        </w:tc>
        <w:tc>
          <w:tcPr>
            <w:tcW w:w="0" w:type="auto"/>
            <w:tcBorders>
              <w:top w:val="nil"/>
              <w:left w:val="nil"/>
              <w:bottom w:val="nil"/>
              <w:right w:val="nil"/>
            </w:tcBorders>
            <w:shd w:val="clear" w:color="auto" w:fill="auto"/>
            <w:noWrap/>
            <w:hideMark/>
          </w:tcPr>
          <w:p w14:paraId="7193DCDE"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1</w:t>
            </w:r>
          </w:p>
        </w:tc>
        <w:tc>
          <w:tcPr>
            <w:tcW w:w="0" w:type="auto"/>
            <w:tcBorders>
              <w:top w:val="nil"/>
              <w:left w:val="nil"/>
              <w:bottom w:val="nil"/>
              <w:right w:val="nil"/>
            </w:tcBorders>
            <w:shd w:val="clear" w:color="auto" w:fill="auto"/>
            <w:noWrap/>
            <w:vAlign w:val="bottom"/>
            <w:hideMark/>
          </w:tcPr>
          <w:p w14:paraId="508D3100"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1</w:t>
            </w:r>
          </w:p>
        </w:tc>
      </w:tr>
      <w:tr w:rsidR="005D2AF1" w:rsidRPr="006162AD" w14:paraId="458BA402" w14:textId="77777777" w:rsidTr="00D94296">
        <w:trPr>
          <w:trHeight w:val="300"/>
          <w:jc w:val="center"/>
        </w:trPr>
        <w:tc>
          <w:tcPr>
            <w:tcW w:w="0" w:type="auto"/>
            <w:tcBorders>
              <w:top w:val="nil"/>
              <w:left w:val="nil"/>
              <w:bottom w:val="nil"/>
              <w:right w:val="nil"/>
            </w:tcBorders>
            <w:shd w:val="clear" w:color="auto" w:fill="auto"/>
            <w:noWrap/>
            <w:hideMark/>
          </w:tcPr>
          <w:p w14:paraId="62F68DB0"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United States</w:t>
            </w:r>
          </w:p>
        </w:tc>
        <w:tc>
          <w:tcPr>
            <w:tcW w:w="0" w:type="auto"/>
            <w:tcBorders>
              <w:top w:val="nil"/>
              <w:left w:val="nil"/>
              <w:bottom w:val="nil"/>
              <w:right w:val="nil"/>
            </w:tcBorders>
            <w:shd w:val="clear" w:color="auto" w:fill="auto"/>
            <w:noWrap/>
            <w:vAlign w:val="bottom"/>
            <w:hideMark/>
          </w:tcPr>
          <w:p w14:paraId="27A68A28"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1</w:t>
            </w:r>
          </w:p>
        </w:tc>
        <w:tc>
          <w:tcPr>
            <w:tcW w:w="0" w:type="auto"/>
            <w:tcBorders>
              <w:top w:val="nil"/>
              <w:left w:val="nil"/>
              <w:bottom w:val="nil"/>
              <w:right w:val="nil"/>
            </w:tcBorders>
            <w:shd w:val="clear" w:color="auto" w:fill="auto"/>
            <w:noWrap/>
            <w:vAlign w:val="bottom"/>
            <w:hideMark/>
          </w:tcPr>
          <w:p w14:paraId="3B0EE59E"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7F031E04" w14:textId="77777777" w:rsidTr="00D94296">
        <w:trPr>
          <w:trHeight w:val="300"/>
          <w:jc w:val="center"/>
        </w:trPr>
        <w:tc>
          <w:tcPr>
            <w:tcW w:w="0" w:type="auto"/>
            <w:tcBorders>
              <w:top w:val="nil"/>
              <w:left w:val="nil"/>
              <w:bottom w:val="nil"/>
              <w:right w:val="nil"/>
            </w:tcBorders>
            <w:shd w:val="clear" w:color="auto" w:fill="auto"/>
            <w:noWrap/>
            <w:hideMark/>
          </w:tcPr>
          <w:p w14:paraId="191FB0C1"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Zimbabwe</w:t>
            </w:r>
          </w:p>
        </w:tc>
        <w:tc>
          <w:tcPr>
            <w:tcW w:w="0" w:type="auto"/>
            <w:tcBorders>
              <w:top w:val="nil"/>
              <w:left w:val="nil"/>
              <w:bottom w:val="nil"/>
              <w:right w:val="nil"/>
            </w:tcBorders>
            <w:shd w:val="clear" w:color="auto" w:fill="auto"/>
            <w:noWrap/>
            <w:hideMark/>
          </w:tcPr>
          <w:p w14:paraId="6FCC8F49"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c>
          <w:tcPr>
            <w:tcW w:w="0" w:type="auto"/>
            <w:tcBorders>
              <w:top w:val="nil"/>
              <w:left w:val="nil"/>
              <w:bottom w:val="nil"/>
              <w:right w:val="nil"/>
            </w:tcBorders>
            <w:shd w:val="clear" w:color="auto" w:fill="auto"/>
            <w:noWrap/>
            <w:vAlign w:val="bottom"/>
            <w:hideMark/>
          </w:tcPr>
          <w:p w14:paraId="15A1E60C"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36663FE5" w14:textId="77777777" w:rsidTr="00D94296">
        <w:trPr>
          <w:trHeight w:val="300"/>
          <w:jc w:val="center"/>
        </w:trPr>
        <w:tc>
          <w:tcPr>
            <w:tcW w:w="0" w:type="auto"/>
            <w:tcBorders>
              <w:top w:val="nil"/>
              <w:left w:val="nil"/>
              <w:bottom w:val="nil"/>
              <w:right w:val="nil"/>
            </w:tcBorders>
            <w:shd w:val="clear" w:color="auto" w:fill="auto"/>
            <w:noWrap/>
            <w:vAlign w:val="bottom"/>
            <w:hideMark/>
          </w:tcPr>
          <w:p w14:paraId="35A3807B"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Indonesia</w:t>
            </w:r>
          </w:p>
        </w:tc>
        <w:tc>
          <w:tcPr>
            <w:tcW w:w="0" w:type="auto"/>
            <w:tcBorders>
              <w:top w:val="nil"/>
              <w:left w:val="nil"/>
              <w:bottom w:val="nil"/>
              <w:right w:val="nil"/>
            </w:tcBorders>
            <w:shd w:val="clear" w:color="auto" w:fill="auto"/>
            <w:noWrap/>
            <w:hideMark/>
          </w:tcPr>
          <w:p w14:paraId="5C84C06E"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c>
          <w:tcPr>
            <w:tcW w:w="0" w:type="auto"/>
            <w:tcBorders>
              <w:top w:val="nil"/>
              <w:left w:val="nil"/>
              <w:bottom w:val="nil"/>
              <w:right w:val="nil"/>
            </w:tcBorders>
            <w:shd w:val="clear" w:color="auto" w:fill="auto"/>
            <w:noWrap/>
            <w:vAlign w:val="bottom"/>
            <w:hideMark/>
          </w:tcPr>
          <w:p w14:paraId="6BD71C51"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23E0BCDB" w14:textId="77777777" w:rsidTr="00D94296">
        <w:trPr>
          <w:trHeight w:val="300"/>
          <w:jc w:val="center"/>
        </w:trPr>
        <w:tc>
          <w:tcPr>
            <w:tcW w:w="0" w:type="auto"/>
            <w:tcBorders>
              <w:top w:val="nil"/>
              <w:left w:val="nil"/>
              <w:bottom w:val="nil"/>
              <w:right w:val="nil"/>
            </w:tcBorders>
            <w:shd w:val="clear" w:color="auto" w:fill="auto"/>
            <w:noWrap/>
            <w:vAlign w:val="bottom"/>
            <w:hideMark/>
          </w:tcPr>
          <w:p w14:paraId="0BAE0066"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Botswana</w:t>
            </w:r>
          </w:p>
        </w:tc>
        <w:tc>
          <w:tcPr>
            <w:tcW w:w="0" w:type="auto"/>
            <w:tcBorders>
              <w:top w:val="nil"/>
              <w:left w:val="nil"/>
              <w:bottom w:val="nil"/>
              <w:right w:val="nil"/>
            </w:tcBorders>
            <w:shd w:val="clear" w:color="auto" w:fill="auto"/>
            <w:noWrap/>
            <w:vAlign w:val="bottom"/>
            <w:hideMark/>
          </w:tcPr>
          <w:p w14:paraId="2D51F21E"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c>
          <w:tcPr>
            <w:tcW w:w="0" w:type="auto"/>
            <w:tcBorders>
              <w:top w:val="nil"/>
              <w:left w:val="nil"/>
              <w:bottom w:val="nil"/>
              <w:right w:val="nil"/>
            </w:tcBorders>
            <w:shd w:val="clear" w:color="auto" w:fill="auto"/>
            <w:noWrap/>
            <w:vAlign w:val="bottom"/>
            <w:hideMark/>
          </w:tcPr>
          <w:p w14:paraId="3BC2310E"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7466DC0E" w14:textId="77777777" w:rsidTr="00D94296">
        <w:trPr>
          <w:trHeight w:val="300"/>
          <w:jc w:val="center"/>
        </w:trPr>
        <w:tc>
          <w:tcPr>
            <w:tcW w:w="0" w:type="auto"/>
            <w:tcBorders>
              <w:top w:val="nil"/>
              <w:left w:val="nil"/>
              <w:bottom w:val="nil"/>
              <w:right w:val="nil"/>
            </w:tcBorders>
            <w:shd w:val="clear" w:color="auto" w:fill="auto"/>
            <w:noWrap/>
            <w:hideMark/>
          </w:tcPr>
          <w:p w14:paraId="7FB9DE11"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Vietnam</w:t>
            </w:r>
          </w:p>
        </w:tc>
        <w:tc>
          <w:tcPr>
            <w:tcW w:w="0" w:type="auto"/>
            <w:tcBorders>
              <w:top w:val="nil"/>
              <w:left w:val="nil"/>
              <w:bottom w:val="nil"/>
              <w:right w:val="nil"/>
            </w:tcBorders>
            <w:shd w:val="clear" w:color="auto" w:fill="auto"/>
            <w:noWrap/>
            <w:hideMark/>
          </w:tcPr>
          <w:p w14:paraId="18894171"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c>
          <w:tcPr>
            <w:tcW w:w="0" w:type="auto"/>
            <w:tcBorders>
              <w:top w:val="nil"/>
              <w:left w:val="nil"/>
              <w:bottom w:val="nil"/>
              <w:right w:val="nil"/>
            </w:tcBorders>
            <w:shd w:val="clear" w:color="auto" w:fill="auto"/>
            <w:noWrap/>
            <w:vAlign w:val="bottom"/>
            <w:hideMark/>
          </w:tcPr>
          <w:p w14:paraId="64A04AEA"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141E0CA8" w14:textId="77777777" w:rsidTr="00D94296">
        <w:trPr>
          <w:trHeight w:val="300"/>
          <w:jc w:val="center"/>
        </w:trPr>
        <w:tc>
          <w:tcPr>
            <w:tcW w:w="0" w:type="auto"/>
            <w:tcBorders>
              <w:top w:val="nil"/>
              <w:left w:val="nil"/>
              <w:bottom w:val="nil"/>
              <w:right w:val="nil"/>
            </w:tcBorders>
            <w:shd w:val="clear" w:color="auto" w:fill="auto"/>
            <w:noWrap/>
            <w:hideMark/>
          </w:tcPr>
          <w:p w14:paraId="2914F841"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Belgium</w:t>
            </w:r>
          </w:p>
        </w:tc>
        <w:tc>
          <w:tcPr>
            <w:tcW w:w="0" w:type="auto"/>
            <w:tcBorders>
              <w:top w:val="nil"/>
              <w:left w:val="nil"/>
              <w:bottom w:val="nil"/>
              <w:right w:val="nil"/>
            </w:tcBorders>
            <w:shd w:val="clear" w:color="auto" w:fill="auto"/>
            <w:noWrap/>
            <w:vAlign w:val="bottom"/>
            <w:hideMark/>
          </w:tcPr>
          <w:p w14:paraId="24849022" w14:textId="77777777" w:rsidR="005D2AF1" w:rsidRPr="00B1543D" w:rsidRDefault="005D2AF1" w:rsidP="00D94296">
            <w:pPr>
              <w:spacing w:after="0" w:line="240" w:lineRule="auto"/>
              <w:jc w:val="center"/>
              <w:rPr>
                <w:rFonts w:ascii="Arial" w:eastAsia="Times New Roman" w:hAnsi="Arial" w:cs="Arial"/>
                <w:b/>
                <w:bCs/>
                <w:color w:val="000000"/>
              </w:rPr>
            </w:pPr>
          </w:p>
        </w:tc>
        <w:tc>
          <w:tcPr>
            <w:tcW w:w="0" w:type="auto"/>
            <w:tcBorders>
              <w:top w:val="nil"/>
              <w:left w:val="nil"/>
              <w:bottom w:val="nil"/>
              <w:right w:val="nil"/>
            </w:tcBorders>
            <w:shd w:val="clear" w:color="auto" w:fill="auto"/>
            <w:noWrap/>
            <w:vAlign w:val="bottom"/>
            <w:hideMark/>
          </w:tcPr>
          <w:p w14:paraId="0C9A3CE0"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6</w:t>
            </w:r>
          </w:p>
        </w:tc>
      </w:tr>
      <w:tr w:rsidR="005D2AF1" w:rsidRPr="006162AD" w14:paraId="2AB8AA03" w14:textId="77777777" w:rsidTr="00D94296">
        <w:trPr>
          <w:trHeight w:val="300"/>
          <w:jc w:val="center"/>
        </w:trPr>
        <w:tc>
          <w:tcPr>
            <w:tcW w:w="0" w:type="auto"/>
            <w:tcBorders>
              <w:top w:val="nil"/>
              <w:left w:val="nil"/>
              <w:bottom w:val="nil"/>
              <w:right w:val="nil"/>
            </w:tcBorders>
            <w:shd w:val="clear" w:color="auto" w:fill="auto"/>
            <w:noWrap/>
            <w:hideMark/>
          </w:tcPr>
          <w:p w14:paraId="5FD8541C"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Japan</w:t>
            </w:r>
          </w:p>
        </w:tc>
        <w:tc>
          <w:tcPr>
            <w:tcW w:w="0" w:type="auto"/>
            <w:tcBorders>
              <w:top w:val="nil"/>
              <w:left w:val="nil"/>
              <w:bottom w:val="nil"/>
              <w:right w:val="nil"/>
            </w:tcBorders>
            <w:shd w:val="clear" w:color="auto" w:fill="auto"/>
            <w:noWrap/>
            <w:vAlign w:val="bottom"/>
            <w:hideMark/>
          </w:tcPr>
          <w:p w14:paraId="091F902A" w14:textId="77777777" w:rsidR="005D2AF1" w:rsidRPr="00B1543D" w:rsidRDefault="005D2AF1" w:rsidP="00D94296">
            <w:pPr>
              <w:spacing w:after="0" w:line="240" w:lineRule="auto"/>
              <w:jc w:val="center"/>
              <w:rPr>
                <w:rFonts w:ascii="Arial" w:eastAsia="Times New Roman" w:hAnsi="Arial" w:cs="Arial"/>
                <w:b/>
                <w:bCs/>
                <w:color w:val="000000"/>
              </w:rPr>
            </w:pPr>
          </w:p>
        </w:tc>
        <w:tc>
          <w:tcPr>
            <w:tcW w:w="0" w:type="auto"/>
            <w:tcBorders>
              <w:top w:val="nil"/>
              <w:left w:val="nil"/>
              <w:bottom w:val="nil"/>
              <w:right w:val="nil"/>
            </w:tcBorders>
            <w:shd w:val="clear" w:color="auto" w:fill="auto"/>
            <w:noWrap/>
            <w:vAlign w:val="bottom"/>
            <w:hideMark/>
          </w:tcPr>
          <w:p w14:paraId="1AEA5481"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4</w:t>
            </w:r>
          </w:p>
        </w:tc>
      </w:tr>
      <w:tr w:rsidR="005D2AF1" w:rsidRPr="006162AD" w14:paraId="60A308D9" w14:textId="77777777" w:rsidTr="00D94296">
        <w:trPr>
          <w:trHeight w:val="300"/>
          <w:jc w:val="center"/>
        </w:trPr>
        <w:tc>
          <w:tcPr>
            <w:tcW w:w="0" w:type="auto"/>
            <w:tcBorders>
              <w:top w:val="nil"/>
              <w:left w:val="nil"/>
              <w:bottom w:val="nil"/>
              <w:right w:val="nil"/>
            </w:tcBorders>
            <w:shd w:val="clear" w:color="auto" w:fill="auto"/>
            <w:noWrap/>
            <w:hideMark/>
          </w:tcPr>
          <w:p w14:paraId="095F0411"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Norway</w:t>
            </w:r>
          </w:p>
        </w:tc>
        <w:tc>
          <w:tcPr>
            <w:tcW w:w="0" w:type="auto"/>
            <w:tcBorders>
              <w:top w:val="nil"/>
              <w:left w:val="nil"/>
              <w:bottom w:val="nil"/>
              <w:right w:val="nil"/>
            </w:tcBorders>
            <w:shd w:val="clear" w:color="auto" w:fill="auto"/>
            <w:noWrap/>
            <w:vAlign w:val="bottom"/>
            <w:hideMark/>
          </w:tcPr>
          <w:p w14:paraId="1D2BC4E3" w14:textId="77777777" w:rsidR="005D2AF1" w:rsidRPr="00B1543D" w:rsidRDefault="005D2AF1" w:rsidP="00D94296">
            <w:pPr>
              <w:spacing w:after="0" w:line="240" w:lineRule="auto"/>
              <w:jc w:val="center"/>
              <w:rPr>
                <w:rFonts w:ascii="Arial" w:eastAsia="Times New Roman" w:hAnsi="Arial" w:cs="Arial"/>
                <w:b/>
                <w:bCs/>
                <w:color w:val="000000"/>
              </w:rPr>
            </w:pPr>
          </w:p>
        </w:tc>
        <w:tc>
          <w:tcPr>
            <w:tcW w:w="0" w:type="auto"/>
            <w:tcBorders>
              <w:top w:val="nil"/>
              <w:left w:val="nil"/>
              <w:bottom w:val="nil"/>
              <w:right w:val="nil"/>
            </w:tcBorders>
            <w:shd w:val="clear" w:color="auto" w:fill="auto"/>
            <w:noWrap/>
            <w:vAlign w:val="bottom"/>
            <w:hideMark/>
          </w:tcPr>
          <w:p w14:paraId="332D0199"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4</w:t>
            </w:r>
          </w:p>
        </w:tc>
      </w:tr>
      <w:tr w:rsidR="005D2AF1" w:rsidRPr="006162AD" w14:paraId="0576E715" w14:textId="77777777" w:rsidTr="00D94296">
        <w:trPr>
          <w:trHeight w:val="300"/>
          <w:jc w:val="center"/>
        </w:trPr>
        <w:tc>
          <w:tcPr>
            <w:tcW w:w="0" w:type="auto"/>
            <w:tcBorders>
              <w:top w:val="nil"/>
              <w:left w:val="nil"/>
              <w:bottom w:val="nil"/>
              <w:right w:val="nil"/>
            </w:tcBorders>
            <w:shd w:val="clear" w:color="auto" w:fill="auto"/>
            <w:noWrap/>
            <w:vAlign w:val="bottom"/>
            <w:hideMark/>
          </w:tcPr>
          <w:p w14:paraId="6997447F"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France</w:t>
            </w:r>
          </w:p>
        </w:tc>
        <w:tc>
          <w:tcPr>
            <w:tcW w:w="0" w:type="auto"/>
            <w:tcBorders>
              <w:top w:val="nil"/>
              <w:left w:val="nil"/>
              <w:bottom w:val="nil"/>
              <w:right w:val="nil"/>
            </w:tcBorders>
            <w:shd w:val="clear" w:color="auto" w:fill="auto"/>
            <w:noWrap/>
            <w:vAlign w:val="bottom"/>
            <w:hideMark/>
          </w:tcPr>
          <w:p w14:paraId="6B2BA9E8" w14:textId="77777777" w:rsidR="005D2AF1" w:rsidRPr="00B1543D" w:rsidRDefault="005D2AF1" w:rsidP="00D94296">
            <w:pPr>
              <w:spacing w:after="0" w:line="240" w:lineRule="auto"/>
              <w:jc w:val="center"/>
              <w:rPr>
                <w:rFonts w:ascii="Arial" w:eastAsia="Times New Roman" w:hAnsi="Arial" w:cs="Arial"/>
                <w:b/>
                <w:bCs/>
                <w:color w:val="000000"/>
              </w:rPr>
            </w:pPr>
          </w:p>
        </w:tc>
        <w:tc>
          <w:tcPr>
            <w:tcW w:w="0" w:type="auto"/>
            <w:tcBorders>
              <w:top w:val="nil"/>
              <w:left w:val="nil"/>
              <w:bottom w:val="nil"/>
              <w:right w:val="nil"/>
            </w:tcBorders>
            <w:shd w:val="clear" w:color="auto" w:fill="auto"/>
            <w:noWrap/>
            <w:vAlign w:val="bottom"/>
            <w:hideMark/>
          </w:tcPr>
          <w:p w14:paraId="05220718"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136176C0" w14:textId="77777777" w:rsidTr="00D94296">
        <w:trPr>
          <w:trHeight w:val="300"/>
          <w:jc w:val="center"/>
        </w:trPr>
        <w:tc>
          <w:tcPr>
            <w:tcW w:w="0" w:type="auto"/>
            <w:tcBorders>
              <w:top w:val="nil"/>
              <w:left w:val="nil"/>
              <w:bottom w:val="nil"/>
              <w:right w:val="nil"/>
            </w:tcBorders>
            <w:shd w:val="clear" w:color="auto" w:fill="auto"/>
            <w:noWrap/>
            <w:hideMark/>
          </w:tcPr>
          <w:p w14:paraId="3D8BCF6B"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India</w:t>
            </w:r>
          </w:p>
        </w:tc>
        <w:tc>
          <w:tcPr>
            <w:tcW w:w="0" w:type="auto"/>
            <w:tcBorders>
              <w:top w:val="nil"/>
              <w:left w:val="nil"/>
              <w:bottom w:val="nil"/>
              <w:right w:val="nil"/>
            </w:tcBorders>
            <w:shd w:val="clear" w:color="auto" w:fill="auto"/>
            <w:noWrap/>
            <w:vAlign w:val="bottom"/>
            <w:hideMark/>
          </w:tcPr>
          <w:p w14:paraId="37A11DF4" w14:textId="77777777" w:rsidR="005D2AF1" w:rsidRPr="00B1543D" w:rsidRDefault="005D2AF1" w:rsidP="00D94296">
            <w:pPr>
              <w:spacing w:after="0" w:line="240" w:lineRule="auto"/>
              <w:jc w:val="center"/>
              <w:rPr>
                <w:rFonts w:ascii="Arial" w:eastAsia="Times New Roman" w:hAnsi="Arial" w:cs="Arial"/>
                <w:b/>
                <w:bCs/>
                <w:color w:val="000000"/>
              </w:rPr>
            </w:pPr>
          </w:p>
        </w:tc>
        <w:tc>
          <w:tcPr>
            <w:tcW w:w="0" w:type="auto"/>
            <w:tcBorders>
              <w:top w:val="nil"/>
              <w:left w:val="nil"/>
              <w:bottom w:val="nil"/>
              <w:right w:val="nil"/>
            </w:tcBorders>
            <w:shd w:val="clear" w:color="auto" w:fill="auto"/>
            <w:noWrap/>
            <w:vAlign w:val="bottom"/>
            <w:hideMark/>
          </w:tcPr>
          <w:p w14:paraId="3B06EA90" w14:textId="77777777" w:rsidR="005D2AF1" w:rsidRPr="00B1543D" w:rsidRDefault="005D2AF1" w:rsidP="00D94296">
            <w:pPr>
              <w:spacing w:after="0" w:line="240" w:lineRule="auto"/>
              <w:jc w:val="center"/>
              <w:rPr>
                <w:rFonts w:ascii="Arial" w:eastAsia="Times New Roman" w:hAnsi="Arial" w:cs="Arial"/>
                <w:color w:val="000000"/>
              </w:rPr>
            </w:pPr>
            <w:r w:rsidRPr="00B1543D">
              <w:rPr>
                <w:rFonts w:ascii="Arial" w:eastAsia="Times New Roman" w:hAnsi="Arial" w:cs="Arial"/>
                <w:color w:val="000000"/>
              </w:rPr>
              <w:t>0</w:t>
            </w:r>
          </w:p>
        </w:tc>
      </w:tr>
      <w:tr w:rsidR="005D2AF1" w:rsidRPr="006162AD" w14:paraId="2EAA9803" w14:textId="77777777" w:rsidTr="00D94296">
        <w:trPr>
          <w:trHeight w:val="300"/>
          <w:jc w:val="center"/>
        </w:trPr>
        <w:tc>
          <w:tcPr>
            <w:tcW w:w="0" w:type="auto"/>
            <w:tcBorders>
              <w:top w:val="nil"/>
              <w:left w:val="nil"/>
              <w:bottom w:val="nil"/>
              <w:right w:val="nil"/>
            </w:tcBorders>
            <w:shd w:val="clear" w:color="auto" w:fill="auto"/>
            <w:noWrap/>
            <w:hideMark/>
          </w:tcPr>
          <w:p w14:paraId="1D154E76" w14:textId="77777777" w:rsidR="005D2AF1" w:rsidRPr="00B1543D" w:rsidRDefault="005D2AF1" w:rsidP="00D94296">
            <w:pPr>
              <w:spacing w:after="0" w:line="240" w:lineRule="auto"/>
              <w:rPr>
                <w:rFonts w:ascii="Arial" w:eastAsia="Times New Roman" w:hAnsi="Arial" w:cs="Arial"/>
                <w:b/>
                <w:bCs/>
                <w:color w:val="000000"/>
              </w:rPr>
            </w:pPr>
            <w:r w:rsidRPr="00B1543D">
              <w:rPr>
                <w:rFonts w:ascii="Arial" w:eastAsia="Times New Roman" w:hAnsi="Arial" w:cs="Arial"/>
                <w:b/>
                <w:bCs/>
                <w:color w:val="000000"/>
              </w:rPr>
              <w:t>Total</w:t>
            </w:r>
          </w:p>
        </w:tc>
        <w:tc>
          <w:tcPr>
            <w:tcW w:w="0" w:type="auto"/>
            <w:tcBorders>
              <w:top w:val="nil"/>
              <w:left w:val="nil"/>
              <w:bottom w:val="nil"/>
              <w:right w:val="nil"/>
            </w:tcBorders>
            <w:shd w:val="clear" w:color="auto" w:fill="auto"/>
            <w:noWrap/>
            <w:vAlign w:val="bottom"/>
            <w:hideMark/>
          </w:tcPr>
          <w:p w14:paraId="556FCCDF" w14:textId="77777777" w:rsidR="005D2AF1" w:rsidRPr="00B1543D" w:rsidRDefault="005D2AF1" w:rsidP="00D94296">
            <w:pPr>
              <w:spacing w:after="0" w:line="240" w:lineRule="auto"/>
              <w:jc w:val="center"/>
              <w:rPr>
                <w:rFonts w:ascii="Arial" w:eastAsia="Times New Roman" w:hAnsi="Arial" w:cs="Arial"/>
                <w:b/>
                <w:color w:val="000000"/>
              </w:rPr>
            </w:pPr>
            <w:r w:rsidRPr="00B1543D">
              <w:rPr>
                <w:rFonts w:ascii="Arial" w:eastAsia="Times New Roman" w:hAnsi="Arial" w:cs="Arial"/>
                <w:b/>
                <w:color w:val="000000"/>
              </w:rPr>
              <w:t>128</w:t>
            </w:r>
          </w:p>
        </w:tc>
        <w:tc>
          <w:tcPr>
            <w:tcW w:w="0" w:type="auto"/>
            <w:tcBorders>
              <w:top w:val="nil"/>
              <w:left w:val="nil"/>
              <w:bottom w:val="nil"/>
              <w:right w:val="nil"/>
            </w:tcBorders>
            <w:shd w:val="clear" w:color="auto" w:fill="auto"/>
            <w:noWrap/>
            <w:vAlign w:val="bottom"/>
            <w:hideMark/>
          </w:tcPr>
          <w:p w14:paraId="3D137635" w14:textId="77777777" w:rsidR="005D2AF1" w:rsidRPr="00B1543D" w:rsidRDefault="005D2AF1" w:rsidP="00D94296">
            <w:pPr>
              <w:spacing w:after="0" w:line="240" w:lineRule="auto"/>
              <w:jc w:val="center"/>
              <w:rPr>
                <w:rFonts w:ascii="Arial" w:eastAsia="Times New Roman" w:hAnsi="Arial" w:cs="Arial"/>
                <w:b/>
                <w:color w:val="000000"/>
              </w:rPr>
            </w:pPr>
            <w:r w:rsidRPr="00B1543D">
              <w:rPr>
                <w:rFonts w:ascii="Arial" w:eastAsia="Times New Roman" w:hAnsi="Arial" w:cs="Arial"/>
                <w:b/>
                <w:color w:val="000000"/>
              </w:rPr>
              <w:t>98</w:t>
            </w:r>
          </w:p>
        </w:tc>
      </w:tr>
    </w:tbl>
    <w:p w14:paraId="61966CE0" w14:textId="77777777" w:rsidR="005D2AF1" w:rsidRDefault="005D2AF1" w:rsidP="005D2AF1">
      <w:pPr>
        <w:spacing w:after="0"/>
        <w:jc w:val="both"/>
        <w:rPr>
          <w:rFonts w:ascii="Arial" w:hAnsi="Arial" w:cs="Arial"/>
          <w:lang w:val="en-US"/>
        </w:rPr>
      </w:pPr>
    </w:p>
    <w:p w14:paraId="62DBB9A5" w14:textId="77777777" w:rsidR="005D2AF1" w:rsidRPr="00675687" w:rsidRDefault="005D2AF1" w:rsidP="005D2AF1">
      <w:pPr>
        <w:spacing w:after="0"/>
        <w:jc w:val="both"/>
        <w:rPr>
          <w:rFonts w:ascii="Arial" w:hAnsi="Arial" w:cs="Arial"/>
          <w:sz w:val="20"/>
          <w:szCs w:val="20"/>
          <w:lang w:val="en-US"/>
        </w:rPr>
      </w:pPr>
      <w:r w:rsidRPr="00675687">
        <w:rPr>
          <w:rFonts w:ascii="Arial" w:hAnsi="Arial" w:cs="Arial"/>
          <w:sz w:val="20"/>
          <w:szCs w:val="20"/>
          <w:lang w:val="en-US"/>
        </w:rPr>
        <w:t>*Mined cobalt</w:t>
      </w:r>
      <w:r>
        <w:rPr>
          <w:rFonts w:ascii="Arial" w:hAnsi="Arial" w:cs="Arial"/>
          <w:sz w:val="20"/>
          <w:szCs w:val="20"/>
          <w:lang w:val="en-US"/>
        </w:rPr>
        <w:t xml:space="preserve"> production</w:t>
      </w:r>
      <w:r w:rsidRPr="00675687">
        <w:rPr>
          <w:rFonts w:ascii="Arial" w:hAnsi="Arial" w:cs="Arial"/>
          <w:sz w:val="20"/>
          <w:szCs w:val="20"/>
          <w:lang w:val="en-US"/>
        </w:rPr>
        <w:t xml:space="preserve">: </w:t>
      </w:r>
      <w:r>
        <w:rPr>
          <w:rFonts w:ascii="Arial" w:hAnsi="Arial" w:cs="Arial"/>
          <w:sz w:val="20"/>
          <w:szCs w:val="20"/>
          <w:lang w:val="en-US"/>
        </w:rPr>
        <w:t>t</w:t>
      </w:r>
      <w:r w:rsidRPr="00675687">
        <w:rPr>
          <w:rFonts w:ascii="Arial" w:hAnsi="Arial" w:cs="Arial"/>
          <w:sz w:val="20"/>
          <w:szCs w:val="20"/>
          <w:lang w:val="en-US"/>
        </w:rPr>
        <w:t xml:space="preserve">he production for the United States, Brazil, China and Indonesia are not provided by the countries but based on estimations by the BGS. For Russia, Morocco, South Africa, Zambia and Zimbabwe the cobalt is either metal and/or refined. </w:t>
      </w:r>
    </w:p>
    <w:p w14:paraId="226DDAD7" w14:textId="77777777" w:rsidR="005D2AF1" w:rsidRPr="00675687" w:rsidRDefault="005D2AF1" w:rsidP="005D2AF1">
      <w:pPr>
        <w:spacing w:after="0"/>
        <w:jc w:val="both"/>
        <w:rPr>
          <w:rFonts w:ascii="Arial" w:hAnsi="Arial" w:cs="Arial"/>
          <w:sz w:val="20"/>
          <w:szCs w:val="20"/>
          <w:lang w:val="en-US"/>
        </w:rPr>
      </w:pPr>
      <w:r w:rsidRPr="00675687">
        <w:rPr>
          <w:rFonts w:ascii="Arial" w:hAnsi="Arial" w:cs="Arial"/>
          <w:sz w:val="20"/>
          <w:szCs w:val="20"/>
          <w:lang w:val="en-US"/>
        </w:rPr>
        <w:lastRenderedPageBreak/>
        <w:t>**Refined cobalt</w:t>
      </w:r>
      <w:r>
        <w:rPr>
          <w:rFonts w:ascii="Arial" w:hAnsi="Arial" w:cs="Arial"/>
          <w:sz w:val="20"/>
          <w:szCs w:val="20"/>
          <w:lang w:val="en-US"/>
        </w:rPr>
        <w:t xml:space="preserve"> production</w:t>
      </w:r>
      <w:r w:rsidRPr="00675687">
        <w:rPr>
          <w:rFonts w:ascii="Arial" w:hAnsi="Arial" w:cs="Arial"/>
          <w:sz w:val="20"/>
          <w:szCs w:val="20"/>
          <w:lang w:val="en-US"/>
        </w:rPr>
        <w:t>: refined cobalt can be in the form of metal, oxides, carbonates, sul</w:t>
      </w:r>
      <w:r>
        <w:rPr>
          <w:rFonts w:ascii="Arial" w:hAnsi="Arial" w:cs="Arial"/>
          <w:sz w:val="20"/>
          <w:szCs w:val="20"/>
          <w:lang w:val="en-US"/>
        </w:rPr>
        <w:t>f</w:t>
      </w:r>
      <w:r w:rsidRPr="00675687">
        <w:rPr>
          <w:rFonts w:ascii="Arial" w:hAnsi="Arial" w:cs="Arial"/>
          <w:sz w:val="20"/>
          <w:szCs w:val="20"/>
          <w:lang w:val="en-US"/>
        </w:rPr>
        <w:t>ates and many other compounds, efforts are made to avoid double-counting but it is not always possible to be certain (BGS, 2018)</w:t>
      </w:r>
    </w:p>
    <w:p w14:paraId="6B713329" w14:textId="77777777" w:rsidR="0082447A" w:rsidRPr="00DE32AE" w:rsidRDefault="0082447A" w:rsidP="0082447A">
      <w:pPr>
        <w:rPr>
          <w:rFonts w:ascii="Arial" w:hAnsi="Arial" w:cs="Arial"/>
          <w:lang w:val="en-US"/>
        </w:rPr>
      </w:pPr>
    </w:p>
    <w:p w14:paraId="70C4898D" w14:textId="77777777" w:rsidR="005A3BB1" w:rsidRPr="00D94296" w:rsidRDefault="00800D7B" w:rsidP="00805F43">
      <w:pPr>
        <w:pStyle w:val="Caption"/>
        <w:rPr>
          <w:rFonts w:ascii="Arial" w:hAnsi="Arial" w:cs="Arial"/>
          <w:color w:val="auto"/>
          <w:sz w:val="22"/>
          <w:szCs w:val="22"/>
        </w:rPr>
      </w:pPr>
      <w:bookmarkStart w:id="6" w:name="_Toc29218183"/>
      <w:r w:rsidRPr="00D94296">
        <w:rPr>
          <w:rFonts w:ascii="Arial" w:hAnsi="Arial" w:cs="Arial"/>
          <w:color w:val="auto"/>
          <w:sz w:val="22"/>
          <w:szCs w:val="22"/>
        </w:rPr>
        <w:t>Table</w:t>
      </w:r>
      <w:r w:rsidR="00AE38BB">
        <w:rPr>
          <w:rFonts w:ascii="Arial" w:hAnsi="Arial" w:cs="Arial"/>
          <w:color w:val="auto"/>
          <w:sz w:val="22"/>
          <w:szCs w:val="22"/>
        </w:rPr>
        <w:t xml:space="preserve"> S</w:t>
      </w:r>
      <w:r w:rsidR="00805F43" w:rsidRPr="00805F43">
        <w:rPr>
          <w:rFonts w:ascii="Arial" w:hAnsi="Arial" w:cs="Arial"/>
          <w:color w:val="auto"/>
          <w:sz w:val="22"/>
          <w:szCs w:val="22"/>
        </w:rPr>
        <w:fldChar w:fldCharType="begin"/>
      </w:r>
      <w:r w:rsidR="00805F43" w:rsidRPr="00805F43">
        <w:rPr>
          <w:rFonts w:ascii="Arial" w:hAnsi="Arial" w:cs="Arial"/>
          <w:color w:val="auto"/>
          <w:sz w:val="22"/>
          <w:szCs w:val="22"/>
        </w:rPr>
        <w:instrText xml:space="preserve"> SEQ Table \* ARABIC </w:instrText>
      </w:r>
      <w:r w:rsidR="00805F43" w:rsidRPr="00805F43">
        <w:rPr>
          <w:rFonts w:ascii="Arial" w:hAnsi="Arial" w:cs="Arial"/>
          <w:color w:val="auto"/>
          <w:sz w:val="22"/>
          <w:szCs w:val="22"/>
        </w:rPr>
        <w:fldChar w:fldCharType="separate"/>
      </w:r>
      <w:r w:rsidR="00805F43" w:rsidRPr="00805F43">
        <w:rPr>
          <w:rFonts w:ascii="Arial" w:hAnsi="Arial" w:cs="Arial"/>
          <w:color w:val="auto"/>
          <w:sz w:val="22"/>
          <w:szCs w:val="22"/>
        </w:rPr>
        <w:t>3</w:t>
      </w:r>
      <w:r w:rsidR="00805F43" w:rsidRPr="00805F43">
        <w:rPr>
          <w:rFonts w:ascii="Arial" w:hAnsi="Arial" w:cs="Arial"/>
          <w:color w:val="auto"/>
          <w:sz w:val="22"/>
          <w:szCs w:val="22"/>
        </w:rPr>
        <w:fldChar w:fldCharType="end"/>
      </w:r>
      <w:r w:rsidRPr="00D94296">
        <w:rPr>
          <w:rFonts w:ascii="Arial" w:hAnsi="Arial" w:cs="Arial"/>
          <w:color w:val="auto"/>
          <w:sz w:val="22"/>
          <w:szCs w:val="22"/>
        </w:rPr>
        <w:t xml:space="preserve">. Overview of </w:t>
      </w:r>
      <w:r w:rsidR="005A3BB1" w:rsidRPr="00D94296">
        <w:rPr>
          <w:rFonts w:ascii="Arial" w:hAnsi="Arial" w:cs="Arial"/>
          <w:color w:val="auto"/>
          <w:sz w:val="22"/>
          <w:szCs w:val="22"/>
        </w:rPr>
        <w:t>cobalt mines globally</w:t>
      </w:r>
      <w:bookmarkEnd w:id="6"/>
    </w:p>
    <w:tbl>
      <w:tblPr>
        <w:tblW w:w="5000" w:type="pct"/>
        <w:tblLayout w:type="fixed"/>
        <w:tblCellMar>
          <w:left w:w="70" w:type="dxa"/>
          <w:right w:w="70" w:type="dxa"/>
        </w:tblCellMar>
        <w:tblLook w:val="04A0" w:firstRow="1" w:lastRow="0" w:firstColumn="1" w:lastColumn="0" w:noHBand="0" w:noVBand="1"/>
      </w:tblPr>
      <w:tblGrid>
        <w:gridCol w:w="637"/>
        <w:gridCol w:w="851"/>
        <w:gridCol w:w="1135"/>
        <w:gridCol w:w="1116"/>
        <w:gridCol w:w="726"/>
        <w:gridCol w:w="1028"/>
        <w:gridCol w:w="1383"/>
        <w:gridCol w:w="2334"/>
      </w:tblGrid>
      <w:tr w:rsidR="005A3BB1" w:rsidRPr="00DE32AE" w14:paraId="7622764F" w14:textId="77777777" w:rsidTr="00800D7B">
        <w:trPr>
          <w:trHeight w:val="765"/>
        </w:trPr>
        <w:tc>
          <w:tcPr>
            <w:tcW w:w="346" w:type="pct"/>
            <w:tcBorders>
              <w:top w:val="single" w:sz="4" w:space="0" w:color="auto"/>
              <w:left w:val="single" w:sz="4" w:space="0" w:color="auto"/>
              <w:bottom w:val="nil"/>
              <w:right w:val="nil"/>
            </w:tcBorders>
            <w:shd w:val="clear" w:color="auto" w:fill="auto"/>
            <w:noWrap/>
            <w:vAlign w:val="center"/>
            <w:hideMark/>
          </w:tcPr>
          <w:p w14:paraId="3EDDE886"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Country</w:t>
            </w:r>
          </w:p>
        </w:tc>
        <w:tc>
          <w:tcPr>
            <w:tcW w:w="462" w:type="pct"/>
            <w:tcBorders>
              <w:top w:val="single" w:sz="4" w:space="0" w:color="auto"/>
              <w:left w:val="nil"/>
              <w:bottom w:val="nil"/>
              <w:right w:val="nil"/>
            </w:tcBorders>
            <w:shd w:val="clear" w:color="auto" w:fill="auto"/>
            <w:noWrap/>
            <w:hideMark/>
          </w:tcPr>
          <w:p w14:paraId="622E31B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Total cobalt production country 2016</w:t>
            </w:r>
          </w:p>
        </w:tc>
        <w:tc>
          <w:tcPr>
            <w:tcW w:w="616" w:type="pct"/>
            <w:tcBorders>
              <w:top w:val="single" w:sz="4" w:space="0" w:color="auto"/>
              <w:left w:val="nil"/>
              <w:bottom w:val="nil"/>
              <w:right w:val="nil"/>
            </w:tcBorders>
            <w:shd w:val="clear" w:color="auto" w:fill="auto"/>
            <w:noWrap/>
            <w:hideMark/>
          </w:tcPr>
          <w:p w14:paraId="2136664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Mine Sites</w:t>
            </w:r>
          </w:p>
        </w:tc>
        <w:tc>
          <w:tcPr>
            <w:tcW w:w="606" w:type="pct"/>
            <w:tcBorders>
              <w:top w:val="single" w:sz="4" w:space="0" w:color="auto"/>
              <w:left w:val="nil"/>
              <w:bottom w:val="nil"/>
              <w:right w:val="nil"/>
            </w:tcBorders>
            <w:shd w:val="clear" w:color="auto" w:fill="auto"/>
            <w:hideMark/>
          </w:tcPr>
          <w:p w14:paraId="3EFE134C"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Cobalt  by-product</w:t>
            </w:r>
          </w:p>
        </w:tc>
        <w:tc>
          <w:tcPr>
            <w:tcW w:w="394" w:type="pct"/>
            <w:tcBorders>
              <w:top w:val="single" w:sz="4" w:space="0" w:color="auto"/>
              <w:left w:val="nil"/>
              <w:bottom w:val="nil"/>
              <w:right w:val="nil"/>
            </w:tcBorders>
            <w:shd w:val="clear" w:color="auto" w:fill="auto"/>
            <w:vAlign w:val="center"/>
            <w:hideMark/>
          </w:tcPr>
          <w:p w14:paraId="34372739"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Cobalt Production (t) 2016*</w:t>
            </w:r>
          </w:p>
        </w:tc>
        <w:tc>
          <w:tcPr>
            <w:tcW w:w="558" w:type="pct"/>
            <w:tcBorders>
              <w:top w:val="single" w:sz="4" w:space="0" w:color="auto"/>
              <w:left w:val="nil"/>
              <w:bottom w:val="nil"/>
              <w:right w:val="nil"/>
            </w:tcBorders>
            <w:shd w:val="clear" w:color="auto" w:fill="auto"/>
            <w:noWrap/>
            <w:hideMark/>
          </w:tcPr>
          <w:p w14:paraId="42E87CAA" w14:textId="77777777" w:rsidR="005A3BB1" w:rsidRPr="00DE32AE" w:rsidRDefault="005A3BB1" w:rsidP="005A3BB1">
            <w:pPr>
              <w:spacing w:after="0" w:line="240" w:lineRule="auto"/>
              <w:rPr>
                <w:rFonts w:ascii="Arial" w:eastAsia="Times New Roman" w:hAnsi="Arial" w:cs="Arial"/>
                <w:b/>
                <w:bCs/>
                <w:sz w:val="20"/>
                <w:szCs w:val="20"/>
                <w:lang w:val="nl-NL"/>
              </w:rPr>
            </w:pPr>
            <w:r w:rsidRPr="00DE32AE">
              <w:rPr>
                <w:rFonts w:ascii="Arial" w:eastAsia="Times New Roman" w:hAnsi="Arial" w:cs="Arial"/>
                <w:b/>
                <w:bCs/>
                <w:sz w:val="20"/>
                <w:szCs w:val="20"/>
                <w:lang w:val="nl-NL"/>
              </w:rPr>
              <w:t>Operator</w:t>
            </w:r>
          </w:p>
        </w:tc>
        <w:tc>
          <w:tcPr>
            <w:tcW w:w="751" w:type="pct"/>
            <w:tcBorders>
              <w:top w:val="single" w:sz="4" w:space="0" w:color="auto"/>
              <w:left w:val="nil"/>
              <w:bottom w:val="nil"/>
              <w:right w:val="nil"/>
            </w:tcBorders>
            <w:shd w:val="clear" w:color="auto" w:fill="auto"/>
            <w:hideMark/>
          </w:tcPr>
          <w:p w14:paraId="6C03601E" w14:textId="77777777" w:rsidR="005A3BB1" w:rsidRPr="00DE32AE" w:rsidRDefault="005A3BB1" w:rsidP="005A3BB1">
            <w:pPr>
              <w:spacing w:after="0" w:line="240" w:lineRule="auto"/>
              <w:rPr>
                <w:rFonts w:ascii="Arial" w:eastAsia="Times New Roman" w:hAnsi="Arial" w:cs="Arial"/>
                <w:b/>
                <w:bCs/>
                <w:sz w:val="20"/>
                <w:szCs w:val="20"/>
                <w:lang w:val="nl-NL"/>
              </w:rPr>
            </w:pPr>
            <w:r w:rsidRPr="00DE32AE">
              <w:rPr>
                <w:rFonts w:ascii="Arial" w:eastAsia="Times New Roman" w:hAnsi="Arial" w:cs="Arial"/>
                <w:b/>
                <w:bCs/>
                <w:sz w:val="20"/>
                <w:szCs w:val="20"/>
                <w:lang w:val="nl-NL"/>
              </w:rPr>
              <w:t xml:space="preserve">Shareholder(s) </w:t>
            </w:r>
          </w:p>
        </w:tc>
        <w:tc>
          <w:tcPr>
            <w:tcW w:w="1267" w:type="pct"/>
            <w:tcBorders>
              <w:top w:val="single" w:sz="4" w:space="0" w:color="auto"/>
              <w:left w:val="nil"/>
              <w:bottom w:val="nil"/>
              <w:right w:val="single" w:sz="4" w:space="0" w:color="auto"/>
            </w:tcBorders>
            <w:shd w:val="clear" w:color="auto" w:fill="auto"/>
            <w:noWrap/>
            <w:hideMark/>
          </w:tcPr>
          <w:p w14:paraId="588B615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References</w:t>
            </w:r>
            <w:r w:rsidR="00896CD9" w:rsidRPr="00DE32AE">
              <w:rPr>
                <w:rFonts w:ascii="Arial" w:eastAsia="Times New Roman" w:hAnsi="Arial" w:cs="Arial"/>
                <w:b/>
                <w:bCs/>
                <w:color w:val="000000"/>
                <w:sz w:val="20"/>
                <w:szCs w:val="20"/>
                <w:lang w:val="nl-NL"/>
              </w:rPr>
              <w:t>*</w:t>
            </w:r>
          </w:p>
        </w:tc>
      </w:tr>
      <w:tr w:rsidR="005A3BB1" w:rsidRPr="00DE32AE" w14:paraId="42633529" w14:textId="77777777" w:rsidTr="00800D7B">
        <w:trPr>
          <w:trHeight w:val="300"/>
        </w:trPr>
        <w:tc>
          <w:tcPr>
            <w:tcW w:w="346" w:type="pct"/>
            <w:vMerge w:val="restart"/>
            <w:tcBorders>
              <w:top w:val="single" w:sz="4" w:space="0" w:color="auto"/>
              <w:left w:val="single" w:sz="4" w:space="0" w:color="auto"/>
              <w:bottom w:val="nil"/>
              <w:right w:val="nil"/>
            </w:tcBorders>
            <w:shd w:val="clear" w:color="auto" w:fill="auto"/>
            <w:noWrap/>
            <w:vAlign w:val="center"/>
            <w:hideMark/>
          </w:tcPr>
          <w:p w14:paraId="2321B2E1"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Australia</w:t>
            </w:r>
          </w:p>
        </w:tc>
        <w:tc>
          <w:tcPr>
            <w:tcW w:w="462" w:type="pct"/>
            <w:vMerge w:val="restart"/>
            <w:tcBorders>
              <w:top w:val="single" w:sz="4" w:space="0" w:color="auto"/>
              <w:left w:val="nil"/>
              <w:bottom w:val="nil"/>
              <w:right w:val="nil"/>
            </w:tcBorders>
            <w:shd w:val="clear" w:color="auto" w:fill="auto"/>
            <w:noWrap/>
            <w:vAlign w:val="center"/>
            <w:hideMark/>
          </w:tcPr>
          <w:p w14:paraId="5ED83714"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6012</w:t>
            </w:r>
          </w:p>
        </w:tc>
        <w:tc>
          <w:tcPr>
            <w:tcW w:w="616" w:type="pct"/>
            <w:tcBorders>
              <w:top w:val="single" w:sz="4" w:space="0" w:color="auto"/>
              <w:left w:val="nil"/>
              <w:bottom w:val="nil"/>
              <w:right w:val="nil"/>
            </w:tcBorders>
            <w:shd w:val="clear" w:color="auto" w:fill="auto"/>
            <w:noWrap/>
            <w:hideMark/>
          </w:tcPr>
          <w:p w14:paraId="27C5F633" w14:textId="77777777" w:rsidR="005A3BB1" w:rsidRPr="00DE32AE" w:rsidRDefault="00DC2C8E" w:rsidP="005A3BB1">
            <w:pPr>
              <w:spacing w:after="0" w:line="240" w:lineRule="auto"/>
              <w:rPr>
                <w:rFonts w:ascii="Arial" w:eastAsia="Times New Roman" w:hAnsi="Arial" w:cs="Arial"/>
                <w:sz w:val="20"/>
                <w:szCs w:val="20"/>
                <w:lang w:val="nl-NL"/>
              </w:rPr>
            </w:pPr>
            <w:hyperlink r:id="rId15" w:history="1">
              <w:r w:rsidR="005A3BB1" w:rsidRPr="00DE32AE">
                <w:rPr>
                  <w:rFonts w:ascii="Arial" w:eastAsia="Times New Roman" w:hAnsi="Arial" w:cs="Arial"/>
                  <w:sz w:val="20"/>
                  <w:szCs w:val="20"/>
                  <w:lang w:val="nl-NL"/>
                </w:rPr>
                <w:t>Ravensthorpe (Bandalup)</w:t>
              </w:r>
            </w:hyperlink>
          </w:p>
        </w:tc>
        <w:tc>
          <w:tcPr>
            <w:tcW w:w="606" w:type="pct"/>
            <w:tcBorders>
              <w:top w:val="single" w:sz="4" w:space="0" w:color="auto"/>
              <w:left w:val="nil"/>
              <w:bottom w:val="nil"/>
              <w:right w:val="nil"/>
            </w:tcBorders>
            <w:shd w:val="clear" w:color="auto" w:fill="auto"/>
            <w:noWrap/>
            <w:vAlign w:val="bottom"/>
            <w:hideMark/>
          </w:tcPr>
          <w:p w14:paraId="7082C6A2"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640B3953"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920</w:t>
            </w:r>
          </w:p>
        </w:tc>
        <w:tc>
          <w:tcPr>
            <w:tcW w:w="558" w:type="pct"/>
            <w:tcBorders>
              <w:top w:val="single" w:sz="4" w:space="0" w:color="auto"/>
              <w:left w:val="nil"/>
              <w:bottom w:val="nil"/>
              <w:right w:val="nil"/>
            </w:tcBorders>
            <w:shd w:val="clear" w:color="auto" w:fill="auto"/>
            <w:noWrap/>
            <w:hideMark/>
          </w:tcPr>
          <w:p w14:paraId="1DA3046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First Quantum Minerals</w:t>
            </w:r>
          </w:p>
        </w:tc>
        <w:tc>
          <w:tcPr>
            <w:tcW w:w="751" w:type="pct"/>
            <w:tcBorders>
              <w:top w:val="single" w:sz="4" w:space="0" w:color="auto"/>
              <w:left w:val="nil"/>
              <w:bottom w:val="nil"/>
              <w:right w:val="nil"/>
            </w:tcBorders>
            <w:shd w:val="clear" w:color="auto" w:fill="auto"/>
            <w:hideMark/>
          </w:tcPr>
          <w:p w14:paraId="11EC1EA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First Quantum Minerals</w:t>
            </w:r>
          </w:p>
        </w:tc>
        <w:tc>
          <w:tcPr>
            <w:tcW w:w="1267" w:type="pct"/>
            <w:tcBorders>
              <w:top w:val="single" w:sz="4" w:space="0" w:color="auto"/>
              <w:left w:val="nil"/>
              <w:bottom w:val="nil"/>
              <w:right w:val="single" w:sz="4" w:space="0" w:color="auto"/>
            </w:tcBorders>
            <w:shd w:val="clear" w:color="auto" w:fill="auto"/>
            <w:noWrap/>
            <w:vAlign w:val="bottom"/>
            <w:hideMark/>
          </w:tcPr>
          <w:p w14:paraId="2A60106F"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Indian Bureau of Mines (2017), Australian Mining (2018).</w:t>
            </w:r>
          </w:p>
        </w:tc>
      </w:tr>
      <w:tr w:rsidR="005A3BB1" w:rsidRPr="00DE32AE" w14:paraId="4FF66E47"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72FB40A1"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single" w:sz="4" w:space="0" w:color="auto"/>
              <w:left w:val="nil"/>
              <w:bottom w:val="nil"/>
              <w:right w:val="nil"/>
            </w:tcBorders>
            <w:vAlign w:val="center"/>
            <w:hideMark/>
          </w:tcPr>
          <w:p w14:paraId="2BEB5F6B"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7FB85A51" w14:textId="77777777" w:rsidR="005A3BB1" w:rsidRPr="00DE32AE" w:rsidRDefault="00DC2C8E" w:rsidP="005A3BB1">
            <w:pPr>
              <w:spacing w:after="0" w:line="240" w:lineRule="auto"/>
              <w:rPr>
                <w:rFonts w:ascii="Arial" w:eastAsia="Times New Roman" w:hAnsi="Arial" w:cs="Arial"/>
                <w:sz w:val="20"/>
                <w:szCs w:val="20"/>
                <w:lang w:val="en-US"/>
              </w:rPr>
            </w:pPr>
            <w:hyperlink r:id="rId16" w:history="1">
              <w:r w:rsidR="005A3BB1" w:rsidRPr="00DE32AE">
                <w:rPr>
                  <w:rFonts w:ascii="Arial" w:eastAsia="Times New Roman" w:hAnsi="Arial" w:cs="Arial"/>
                  <w:sz w:val="20"/>
                  <w:szCs w:val="20"/>
                  <w:lang w:val="en-US"/>
                </w:rPr>
                <w:t>Maggie Hays (Lake Johnston - Norilsk)</w:t>
              </w:r>
            </w:hyperlink>
          </w:p>
        </w:tc>
        <w:tc>
          <w:tcPr>
            <w:tcW w:w="606" w:type="pct"/>
            <w:tcBorders>
              <w:top w:val="nil"/>
              <w:left w:val="nil"/>
              <w:bottom w:val="nil"/>
              <w:right w:val="nil"/>
            </w:tcBorders>
            <w:shd w:val="clear" w:color="auto" w:fill="auto"/>
            <w:noWrap/>
            <w:hideMark/>
          </w:tcPr>
          <w:p w14:paraId="5E6DDC72"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37AEE78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4BF5891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LionOre Australia </w:t>
            </w:r>
          </w:p>
        </w:tc>
        <w:tc>
          <w:tcPr>
            <w:tcW w:w="751" w:type="pct"/>
            <w:tcBorders>
              <w:top w:val="nil"/>
              <w:left w:val="nil"/>
              <w:bottom w:val="nil"/>
              <w:right w:val="nil"/>
            </w:tcBorders>
            <w:shd w:val="clear" w:color="auto" w:fill="auto"/>
            <w:hideMark/>
          </w:tcPr>
          <w:p w14:paraId="259885FB"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LionOre Australia Pty Ltd</w:t>
            </w:r>
          </w:p>
        </w:tc>
        <w:tc>
          <w:tcPr>
            <w:tcW w:w="1267" w:type="pct"/>
            <w:tcBorders>
              <w:top w:val="nil"/>
              <w:left w:val="nil"/>
              <w:bottom w:val="nil"/>
              <w:right w:val="single" w:sz="4" w:space="0" w:color="auto"/>
            </w:tcBorders>
            <w:shd w:val="clear" w:color="auto" w:fill="auto"/>
            <w:noWrap/>
            <w:vAlign w:val="bottom"/>
            <w:hideMark/>
          </w:tcPr>
          <w:p w14:paraId="6758AD1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7A27CBFF"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3BF188D6"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3C1B5AE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007C0022"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Maggie Hays (Lake Johnston - Norilsk)</w:t>
            </w:r>
          </w:p>
        </w:tc>
        <w:tc>
          <w:tcPr>
            <w:tcW w:w="606" w:type="pct"/>
            <w:tcBorders>
              <w:top w:val="nil"/>
              <w:left w:val="nil"/>
              <w:bottom w:val="nil"/>
              <w:right w:val="nil"/>
            </w:tcBorders>
            <w:shd w:val="clear" w:color="auto" w:fill="auto"/>
            <w:noWrap/>
            <w:hideMark/>
          </w:tcPr>
          <w:p w14:paraId="301DB726"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7F07F96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6FF6FC0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Norilsk Nickel</w:t>
            </w:r>
          </w:p>
        </w:tc>
        <w:tc>
          <w:tcPr>
            <w:tcW w:w="751" w:type="pct"/>
            <w:tcBorders>
              <w:top w:val="nil"/>
              <w:left w:val="nil"/>
              <w:bottom w:val="nil"/>
              <w:right w:val="nil"/>
            </w:tcBorders>
            <w:shd w:val="clear" w:color="auto" w:fill="auto"/>
            <w:hideMark/>
          </w:tcPr>
          <w:p w14:paraId="712E9B0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Norilsk Nickel</w:t>
            </w:r>
          </w:p>
        </w:tc>
        <w:tc>
          <w:tcPr>
            <w:tcW w:w="1267" w:type="pct"/>
            <w:tcBorders>
              <w:top w:val="nil"/>
              <w:left w:val="nil"/>
              <w:bottom w:val="nil"/>
              <w:right w:val="single" w:sz="4" w:space="0" w:color="auto"/>
            </w:tcBorders>
            <w:shd w:val="clear" w:color="auto" w:fill="auto"/>
            <w:noWrap/>
            <w:vAlign w:val="bottom"/>
            <w:hideMark/>
          </w:tcPr>
          <w:p w14:paraId="23FE9F08"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396F3D3E"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63C9EA86"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5436FE4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5CC6D83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Mariners</w:t>
            </w:r>
          </w:p>
        </w:tc>
        <w:tc>
          <w:tcPr>
            <w:tcW w:w="606" w:type="pct"/>
            <w:tcBorders>
              <w:top w:val="nil"/>
              <w:left w:val="nil"/>
              <w:bottom w:val="nil"/>
              <w:right w:val="nil"/>
            </w:tcBorders>
            <w:shd w:val="clear" w:color="auto" w:fill="auto"/>
            <w:noWrap/>
            <w:hideMark/>
          </w:tcPr>
          <w:p w14:paraId="5360B22E"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3FA07B8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0AAEFA2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Mincor Resources</w:t>
            </w:r>
          </w:p>
        </w:tc>
        <w:tc>
          <w:tcPr>
            <w:tcW w:w="751" w:type="pct"/>
            <w:tcBorders>
              <w:top w:val="nil"/>
              <w:left w:val="nil"/>
              <w:bottom w:val="nil"/>
              <w:right w:val="nil"/>
            </w:tcBorders>
            <w:shd w:val="clear" w:color="auto" w:fill="auto"/>
            <w:hideMark/>
          </w:tcPr>
          <w:p w14:paraId="75C062E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Mincor Resources</w:t>
            </w:r>
          </w:p>
        </w:tc>
        <w:tc>
          <w:tcPr>
            <w:tcW w:w="1267" w:type="pct"/>
            <w:tcBorders>
              <w:top w:val="nil"/>
              <w:left w:val="nil"/>
              <w:bottom w:val="nil"/>
              <w:right w:val="single" w:sz="4" w:space="0" w:color="auto"/>
            </w:tcBorders>
            <w:shd w:val="clear" w:color="auto" w:fill="auto"/>
            <w:noWrap/>
            <w:vAlign w:val="bottom"/>
            <w:hideMark/>
          </w:tcPr>
          <w:p w14:paraId="709FB1A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0F93A1B2"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7B8D4AD0"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767BFEDA"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0DECE39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McLeay (Victor South, Victor)</w:t>
            </w:r>
          </w:p>
        </w:tc>
        <w:tc>
          <w:tcPr>
            <w:tcW w:w="606" w:type="pct"/>
            <w:tcBorders>
              <w:top w:val="nil"/>
              <w:left w:val="nil"/>
              <w:bottom w:val="nil"/>
              <w:right w:val="nil"/>
            </w:tcBorders>
            <w:shd w:val="clear" w:color="auto" w:fill="auto"/>
            <w:noWrap/>
            <w:hideMark/>
          </w:tcPr>
          <w:p w14:paraId="53E4BF99"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099727F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06E4672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Independence Group</w:t>
            </w:r>
          </w:p>
        </w:tc>
        <w:tc>
          <w:tcPr>
            <w:tcW w:w="751" w:type="pct"/>
            <w:tcBorders>
              <w:top w:val="nil"/>
              <w:left w:val="nil"/>
              <w:bottom w:val="nil"/>
              <w:right w:val="nil"/>
            </w:tcBorders>
            <w:shd w:val="clear" w:color="auto" w:fill="auto"/>
            <w:hideMark/>
          </w:tcPr>
          <w:p w14:paraId="0356F14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Independence Group</w:t>
            </w:r>
          </w:p>
        </w:tc>
        <w:tc>
          <w:tcPr>
            <w:tcW w:w="1267" w:type="pct"/>
            <w:tcBorders>
              <w:top w:val="nil"/>
              <w:left w:val="nil"/>
              <w:bottom w:val="nil"/>
              <w:right w:val="single" w:sz="4" w:space="0" w:color="auto"/>
            </w:tcBorders>
            <w:shd w:val="clear" w:color="auto" w:fill="auto"/>
            <w:noWrap/>
            <w:vAlign w:val="bottom"/>
            <w:hideMark/>
          </w:tcPr>
          <w:p w14:paraId="3973190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249D2E77"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2DAEEB1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2A7D27B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1E68B1CE" w14:textId="77777777" w:rsidR="005A3BB1" w:rsidRPr="005D2AF1" w:rsidRDefault="005A3BB1" w:rsidP="005A3BB1">
            <w:pPr>
              <w:spacing w:after="0" w:line="240" w:lineRule="auto"/>
              <w:rPr>
                <w:rFonts w:ascii="Arial" w:eastAsia="Times New Roman" w:hAnsi="Arial" w:cs="Arial"/>
                <w:sz w:val="20"/>
                <w:szCs w:val="20"/>
                <w:lang w:val="de-DE"/>
              </w:rPr>
            </w:pPr>
            <w:r w:rsidRPr="005D2AF1">
              <w:rPr>
                <w:rFonts w:ascii="Arial" w:eastAsia="Times New Roman" w:hAnsi="Arial" w:cs="Arial"/>
                <w:sz w:val="20"/>
                <w:szCs w:val="20"/>
                <w:lang w:val="de-DE"/>
              </w:rPr>
              <w:t>Cliffs (Cliffs Nickel, Mt Keith Cliffs Charterhall)</w:t>
            </w:r>
          </w:p>
        </w:tc>
        <w:tc>
          <w:tcPr>
            <w:tcW w:w="606" w:type="pct"/>
            <w:tcBorders>
              <w:top w:val="nil"/>
              <w:left w:val="nil"/>
              <w:bottom w:val="nil"/>
              <w:right w:val="nil"/>
            </w:tcBorders>
            <w:shd w:val="clear" w:color="auto" w:fill="auto"/>
            <w:noWrap/>
            <w:hideMark/>
          </w:tcPr>
          <w:p w14:paraId="3179F305"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2E6CCFB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F69BBEF"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BHP Biliton</w:t>
            </w:r>
          </w:p>
        </w:tc>
        <w:tc>
          <w:tcPr>
            <w:tcW w:w="751" w:type="pct"/>
            <w:tcBorders>
              <w:top w:val="nil"/>
              <w:left w:val="nil"/>
              <w:bottom w:val="nil"/>
              <w:right w:val="nil"/>
            </w:tcBorders>
            <w:shd w:val="clear" w:color="auto" w:fill="auto"/>
            <w:hideMark/>
          </w:tcPr>
          <w:p w14:paraId="365B7D7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BHP Biliton</w:t>
            </w:r>
          </w:p>
        </w:tc>
        <w:tc>
          <w:tcPr>
            <w:tcW w:w="1267" w:type="pct"/>
            <w:tcBorders>
              <w:top w:val="nil"/>
              <w:left w:val="nil"/>
              <w:bottom w:val="nil"/>
              <w:right w:val="single" w:sz="4" w:space="0" w:color="auto"/>
            </w:tcBorders>
            <w:shd w:val="clear" w:color="auto" w:fill="auto"/>
            <w:noWrap/>
            <w:vAlign w:val="bottom"/>
            <w:hideMark/>
          </w:tcPr>
          <w:p w14:paraId="6EEA110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37F4CDA1"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3D0C3FC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19F6B59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28A2347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Tapinos</w:t>
            </w:r>
          </w:p>
        </w:tc>
        <w:tc>
          <w:tcPr>
            <w:tcW w:w="606" w:type="pct"/>
            <w:tcBorders>
              <w:top w:val="nil"/>
              <w:left w:val="nil"/>
              <w:bottom w:val="nil"/>
              <w:right w:val="nil"/>
            </w:tcBorders>
            <w:shd w:val="clear" w:color="auto" w:fill="auto"/>
            <w:noWrap/>
            <w:hideMark/>
          </w:tcPr>
          <w:p w14:paraId="71C33FF9"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6A7A1AA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695C975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Jubilee Metals Group</w:t>
            </w:r>
          </w:p>
        </w:tc>
        <w:tc>
          <w:tcPr>
            <w:tcW w:w="751" w:type="pct"/>
            <w:tcBorders>
              <w:top w:val="nil"/>
              <w:left w:val="nil"/>
              <w:bottom w:val="nil"/>
              <w:right w:val="nil"/>
            </w:tcBorders>
            <w:shd w:val="clear" w:color="auto" w:fill="auto"/>
            <w:hideMark/>
          </w:tcPr>
          <w:p w14:paraId="202699F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Jubilee Metals Group</w:t>
            </w:r>
          </w:p>
        </w:tc>
        <w:tc>
          <w:tcPr>
            <w:tcW w:w="1267" w:type="pct"/>
            <w:tcBorders>
              <w:top w:val="nil"/>
              <w:left w:val="nil"/>
              <w:bottom w:val="nil"/>
              <w:right w:val="single" w:sz="4" w:space="0" w:color="auto"/>
            </w:tcBorders>
            <w:shd w:val="clear" w:color="auto" w:fill="auto"/>
            <w:noWrap/>
            <w:vAlign w:val="bottom"/>
            <w:hideMark/>
          </w:tcPr>
          <w:p w14:paraId="03ED0C1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4A60A586"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4581711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11DBF31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3E08B51C"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Tritton</w:t>
            </w:r>
          </w:p>
        </w:tc>
        <w:tc>
          <w:tcPr>
            <w:tcW w:w="606" w:type="pct"/>
            <w:tcBorders>
              <w:top w:val="nil"/>
              <w:left w:val="nil"/>
              <w:bottom w:val="nil"/>
              <w:right w:val="nil"/>
            </w:tcBorders>
            <w:shd w:val="clear" w:color="auto" w:fill="auto"/>
            <w:noWrap/>
            <w:hideMark/>
          </w:tcPr>
          <w:p w14:paraId="6F18B628"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Copper</w:t>
            </w:r>
          </w:p>
        </w:tc>
        <w:tc>
          <w:tcPr>
            <w:tcW w:w="394" w:type="pct"/>
            <w:tcBorders>
              <w:top w:val="nil"/>
              <w:left w:val="nil"/>
              <w:bottom w:val="nil"/>
              <w:right w:val="nil"/>
            </w:tcBorders>
            <w:shd w:val="clear" w:color="auto" w:fill="auto"/>
            <w:noWrap/>
            <w:vAlign w:val="center"/>
            <w:hideMark/>
          </w:tcPr>
          <w:p w14:paraId="2211053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020192A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Aeris Resources</w:t>
            </w:r>
          </w:p>
        </w:tc>
        <w:tc>
          <w:tcPr>
            <w:tcW w:w="751" w:type="pct"/>
            <w:tcBorders>
              <w:top w:val="nil"/>
              <w:left w:val="nil"/>
              <w:bottom w:val="nil"/>
              <w:right w:val="nil"/>
            </w:tcBorders>
            <w:shd w:val="clear" w:color="auto" w:fill="auto"/>
            <w:hideMark/>
          </w:tcPr>
          <w:p w14:paraId="1163E6B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Aeris Resources</w:t>
            </w:r>
          </w:p>
        </w:tc>
        <w:tc>
          <w:tcPr>
            <w:tcW w:w="1267" w:type="pct"/>
            <w:tcBorders>
              <w:top w:val="nil"/>
              <w:left w:val="nil"/>
              <w:bottom w:val="nil"/>
              <w:right w:val="single" w:sz="4" w:space="0" w:color="auto"/>
            </w:tcBorders>
            <w:shd w:val="clear" w:color="auto" w:fill="auto"/>
            <w:noWrap/>
            <w:vAlign w:val="bottom"/>
            <w:hideMark/>
          </w:tcPr>
          <w:p w14:paraId="4095B57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04964112"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78BADE1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33E7257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4594617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Lounge Lizard Nickel</w:t>
            </w:r>
          </w:p>
        </w:tc>
        <w:tc>
          <w:tcPr>
            <w:tcW w:w="606" w:type="pct"/>
            <w:tcBorders>
              <w:top w:val="nil"/>
              <w:left w:val="nil"/>
              <w:bottom w:val="nil"/>
              <w:right w:val="nil"/>
            </w:tcBorders>
            <w:shd w:val="clear" w:color="auto" w:fill="auto"/>
            <w:noWrap/>
            <w:hideMark/>
          </w:tcPr>
          <w:p w14:paraId="686B6D37"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7C49BB2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339DE81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Western Areas</w:t>
            </w:r>
          </w:p>
        </w:tc>
        <w:tc>
          <w:tcPr>
            <w:tcW w:w="751" w:type="pct"/>
            <w:tcBorders>
              <w:top w:val="nil"/>
              <w:left w:val="nil"/>
              <w:bottom w:val="nil"/>
              <w:right w:val="nil"/>
            </w:tcBorders>
            <w:shd w:val="clear" w:color="auto" w:fill="auto"/>
            <w:hideMark/>
          </w:tcPr>
          <w:p w14:paraId="4BDE80AB"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Western Areas</w:t>
            </w:r>
          </w:p>
        </w:tc>
        <w:tc>
          <w:tcPr>
            <w:tcW w:w="1267" w:type="pct"/>
            <w:tcBorders>
              <w:top w:val="nil"/>
              <w:left w:val="nil"/>
              <w:bottom w:val="nil"/>
              <w:right w:val="single" w:sz="4" w:space="0" w:color="auto"/>
            </w:tcBorders>
            <w:shd w:val="clear" w:color="auto" w:fill="auto"/>
            <w:noWrap/>
            <w:vAlign w:val="bottom"/>
            <w:hideMark/>
          </w:tcPr>
          <w:p w14:paraId="31FAFBA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4FCBBBC4"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134AF08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3CF9821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4AFFB40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Miitel</w:t>
            </w:r>
          </w:p>
        </w:tc>
        <w:tc>
          <w:tcPr>
            <w:tcW w:w="606" w:type="pct"/>
            <w:tcBorders>
              <w:top w:val="nil"/>
              <w:left w:val="nil"/>
              <w:bottom w:val="nil"/>
              <w:right w:val="nil"/>
            </w:tcBorders>
            <w:shd w:val="clear" w:color="auto" w:fill="auto"/>
            <w:noWrap/>
            <w:hideMark/>
          </w:tcPr>
          <w:p w14:paraId="4EAA0898"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6C1894D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061221D2"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Mincor Resources</w:t>
            </w:r>
          </w:p>
        </w:tc>
        <w:tc>
          <w:tcPr>
            <w:tcW w:w="751" w:type="pct"/>
            <w:tcBorders>
              <w:top w:val="nil"/>
              <w:left w:val="nil"/>
              <w:bottom w:val="nil"/>
              <w:right w:val="nil"/>
            </w:tcBorders>
            <w:shd w:val="clear" w:color="auto" w:fill="auto"/>
            <w:hideMark/>
          </w:tcPr>
          <w:p w14:paraId="00A82D9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Mincor Resources</w:t>
            </w:r>
          </w:p>
        </w:tc>
        <w:tc>
          <w:tcPr>
            <w:tcW w:w="1267" w:type="pct"/>
            <w:tcBorders>
              <w:top w:val="nil"/>
              <w:left w:val="nil"/>
              <w:bottom w:val="nil"/>
              <w:right w:val="single" w:sz="4" w:space="0" w:color="auto"/>
            </w:tcBorders>
            <w:shd w:val="clear" w:color="auto" w:fill="auto"/>
            <w:noWrap/>
            <w:vAlign w:val="bottom"/>
            <w:hideMark/>
          </w:tcPr>
          <w:p w14:paraId="4EE8B09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58086DBC"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55EF3FD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5672168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71D7A5B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Murrin Murrin</w:t>
            </w:r>
          </w:p>
        </w:tc>
        <w:tc>
          <w:tcPr>
            <w:tcW w:w="606" w:type="pct"/>
            <w:tcBorders>
              <w:top w:val="nil"/>
              <w:left w:val="nil"/>
              <w:bottom w:val="nil"/>
              <w:right w:val="nil"/>
            </w:tcBorders>
            <w:shd w:val="clear" w:color="auto" w:fill="auto"/>
            <w:noWrap/>
            <w:hideMark/>
          </w:tcPr>
          <w:p w14:paraId="78FE3C4B"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4C5BF42B"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2800</w:t>
            </w:r>
          </w:p>
        </w:tc>
        <w:tc>
          <w:tcPr>
            <w:tcW w:w="558" w:type="pct"/>
            <w:tcBorders>
              <w:top w:val="nil"/>
              <w:left w:val="nil"/>
              <w:bottom w:val="nil"/>
              <w:right w:val="nil"/>
            </w:tcBorders>
            <w:shd w:val="clear" w:color="auto" w:fill="auto"/>
            <w:noWrap/>
            <w:hideMark/>
          </w:tcPr>
          <w:p w14:paraId="7EB2F74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Minara Resources </w:t>
            </w:r>
          </w:p>
        </w:tc>
        <w:tc>
          <w:tcPr>
            <w:tcW w:w="751" w:type="pct"/>
            <w:tcBorders>
              <w:top w:val="nil"/>
              <w:left w:val="nil"/>
              <w:bottom w:val="nil"/>
              <w:right w:val="nil"/>
            </w:tcBorders>
            <w:shd w:val="clear" w:color="auto" w:fill="auto"/>
            <w:hideMark/>
          </w:tcPr>
          <w:p w14:paraId="32C4461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2EC1B34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 Glencore (2016)</w:t>
            </w:r>
          </w:p>
        </w:tc>
      </w:tr>
      <w:tr w:rsidR="005A3BB1" w:rsidRPr="00DE32AE" w14:paraId="0CE0A54D"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56669A3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39361BEC"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6BDA099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Mount Keith</w:t>
            </w:r>
          </w:p>
        </w:tc>
        <w:tc>
          <w:tcPr>
            <w:tcW w:w="606" w:type="pct"/>
            <w:tcBorders>
              <w:top w:val="nil"/>
              <w:left w:val="nil"/>
              <w:bottom w:val="nil"/>
              <w:right w:val="nil"/>
            </w:tcBorders>
            <w:shd w:val="clear" w:color="auto" w:fill="auto"/>
            <w:noWrap/>
            <w:hideMark/>
          </w:tcPr>
          <w:p w14:paraId="26AE01E7"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7C8BC91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9AD7C5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BHP Biliton</w:t>
            </w:r>
          </w:p>
        </w:tc>
        <w:tc>
          <w:tcPr>
            <w:tcW w:w="751" w:type="pct"/>
            <w:tcBorders>
              <w:top w:val="nil"/>
              <w:left w:val="nil"/>
              <w:bottom w:val="nil"/>
              <w:right w:val="nil"/>
            </w:tcBorders>
            <w:shd w:val="clear" w:color="auto" w:fill="auto"/>
            <w:hideMark/>
          </w:tcPr>
          <w:p w14:paraId="2F874C6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BHP Biliton</w:t>
            </w:r>
          </w:p>
        </w:tc>
        <w:tc>
          <w:tcPr>
            <w:tcW w:w="1267" w:type="pct"/>
            <w:tcBorders>
              <w:top w:val="nil"/>
              <w:left w:val="nil"/>
              <w:bottom w:val="nil"/>
              <w:right w:val="single" w:sz="4" w:space="0" w:color="auto"/>
            </w:tcBorders>
            <w:shd w:val="clear" w:color="auto" w:fill="auto"/>
            <w:noWrap/>
            <w:vAlign w:val="bottom"/>
            <w:hideMark/>
          </w:tcPr>
          <w:p w14:paraId="748AD37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Australian Mining (2018)</w:t>
            </w:r>
          </w:p>
        </w:tc>
      </w:tr>
      <w:tr w:rsidR="005A3BB1" w:rsidRPr="00DE32AE" w14:paraId="297E26FD"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21323FA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1FC1E5B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6C960F0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Savannah</w:t>
            </w:r>
          </w:p>
        </w:tc>
        <w:tc>
          <w:tcPr>
            <w:tcW w:w="606" w:type="pct"/>
            <w:tcBorders>
              <w:top w:val="nil"/>
              <w:left w:val="nil"/>
              <w:bottom w:val="nil"/>
              <w:right w:val="nil"/>
            </w:tcBorders>
            <w:shd w:val="clear" w:color="auto" w:fill="auto"/>
            <w:noWrap/>
            <w:hideMark/>
          </w:tcPr>
          <w:p w14:paraId="53CB0A7B"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2F5DFE9B"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476</w:t>
            </w:r>
          </w:p>
        </w:tc>
        <w:tc>
          <w:tcPr>
            <w:tcW w:w="558" w:type="pct"/>
            <w:tcBorders>
              <w:top w:val="nil"/>
              <w:left w:val="nil"/>
              <w:bottom w:val="nil"/>
              <w:right w:val="nil"/>
            </w:tcBorders>
            <w:shd w:val="clear" w:color="auto" w:fill="auto"/>
            <w:noWrap/>
            <w:hideMark/>
          </w:tcPr>
          <w:p w14:paraId="43FD45B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Panoramic Resource</w:t>
            </w:r>
            <w:r w:rsidRPr="00DE32AE">
              <w:rPr>
                <w:rFonts w:ascii="Arial" w:eastAsia="Times New Roman" w:hAnsi="Arial" w:cs="Arial"/>
                <w:sz w:val="20"/>
                <w:szCs w:val="20"/>
                <w:lang w:val="nl-NL"/>
              </w:rPr>
              <w:lastRenderedPageBreak/>
              <w:t xml:space="preserve">s </w:t>
            </w:r>
          </w:p>
        </w:tc>
        <w:tc>
          <w:tcPr>
            <w:tcW w:w="751" w:type="pct"/>
            <w:tcBorders>
              <w:top w:val="nil"/>
              <w:left w:val="nil"/>
              <w:bottom w:val="nil"/>
              <w:right w:val="nil"/>
            </w:tcBorders>
            <w:shd w:val="clear" w:color="auto" w:fill="auto"/>
            <w:hideMark/>
          </w:tcPr>
          <w:p w14:paraId="666778C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lastRenderedPageBreak/>
              <w:t xml:space="preserve">Zeta Resources </w:t>
            </w:r>
          </w:p>
        </w:tc>
        <w:tc>
          <w:tcPr>
            <w:tcW w:w="1267" w:type="pct"/>
            <w:tcBorders>
              <w:top w:val="nil"/>
              <w:left w:val="nil"/>
              <w:bottom w:val="nil"/>
              <w:right w:val="single" w:sz="4" w:space="0" w:color="auto"/>
            </w:tcBorders>
            <w:shd w:val="clear" w:color="auto" w:fill="auto"/>
            <w:noWrap/>
            <w:vAlign w:val="bottom"/>
            <w:hideMark/>
          </w:tcPr>
          <w:p w14:paraId="2A91768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(2017b)</w:t>
            </w:r>
          </w:p>
        </w:tc>
      </w:tr>
      <w:tr w:rsidR="005A3BB1" w:rsidRPr="00DE32AE" w14:paraId="061196EC" w14:textId="77777777" w:rsidTr="00800D7B">
        <w:trPr>
          <w:trHeight w:val="300"/>
        </w:trPr>
        <w:tc>
          <w:tcPr>
            <w:tcW w:w="346" w:type="pct"/>
            <w:vMerge/>
            <w:tcBorders>
              <w:top w:val="single" w:sz="4" w:space="0" w:color="auto"/>
              <w:left w:val="single" w:sz="4" w:space="0" w:color="auto"/>
              <w:bottom w:val="nil"/>
              <w:right w:val="nil"/>
            </w:tcBorders>
            <w:vAlign w:val="center"/>
            <w:hideMark/>
          </w:tcPr>
          <w:p w14:paraId="67AA85FC"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nil"/>
              <w:right w:val="nil"/>
            </w:tcBorders>
            <w:vAlign w:val="center"/>
            <w:hideMark/>
          </w:tcPr>
          <w:p w14:paraId="13E2F8B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056CCBC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Greenville/Townsville, Queensland</w:t>
            </w:r>
          </w:p>
        </w:tc>
        <w:tc>
          <w:tcPr>
            <w:tcW w:w="606" w:type="pct"/>
            <w:tcBorders>
              <w:top w:val="nil"/>
              <w:left w:val="nil"/>
              <w:bottom w:val="nil"/>
              <w:right w:val="nil"/>
            </w:tcBorders>
            <w:shd w:val="clear" w:color="auto" w:fill="auto"/>
            <w:noWrap/>
            <w:hideMark/>
          </w:tcPr>
          <w:p w14:paraId="39D2E484"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6A957783"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1850</w:t>
            </w:r>
          </w:p>
        </w:tc>
        <w:tc>
          <w:tcPr>
            <w:tcW w:w="558" w:type="pct"/>
            <w:tcBorders>
              <w:top w:val="nil"/>
              <w:left w:val="nil"/>
              <w:bottom w:val="nil"/>
              <w:right w:val="nil"/>
            </w:tcBorders>
            <w:shd w:val="clear" w:color="auto" w:fill="auto"/>
            <w:noWrap/>
            <w:hideMark/>
          </w:tcPr>
          <w:p w14:paraId="0316DB73"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Queensland Nickel Group</w:t>
            </w:r>
          </w:p>
        </w:tc>
        <w:tc>
          <w:tcPr>
            <w:tcW w:w="751" w:type="pct"/>
            <w:tcBorders>
              <w:top w:val="nil"/>
              <w:left w:val="nil"/>
              <w:bottom w:val="nil"/>
              <w:right w:val="nil"/>
            </w:tcBorders>
            <w:shd w:val="clear" w:color="auto" w:fill="auto"/>
            <w:hideMark/>
          </w:tcPr>
          <w:p w14:paraId="1EED6BC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Queensland Nickel Group</w:t>
            </w:r>
          </w:p>
        </w:tc>
        <w:tc>
          <w:tcPr>
            <w:tcW w:w="1267" w:type="pct"/>
            <w:tcBorders>
              <w:top w:val="nil"/>
              <w:left w:val="nil"/>
              <w:bottom w:val="nil"/>
              <w:right w:val="single" w:sz="4" w:space="0" w:color="auto"/>
            </w:tcBorders>
            <w:shd w:val="clear" w:color="auto" w:fill="auto"/>
            <w:noWrap/>
            <w:vAlign w:val="bottom"/>
            <w:hideMark/>
          </w:tcPr>
          <w:p w14:paraId="154B553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(2017b)</w:t>
            </w:r>
          </w:p>
        </w:tc>
      </w:tr>
      <w:tr w:rsidR="005A3BB1" w:rsidRPr="00DE32AE" w14:paraId="515E967C" w14:textId="77777777" w:rsidTr="00800D7B">
        <w:trPr>
          <w:trHeight w:val="525"/>
        </w:trPr>
        <w:tc>
          <w:tcPr>
            <w:tcW w:w="346" w:type="pct"/>
            <w:tcBorders>
              <w:top w:val="single" w:sz="4" w:space="0" w:color="auto"/>
              <w:left w:val="single" w:sz="4" w:space="0" w:color="auto"/>
              <w:bottom w:val="nil"/>
              <w:right w:val="nil"/>
            </w:tcBorders>
            <w:shd w:val="clear" w:color="auto" w:fill="auto"/>
            <w:noWrap/>
            <w:vAlign w:val="center"/>
            <w:hideMark/>
          </w:tcPr>
          <w:p w14:paraId="6BD79115"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Botswana</w:t>
            </w:r>
          </w:p>
        </w:tc>
        <w:tc>
          <w:tcPr>
            <w:tcW w:w="462" w:type="pct"/>
            <w:tcBorders>
              <w:top w:val="single" w:sz="4" w:space="0" w:color="auto"/>
              <w:left w:val="nil"/>
              <w:bottom w:val="nil"/>
              <w:right w:val="nil"/>
            </w:tcBorders>
            <w:shd w:val="clear" w:color="auto" w:fill="auto"/>
            <w:noWrap/>
            <w:vAlign w:val="bottom"/>
            <w:hideMark/>
          </w:tcPr>
          <w:p w14:paraId="47E5B90E"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248</w:t>
            </w:r>
          </w:p>
        </w:tc>
        <w:tc>
          <w:tcPr>
            <w:tcW w:w="616" w:type="pct"/>
            <w:tcBorders>
              <w:top w:val="single" w:sz="4" w:space="0" w:color="auto"/>
              <w:left w:val="nil"/>
              <w:bottom w:val="nil"/>
              <w:right w:val="nil"/>
            </w:tcBorders>
            <w:shd w:val="clear" w:color="auto" w:fill="auto"/>
            <w:noWrap/>
            <w:vAlign w:val="bottom"/>
            <w:hideMark/>
          </w:tcPr>
          <w:p w14:paraId="52F9339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Selebi-Phikwe Mines</w:t>
            </w:r>
          </w:p>
        </w:tc>
        <w:tc>
          <w:tcPr>
            <w:tcW w:w="606" w:type="pct"/>
            <w:tcBorders>
              <w:top w:val="single" w:sz="4" w:space="0" w:color="auto"/>
              <w:left w:val="nil"/>
              <w:bottom w:val="nil"/>
              <w:right w:val="nil"/>
            </w:tcBorders>
            <w:shd w:val="clear" w:color="auto" w:fill="auto"/>
            <w:noWrap/>
            <w:vAlign w:val="bottom"/>
            <w:hideMark/>
          </w:tcPr>
          <w:p w14:paraId="3D3DEC98"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0BAA65E7"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400</w:t>
            </w:r>
          </w:p>
        </w:tc>
        <w:tc>
          <w:tcPr>
            <w:tcW w:w="558" w:type="pct"/>
            <w:tcBorders>
              <w:top w:val="single" w:sz="4" w:space="0" w:color="auto"/>
              <w:left w:val="nil"/>
              <w:bottom w:val="nil"/>
              <w:right w:val="nil"/>
            </w:tcBorders>
            <w:shd w:val="clear" w:color="auto" w:fill="auto"/>
            <w:noWrap/>
            <w:vAlign w:val="bottom"/>
            <w:hideMark/>
          </w:tcPr>
          <w:p w14:paraId="23140AD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Bamangwato Concessions </w:t>
            </w:r>
          </w:p>
        </w:tc>
        <w:tc>
          <w:tcPr>
            <w:tcW w:w="751" w:type="pct"/>
            <w:tcBorders>
              <w:top w:val="single" w:sz="4" w:space="0" w:color="auto"/>
              <w:left w:val="nil"/>
              <w:bottom w:val="nil"/>
              <w:right w:val="nil"/>
            </w:tcBorders>
            <w:shd w:val="clear" w:color="auto" w:fill="auto"/>
            <w:vAlign w:val="bottom"/>
            <w:hideMark/>
          </w:tcPr>
          <w:p w14:paraId="52F17FC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Government Botswana (94%, Norilsk Nickel 6%)</w:t>
            </w:r>
          </w:p>
        </w:tc>
        <w:tc>
          <w:tcPr>
            <w:tcW w:w="1267" w:type="pct"/>
            <w:tcBorders>
              <w:top w:val="single" w:sz="4" w:space="0" w:color="auto"/>
              <w:left w:val="nil"/>
              <w:bottom w:val="nil"/>
              <w:right w:val="single" w:sz="4" w:space="0" w:color="auto"/>
            </w:tcBorders>
            <w:shd w:val="clear" w:color="auto" w:fill="auto"/>
            <w:noWrap/>
            <w:vAlign w:val="bottom"/>
            <w:hideMark/>
          </w:tcPr>
          <w:p w14:paraId="15BEBCD3"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(2017c), BGR Data (2019)</w:t>
            </w:r>
          </w:p>
        </w:tc>
      </w:tr>
      <w:tr w:rsidR="005A3BB1" w:rsidRPr="00DE32AE" w14:paraId="0ACCAA4D" w14:textId="77777777" w:rsidTr="00800D7B">
        <w:trPr>
          <w:trHeight w:val="300"/>
        </w:trPr>
        <w:tc>
          <w:tcPr>
            <w:tcW w:w="346" w:type="pct"/>
            <w:vMerge w:val="restart"/>
            <w:tcBorders>
              <w:top w:val="single" w:sz="4" w:space="0" w:color="auto"/>
              <w:left w:val="single" w:sz="4" w:space="0" w:color="auto"/>
              <w:bottom w:val="single" w:sz="4" w:space="0" w:color="000000"/>
              <w:right w:val="nil"/>
            </w:tcBorders>
            <w:shd w:val="clear" w:color="auto" w:fill="auto"/>
            <w:noWrap/>
            <w:vAlign w:val="center"/>
            <w:hideMark/>
          </w:tcPr>
          <w:p w14:paraId="34BFF6DA"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Brazil</w:t>
            </w:r>
          </w:p>
        </w:tc>
        <w:tc>
          <w:tcPr>
            <w:tcW w:w="462" w:type="pct"/>
            <w:vMerge w:val="restart"/>
            <w:tcBorders>
              <w:top w:val="single" w:sz="4" w:space="0" w:color="auto"/>
              <w:left w:val="nil"/>
              <w:bottom w:val="single" w:sz="4" w:space="0" w:color="000000"/>
              <w:right w:val="nil"/>
            </w:tcBorders>
            <w:shd w:val="clear" w:color="auto" w:fill="auto"/>
            <w:noWrap/>
            <w:vAlign w:val="center"/>
            <w:hideMark/>
          </w:tcPr>
          <w:p w14:paraId="436DE0F0"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3600</w:t>
            </w:r>
          </w:p>
        </w:tc>
        <w:tc>
          <w:tcPr>
            <w:tcW w:w="616" w:type="pct"/>
            <w:tcBorders>
              <w:top w:val="single" w:sz="4" w:space="0" w:color="auto"/>
              <w:left w:val="nil"/>
              <w:bottom w:val="nil"/>
              <w:right w:val="nil"/>
            </w:tcBorders>
            <w:shd w:val="clear" w:color="auto" w:fill="auto"/>
            <w:noWrap/>
            <w:vAlign w:val="bottom"/>
            <w:hideMark/>
          </w:tcPr>
          <w:p w14:paraId="695B258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Sante Fe</w:t>
            </w:r>
          </w:p>
        </w:tc>
        <w:tc>
          <w:tcPr>
            <w:tcW w:w="606" w:type="pct"/>
            <w:tcBorders>
              <w:top w:val="single" w:sz="4" w:space="0" w:color="auto"/>
              <w:left w:val="nil"/>
              <w:bottom w:val="nil"/>
              <w:right w:val="nil"/>
            </w:tcBorders>
            <w:shd w:val="clear" w:color="auto" w:fill="auto"/>
            <w:noWrap/>
            <w:vAlign w:val="bottom"/>
            <w:hideMark/>
          </w:tcPr>
          <w:p w14:paraId="68BCDF00"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30C3ED1A"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558" w:type="pct"/>
            <w:tcBorders>
              <w:top w:val="single" w:sz="4" w:space="0" w:color="auto"/>
              <w:left w:val="nil"/>
              <w:bottom w:val="nil"/>
              <w:right w:val="nil"/>
            </w:tcBorders>
            <w:shd w:val="clear" w:color="auto" w:fill="auto"/>
            <w:noWrap/>
            <w:vAlign w:val="bottom"/>
            <w:hideMark/>
          </w:tcPr>
          <w:p w14:paraId="676BB9B6"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Santa Fe Gold Corporation</w:t>
            </w:r>
          </w:p>
        </w:tc>
        <w:tc>
          <w:tcPr>
            <w:tcW w:w="751" w:type="pct"/>
            <w:tcBorders>
              <w:top w:val="single" w:sz="4" w:space="0" w:color="auto"/>
              <w:left w:val="nil"/>
              <w:bottom w:val="nil"/>
              <w:right w:val="nil"/>
            </w:tcBorders>
            <w:shd w:val="clear" w:color="auto" w:fill="auto"/>
            <w:vAlign w:val="bottom"/>
            <w:hideMark/>
          </w:tcPr>
          <w:p w14:paraId="2AC06EF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Santa Fe Gold Corporation</w:t>
            </w:r>
          </w:p>
        </w:tc>
        <w:tc>
          <w:tcPr>
            <w:tcW w:w="1267" w:type="pct"/>
            <w:tcBorders>
              <w:top w:val="single" w:sz="4" w:space="0" w:color="auto"/>
              <w:left w:val="nil"/>
              <w:bottom w:val="nil"/>
              <w:right w:val="single" w:sz="4" w:space="0" w:color="auto"/>
            </w:tcBorders>
            <w:shd w:val="clear" w:color="auto" w:fill="auto"/>
            <w:noWrap/>
            <w:vAlign w:val="bottom"/>
            <w:hideMark/>
          </w:tcPr>
          <w:p w14:paraId="336D7FCD"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Santa Fe Gold Corporation (2018), USGS (2017a)</w:t>
            </w:r>
          </w:p>
        </w:tc>
      </w:tr>
      <w:tr w:rsidR="005A3BB1" w:rsidRPr="00DE32AE" w14:paraId="475A35C2"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68AE02BE"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single" w:sz="4" w:space="0" w:color="auto"/>
              <w:left w:val="nil"/>
              <w:bottom w:val="single" w:sz="4" w:space="0" w:color="000000"/>
              <w:right w:val="nil"/>
            </w:tcBorders>
            <w:vAlign w:val="center"/>
            <w:hideMark/>
          </w:tcPr>
          <w:p w14:paraId="76AC2AC1"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vAlign w:val="bottom"/>
            <w:hideMark/>
          </w:tcPr>
          <w:p w14:paraId="45F1385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Serra do Tapa</w:t>
            </w:r>
          </w:p>
        </w:tc>
        <w:tc>
          <w:tcPr>
            <w:tcW w:w="606" w:type="pct"/>
            <w:tcBorders>
              <w:top w:val="nil"/>
              <w:left w:val="nil"/>
              <w:bottom w:val="nil"/>
              <w:right w:val="nil"/>
            </w:tcBorders>
            <w:shd w:val="clear" w:color="auto" w:fill="auto"/>
            <w:noWrap/>
            <w:vAlign w:val="bottom"/>
            <w:hideMark/>
          </w:tcPr>
          <w:p w14:paraId="520BD9D8"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2BB104B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410DD03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Horizonte Minerals Plc</w:t>
            </w:r>
          </w:p>
        </w:tc>
        <w:tc>
          <w:tcPr>
            <w:tcW w:w="751" w:type="pct"/>
            <w:tcBorders>
              <w:top w:val="nil"/>
              <w:left w:val="nil"/>
              <w:bottom w:val="nil"/>
              <w:right w:val="nil"/>
            </w:tcBorders>
            <w:shd w:val="clear" w:color="auto" w:fill="auto"/>
            <w:hideMark/>
          </w:tcPr>
          <w:p w14:paraId="49FAC17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33DD2ED3"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 Newswire (2016)</w:t>
            </w:r>
          </w:p>
        </w:tc>
      </w:tr>
      <w:tr w:rsidR="005A3BB1" w:rsidRPr="00DE32AE" w14:paraId="091DD2C7"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6ACD3CE6"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single" w:sz="4" w:space="0" w:color="000000"/>
              <w:right w:val="nil"/>
            </w:tcBorders>
            <w:vAlign w:val="center"/>
            <w:hideMark/>
          </w:tcPr>
          <w:p w14:paraId="5EA6333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2906F7E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Vale dos Sonhos (Araguaia)</w:t>
            </w:r>
          </w:p>
        </w:tc>
        <w:tc>
          <w:tcPr>
            <w:tcW w:w="606" w:type="pct"/>
            <w:tcBorders>
              <w:top w:val="nil"/>
              <w:left w:val="nil"/>
              <w:bottom w:val="nil"/>
              <w:right w:val="nil"/>
            </w:tcBorders>
            <w:shd w:val="clear" w:color="auto" w:fill="auto"/>
            <w:noWrap/>
            <w:vAlign w:val="bottom"/>
            <w:hideMark/>
          </w:tcPr>
          <w:p w14:paraId="0B60501A"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08EDB55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225361F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Horizonte Minerals Plc</w:t>
            </w:r>
          </w:p>
        </w:tc>
        <w:tc>
          <w:tcPr>
            <w:tcW w:w="751" w:type="pct"/>
            <w:tcBorders>
              <w:top w:val="nil"/>
              <w:left w:val="nil"/>
              <w:bottom w:val="nil"/>
              <w:right w:val="nil"/>
            </w:tcBorders>
            <w:shd w:val="clear" w:color="auto" w:fill="auto"/>
            <w:hideMark/>
          </w:tcPr>
          <w:p w14:paraId="73E1140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1CC9E9DF"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USGS (2017a), Catalogo de Mineracao Brasil (2017)</w:t>
            </w:r>
          </w:p>
        </w:tc>
      </w:tr>
      <w:tr w:rsidR="005A3BB1" w:rsidRPr="00DE32AE" w14:paraId="28483B75"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582BC9B3"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single" w:sz="4" w:space="0" w:color="auto"/>
              <w:left w:val="nil"/>
              <w:bottom w:val="single" w:sz="4" w:space="0" w:color="000000"/>
              <w:right w:val="nil"/>
            </w:tcBorders>
            <w:vAlign w:val="center"/>
            <w:hideMark/>
          </w:tcPr>
          <w:p w14:paraId="22E5B4B7"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vAlign w:val="bottom"/>
            <w:hideMark/>
          </w:tcPr>
          <w:p w14:paraId="61529E6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xml:space="preserve">Vermelho </w:t>
            </w:r>
          </w:p>
        </w:tc>
        <w:tc>
          <w:tcPr>
            <w:tcW w:w="606" w:type="pct"/>
            <w:tcBorders>
              <w:top w:val="nil"/>
              <w:left w:val="nil"/>
              <w:bottom w:val="nil"/>
              <w:right w:val="nil"/>
            </w:tcBorders>
            <w:shd w:val="clear" w:color="auto" w:fill="auto"/>
            <w:noWrap/>
            <w:vAlign w:val="bottom"/>
            <w:hideMark/>
          </w:tcPr>
          <w:p w14:paraId="3993D206"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76ED0CA3"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2500</w:t>
            </w:r>
          </w:p>
        </w:tc>
        <w:tc>
          <w:tcPr>
            <w:tcW w:w="558" w:type="pct"/>
            <w:tcBorders>
              <w:top w:val="nil"/>
              <w:left w:val="nil"/>
              <w:bottom w:val="nil"/>
              <w:right w:val="nil"/>
            </w:tcBorders>
            <w:shd w:val="clear" w:color="auto" w:fill="auto"/>
            <w:noWrap/>
            <w:vAlign w:val="bottom"/>
            <w:hideMark/>
          </w:tcPr>
          <w:p w14:paraId="7F0ACEF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Horizonte Minerals Plc</w:t>
            </w:r>
          </w:p>
        </w:tc>
        <w:tc>
          <w:tcPr>
            <w:tcW w:w="751" w:type="pct"/>
            <w:tcBorders>
              <w:top w:val="nil"/>
              <w:left w:val="nil"/>
              <w:bottom w:val="nil"/>
              <w:right w:val="nil"/>
            </w:tcBorders>
            <w:shd w:val="clear" w:color="auto" w:fill="auto"/>
            <w:hideMark/>
          </w:tcPr>
          <w:p w14:paraId="5CB2960C"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4A332CBD"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USGS (2017a), USGS (2017b), Horizonte Minerals (2018)</w:t>
            </w:r>
          </w:p>
        </w:tc>
      </w:tr>
      <w:tr w:rsidR="005A3BB1" w:rsidRPr="00DE32AE" w14:paraId="7DAEF2BE"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761DC773"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single" w:sz="4" w:space="0" w:color="auto"/>
              <w:left w:val="nil"/>
              <w:bottom w:val="single" w:sz="4" w:space="0" w:color="000000"/>
              <w:right w:val="nil"/>
            </w:tcBorders>
            <w:vAlign w:val="center"/>
            <w:hideMark/>
          </w:tcPr>
          <w:p w14:paraId="6F797FB6"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vAlign w:val="bottom"/>
            <w:hideMark/>
          </w:tcPr>
          <w:p w14:paraId="2325498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Vila Oito</w:t>
            </w:r>
          </w:p>
        </w:tc>
        <w:tc>
          <w:tcPr>
            <w:tcW w:w="606" w:type="pct"/>
            <w:tcBorders>
              <w:top w:val="nil"/>
              <w:left w:val="nil"/>
              <w:bottom w:val="nil"/>
              <w:right w:val="nil"/>
            </w:tcBorders>
            <w:shd w:val="clear" w:color="auto" w:fill="auto"/>
            <w:noWrap/>
            <w:vAlign w:val="bottom"/>
            <w:hideMark/>
          </w:tcPr>
          <w:p w14:paraId="6883775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1687467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5EA7EE1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Horizonte Minerals Plc</w:t>
            </w:r>
          </w:p>
        </w:tc>
        <w:tc>
          <w:tcPr>
            <w:tcW w:w="751" w:type="pct"/>
            <w:tcBorders>
              <w:top w:val="nil"/>
              <w:left w:val="nil"/>
              <w:bottom w:val="nil"/>
              <w:right w:val="nil"/>
            </w:tcBorders>
            <w:shd w:val="clear" w:color="auto" w:fill="auto"/>
            <w:hideMark/>
          </w:tcPr>
          <w:p w14:paraId="6B66E46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6554B4F4"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 Lara Exploration (2007)</w:t>
            </w:r>
          </w:p>
        </w:tc>
      </w:tr>
      <w:tr w:rsidR="005A3BB1" w:rsidRPr="00333040" w14:paraId="57491EAE"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3BA357C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single" w:sz="4" w:space="0" w:color="000000"/>
              <w:right w:val="nil"/>
            </w:tcBorders>
            <w:vAlign w:val="center"/>
            <w:hideMark/>
          </w:tcPr>
          <w:p w14:paraId="046AADA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0B95BDE3"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Fortaleza de Minas</w:t>
            </w:r>
          </w:p>
        </w:tc>
        <w:tc>
          <w:tcPr>
            <w:tcW w:w="606" w:type="pct"/>
            <w:tcBorders>
              <w:top w:val="nil"/>
              <w:left w:val="nil"/>
              <w:bottom w:val="nil"/>
              <w:right w:val="nil"/>
            </w:tcBorders>
            <w:shd w:val="clear" w:color="auto" w:fill="auto"/>
            <w:noWrap/>
            <w:hideMark/>
          </w:tcPr>
          <w:p w14:paraId="0AA2607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125C9000"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040D1BC2"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Votorantim</w:t>
            </w:r>
          </w:p>
        </w:tc>
        <w:tc>
          <w:tcPr>
            <w:tcW w:w="751" w:type="pct"/>
            <w:tcBorders>
              <w:top w:val="nil"/>
              <w:left w:val="nil"/>
              <w:bottom w:val="nil"/>
              <w:right w:val="nil"/>
            </w:tcBorders>
            <w:shd w:val="clear" w:color="auto" w:fill="auto"/>
            <w:hideMark/>
          </w:tcPr>
          <w:p w14:paraId="05EE871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Votorantim Group</w:t>
            </w:r>
          </w:p>
        </w:tc>
        <w:tc>
          <w:tcPr>
            <w:tcW w:w="1267" w:type="pct"/>
            <w:tcBorders>
              <w:top w:val="nil"/>
              <w:left w:val="nil"/>
              <w:bottom w:val="nil"/>
              <w:right w:val="single" w:sz="4" w:space="0" w:color="auto"/>
            </w:tcBorders>
            <w:shd w:val="clear" w:color="auto" w:fill="auto"/>
            <w:noWrap/>
            <w:vAlign w:val="bottom"/>
            <w:hideMark/>
          </w:tcPr>
          <w:p w14:paraId="2AC15E3D" w14:textId="77777777" w:rsidR="005A3BB1" w:rsidRPr="005D2AF1" w:rsidRDefault="005A3BB1" w:rsidP="005A3BB1">
            <w:pPr>
              <w:spacing w:after="0" w:line="240" w:lineRule="auto"/>
              <w:rPr>
                <w:rFonts w:ascii="Arial" w:eastAsia="Times New Roman" w:hAnsi="Arial" w:cs="Arial"/>
                <w:color w:val="000000"/>
                <w:sz w:val="20"/>
                <w:szCs w:val="20"/>
                <w:lang w:val="it-IT"/>
              </w:rPr>
            </w:pPr>
            <w:r w:rsidRPr="005D2AF1">
              <w:rPr>
                <w:rFonts w:ascii="Arial" w:eastAsia="Times New Roman" w:hAnsi="Arial" w:cs="Arial"/>
                <w:color w:val="000000"/>
                <w:sz w:val="20"/>
                <w:szCs w:val="20"/>
                <w:lang w:val="it-IT"/>
              </w:rPr>
              <w:t>USGS (2017a), Wikipedia (2018), BGR Data (2019)</w:t>
            </w:r>
          </w:p>
        </w:tc>
      </w:tr>
      <w:tr w:rsidR="005A3BB1" w:rsidRPr="00DE32AE" w14:paraId="578B8320"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2B2ACEDB" w14:textId="77777777" w:rsidR="005A3BB1" w:rsidRPr="005D2AF1" w:rsidRDefault="005A3BB1" w:rsidP="005A3BB1">
            <w:pPr>
              <w:spacing w:after="0" w:line="240" w:lineRule="auto"/>
              <w:rPr>
                <w:rFonts w:ascii="Arial" w:eastAsia="Times New Roman" w:hAnsi="Arial" w:cs="Arial"/>
                <w:b/>
                <w:bCs/>
                <w:color w:val="000000"/>
                <w:sz w:val="20"/>
                <w:szCs w:val="20"/>
                <w:lang w:val="it-IT"/>
              </w:rPr>
            </w:pPr>
          </w:p>
        </w:tc>
        <w:tc>
          <w:tcPr>
            <w:tcW w:w="462" w:type="pct"/>
            <w:vMerge/>
            <w:tcBorders>
              <w:top w:val="single" w:sz="4" w:space="0" w:color="auto"/>
              <w:left w:val="nil"/>
              <w:bottom w:val="single" w:sz="4" w:space="0" w:color="000000"/>
              <w:right w:val="nil"/>
            </w:tcBorders>
            <w:vAlign w:val="center"/>
            <w:hideMark/>
          </w:tcPr>
          <w:p w14:paraId="244E72A4" w14:textId="77777777" w:rsidR="005A3BB1" w:rsidRPr="005D2AF1" w:rsidRDefault="005A3BB1" w:rsidP="005A3BB1">
            <w:pPr>
              <w:spacing w:after="0" w:line="240" w:lineRule="auto"/>
              <w:rPr>
                <w:rFonts w:ascii="Arial" w:eastAsia="Times New Roman" w:hAnsi="Arial" w:cs="Arial"/>
                <w:b/>
                <w:bCs/>
                <w:color w:val="000000"/>
                <w:sz w:val="20"/>
                <w:szCs w:val="20"/>
                <w:lang w:val="it-IT"/>
              </w:rPr>
            </w:pPr>
          </w:p>
        </w:tc>
        <w:tc>
          <w:tcPr>
            <w:tcW w:w="616" w:type="pct"/>
            <w:tcBorders>
              <w:top w:val="nil"/>
              <w:left w:val="nil"/>
              <w:bottom w:val="nil"/>
              <w:right w:val="nil"/>
            </w:tcBorders>
            <w:shd w:val="clear" w:color="auto" w:fill="auto"/>
            <w:noWrap/>
            <w:vAlign w:val="bottom"/>
            <w:hideMark/>
          </w:tcPr>
          <w:p w14:paraId="7090B133"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Niquelandia, Goias</w:t>
            </w:r>
          </w:p>
        </w:tc>
        <w:tc>
          <w:tcPr>
            <w:tcW w:w="606" w:type="pct"/>
            <w:tcBorders>
              <w:top w:val="nil"/>
              <w:left w:val="nil"/>
              <w:bottom w:val="nil"/>
              <w:right w:val="nil"/>
            </w:tcBorders>
            <w:shd w:val="clear" w:color="auto" w:fill="auto"/>
            <w:noWrap/>
            <w:hideMark/>
          </w:tcPr>
          <w:p w14:paraId="79EAF77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4625BAA6"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3076415B"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Votorantim</w:t>
            </w:r>
          </w:p>
        </w:tc>
        <w:tc>
          <w:tcPr>
            <w:tcW w:w="751" w:type="pct"/>
            <w:tcBorders>
              <w:top w:val="nil"/>
              <w:left w:val="nil"/>
              <w:bottom w:val="nil"/>
              <w:right w:val="nil"/>
            </w:tcBorders>
            <w:shd w:val="clear" w:color="auto" w:fill="auto"/>
            <w:hideMark/>
          </w:tcPr>
          <w:p w14:paraId="43B60BBC"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Votorantim Group</w:t>
            </w:r>
          </w:p>
        </w:tc>
        <w:tc>
          <w:tcPr>
            <w:tcW w:w="1267" w:type="pct"/>
            <w:tcBorders>
              <w:top w:val="nil"/>
              <w:left w:val="nil"/>
              <w:bottom w:val="nil"/>
              <w:right w:val="single" w:sz="4" w:space="0" w:color="auto"/>
            </w:tcBorders>
            <w:shd w:val="clear" w:color="auto" w:fill="auto"/>
            <w:noWrap/>
            <w:vAlign w:val="bottom"/>
            <w:hideMark/>
          </w:tcPr>
          <w:p w14:paraId="39ED16A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5DFECE69"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1E3236C6"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single" w:sz="4" w:space="0" w:color="000000"/>
              <w:right w:val="nil"/>
            </w:tcBorders>
            <w:vAlign w:val="center"/>
            <w:hideMark/>
          </w:tcPr>
          <w:p w14:paraId="076BFCBC"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54CB719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Santa Rita, Chino Mine</w:t>
            </w:r>
          </w:p>
        </w:tc>
        <w:tc>
          <w:tcPr>
            <w:tcW w:w="606" w:type="pct"/>
            <w:tcBorders>
              <w:top w:val="nil"/>
              <w:left w:val="nil"/>
              <w:bottom w:val="nil"/>
              <w:right w:val="nil"/>
            </w:tcBorders>
            <w:shd w:val="clear" w:color="auto" w:fill="auto"/>
            <w:noWrap/>
            <w:hideMark/>
          </w:tcPr>
          <w:p w14:paraId="1BD29284"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784B9CC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07CB764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Freeport McMoran</w:t>
            </w:r>
          </w:p>
        </w:tc>
        <w:tc>
          <w:tcPr>
            <w:tcW w:w="751" w:type="pct"/>
            <w:tcBorders>
              <w:top w:val="nil"/>
              <w:left w:val="nil"/>
              <w:bottom w:val="nil"/>
              <w:right w:val="nil"/>
            </w:tcBorders>
            <w:shd w:val="clear" w:color="auto" w:fill="auto"/>
            <w:vAlign w:val="bottom"/>
            <w:hideMark/>
          </w:tcPr>
          <w:p w14:paraId="2385944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Freeport McMoran</w:t>
            </w:r>
          </w:p>
        </w:tc>
        <w:tc>
          <w:tcPr>
            <w:tcW w:w="1267" w:type="pct"/>
            <w:tcBorders>
              <w:top w:val="nil"/>
              <w:left w:val="nil"/>
              <w:bottom w:val="nil"/>
              <w:right w:val="single" w:sz="4" w:space="0" w:color="auto"/>
            </w:tcBorders>
            <w:shd w:val="clear" w:color="auto" w:fill="auto"/>
            <w:noWrap/>
            <w:vAlign w:val="bottom"/>
            <w:hideMark/>
          </w:tcPr>
          <w:p w14:paraId="569645C1"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Freeport-McMoran (2018), Indian Bureau of Mines (2017), USGS (2017b) </w:t>
            </w:r>
          </w:p>
        </w:tc>
      </w:tr>
      <w:tr w:rsidR="005A3BB1" w:rsidRPr="00DE32AE" w14:paraId="32C91B9F"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13416F0F"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single" w:sz="4" w:space="0" w:color="auto"/>
              <w:left w:val="nil"/>
              <w:bottom w:val="single" w:sz="4" w:space="0" w:color="000000"/>
              <w:right w:val="nil"/>
            </w:tcBorders>
            <w:vAlign w:val="center"/>
            <w:hideMark/>
          </w:tcPr>
          <w:p w14:paraId="504E4EEA"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6736574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Sao Miguel Paulista</w:t>
            </w:r>
          </w:p>
        </w:tc>
        <w:tc>
          <w:tcPr>
            <w:tcW w:w="606" w:type="pct"/>
            <w:tcBorders>
              <w:top w:val="nil"/>
              <w:left w:val="nil"/>
              <w:bottom w:val="nil"/>
              <w:right w:val="nil"/>
            </w:tcBorders>
            <w:shd w:val="clear" w:color="auto" w:fill="auto"/>
            <w:noWrap/>
            <w:hideMark/>
          </w:tcPr>
          <w:p w14:paraId="2ABE0FD6"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5872598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35E2B47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Votorantim</w:t>
            </w:r>
          </w:p>
        </w:tc>
        <w:tc>
          <w:tcPr>
            <w:tcW w:w="751" w:type="pct"/>
            <w:tcBorders>
              <w:top w:val="nil"/>
              <w:left w:val="nil"/>
              <w:bottom w:val="nil"/>
              <w:right w:val="nil"/>
            </w:tcBorders>
            <w:shd w:val="clear" w:color="auto" w:fill="auto"/>
            <w:vAlign w:val="bottom"/>
            <w:hideMark/>
          </w:tcPr>
          <w:p w14:paraId="55321A3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Votorantim</w:t>
            </w:r>
          </w:p>
        </w:tc>
        <w:tc>
          <w:tcPr>
            <w:tcW w:w="1267" w:type="pct"/>
            <w:tcBorders>
              <w:top w:val="nil"/>
              <w:left w:val="nil"/>
              <w:bottom w:val="nil"/>
              <w:right w:val="single" w:sz="4" w:space="0" w:color="auto"/>
            </w:tcBorders>
            <w:shd w:val="clear" w:color="auto" w:fill="auto"/>
            <w:noWrap/>
            <w:vAlign w:val="bottom"/>
            <w:hideMark/>
          </w:tcPr>
          <w:p w14:paraId="7E237EE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xml:space="preserve">USGS (2017b) </w:t>
            </w:r>
          </w:p>
        </w:tc>
      </w:tr>
      <w:tr w:rsidR="005A3BB1" w:rsidRPr="00DE32AE" w14:paraId="4AADB818"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68356E36"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single" w:sz="4" w:space="0" w:color="000000"/>
              <w:right w:val="nil"/>
            </w:tcBorders>
            <w:vAlign w:val="center"/>
            <w:hideMark/>
          </w:tcPr>
          <w:p w14:paraId="64D20A7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68E7A8C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Jacare</w:t>
            </w:r>
          </w:p>
        </w:tc>
        <w:tc>
          <w:tcPr>
            <w:tcW w:w="606" w:type="pct"/>
            <w:tcBorders>
              <w:top w:val="nil"/>
              <w:left w:val="nil"/>
              <w:bottom w:val="nil"/>
              <w:right w:val="nil"/>
            </w:tcBorders>
            <w:shd w:val="clear" w:color="auto" w:fill="auto"/>
            <w:noWrap/>
            <w:vAlign w:val="bottom"/>
            <w:hideMark/>
          </w:tcPr>
          <w:p w14:paraId="1A42D3A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10BF779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1C5B398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Anglo American</w:t>
            </w:r>
          </w:p>
        </w:tc>
        <w:tc>
          <w:tcPr>
            <w:tcW w:w="751" w:type="pct"/>
            <w:tcBorders>
              <w:top w:val="nil"/>
              <w:left w:val="nil"/>
              <w:bottom w:val="nil"/>
              <w:right w:val="nil"/>
            </w:tcBorders>
            <w:shd w:val="clear" w:color="auto" w:fill="auto"/>
            <w:hideMark/>
          </w:tcPr>
          <w:p w14:paraId="72BB35A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Anglo American</w:t>
            </w:r>
          </w:p>
        </w:tc>
        <w:tc>
          <w:tcPr>
            <w:tcW w:w="1267" w:type="pct"/>
            <w:tcBorders>
              <w:top w:val="nil"/>
              <w:left w:val="nil"/>
              <w:bottom w:val="nil"/>
              <w:right w:val="single" w:sz="4" w:space="0" w:color="auto"/>
            </w:tcBorders>
            <w:shd w:val="clear" w:color="auto" w:fill="auto"/>
            <w:noWrap/>
            <w:vAlign w:val="bottom"/>
            <w:hideMark/>
          </w:tcPr>
          <w:p w14:paraId="13053AC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Mining Atlas (2018b)</w:t>
            </w:r>
          </w:p>
        </w:tc>
      </w:tr>
      <w:tr w:rsidR="005A3BB1" w:rsidRPr="00DE32AE" w14:paraId="5B2A8DBA"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057C409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single" w:sz="4" w:space="0" w:color="auto"/>
              <w:left w:val="nil"/>
              <w:bottom w:val="single" w:sz="4" w:space="0" w:color="000000"/>
              <w:right w:val="nil"/>
            </w:tcBorders>
            <w:vAlign w:val="center"/>
            <w:hideMark/>
          </w:tcPr>
          <w:p w14:paraId="0AC6D2D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0892A6B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Americano do Brasil, Goias</w:t>
            </w:r>
          </w:p>
        </w:tc>
        <w:tc>
          <w:tcPr>
            <w:tcW w:w="606" w:type="pct"/>
            <w:tcBorders>
              <w:top w:val="nil"/>
              <w:left w:val="nil"/>
              <w:bottom w:val="nil"/>
              <w:right w:val="nil"/>
            </w:tcBorders>
            <w:shd w:val="clear" w:color="auto" w:fill="auto"/>
            <w:noWrap/>
            <w:vAlign w:val="bottom"/>
            <w:hideMark/>
          </w:tcPr>
          <w:p w14:paraId="7D11BD6C"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p>
        </w:tc>
        <w:tc>
          <w:tcPr>
            <w:tcW w:w="394" w:type="pct"/>
            <w:tcBorders>
              <w:top w:val="nil"/>
              <w:left w:val="nil"/>
              <w:bottom w:val="nil"/>
              <w:right w:val="nil"/>
            </w:tcBorders>
            <w:shd w:val="clear" w:color="auto" w:fill="auto"/>
            <w:noWrap/>
            <w:vAlign w:val="center"/>
            <w:hideMark/>
          </w:tcPr>
          <w:p w14:paraId="2C9CD25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173F3CF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Prometalica</w:t>
            </w:r>
          </w:p>
        </w:tc>
        <w:tc>
          <w:tcPr>
            <w:tcW w:w="751" w:type="pct"/>
            <w:tcBorders>
              <w:top w:val="nil"/>
              <w:left w:val="nil"/>
              <w:bottom w:val="nil"/>
              <w:right w:val="nil"/>
            </w:tcBorders>
            <w:shd w:val="clear" w:color="auto" w:fill="auto"/>
            <w:vAlign w:val="bottom"/>
            <w:hideMark/>
          </w:tcPr>
          <w:p w14:paraId="70136B6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Prometalica</w:t>
            </w:r>
          </w:p>
        </w:tc>
        <w:tc>
          <w:tcPr>
            <w:tcW w:w="1267" w:type="pct"/>
            <w:tcBorders>
              <w:top w:val="nil"/>
              <w:left w:val="nil"/>
              <w:bottom w:val="nil"/>
              <w:right w:val="single" w:sz="4" w:space="0" w:color="auto"/>
            </w:tcBorders>
            <w:shd w:val="clear" w:color="auto" w:fill="auto"/>
            <w:noWrap/>
            <w:vAlign w:val="bottom"/>
            <w:hideMark/>
          </w:tcPr>
          <w:p w14:paraId="340C692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w:t>
            </w:r>
          </w:p>
        </w:tc>
      </w:tr>
      <w:tr w:rsidR="005A3BB1" w:rsidRPr="00DE32AE" w14:paraId="149B1772" w14:textId="77777777" w:rsidTr="00800D7B">
        <w:trPr>
          <w:trHeight w:val="300"/>
        </w:trPr>
        <w:tc>
          <w:tcPr>
            <w:tcW w:w="346" w:type="pct"/>
            <w:vMerge w:val="restart"/>
            <w:tcBorders>
              <w:top w:val="nil"/>
              <w:left w:val="single" w:sz="4" w:space="0" w:color="auto"/>
              <w:bottom w:val="single" w:sz="4" w:space="0" w:color="000000"/>
              <w:right w:val="nil"/>
            </w:tcBorders>
            <w:shd w:val="clear" w:color="auto" w:fill="auto"/>
            <w:noWrap/>
            <w:vAlign w:val="center"/>
            <w:hideMark/>
          </w:tcPr>
          <w:p w14:paraId="0A8BF7E2"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Canada</w:t>
            </w:r>
          </w:p>
        </w:tc>
        <w:tc>
          <w:tcPr>
            <w:tcW w:w="462" w:type="pct"/>
            <w:vMerge w:val="restart"/>
            <w:tcBorders>
              <w:top w:val="nil"/>
              <w:left w:val="nil"/>
              <w:bottom w:val="single" w:sz="4" w:space="0" w:color="000000"/>
              <w:right w:val="nil"/>
            </w:tcBorders>
            <w:shd w:val="clear" w:color="auto" w:fill="auto"/>
            <w:noWrap/>
            <w:vAlign w:val="center"/>
            <w:hideMark/>
          </w:tcPr>
          <w:p w14:paraId="36B14E60"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6969</w:t>
            </w:r>
          </w:p>
        </w:tc>
        <w:tc>
          <w:tcPr>
            <w:tcW w:w="616" w:type="pct"/>
            <w:tcBorders>
              <w:top w:val="single" w:sz="4" w:space="0" w:color="auto"/>
              <w:left w:val="nil"/>
              <w:bottom w:val="nil"/>
              <w:right w:val="nil"/>
            </w:tcBorders>
            <w:shd w:val="clear" w:color="auto" w:fill="auto"/>
            <w:noWrap/>
            <w:hideMark/>
          </w:tcPr>
          <w:p w14:paraId="4B18985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Voisey’s Bay</w:t>
            </w:r>
          </w:p>
        </w:tc>
        <w:tc>
          <w:tcPr>
            <w:tcW w:w="606" w:type="pct"/>
            <w:tcBorders>
              <w:top w:val="single" w:sz="4" w:space="0" w:color="auto"/>
              <w:left w:val="nil"/>
              <w:bottom w:val="nil"/>
              <w:right w:val="nil"/>
            </w:tcBorders>
            <w:shd w:val="clear" w:color="auto" w:fill="auto"/>
            <w:noWrap/>
            <w:hideMark/>
          </w:tcPr>
          <w:p w14:paraId="0998DE75"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489ADF5B"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887</w:t>
            </w:r>
          </w:p>
        </w:tc>
        <w:tc>
          <w:tcPr>
            <w:tcW w:w="558" w:type="pct"/>
            <w:tcBorders>
              <w:top w:val="single" w:sz="4" w:space="0" w:color="auto"/>
              <w:left w:val="nil"/>
              <w:bottom w:val="nil"/>
              <w:right w:val="nil"/>
            </w:tcBorders>
            <w:shd w:val="clear" w:color="auto" w:fill="auto"/>
            <w:noWrap/>
            <w:hideMark/>
          </w:tcPr>
          <w:p w14:paraId="7877906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w:t>
            </w:r>
          </w:p>
        </w:tc>
        <w:tc>
          <w:tcPr>
            <w:tcW w:w="751" w:type="pct"/>
            <w:tcBorders>
              <w:top w:val="single" w:sz="4" w:space="0" w:color="auto"/>
              <w:left w:val="nil"/>
              <w:bottom w:val="nil"/>
              <w:right w:val="nil"/>
            </w:tcBorders>
            <w:shd w:val="clear" w:color="auto" w:fill="auto"/>
            <w:hideMark/>
          </w:tcPr>
          <w:p w14:paraId="1DEACFC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w:t>
            </w:r>
          </w:p>
        </w:tc>
        <w:tc>
          <w:tcPr>
            <w:tcW w:w="1267" w:type="pct"/>
            <w:tcBorders>
              <w:top w:val="single" w:sz="4" w:space="0" w:color="auto"/>
              <w:left w:val="nil"/>
              <w:bottom w:val="nil"/>
              <w:right w:val="single" w:sz="4" w:space="0" w:color="auto"/>
            </w:tcBorders>
            <w:shd w:val="clear" w:color="auto" w:fill="auto"/>
            <w:noWrap/>
            <w:hideMark/>
          </w:tcPr>
          <w:p w14:paraId="5431C68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Vale (2016), BGR Data (2019)</w:t>
            </w:r>
          </w:p>
        </w:tc>
      </w:tr>
      <w:tr w:rsidR="005A3BB1" w:rsidRPr="00DE32AE" w14:paraId="4F975C0B"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1CDF2C6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38B864C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14FE366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Raglan</w:t>
            </w:r>
          </w:p>
        </w:tc>
        <w:tc>
          <w:tcPr>
            <w:tcW w:w="606" w:type="pct"/>
            <w:tcBorders>
              <w:top w:val="nil"/>
              <w:left w:val="nil"/>
              <w:bottom w:val="nil"/>
              <w:right w:val="nil"/>
            </w:tcBorders>
            <w:shd w:val="clear" w:color="auto" w:fill="auto"/>
            <w:noWrap/>
            <w:hideMark/>
          </w:tcPr>
          <w:p w14:paraId="777AC62A"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3C113FE8"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1000</w:t>
            </w:r>
          </w:p>
        </w:tc>
        <w:tc>
          <w:tcPr>
            <w:tcW w:w="558" w:type="pct"/>
            <w:tcBorders>
              <w:top w:val="nil"/>
              <w:left w:val="nil"/>
              <w:bottom w:val="nil"/>
              <w:right w:val="nil"/>
            </w:tcBorders>
            <w:shd w:val="clear" w:color="auto" w:fill="auto"/>
            <w:noWrap/>
            <w:hideMark/>
          </w:tcPr>
          <w:p w14:paraId="7CCD6A7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751" w:type="pct"/>
            <w:tcBorders>
              <w:top w:val="nil"/>
              <w:left w:val="nil"/>
              <w:bottom w:val="nil"/>
              <w:right w:val="nil"/>
            </w:tcBorders>
            <w:shd w:val="clear" w:color="auto" w:fill="auto"/>
            <w:hideMark/>
          </w:tcPr>
          <w:p w14:paraId="6F7B3AF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Glencore </w:t>
            </w:r>
          </w:p>
        </w:tc>
        <w:tc>
          <w:tcPr>
            <w:tcW w:w="1267" w:type="pct"/>
            <w:tcBorders>
              <w:top w:val="nil"/>
              <w:left w:val="nil"/>
              <w:bottom w:val="nil"/>
              <w:right w:val="single" w:sz="4" w:space="0" w:color="auto"/>
            </w:tcBorders>
            <w:shd w:val="clear" w:color="auto" w:fill="auto"/>
            <w:noWrap/>
            <w:vAlign w:val="bottom"/>
            <w:hideMark/>
          </w:tcPr>
          <w:p w14:paraId="6592E63B"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5B91C151"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7CB30070"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7A24BED9"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6EBA75E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xml:space="preserve">Sudbury </w:t>
            </w:r>
          </w:p>
        </w:tc>
        <w:tc>
          <w:tcPr>
            <w:tcW w:w="606" w:type="pct"/>
            <w:tcBorders>
              <w:top w:val="nil"/>
              <w:left w:val="nil"/>
              <w:bottom w:val="nil"/>
              <w:right w:val="nil"/>
            </w:tcBorders>
            <w:shd w:val="clear" w:color="auto" w:fill="auto"/>
            <w:noWrap/>
            <w:hideMark/>
          </w:tcPr>
          <w:p w14:paraId="024A0E7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6E1A96B7"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882</w:t>
            </w:r>
          </w:p>
        </w:tc>
        <w:tc>
          <w:tcPr>
            <w:tcW w:w="558" w:type="pct"/>
            <w:tcBorders>
              <w:top w:val="nil"/>
              <w:left w:val="nil"/>
              <w:bottom w:val="nil"/>
              <w:right w:val="nil"/>
            </w:tcBorders>
            <w:shd w:val="clear" w:color="auto" w:fill="auto"/>
            <w:noWrap/>
            <w:hideMark/>
          </w:tcPr>
          <w:p w14:paraId="0D14EB5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Canada Limited</w:t>
            </w:r>
          </w:p>
        </w:tc>
        <w:tc>
          <w:tcPr>
            <w:tcW w:w="751" w:type="pct"/>
            <w:tcBorders>
              <w:top w:val="nil"/>
              <w:left w:val="nil"/>
              <w:bottom w:val="nil"/>
              <w:right w:val="nil"/>
            </w:tcBorders>
            <w:shd w:val="clear" w:color="auto" w:fill="auto"/>
            <w:hideMark/>
          </w:tcPr>
          <w:p w14:paraId="7696032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w:t>
            </w:r>
          </w:p>
        </w:tc>
        <w:tc>
          <w:tcPr>
            <w:tcW w:w="1267" w:type="pct"/>
            <w:tcBorders>
              <w:top w:val="nil"/>
              <w:left w:val="nil"/>
              <w:bottom w:val="nil"/>
              <w:right w:val="single" w:sz="4" w:space="0" w:color="auto"/>
            </w:tcBorders>
            <w:shd w:val="clear" w:color="auto" w:fill="auto"/>
            <w:noWrap/>
            <w:vAlign w:val="bottom"/>
            <w:hideMark/>
          </w:tcPr>
          <w:p w14:paraId="74041475"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36DF7ADE"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01B2212A"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29AEE87B"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36196E3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Nunavik</w:t>
            </w:r>
          </w:p>
        </w:tc>
        <w:tc>
          <w:tcPr>
            <w:tcW w:w="606" w:type="pct"/>
            <w:tcBorders>
              <w:top w:val="nil"/>
              <w:left w:val="nil"/>
              <w:bottom w:val="nil"/>
              <w:right w:val="nil"/>
            </w:tcBorders>
            <w:shd w:val="clear" w:color="auto" w:fill="auto"/>
            <w:noWrap/>
            <w:hideMark/>
          </w:tcPr>
          <w:p w14:paraId="08A5C897"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5B0CFA7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BF13DC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Canadian Royalties Inc.</w:t>
            </w:r>
          </w:p>
        </w:tc>
        <w:tc>
          <w:tcPr>
            <w:tcW w:w="751" w:type="pct"/>
            <w:tcBorders>
              <w:top w:val="nil"/>
              <w:left w:val="nil"/>
              <w:bottom w:val="nil"/>
              <w:right w:val="nil"/>
            </w:tcBorders>
            <w:shd w:val="clear" w:color="auto" w:fill="auto"/>
            <w:hideMark/>
          </w:tcPr>
          <w:p w14:paraId="10DC155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Canadian Royalties Inc.</w:t>
            </w:r>
          </w:p>
        </w:tc>
        <w:tc>
          <w:tcPr>
            <w:tcW w:w="1267" w:type="pct"/>
            <w:tcBorders>
              <w:top w:val="nil"/>
              <w:left w:val="nil"/>
              <w:bottom w:val="nil"/>
              <w:right w:val="single" w:sz="4" w:space="0" w:color="auto"/>
            </w:tcBorders>
            <w:shd w:val="clear" w:color="auto" w:fill="auto"/>
            <w:noWrap/>
            <w:vAlign w:val="bottom"/>
            <w:hideMark/>
          </w:tcPr>
          <w:p w14:paraId="662BBC30"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6A85C311"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36797309"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6C3EF8AF"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46D7384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 Rim South, Fraser</w:t>
            </w:r>
          </w:p>
        </w:tc>
        <w:tc>
          <w:tcPr>
            <w:tcW w:w="606" w:type="pct"/>
            <w:tcBorders>
              <w:top w:val="nil"/>
              <w:left w:val="nil"/>
              <w:bottom w:val="nil"/>
              <w:right w:val="nil"/>
            </w:tcBorders>
            <w:shd w:val="clear" w:color="auto" w:fill="auto"/>
            <w:noWrap/>
            <w:hideMark/>
          </w:tcPr>
          <w:p w14:paraId="4997BD03"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5D3AEA2A"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100</w:t>
            </w:r>
          </w:p>
        </w:tc>
        <w:tc>
          <w:tcPr>
            <w:tcW w:w="558" w:type="pct"/>
            <w:tcBorders>
              <w:top w:val="nil"/>
              <w:left w:val="nil"/>
              <w:bottom w:val="nil"/>
              <w:right w:val="nil"/>
            </w:tcBorders>
            <w:shd w:val="clear" w:color="auto" w:fill="auto"/>
            <w:noWrap/>
            <w:hideMark/>
          </w:tcPr>
          <w:p w14:paraId="3836317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 Canada Corporation</w:t>
            </w:r>
          </w:p>
        </w:tc>
        <w:tc>
          <w:tcPr>
            <w:tcW w:w="751" w:type="pct"/>
            <w:tcBorders>
              <w:top w:val="nil"/>
              <w:left w:val="nil"/>
              <w:bottom w:val="nil"/>
              <w:right w:val="nil"/>
            </w:tcBorders>
            <w:shd w:val="clear" w:color="auto" w:fill="auto"/>
            <w:hideMark/>
          </w:tcPr>
          <w:p w14:paraId="121369E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0DD2C96B"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778CF410"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28996208"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1F52943E"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3E0DBF01"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Garson</w:t>
            </w:r>
          </w:p>
        </w:tc>
        <w:tc>
          <w:tcPr>
            <w:tcW w:w="606" w:type="pct"/>
            <w:tcBorders>
              <w:top w:val="nil"/>
              <w:left w:val="nil"/>
              <w:bottom w:val="nil"/>
              <w:right w:val="nil"/>
            </w:tcBorders>
            <w:shd w:val="clear" w:color="auto" w:fill="auto"/>
            <w:noWrap/>
            <w:hideMark/>
          </w:tcPr>
          <w:p w14:paraId="306550D9"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39DB533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2E157D7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Canada </w:t>
            </w:r>
            <w:r w:rsidRPr="00DE32AE">
              <w:rPr>
                <w:rFonts w:ascii="Arial" w:eastAsia="Times New Roman" w:hAnsi="Arial" w:cs="Arial"/>
                <w:sz w:val="20"/>
                <w:szCs w:val="20"/>
                <w:lang w:val="nl-NL"/>
              </w:rPr>
              <w:lastRenderedPageBreak/>
              <w:t>Limited</w:t>
            </w:r>
          </w:p>
        </w:tc>
        <w:tc>
          <w:tcPr>
            <w:tcW w:w="751" w:type="pct"/>
            <w:tcBorders>
              <w:top w:val="nil"/>
              <w:left w:val="nil"/>
              <w:bottom w:val="nil"/>
              <w:right w:val="nil"/>
            </w:tcBorders>
            <w:shd w:val="clear" w:color="auto" w:fill="auto"/>
            <w:hideMark/>
          </w:tcPr>
          <w:p w14:paraId="097C09F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lastRenderedPageBreak/>
              <w:t xml:space="preserve">Vale </w:t>
            </w:r>
          </w:p>
        </w:tc>
        <w:tc>
          <w:tcPr>
            <w:tcW w:w="1267" w:type="pct"/>
            <w:tcBorders>
              <w:top w:val="nil"/>
              <w:left w:val="nil"/>
              <w:bottom w:val="nil"/>
              <w:right w:val="single" w:sz="4" w:space="0" w:color="auto"/>
            </w:tcBorders>
            <w:shd w:val="clear" w:color="auto" w:fill="auto"/>
            <w:noWrap/>
            <w:vAlign w:val="bottom"/>
            <w:hideMark/>
          </w:tcPr>
          <w:p w14:paraId="76961ABE"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w:t>
            </w:r>
            <w:r w:rsidRPr="00DE32AE">
              <w:rPr>
                <w:rFonts w:ascii="Arial" w:eastAsia="Times New Roman" w:hAnsi="Arial" w:cs="Arial"/>
                <w:color w:val="000000"/>
                <w:sz w:val="20"/>
                <w:szCs w:val="20"/>
                <w:lang w:val="en-US"/>
              </w:rPr>
              <w:lastRenderedPageBreak/>
              <w:t>Data (2019)</w:t>
            </w:r>
          </w:p>
        </w:tc>
      </w:tr>
      <w:tr w:rsidR="005A3BB1" w:rsidRPr="00DE32AE" w14:paraId="6CF406E6"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757C128E"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33E0BE75"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4FF7657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Stobie</w:t>
            </w:r>
          </w:p>
        </w:tc>
        <w:tc>
          <w:tcPr>
            <w:tcW w:w="606" w:type="pct"/>
            <w:tcBorders>
              <w:top w:val="nil"/>
              <w:left w:val="nil"/>
              <w:bottom w:val="nil"/>
              <w:right w:val="nil"/>
            </w:tcBorders>
            <w:shd w:val="clear" w:color="auto" w:fill="auto"/>
            <w:noWrap/>
            <w:hideMark/>
          </w:tcPr>
          <w:p w14:paraId="60FD8E8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7A52BA1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52BB1D9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Canada Limited</w:t>
            </w:r>
          </w:p>
        </w:tc>
        <w:tc>
          <w:tcPr>
            <w:tcW w:w="751" w:type="pct"/>
            <w:tcBorders>
              <w:top w:val="nil"/>
              <w:left w:val="nil"/>
              <w:bottom w:val="nil"/>
              <w:right w:val="nil"/>
            </w:tcBorders>
            <w:shd w:val="clear" w:color="auto" w:fill="auto"/>
            <w:hideMark/>
          </w:tcPr>
          <w:p w14:paraId="6F6BEEAB"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w:t>
            </w:r>
          </w:p>
        </w:tc>
        <w:tc>
          <w:tcPr>
            <w:tcW w:w="1267" w:type="pct"/>
            <w:tcBorders>
              <w:top w:val="nil"/>
              <w:left w:val="nil"/>
              <w:bottom w:val="nil"/>
              <w:right w:val="single" w:sz="4" w:space="0" w:color="auto"/>
            </w:tcBorders>
            <w:shd w:val="clear" w:color="auto" w:fill="auto"/>
            <w:noWrap/>
            <w:vAlign w:val="bottom"/>
            <w:hideMark/>
          </w:tcPr>
          <w:p w14:paraId="1AAFFFC6"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3F12F1B8"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68B999B1"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334A0A1F"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3A73138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Clarabelle</w:t>
            </w:r>
          </w:p>
        </w:tc>
        <w:tc>
          <w:tcPr>
            <w:tcW w:w="606" w:type="pct"/>
            <w:tcBorders>
              <w:top w:val="nil"/>
              <w:left w:val="nil"/>
              <w:bottom w:val="nil"/>
              <w:right w:val="nil"/>
            </w:tcBorders>
            <w:shd w:val="clear" w:color="auto" w:fill="auto"/>
            <w:noWrap/>
            <w:hideMark/>
          </w:tcPr>
          <w:p w14:paraId="6BC16B86"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7646DE13"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7C27C6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Canada Limited</w:t>
            </w:r>
          </w:p>
        </w:tc>
        <w:tc>
          <w:tcPr>
            <w:tcW w:w="751" w:type="pct"/>
            <w:tcBorders>
              <w:top w:val="nil"/>
              <w:left w:val="nil"/>
              <w:bottom w:val="nil"/>
              <w:right w:val="nil"/>
            </w:tcBorders>
            <w:shd w:val="clear" w:color="auto" w:fill="auto"/>
            <w:hideMark/>
          </w:tcPr>
          <w:p w14:paraId="1B2B853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w:t>
            </w:r>
          </w:p>
        </w:tc>
        <w:tc>
          <w:tcPr>
            <w:tcW w:w="1267" w:type="pct"/>
            <w:tcBorders>
              <w:top w:val="nil"/>
              <w:left w:val="nil"/>
              <w:bottom w:val="nil"/>
              <w:right w:val="single" w:sz="4" w:space="0" w:color="auto"/>
            </w:tcBorders>
            <w:shd w:val="clear" w:color="auto" w:fill="auto"/>
            <w:noWrap/>
            <w:vAlign w:val="bottom"/>
            <w:hideMark/>
          </w:tcPr>
          <w:p w14:paraId="6FA243E1"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522BCB7A"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54CFF7BC"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495FC39C"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79E0091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 Cliff North</w:t>
            </w:r>
          </w:p>
        </w:tc>
        <w:tc>
          <w:tcPr>
            <w:tcW w:w="606" w:type="pct"/>
            <w:tcBorders>
              <w:top w:val="nil"/>
              <w:left w:val="nil"/>
              <w:bottom w:val="nil"/>
              <w:right w:val="nil"/>
            </w:tcBorders>
            <w:shd w:val="clear" w:color="auto" w:fill="auto"/>
            <w:noWrap/>
            <w:hideMark/>
          </w:tcPr>
          <w:p w14:paraId="22CAAEC0"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549EB020"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606</w:t>
            </w:r>
          </w:p>
        </w:tc>
        <w:tc>
          <w:tcPr>
            <w:tcW w:w="558" w:type="pct"/>
            <w:tcBorders>
              <w:top w:val="nil"/>
              <w:left w:val="nil"/>
              <w:bottom w:val="nil"/>
              <w:right w:val="nil"/>
            </w:tcBorders>
            <w:shd w:val="clear" w:color="auto" w:fill="auto"/>
            <w:noWrap/>
            <w:hideMark/>
          </w:tcPr>
          <w:p w14:paraId="66D7943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Canada Limited</w:t>
            </w:r>
          </w:p>
        </w:tc>
        <w:tc>
          <w:tcPr>
            <w:tcW w:w="751" w:type="pct"/>
            <w:tcBorders>
              <w:top w:val="nil"/>
              <w:left w:val="nil"/>
              <w:bottom w:val="nil"/>
              <w:right w:val="nil"/>
            </w:tcBorders>
            <w:shd w:val="clear" w:color="auto" w:fill="auto"/>
            <w:hideMark/>
          </w:tcPr>
          <w:p w14:paraId="775CEA1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w:t>
            </w:r>
          </w:p>
        </w:tc>
        <w:tc>
          <w:tcPr>
            <w:tcW w:w="1267" w:type="pct"/>
            <w:tcBorders>
              <w:top w:val="nil"/>
              <w:left w:val="nil"/>
              <w:bottom w:val="nil"/>
              <w:right w:val="single" w:sz="4" w:space="0" w:color="auto"/>
            </w:tcBorders>
            <w:shd w:val="clear" w:color="auto" w:fill="auto"/>
            <w:noWrap/>
            <w:vAlign w:val="bottom"/>
            <w:hideMark/>
          </w:tcPr>
          <w:p w14:paraId="428DBA2B"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 Ontario Prospectors Association (2016)</w:t>
            </w:r>
          </w:p>
        </w:tc>
      </w:tr>
      <w:tr w:rsidR="005A3BB1" w:rsidRPr="00DE32AE" w14:paraId="189E955A"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7529E893"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63CC46C3"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2EC38E51"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Creighton</w:t>
            </w:r>
          </w:p>
        </w:tc>
        <w:tc>
          <w:tcPr>
            <w:tcW w:w="606" w:type="pct"/>
            <w:tcBorders>
              <w:top w:val="nil"/>
              <w:left w:val="nil"/>
              <w:bottom w:val="nil"/>
              <w:right w:val="nil"/>
            </w:tcBorders>
            <w:shd w:val="clear" w:color="auto" w:fill="auto"/>
            <w:noWrap/>
            <w:hideMark/>
          </w:tcPr>
          <w:p w14:paraId="1F378D59"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3136539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0C31B3E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Canada Limited</w:t>
            </w:r>
          </w:p>
        </w:tc>
        <w:tc>
          <w:tcPr>
            <w:tcW w:w="751" w:type="pct"/>
            <w:tcBorders>
              <w:top w:val="nil"/>
              <w:left w:val="nil"/>
              <w:bottom w:val="nil"/>
              <w:right w:val="nil"/>
            </w:tcBorders>
            <w:shd w:val="clear" w:color="auto" w:fill="auto"/>
            <w:hideMark/>
          </w:tcPr>
          <w:p w14:paraId="69CF7BE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w:t>
            </w:r>
          </w:p>
        </w:tc>
        <w:tc>
          <w:tcPr>
            <w:tcW w:w="1267" w:type="pct"/>
            <w:tcBorders>
              <w:top w:val="nil"/>
              <w:left w:val="nil"/>
              <w:bottom w:val="nil"/>
              <w:right w:val="single" w:sz="4" w:space="0" w:color="auto"/>
            </w:tcBorders>
            <w:shd w:val="clear" w:color="auto" w:fill="auto"/>
            <w:noWrap/>
            <w:vAlign w:val="bottom"/>
            <w:hideMark/>
          </w:tcPr>
          <w:p w14:paraId="57D16F10"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5EF4D968"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16D45DB0"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6C1AE10E"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5E38D82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Coleman/McCreedy East</w:t>
            </w:r>
          </w:p>
        </w:tc>
        <w:tc>
          <w:tcPr>
            <w:tcW w:w="606" w:type="pct"/>
            <w:tcBorders>
              <w:top w:val="nil"/>
              <w:left w:val="nil"/>
              <w:bottom w:val="nil"/>
              <w:right w:val="nil"/>
            </w:tcBorders>
            <w:shd w:val="clear" w:color="auto" w:fill="auto"/>
            <w:noWrap/>
            <w:hideMark/>
          </w:tcPr>
          <w:p w14:paraId="45C98352"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nil"/>
              <w:right w:val="nil"/>
            </w:tcBorders>
            <w:shd w:val="clear" w:color="auto" w:fill="auto"/>
            <w:noWrap/>
            <w:vAlign w:val="center"/>
            <w:hideMark/>
          </w:tcPr>
          <w:p w14:paraId="5EBFC63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7E25101C"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Canada Limited</w:t>
            </w:r>
          </w:p>
        </w:tc>
        <w:tc>
          <w:tcPr>
            <w:tcW w:w="751" w:type="pct"/>
            <w:tcBorders>
              <w:top w:val="nil"/>
              <w:left w:val="nil"/>
              <w:bottom w:val="nil"/>
              <w:right w:val="nil"/>
            </w:tcBorders>
            <w:shd w:val="clear" w:color="auto" w:fill="auto"/>
            <w:hideMark/>
          </w:tcPr>
          <w:p w14:paraId="6EE80F56"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w:t>
            </w:r>
          </w:p>
        </w:tc>
        <w:tc>
          <w:tcPr>
            <w:tcW w:w="1267" w:type="pct"/>
            <w:tcBorders>
              <w:top w:val="nil"/>
              <w:left w:val="nil"/>
              <w:bottom w:val="nil"/>
              <w:right w:val="single" w:sz="4" w:space="0" w:color="auto"/>
            </w:tcBorders>
            <w:shd w:val="clear" w:color="auto" w:fill="auto"/>
            <w:noWrap/>
            <w:vAlign w:val="bottom"/>
            <w:hideMark/>
          </w:tcPr>
          <w:p w14:paraId="57A1382C"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09C25BF3"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72455A6C"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69AAD3CC"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598C2EF8"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Strathcona</w:t>
            </w:r>
          </w:p>
        </w:tc>
        <w:tc>
          <w:tcPr>
            <w:tcW w:w="606" w:type="pct"/>
            <w:tcBorders>
              <w:top w:val="nil"/>
              <w:left w:val="nil"/>
              <w:bottom w:val="nil"/>
              <w:right w:val="nil"/>
            </w:tcBorders>
            <w:shd w:val="clear" w:color="auto" w:fill="auto"/>
            <w:noWrap/>
            <w:hideMark/>
          </w:tcPr>
          <w:p w14:paraId="71F2D594"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0BF887C7"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587D9E4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 Canada Corporation</w:t>
            </w:r>
          </w:p>
        </w:tc>
        <w:tc>
          <w:tcPr>
            <w:tcW w:w="751" w:type="pct"/>
            <w:tcBorders>
              <w:top w:val="nil"/>
              <w:left w:val="nil"/>
              <w:bottom w:val="nil"/>
              <w:right w:val="nil"/>
            </w:tcBorders>
            <w:shd w:val="clear" w:color="auto" w:fill="auto"/>
            <w:hideMark/>
          </w:tcPr>
          <w:p w14:paraId="662D0FF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69CA1CDE"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24153485"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004E30F4"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52B8B28B"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12A6574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Totten</w:t>
            </w:r>
          </w:p>
        </w:tc>
        <w:tc>
          <w:tcPr>
            <w:tcW w:w="606" w:type="pct"/>
            <w:tcBorders>
              <w:top w:val="nil"/>
              <w:left w:val="nil"/>
              <w:bottom w:val="nil"/>
              <w:right w:val="nil"/>
            </w:tcBorders>
            <w:shd w:val="clear" w:color="auto" w:fill="auto"/>
            <w:noWrap/>
            <w:hideMark/>
          </w:tcPr>
          <w:p w14:paraId="126F7D1D"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5A1F831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05F52D7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Canada Limited</w:t>
            </w:r>
          </w:p>
        </w:tc>
        <w:tc>
          <w:tcPr>
            <w:tcW w:w="751" w:type="pct"/>
            <w:tcBorders>
              <w:top w:val="nil"/>
              <w:left w:val="nil"/>
              <w:bottom w:val="nil"/>
              <w:right w:val="nil"/>
            </w:tcBorders>
            <w:shd w:val="clear" w:color="auto" w:fill="auto"/>
            <w:hideMark/>
          </w:tcPr>
          <w:p w14:paraId="29DD66A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w:t>
            </w:r>
          </w:p>
        </w:tc>
        <w:tc>
          <w:tcPr>
            <w:tcW w:w="1267" w:type="pct"/>
            <w:tcBorders>
              <w:top w:val="nil"/>
              <w:left w:val="nil"/>
              <w:bottom w:val="nil"/>
              <w:right w:val="single" w:sz="4" w:space="0" w:color="auto"/>
            </w:tcBorders>
            <w:shd w:val="clear" w:color="auto" w:fill="auto"/>
            <w:noWrap/>
            <w:vAlign w:val="bottom"/>
            <w:hideMark/>
          </w:tcPr>
          <w:p w14:paraId="2DB8C2C8"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0EE57E8F"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5C8C9F31"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19C40294"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0FA3B133"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Thompson</w:t>
            </w:r>
          </w:p>
        </w:tc>
        <w:tc>
          <w:tcPr>
            <w:tcW w:w="606" w:type="pct"/>
            <w:tcBorders>
              <w:top w:val="nil"/>
              <w:left w:val="nil"/>
              <w:bottom w:val="nil"/>
              <w:right w:val="nil"/>
            </w:tcBorders>
            <w:shd w:val="clear" w:color="auto" w:fill="auto"/>
            <w:noWrap/>
            <w:hideMark/>
          </w:tcPr>
          <w:p w14:paraId="15D1A54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26BF6885"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700</w:t>
            </w:r>
          </w:p>
        </w:tc>
        <w:tc>
          <w:tcPr>
            <w:tcW w:w="558" w:type="pct"/>
            <w:tcBorders>
              <w:top w:val="nil"/>
              <w:left w:val="nil"/>
              <w:bottom w:val="nil"/>
              <w:right w:val="nil"/>
            </w:tcBorders>
            <w:shd w:val="clear" w:color="auto" w:fill="auto"/>
            <w:noWrap/>
            <w:hideMark/>
          </w:tcPr>
          <w:p w14:paraId="18197F3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Canada Limited</w:t>
            </w:r>
          </w:p>
        </w:tc>
        <w:tc>
          <w:tcPr>
            <w:tcW w:w="751" w:type="pct"/>
            <w:tcBorders>
              <w:top w:val="nil"/>
              <w:left w:val="nil"/>
              <w:bottom w:val="nil"/>
              <w:right w:val="nil"/>
            </w:tcBorders>
            <w:shd w:val="clear" w:color="auto" w:fill="auto"/>
            <w:hideMark/>
          </w:tcPr>
          <w:p w14:paraId="25327D6F"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w:t>
            </w:r>
          </w:p>
        </w:tc>
        <w:tc>
          <w:tcPr>
            <w:tcW w:w="1267" w:type="pct"/>
            <w:tcBorders>
              <w:top w:val="nil"/>
              <w:left w:val="nil"/>
              <w:bottom w:val="nil"/>
              <w:right w:val="single" w:sz="4" w:space="0" w:color="auto"/>
            </w:tcBorders>
            <w:shd w:val="clear" w:color="auto" w:fill="auto"/>
            <w:noWrap/>
            <w:vAlign w:val="bottom"/>
            <w:hideMark/>
          </w:tcPr>
          <w:p w14:paraId="1D02C8FE"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092BBCF6"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1534F5F7"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2BCCB92F"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67E8F93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Birchtree</w:t>
            </w:r>
          </w:p>
        </w:tc>
        <w:tc>
          <w:tcPr>
            <w:tcW w:w="606" w:type="pct"/>
            <w:tcBorders>
              <w:top w:val="nil"/>
              <w:left w:val="nil"/>
              <w:bottom w:val="nil"/>
              <w:right w:val="nil"/>
            </w:tcBorders>
            <w:shd w:val="clear" w:color="auto" w:fill="auto"/>
            <w:noWrap/>
            <w:hideMark/>
          </w:tcPr>
          <w:p w14:paraId="6FAEB010"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1BA54F46"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2FDEF4D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Canada Limited</w:t>
            </w:r>
          </w:p>
        </w:tc>
        <w:tc>
          <w:tcPr>
            <w:tcW w:w="751" w:type="pct"/>
            <w:tcBorders>
              <w:top w:val="nil"/>
              <w:left w:val="nil"/>
              <w:bottom w:val="nil"/>
              <w:right w:val="nil"/>
            </w:tcBorders>
            <w:shd w:val="clear" w:color="auto" w:fill="auto"/>
            <w:hideMark/>
          </w:tcPr>
          <w:p w14:paraId="1763AFB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Vale </w:t>
            </w:r>
          </w:p>
        </w:tc>
        <w:tc>
          <w:tcPr>
            <w:tcW w:w="1267" w:type="pct"/>
            <w:tcBorders>
              <w:top w:val="nil"/>
              <w:left w:val="nil"/>
              <w:bottom w:val="nil"/>
              <w:right w:val="single" w:sz="4" w:space="0" w:color="auto"/>
            </w:tcBorders>
            <w:shd w:val="clear" w:color="auto" w:fill="auto"/>
            <w:noWrap/>
            <w:vAlign w:val="bottom"/>
            <w:hideMark/>
          </w:tcPr>
          <w:p w14:paraId="66594151"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 Natural Resources Canada (2018), BGR Data (2019)</w:t>
            </w:r>
          </w:p>
        </w:tc>
      </w:tr>
      <w:tr w:rsidR="005A3BB1" w:rsidRPr="00DE32AE" w14:paraId="500971F5"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6DFCD87F"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180A63A5"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619D6CC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Lac des Iles</w:t>
            </w:r>
          </w:p>
        </w:tc>
        <w:tc>
          <w:tcPr>
            <w:tcW w:w="606" w:type="pct"/>
            <w:tcBorders>
              <w:top w:val="nil"/>
              <w:left w:val="nil"/>
              <w:bottom w:val="nil"/>
              <w:right w:val="nil"/>
            </w:tcBorders>
            <w:shd w:val="clear" w:color="auto" w:fill="auto"/>
            <w:noWrap/>
            <w:hideMark/>
          </w:tcPr>
          <w:p w14:paraId="6F64200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xml:space="preserve">Nickel </w:t>
            </w:r>
          </w:p>
        </w:tc>
        <w:tc>
          <w:tcPr>
            <w:tcW w:w="394" w:type="pct"/>
            <w:tcBorders>
              <w:top w:val="nil"/>
              <w:left w:val="nil"/>
              <w:bottom w:val="nil"/>
              <w:right w:val="nil"/>
            </w:tcBorders>
            <w:shd w:val="clear" w:color="auto" w:fill="auto"/>
            <w:noWrap/>
            <w:vAlign w:val="center"/>
            <w:hideMark/>
          </w:tcPr>
          <w:p w14:paraId="6F2EB7A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6E47E07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North American Palladium</w:t>
            </w:r>
          </w:p>
        </w:tc>
        <w:tc>
          <w:tcPr>
            <w:tcW w:w="751" w:type="pct"/>
            <w:tcBorders>
              <w:top w:val="nil"/>
              <w:left w:val="nil"/>
              <w:bottom w:val="nil"/>
              <w:right w:val="nil"/>
            </w:tcBorders>
            <w:shd w:val="clear" w:color="auto" w:fill="auto"/>
            <w:hideMark/>
          </w:tcPr>
          <w:p w14:paraId="567B705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North American Palladium</w:t>
            </w:r>
          </w:p>
        </w:tc>
        <w:tc>
          <w:tcPr>
            <w:tcW w:w="1267" w:type="pct"/>
            <w:tcBorders>
              <w:top w:val="nil"/>
              <w:left w:val="nil"/>
              <w:bottom w:val="nil"/>
              <w:right w:val="single" w:sz="4" w:space="0" w:color="auto"/>
            </w:tcBorders>
            <w:shd w:val="clear" w:color="auto" w:fill="auto"/>
            <w:noWrap/>
            <w:vAlign w:val="bottom"/>
            <w:hideMark/>
          </w:tcPr>
          <w:p w14:paraId="58910F6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61F9A0AD"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1565A80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77EC278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39B6349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Rainy River</w:t>
            </w:r>
          </w:p>
        </w:tc>
        <w:tc>
          <w:tcPr>
            <w:tcW w:w="606" w:type="pct"/>
            <w:tcBorders>
              <w:top w:val="nil"/>
              <w:left w:val="nil"/>
              <w:bottom w:val="nil"/>
              <w:right w:val="nil"/>
            </w:tcBorders>
            <w:shd w:val="clear" w:color="auto" w:fill="auto"/>
            <w:noWrap/>
            <w:hideMark/>
          </w:tcPr>
          <w:p w14:paraId="1E0CAC79"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67415E1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51C3AB2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New Gold Inc</w:t>
            </w:r>
          </w:p>
        </w:tc>
        <w:tc>
          <w:tcPr>
            <w:tcW w:w="751" w:type="pct"/>
            <w:tcBorders>
              <w:top w:val="nil"/>
              <w:left w:val="nil"/>
              <w:bottom w:val="nil"/>
              <w:right w:val="nil"/>
            </w:tcBorders>
            <w:shd w:val="clear" w:color="auto" w:fill="auto"/>
            <w:hideMark/>
          </w:tcPr>
          <w:p w14:paraId="5A89578C"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New Gold Inc</w:t>
            </w:r>
          </w:p>
        </w:tc>
        <w:tc>
          <w:tcPr>
            <w:tcW w:w="1267" w:type="pct"/>
            <w:tcBorders>
              <w:top w:val="nil"/>
              <w:left w:val="nil"/>
              <w:bottom w:val="nil"/>
              <w:right w:val="single" w:sz="4" w:space="0" w:color="auto"/>
            </w:tcBorders>
            <w:shd w:val="clear" w:color="auto" w:fill="auto"/>
            <w:noWrap/>
            <w:vAlign w:val="bottom"/>
            <w:hideMark/>
          </w:tcPr>
          <w:p w14:paraId="61F07D0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4B43E759" w14:textId="77777777" w:rsidTr="00800D7B">
        <w:trPr>
          <w:trHeight w:val="300"/>
        </w:trPr>
        <w:tc>
          <w:tcPr>
            <w:tcW w:w="346" w:type="pct"/>
            <w:vMerge w:val="restart"/>
            <w:tcBorders>
              <w:top w:val="nil"/>
              <w:left w:val="single" w:sz="4" w:space="0" w:color="auto"/>
              <w:bottom w:val="single" w:sz="4" w:space="0" w:color="000000"/>
              <w:right w:val="nil"/>
            </w:tcBorders>
            <w:shd w:val="clear" w:color="auto" w:fill="auto"/>
            <w:noWrap/>
            <w:vAlign w:val="center"/>
            <w:hideMark/>
          </w:tcPr>
          <w:p w14:paraId="409607F5"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China</w:t>
            </w:r>
          </w:p>
        </w:tc>
        <w:tc>
          <w:tcPr>
            <w:tcW w:w="462" w:type="pct"/>
            <w:vMerge w:val="restart"/>
            <w:tcBorders>
              <w:top w:val="nil"/>
              <w:left w:val="nil"/>
              <w:bottom w:val="single" w:sz="4" w:space="0" w:color="000000"/>
              <w:right w:val="nil"/>
            </w:tcBorders>
            <w:shd w:val="clear" w:color="auto" w:fill="auto"/>
            <w:noWrap/>
            <w:vAlign w:val="center"/>
            <w:hideMark/>
          </w:tcPr>
          <w:p w14:paraId="56BC0630"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10500</w:t>
            </w:r>
          </w:p>
        </w:tc>
        <w:tc>
          <w:tcPr>
            <w:tcW w:w="616" w:type="pct"/>
            <w:tcBorders>
              <w:top w:val="single" w:sz="4" w:space="0" w:color="auto"/>
              <w:left w:val="nil"/>
              <w:bottom w:val="nil"/>
              <w:right w:val="nil"/>
            </w:tcBorders>
            <w:shd w:val="clear" w:color="auto" w:fill="auto"/>
            <w:noWrap/>
            <w:vAlign w:val="center"/>
            <w:hideMark/>
          </w:tcPr>
          <w:p w14:paraId="06464485"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Tangdan (Dongchuan)</w:t>
            </w:r>
          </w:p>
        </w:tc>
        <w:tc>
          <w:tcPr>
            <w:tcW w:w="606" w:type="pct"/>
            <w:tcBorders>
              <w:top w:val="single" w:sz="4" w:space="0" w:color="auto"/>
              <w:left w:val="nil"/>
              <w:bottom w:val="nil"/>
              <w:right w:val="nil"/>
            </w:tcBorders>
            <w:shd w:val="clear" w:color="auto" w:fill="auto"/>
            <w:noWrap/>
            <w:vAlign w:val="center"/>
            <w:hideMark/>
          </w:tcPr>
          <w:p w14:paraId="50BF5711"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single" w:sz="4" w:space="0" w:color="auto"/>
              <w:left w:val="nil"/>
              <w:bottom w:val="nil"/>
              <w:right w:val="nil"/>
            </w:tcBorders>
            <w:shd w:val="clear" w:color="auto" w:fill="auto"/>
            <w:noWrap/>
            <w:vAlign w:val="center"/>
            <w:hideMark/>
          </w:tcPr>
          <w:p w14:paraId="577BFC38"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558" w:type="pct"/>
            <w:tcBorders>
              <w:top w:val="single" w:sz="4" w:space="0" w:color="auto"/>
              <w:left w:val="nil"/>
              <w:bottom w:val="nil"/>
              <w:right w:val="nil"/>
            </w:tcBorders>
            <w:shd w:val="clear" w:color="auto" w:fill="auto"/>
            <w:noWrap/>
            <w:vAlign w:val="center"/>
            <w:hideMark/>
          </w:tcPr>
          <w:p w14:paraId="4A87D067"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 </w:t>
            </w:r>
          </w:p>
        </w:tc>
        <w:tc>
          <w:tcPr>
            <w:tcW w:w="751" w:type="pct"/>
            <w:tcBorders>
              <w:top w:val="single" w:sz="4" w:space="0" w:color="auto"/>
              <w:left w:val="nil"/>
              <w:bottom w:val="nil"/>
              <w:right w:val="nil"/>
            </w:tcBorders>
            <w:shd w:val="clear" w:color="auto" w:fill="auto"/>
            <w:vAlign w:val="center"/>
            <w:hideMark/>
          </w:tcPr>
          <w:p w14:paraId="5752D403"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 </w:t>
            </w:r>
          </w:p>
        </w:tc>
        <w:tc>
          <w:tcPr>
            <w:tcW w:w="1267" w:type="pct"/>
            <w:tcBorders>
              <w:top w:val="single" w:sz="4" w:space="0" w:color="auto"/>
              <w:left w:val="nil"/>
              <w:bottom w:val="nil"/>
              <w:right w:val="single" w:sz="4" w:space="0" w:color="auto"/>
            </w:tcBorders>
            <w:shd w:val="clear" w:color="auto" w:fill="auto"/>
            <w:noWrap/>
            <w:vAlign w:val="bottom"/>
            <w:hideMark/>
          </w:tcPr>
          <w:p w14:paraId="1F9C53B4"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w:t>
            </w:r>
          </w:p>
        </w:tc>
      </w:tr>
      <w:tr w:rsidR="005A3BB1" w:rsidRPr="00DE32AE" w14:paraId="0E4E43AF"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070F1BB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69A657C0"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2D8143A8"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Jinchuan</w:t>
            </w:r>
          </w:p>
        </w:tc>
        <w:tc>
          <w:tcPr>
            <w:tcW w:w="606" w:type="pct"/>
            <w:tcBorders>
              <w:top w:val="nil"/>
              <w:left w:val="nil"/>
              <w:bottom w:val="nil"/>
              <w:right w:val="nil"/>
            </w:tcBorders>
            <w:shd w:val="clear" w:color="auto" w:fill="auto"/>
            <w:noWrap/>
            <w:hideMark/>
          </w:tcPr>
          <w:p w14:paraId="530D54E1"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417E1534"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D004116" w14:textId="77777777" w:rsidR="005A3BB1" w:rsidRPr="00DE32AE" w:rsidRDefault="005A3BB1" w:rsidP="005A3BB1">
            <w:pPr>
              <w:spacing w:after="0" w:line="240" w:lineRule="auto"/>
              <w:rPr>
                <w:rFonts w:ascii="Arial" w:eastAsia="Times New Roman" w:hAnsi="Arial" w:cs="Arial"/>
                <w:sz w:val="20"/>
                <w:szCs w:val="20"/>
                <w:lang w:val="nl-NL"/>
              </w:rPr>
            </w:pPr>
          </w:p>
        </w:tc>
        <w:tc>
          <w:tcPr>
            <w:tcW w:w="751" w:type="pct"/>
            <w:tcBorders>
              <w:top w:val="nil"/>
              <w:left w:val="nil"/>
              <w:bottom w:val="nil"/>
              <w:right w:val="nil"/>
            </w:tcBorders>
            <w:shd w:val="clear" w:color="auto" w:fill="auto"/>
            <w:hideMark/>
          </w:tcPr>
          <w:p w14:paraId="2DCDB0A0" w14:textId="77777777" w:rsidR="005A3BB1" w:rsidRPr="00DE32AE" w:rsidRDefault="005A3BB1" w:rsidP="005A3BB1">
            <w:pPr>
              <w:spacing w:after="0" w:line="240" w:lineRule="auto"/>
              <w:rPr>
                <w:rFonts w:ascii="Arial" w:eastAsia="Times New Roman" w:hAnsi="Arial" w:cs="Arial"/>
                <w:sz w:val="20"/>
                <w:szCs w:val="20"/>
                <w:lang w:val="nl-NL"/>
              </w:rPr>
            </w:pPr>
          </w:p>
        </w:tc>
        <w:tc>
          <w:tcPr>
            <w:tcW w:w="1267" w:type="pct"/>
            <w:tcBorders>
              <w:top w:val="nil"/>
              <w:left w:val="nil"/>
              <w:bottom w:val="nil"/>
              <w:right w:val="single" w:sz="4" w:space="0" w:color="auto"/>
            </w:tcBorders>
            <w:shd w:val="clear" w:color="auto" w:fill="auto"/>
            <w:noWrap/>
            <w:vAlign w:val="bottom"/>
            <w:hideMark/>
          </w:tcPr>
          <w:p w14:paraId="46FDB67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w:t>
            </w:r>
          </w:p>
        </w:tc>
      </w:tr>
      <w:tr w:rsidR="005A3BB1" w:rsidRPr="00DE32AE" w14:paraId="3A95DB3E"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6B87507C"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4127A2E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28A23DE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Yangliuping</w:t>
            </w:r>
          </w:p>
        </w:tc>
        <w:tc>
          <w:tcPr>
            <w:tcW w:w="606" w:type="pct"/>
            <w:tcBorders>
              <w:top w:val="nil"/>
              <w:left w:val="nil"/>
              <w:bottom w:val="nil"/>
              <w:right w:val="nil"/>
            </w:tcBorders>
            <w:shd w:val="clear" w:color="auto" w:fill="auto"/>
            <w:noWrap/>
            <w:hideMark/>
          </w:tcPr>
          <w:p w14:paraId="732EB983"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628FBF90"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3FB4E396" w14:textId="77777777" w:rsidR="005A3BB1" w:rsidRPr="00DE32AE" w:rsidRDefault="005A3BB1" w:rsidP="005A3BB1">
            <w:pPr>
              <w:spacing w:after="0" w:line="240" w:lineRule="auto"/>
              <w:rPr>
                <w:rFonts w:ascii="Arial" w:eastAsia="Times New Roman" w:hAnsi="Arial" w:cs="Arial"/>
                <w:sz w:val="20"/>
                <w:szCs w:val="20"/>
                <w:lang w:val="nl-NL"/>
              </w:rPr>
            </w:pPr>
          </w:p>
        </w:tc>
        <w:tc>
          <w:tcPr>
            <w:tcW w:w="751" w:type="pct"/>
            <w:tcBorders>
              <w:top w:val="nil"/>
              <w:left w:val="nil"/>
              <w:bottom w:val="nil"/>
              <w:right w:val="nil"/>
            </w:tcBorders>
            <w:shd w:val="clear" w:color="auto" w:fill="auto"/>
            <w:hideMark/>
          </w:tcPr>
          <w:p w14:paraId="198BB707" w14:textId="77777777" w:rsidR="005A3BB1" w:rsidRPr="00DE32AE" w:rsidRDefault="005A3BB1" w:rsidP="005A3BB1">
            <w:pPr>
              <w:spacing w:after="0" w:line="240" w:lineRule="auto"/>
              <w:rPr>
                <w:rFonts w:ascii="Arial" w:eastAsia="Times New Roman" w:hAnsi="Arial" w:cs="Arial"/>
                <w:sz w:val="20"/>
                <w:szCs w:val="20"/>
                <w:lang w:val="nl-NL"/>
              </w:rPr>
            </w:pPr>
          </w:p>
        </w:tc>
        <w:tc>
          <w:tcPr>
            <w:tcW w:w="1267" w:type="pct"/>
            <w:tcBorders>
              <w:top w:val="nil"/>
              <w:left w:val="nil"/>
              <w:bottom w:val="nil"/>
              <w:right w:val="single" w:sz="4" w:space="0" w:color="auto"/>
            </w:tcBorders>
            <w:shd w:val="clear" w:color="auto" w:fill="auto"/>
            <w:noWrap/>
            <w:vAlign w:val="bottom"/>
            <w:hideMark/>
          </w:tcPr>
          <w:p w14:paraId="1FF9509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w:t>
            </w:r>
          </w:p>
        </w:tc>
      </w:tr>
      <w:tr w:rsidR="005A3BB1" w:rsidRPr="00DE32AE" w14:paraId="449E60A8"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2208B550"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4320851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519ECB0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Lala (Lalachang)</w:t>
            </w:r>
          </w:p>
        </w:tc>
        <w:tc>
          <w:tcPr>
            <w:tcW w:w="606" w:type="pct"/>
            <w:tcBorders>
              <w:top w:val="nil"/>
              <w:left w:val="nil"/>
              <w:bottom w:val="nil"/>
              <w:right w:val="nil"/>
            </w:tcBorders>
            <w:shd w:val="clear" w:color="auto" w:fill="auto"/>
            <w:noWrap/>
            <w:hideMark/>
          </w:tcPr>
          <w:p w14:paraId="53E089B0"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680F0837"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23BB19AC" w14:textId="77777777" w:rsidR="005A3BB1" w:rsidRPr="00DE32AE" w:rsidRDefault="005A3BB1" w:rsidP="005A3BB1">
            <w:pPr>
              <w:spacing w:after="0" w:line="240" w:lineRule="auto"/>
              <w:rPr>
                <w:rFonts w:ascii="Arial" w:eastAsia="Times New Roman" w:hAnsi="Arial" w:cs="Arial"/>
                <w:sz w:val="20"/>
                <w:szCs w:val="20"/>
                <w:lang w:val="nl-NL"/>
              </w:rPr>
            </w:pPr>
          </w:p>
        </w:tc>
        <w:tc>
          <w:tcPr>
            <w:tcW w:w="751" w:type="pct"/>
            <w:tcBorders>
              <w:top w:val="nil"/>
              <w:left w:val="nil"/>
              <w:bottom w:val="nil"/>
              <w:right w:val="nil"/>
            </w:tcBorders>
            <w:shd w:val="clear" w:color="auto" w:fill="auto"/>
            <w:hideMark/>
          </w:tcPr>
          <w:p w14:paraId="5BD4A058" w14:textId="77777777" w:rsidR="005A3BB1" w:rsidRPr="00DE32AE" w:rsidRDefault="005A3BB1" w:rsidP="005A3BB1">
            <w:pPr>
              <w:spacing w:after="0" w:line="240" w:lineRule="auto"/>
              <w:rPr>
                <w:rFonts w:ascii="Arial" w:eastAsia="Times New Roman" w:hAnsi="Arial" w:cs="Arial"/>
                <w:sz w:val="20"/>
                <w:szCs w:val="20"/>
                <w:lang w:val="nl-NL"/>
              </w:rPr>
            </w:pPr>
          </w:p>
        </w:tc>
        <w:tc>
          <w:tcPr>
            <w:tcW w:w="1267" w:type="pct"/>
            <w:tcBorders>
              <w:top w:val="nil"/>
              <w:left w:val="nil"/>
              <w:bottom w:val="nil"/>
              <w:right w:val="single" w:sz="4" w:space="0" w:color="auto"/>
            </w:tcBorders>
            <w:shd w:val="clear" w:color="auto" w:fill="auto"/>
            <w:noWrap/>
            <w:vAlign w:val="bottom"/>
            <w:hideMark/>
          </w:tcPr>
          <w:p w14:paraId="0718270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w:t>
            </w:r>
          </w:p>
        </w:tc>
      </w:tr>
      <w:tr w:rsidR="005A3BB1" w:rsidRPr="00DE32AE" w14:paraId="56B81083"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0AEEE57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09E52D2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3801990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Longshou</w:t>
            </w:r>
          </w:p>
        </w:tc>
        <w:tc>
          <w:tcPr>
            <w:tcW w:w="606" w:type="pct"/>
            <w:tcBorders>
              <w:top w:val="nil"/>
              <w:left w:val="nil"/>
              <w:bottom w:val="nil"/>
              <w:right w:val="nil"/>
            </w:tcBorders>
            <w:shd w:val="clear" w:color="auto" w:fill="auto"/>
            <w:noWrap/>
            <w:hideMark/>
          </w:tcPr>
          <w:p w14:paraId="3059021B"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61B287BE"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90E7E3C"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Jinchuan Group</w:t>
            </w:r>
          </w:p>
        </w:tc>
        <w:tc>
          <w:tcPr>
            <w:tcW w:w="751" w:type="pct"/>
            <w:tcBorders>
              <w:top w:val="nil"/>
              <w:left w:val="nil"/>
              <w:bottom w:val="nil"/>
              <w:right w:val="nil"/>
            </w:tcBorders>
            <w:shd w:val="clear" w:color="auto" w:fill="auto"/>
            <w:hideMark/>
          </w:tcPr>
          <w:p w14:paraId="5C0D8116"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Jinchuan Group</w:t>
            </w:r>
          </w:p>
        </w:tc>
        <w:tc>
          <w:tcPr>
            <w:tcW w:w="1267" w:type="pct"/>
            <w:tcBorders>
              <w:top w:val="nil"/>
              <w:left w:val="nil"/>
              <w:bottom w:val="nil"/>
              <w:right w:val="single" w:sz="4" w:space="0" w:color="auto"/>
            </w:tcBorders>
            <w:shd w:val="clear" w:color="auto" w:fill="auto"/>
            <w:noWrap/>
            <w:vAlign w:val="bottom"/>
            <w:hideMark/>
          </w:tcPr>
          <w:p w14:paraId="0D1E192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4409BF57" w14:textId="77777777" w:rsidTr="00800D7B">
        <w:trPr>
          <w:trHeight w:val="390"/>
        </w:trPr>
        <w:tc>
          <w:tcPr>
            <w:tcW w:w="346" w:type="pct"/>
            <w:vMerge/>
            <w:tcBorders>
              <w:top w:val="nil"/>
              <w:left w:val="single" w:sz="4" w:space="0" w:color="auto"/>
              <w:bottom w:val="single" w:sz="4" w:space="0" w:color="000000"/>
              <w:right w:val="nil"/>
            </w:tcBorders>
            <w:vAlign w:val="center"/>
            <w:hideMark/>
          </w:tcPr>
          <w:p w14:paraId="6E5E4A87"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325E0E30"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single" w:sz="4" w:space="0" w:color="auto"/>
              <w:right w:val="nil"/>
            </w:tcBorders>
            <w:shd w:val="clear" w:color="auto" w:fill="auto"/>
            <w:noWrap/>
            <w:vAlign w:val="bottom"/>
            <w:hideMark/>
          </w:tcPr>
          <w:p w14:paraId="5D5305B4"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Deerni</w:t>
            </w:r>
          </w:p>
        </w:tc>
        <w:tc>
          <w:tcPr>
            <w:tcW w:w="606" w:type="pct"/>
            <w:tcBorders>
              <w:top w:val="nil"/>
              <w:left w:val="nil"/>
              <w:bottom w:val="single" w:sz="4" w:space="0" w:color="auto"/>
              <w:right w:val="nil"/>
            </w:tcBorders>
            <w:shd w:val="clear" w:color="auto" w:fill="auto"/>
            <w:noWrap/>
            <w:hideMark/>
          </w:tcPr>
          <w:p w14:paraId="550EA20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single" w:sz="4" w:space="0" w:color="auto"/>
              <w:right w:val="nil"/>
            </w:tcBorders>
            <w:shd w:val="clear" w:color="auto" w:fill="auto"/>
            <w:noWrap/>
            <w:vAlign w:val="center"/>
            <w:hideMark/>
          </w:tcPr>
          <w:p w14:paraId="2D6BE0DB"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558" w:type="pct"/>
            <w:tcBorders>
              <w:top w:val="nil"/>
              <w:left w:val="nil"/>
              <w:bottom w:val="single" w:sz="4" w:space="0" w:color="auto"/>
              <w:right w:val="nil"/>
            </w:tcBorders>
            <w:shd w:val="clear" w:color="auto" w:fill="auto"/>
            <w:noWrap/>
            <w:hideMark/>
          </w:tcPr>
          <w:p w14:paraId="1E9E0F5F"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Zijin Mining</w:t>
            </w:r>
          </w:p>
        </w:tc>
        <w:tc>
          <w:tcPr>
            <w:tcW w:w="751" w:type="pct"/>
            <w:tcBorders>
              <w:top w:val="nil"/>
              <w:left w:val="nil"/>
              <w:bottom w:val="single" w:sz="4" w:space="0" w:color="auto"/>
              <w:right w:val="nil"/>
            </w:tcBorders>
            <w:shd w:val="clear" w:color="auto" w:fill="auto"/>
            <w:hideMark/>
          </w:tcPr>
          <w:p w14:paraId="30C072E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Zijin Mining</w:t>
            </w:r>
          </w:p>
        </w:tc>
        <w:tc>
          <w:tcPr>
            <w:tcW w:w="1267" w:type="pct"/>
            <w:tcBorders>
              <w:top w:val="nil"/>
              <w:left w:val="nil"/>
              <w:bottom w:val="single" w:sz="4" w:space="0" w:color="auto"/>
              <w:right w:val="single" w:sz="4" w:space="0" w:color="auto"/>
            </w:tcBorders>
            <w:shd w:val="clear" w:color="auto" w:fill="auto"/>
            <w:noWrap/>
            <w:vAlign w:val="bottom"/>
            <w:hideMark/>
          </w:tcPr>
          <w:p w14:paraId="6203BA2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55D8702D" w14:textId="77777777" w:rsidTr="00800D7B">
        <w:trPr>
          <w:trHeight w:val="510"/>
        </w:trPr>
        <w:tc>
          <w:tcPr>
            <w:tcW w:w="346" w:type="pct"/>
            <w:vMerge w:val="restart"/>
            <w:tcBorders>
              <w:top w:val="nil"/>
              <w:left w:val="single" w:sz="4" w:space="0" w:color="auto"/>
              <w:bottom w:val="single" w:sz="4" w:space="0" w:color="000000"/>
              <w:right w:val="nil"/>
            </w:tcBorders>
            <w:shd w:val="clear" w:color="auto" w:fill="auto"/>
            <w:noWrap/>
            <w:vAlign w:val="center"/>
            <w:hideMark/>
          </w:tcPr>
          <w:p w14:paraId="44FE3D87"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Cuba</w:t>
            </w:r>
          </w:p>
        </w:tc>
        <w:tc>
          <w:tcPr>
            <w:tcW w:w="462" w:type="pct"/>
            <w:vMerge w:val="restart"/>
            <w:tcBorders>
              <w:top w:val="nil"/>
              <w:left w:val="nil"/>
              <w:bottom w:val="single" w:sz="4" w:space="0" w:color="000000"/>
              <w:right w:val="nil"/>
            </w:tcBorders>
            <w:shd w:val="clear" w:color="auto" w:fill="auto"/>
            <w:noWrap/>
            <w:vAlign w:val="center"/>
            <w:hideMark/>
          </w:tcPr>
          <w:p w14:paraId="688B4479"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3694</w:t>
            </w:r>
          </w:p>
        </w:tc>
        <w:tc>
          <w:tcPr>
            <w:tcW w:w="616" w:type="pct"/>
            <w:tcBorders>
              <w:top w:val="nil"/>
              <w:left w:val="nil"/>
              <w:bottom w:val="nil"/>
              <w:right w:val="nil"/>
            </w:tcBorders>
            <w:shd w:val="clear" w:color="auto" w:fill="auto"/>
            <w:noWrap/>
            <w:hideMark/>
          </w:tcPr>
          <w:p w14:paraId="41CECD65"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Moa Nickel S.A. (mine and processing plant)</w:t>
            </w:r>
          </w:p>
        </w:tc>
        <w:tc>
          <w:tcPr>
            <w:tcW w:w="606" w:type="pct"/>
            <w:tcBorders>
              <w:top w:val="nil"/>
              <w:left w:val="nil"/>
              <w:bottom w:val="nil"/>
              <w:right w:val="nil"/>
            </w:tcBorders>
            <w:shd w:val="clear" w:color="auto" w:fill="auto"/>
            <w:noWrap/>
            <w:vAlign w:val="bottom"/>
            <w:hideMark/>
          </w:tcPr>
          <w:p w14:paraId="35AA63B3"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64BF92DB"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3694</w:t>
            </w:r>
          </w:p>
        </w:tc>
        <w:tc>
          <w:tcPr>
            <w:tcW w:w="558" w:type="pct"/>
            <w:tcBorders>
              <w:top w:val="nil"/>
              <w:left w:val="nil"/>
              <w:bottom w:val="nil"/>
              <w:right w:val="nil"/>
            </w:tcBorders>
            <w:shd w:val="clear" w:color="auto" w:fill="auto"/>
            <w:noWrap/>
            <w:hideMark/>
          </w:tcPr>
          <w:p w14:paraId="2471CAA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Sherritt International</w:t>
            </w:r>
          </w:p>
        </w:tc>
        <w:tc>
          <w:tcPr>
            <w:tcW w:w="751" w:type="pct"/>
            <w:tcBorders>
              <w:top w:val="nil"/>
              <w:left w:val="nil"/>
              <w:bottom w:val="nil"/>
              <w:right w:val="nil"/>
            </w:tcBorders>
            <w:shd w:val="clear" w:color="auto" w:fill="auto"/>
            <w:hideMark/>
          </w:tcPr>
          <w:p w14:paraId="3C793700"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Government of Cuba (50%), Sherritt International (50%)</w:t>
            </w:r>
          </w:p>
        </w:tc>
        <w:tc>
          <w:tcPr>
            <w:tcW w:w="1267" w:type="pct"/>
            <w:tcBorders>
              <w:top w:val="nil"/>
              <w:left w:val="nil"/>
              <w:bottom w:val="nil"/>
              <w:right w:val="single" w:sz="4" w:space="0" w:color="auto"/>
            </w:tcBorders>
            <w:shd w:val="clear" w:color="auto" w:fill="auto"/>
            <w:noWrap/>
            <w:hideMark/>
          </w:tcPr>
          <w:p w14:paraId="113FC0E9"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Investing News (2018), Sheritt International (2017:p19)</w:t>
            </w:r>
            <w:proofErr w:type="gramStart"/>
            <w:r w:rsidRPr="00DE32AE">
              <w:rPr>
                <w:rFonts w:ascii="Arial" w:eastAsia="Times New Roman" w:hAnsi="Arial" w:cs="Arial"/>
                <w:color w:val="000000"/>
                <w:sz w:val="20"/>
                <w:szCs w:val="20"/>
                <w:lang w:val="en-US"/>
              </w:rPr>
              <w:t>,USGS</w:t>
            </w:r>
            <w:proofErr w:type="gramEnd"/>
            <w:r w:rsidRPr="00DE32AE">
              <w:rPr>
                <w:rFonts w:ascii="Arial" w:eastAsia="Times New Roman" w:hAnsi="Arial" w:cs="Arial"/>
                <w:color w:val="000000"/>
                <w:sz w:val="20"/>
                <w:szCs w:val="20"/>
                <w:lang w:val="en-US"/>
              </w:rPr>
              <w:t xml:space="preserve"> (2017a), BGR Data (2019), Brown: Sherritt reported only 50% of the total production</w:t>
            </w:r>
          </w:p>
        </w:tc>
      </w:tr>
      <w:tr w:rsidR="005A3BB1" w:rsidRPr="00DE32AE" w14:paraId="5250B0B2" w14:textId="77777777" w:rsidTr="00800D7B">
        <w:trPr>
          <w:trHeight w:val="510"/>
        </w:trPr>
        <w:tc>
          <w:tcPr>
            <w:tcW w:w="346" w:type="pct"/>
            <w:vMerge/>
            <w:tcBorders>
              <w:top w:val="nil"/>
              <w:left w:val="single" w:sz="4" w:space="0" w:color="auto"/>
              <w:bottom w:val="single" w:sz="4" w:space="0" w:color="000000"/>
              <w:right w:val="nil"/>
            </w:tcBorders>
            <w:vAlign w:val="center"/>
            <w:hideMark/>
          </w:tcPr>
          <w:p w14:paraId="6B545DC4"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1E9E05DE"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2F53CB3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Pinares de Mayari</w:t>
            </w:r>
          </w:p>
        </w:tc>
        <w:tc>
          <w:tcPr>
            <w:tcW w:w="606" w:type="pct"/>
            <w:tcBorders>
              <w:top w:val="nil"/>
              <w:left w:val="nil"/>
              <w:bottom w:val="nil"/>
              <w:right w:val="nil"/>
            </w:tcBorders>
            <w:shd w:val="clear" w:color="auto" w:fill="auto"/>
            <w:noWrap/>
            <w:vAlign w:val="bottom"/>
            <w:hideMark/>
          </w:tcPr>
          <w:p w14:paraId="3CA81EAD"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18ADABF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59A9EEE7"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 xml:space="preserve">General Nickel Company </w:t>
            </w:r>
            <w:r w:rsidRPr="00DE32AE">
              <w:rPr>
                <w:rFonts w:ascii="Arial" w:eastAsia="Times New Roman" w:hAnsi="Arial" w:cs="Arial"/>
                <w:sz w:val="20"/>
                <w:szCs w:val="20"/>
                <w:lang w:val="en-US"/>
              </w:rPr>
              <w:lastRenderedPageBreak/>
              <w:t>S.A.</w:t>
            </w:r>
          </w:p>
        </w:tc>
        <w:tc>
          <w:tcPr>
            <w:tcW w:w="751" w:type="pct"/>
            <w:tcBorders>
              <w:top w:val="nil"/>
              <w:left w:val="nil"/>
              <w:bottom w:val="nil"/>
              <w:right w:val="nil"/>
            </w:tcBorders>
            <w:shd w:val="clear" w:color="auto" w:fill="auto"/>
            <w:hideMark/>
          </w:tcPr>
          <w:p w14:paraId="673EF027"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lastRenderedPageBreak/>
              <w:t xml:space="preserve">General Nickel Company </w:t>
            </w:r>
            <w:r w:rsidRPr="00DE32AE">
              <w:rPr>
                <w:rFonts w:ascii="Arial" w:eastAsia="Times New Roman" w:hAnsi="Arial" w:cs="Arial"/>
                <w:sz w:val="20"/>
                <w:szCs w:val="20"/>
                <w:lang w:val="en-US"/>
              </w:rPr>
              <w:lastRenderedPageBreak/>
              <w:t>S.A. (65%), BHP Biliton (35%)</w:t>
            </w:r>
          </w:p>
        </w:tc>
        <w:tc>
          <w:tcPr>
            <w:tcW w:w="1267" w:type="pct"/>
            <w:tcBorders>
              <w:top w:val="nil"/>
              <w:left w:val="nil"/>
              <w:bottom w:val="nil"/>
              <w:right w:val="single" w:sz="4" w:space="0" w:color="auto"/>
            </w:tcBorders>
            <w:shd w:val="clear" w:color="auto" w:fill="auto"/>
            <w:noWrap/>
            <w:vAlign w:val="bottom"/>
            <w:hideMark/>
          </w:tcPr>
          <w:p w14:paraId="748FF90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lastRenderedPageBreak/>
              <w:t>The Diggins (2018), USGS (2017a)</w:t>
            </w:r>
          </w:p>
        </w:tc>
      </w:tr>
      <w:tr w:rsidR="005A3BB1" w:rsidRPr="00DE32AE" w14:paraId="728E8D24"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7C9776F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59BB43C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0023508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Punta Gorda</w:t>
            </w:r>
          </w:p>
        </w:tc>
        <w:tc>
          <w:tcPr>
            <w:tcW w:w="606" w:type="pct"/>
            <w:tcBorders>
              <w:top w:val="nil"/>
              <w:left w:val="nil"/>
              <w:bottom w:val="nil"/>
              <w:right w:val="nil"/>
            </w:tcBorders>
            <w:shd w:val="clear" w:color="auto" w:fill="auto"/>
            <w:noWrap/>
            <w:vAlign w:val="bottom"/>
            <w:hideMark/>
          </w:tcPr>
          <w:p w14:paraId="65D43556"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190F013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6FAF064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Sherritt International</w:t>
            </w:r>
          </w:p>
        </w:tc>
        <w:tc>
          <w:tcPr>
            <w:tcW w:w="751" w:type="pct"/>
            <w:tcBorders>
              <w:top w:val="nil"/>
              <w:left w:val="nil"/>
              <w:bottom w:val="nil"/>
              <w:right w:val="nil"/>
            </w:tcBorders>
            <w:shd w:val="clear" w:color="auto" w:fill="auto"/>
            <w:hideMark/>
          </w:tcPr>
          <w:p w14:paraId="288FD2F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Sherritt International</w:t>
            </w:r>
          </w:p>
        </w:tc>
        <w:tc>
          <w:tcPr>
            <w:tcW w:w="1267" w:type="pct"/>
            <w:tcBorders>
              <w:top w:val="nil"/>
              <w:left w:val="nil"/>
              <w:bottom w:val="nil"/>
              <w:right w:val="single" w:sz="4" w:space="0" w:color="auto"/>
            </w:tcBorders>
            <w:shd w:val="clear" w:color="auto" w:fill="auto"/>
            <w:noWrap/>
            <w:vAlign w:val="bottom"/>
            <w:hideMark/>
          </w:tcPr>
          <w:p w14:paraId="309C2D9C"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Investor Intel (2014), Sheritt International (2017:p19)</w:t>
            </w:r>
          </w:p>
        </w:tc>
      </w:tr>
      <w:tr w:rsidR="005A3BB1" w:rsidRPr="00DE32AE" w14:paraId="4C47EC27" w14:textId="77777777" w:rsidTr="00800D7B">
        <w:trPr>
          <w:trHeight w:val="300"/>
        </w:trPr>
        <w:tc>
          <w:tcPr>
            <w:tcW w:w="346" w:type="pct"/>
            <w:vMerge w:val="restart"/>
            <w:tcBorders>
              <w:top w:val="nil"/>
              <w:left w:val="single" w:sz="4" w:space="0" w:color="auto"/>
              <w:bottom w:val="single" w:sz="4" w:space="0" w:color="000000"/>
              <w:right w:val="nil"/>
            </w:tcBorders>
            <w:shd w:val="clear" w:color="auto" w:fill="auto"/>
            <w:vAlign w:val="center"/>
            <w:hideMark/>
          </w:tcPr>
          <w:p w14:paraId="61C98541" w14:textId="77777777" w:rsidR="005A3BB1" w:rsidRPr="00DE32AE" w:rsidRDefault="005A3BB1" w:rsidP="005A3BB1">
            <w:pPr>
              <w:spacing w:after="0" w:line="240" w:lineRule="auto"/>
              <w:jc w:val="center"/>
              <w:rPr>
                <w:rFonts w:ascii="Arial" w:eastAsia="Times New Roman" w:hAnsi="Arial" w:cs="Arial"/>
                <w:b/>
                <w:bCs/>
                <w:color w:val="000000"/>
                <w:sz w:val="20"/>
                <w:szCs w:val="20"/>
                <w:lang w:val="en-US"/>
              </w:rPr>
            </w:pPr>
            <w:r w:rsidRPr="00DE32AE">
              <w:rPr>
                <w:rFonts w:ascii="Arial" w:eastAsia="Times New Roman" w:hAnsi="Arial" w:cs="Arial"/>
                <w:b/>
                <w:bCs/>
                <w:color w:val="000000"/>
                <w:sz w:val="20"/>
                <w:szCs w:val="20"/>
                <w:lang w:val="en-US"/>
              </w:rPr>
              <w:t>Democratic Republic of the Congo</w:t>
            </w:r>
          </w:p>
        </w:tc>
        <w:tc>
          <w:tcPr>
            <w:tcW w:w="462" w:type="pct"/>
            <w:vMerge w:val="restart"/>
            <w:tcBorders>
              <w:top w:val="nil"/>
              <w:left w:val="nil"/>
              <w:bottom w:val="single" w:sz="4" w:space="0" w:color="000000"/>
              <w:right w:val="nil"/>
            </w:tcBorders>
            <w:shd w:val="clear" w:color="auto" w:fill="auto"/>
            <w:noWrap/>
            <w:vAlign w:val="center"/>
            <w:hideMark/>
          </w:tcPr>
          <w:p w14:paraId="0B09ED1A"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68822</w:t>
            </w:r>
          </w:p>
        </w:tc>
        <w:tc>
          <w:tcPr>
            <w:tcW w:w="616" w:type="pct"/>
            <w:tcBorders>
              <w:top w:val="single" w:sz="4" w:space="0" w:color="auto"/>
              <w:left w:val="nil"/>
              <w:bottom w:val="nil"/>
              <w:right w:val="nil"/>
            </w:tcBorders>
            <w:shd w:val="clear" w:color="auto" w:fill="auto"/>
            <w:noWrap/>
            <w:hideMark/>
          </w:tcPr>
          <w:p w14:paraId="16D9B3C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xml:space="preserve">Deziwa </w:t>
            </w:r>
          </w:p>
        </w:tc>
        <w:tc>
          <w:tcPr>
            <w:tcW w:w="606" w:type="pct"/>
            <w:tcBorders>
              <w:top w:val="single" w:sz="4" w:space="0" w:color="auto"/>
              <w:left w:val="nil"/>
              <w:bottom w:val="nil"/>
              <w:right w:val="nil"/>
            </w:tcBorders>
            <w:shd w:val="clear" w:color="auto" w:fill="auto"/>
            <w:noWrap/>
            <w:vAlign w:val="bottom"/>
            <w:hideMark/>
          </w:tcPr>
          <w:p w14:paraId="38D3592D"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single" w:sz="4" w:space="0" w:color="auto"/>
              <w:left w:val="nil"/>
              <w:bottom w:val="nil"/>
              <w:right w:val="nil"/>
            </w:tcBorders>
            <w:shd w:val="clear" w:color="auto" w:fill="auto"/>
            <w:noWrap/>
            <w:vAlign w:val="center"/>
            <w:hideMark/>
          </w:tcPr>
          <w:p w14:paraId="1F10D271"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558" w:type="pct"/>
            <w:tcBorders>
              <w:top w:val="single" w:sz="4" w:space="0" w:color="auto"/>
              <w:left w:val="nil"/>
              <w:bottom w:val="nil"/>
              <w:right w:val="nil"/>
            </w:tcBorders>
            <w:shd w:val="clear" w:color="auto" w:fill="auto"/>
            <w:noWrap/>
            <w:hideMark/>
          </w:tcPr>
          <w:p w14:paraId="6365EA47" w14:textId="77777777" w:rsidR="005A3BB1" w:rsidRPr="005D2AF1" w:rsidRDefault="005A3BB1" w:rsidP="005A3BB1">
            <w:pPr>
              <w:spacing w:after="0" w:line="240" w:lineRule="auto"/>
              <w:rPr>
                <w:rFonts w:ascii="Arial" w:eastAsia="Times New Roman" w:hAnsi="Arial" w:cs="Arial"/>
                <w:sz w:val="20"/>
                <w:szCs w:val="20"/>
                <w:lang w:val="fr-FR"/>
              </w:rPr>
            </w:pPr>
            <w:r w:rsidRPr="005D2AF1">
              <w:rPr>
                <w:rFonts w:ascii="Arial" w:eastAsia="Times New Roman" w:hAnsi="Arial" w:cs="Arial"/>
                <w:sz w:val="20"/>
                <w:szCs w:val="20"/>
                <w:lang w:val="fr-FR"/>
              </w:rPr>
              <w:t>Société Minière de Deziwa et Ecaille C </w:t>
            </w:r>
          </w:p>
        </w:tc>
        <w:tc>
          <w:tcPr>
            <w:tcW w:w="751" w:type="pct"/>
            <w:tcBorders>
              <w:top w:val="single" w:sz="4" w:space="0" w:color="auto"/>
              <w:left w:val="nil"/>
              <w:bottom w:val="nil"/>
              <w:right w:val="nil"/>
            </w:tcBorders>
            <w:shd w:val="clear" w:color="auto" w:fill="auto"/>
            <w:hideMark/>
          </w:tcPr>
          <w:p w14:paraId="57D98C9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Gecamines</w:t>
            </w:r>
          </w:p>
        </w:tc>
        <w:tc>
          <w:tcPr>
            <w:tcW w:w="1267" w:type="pct"/>
            <w:tcBorders>
              <w:top w:val="single" w:sz="4" w:space="0" w:color="auto"/>
              <w:left w:val="nil"/>
              <w:bottom w:val="nil"/>
              <w:right w:val="single" w:sz="4" w:space="0" w:color="auto"/>
            </w:tcBorders>
            <w:shd w:val="clear" w:color="auto" w:fill="auto"/>
            <w:noWrap/>
            <w:vAlign w:val="bottom"/>
            <w:hideMark/>
          </w:tcPr>
          <w:p w14:paraId="4FF38526"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DE32AE" w14:paraId="4AC85FA7"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7E3B7CD7"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4B313AC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3AA94CC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Ecaille C</w:t>
            </w:r>
          </w:p>
        </w:tc>
        <w:tc>
          <w:tcPr>
            <w:tcW w:w="606" w:type="pct"/>
            <w:tcBorders>
              <w:top w:val="nil"/>
              <w:left w:val="nil"/>
              <w:bottom w:val="nil"/>
              <w:right w:val="nil"/>
            </w:tcBorders>
            <w:shd w:val="clear" w:color="auto" w:fill="auto"/>
            <w:noWrap/>
            <w:vAlign w:val="bottom"/>
            <w:hideMark/>
          </w:tcPr>
          <w:p w14:paraId="0BF3F9CA"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29C27F65"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259E045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Zijin Mining Group Co.</w:t>
            </w:r>
          </w:p>
        </w:tc>
        <w:tc>
          <w:tcPr>
            <w:tcW w:w="751" w:type="pct"/>
            <w:tcBorders>
              <w:top w:val="nil"/>
              <w:left w:val="nil"/>
              <w:bottom w:val="nil"/>
              <w:right w:val="nil"/>
            </w:tcBorders>
            <w:shd w:val="clear" w:color="auto" w:fill="auto"/>
            <w:hideMark/>
          </w:tcPr>
          <w:p w14:paraId="3A190506"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Zijin Mining Group Co. Ltd</w:t>
            </w:r>
          </w:p>
        </w:tc>
        <w:tc>
          <w:tcPr>
            <w:tcW w:w="1267" w:type="pct"/>
            <w:tcBorders>
              <w:top w:val="nil"/>
              <w:left w:val="nil"/>
              <w:bottom w:val="nil"/>
              <w:right w:val="single" w:sz="4" w:space="0" w:color="auto"/>
            </w:tcBorders>
            <w:shd w:val="clear" w:color="auto" w:fill="auto"/>
            <w:noWrap/>
            <w:vAlign w:val="bottom"/>
            <w:hideMark/>
          </w:tcPr>
          <w:p w14:paraId="6CE29058"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w:t>
            </w:r>
          </w:p>
        </w:tc>
      </w:tr>
      <w:tr w:rsidR="005A3BB1" w:rsidRPr="00DE32AE" w14:paraId="0800F85F"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040A61D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1D5906B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7B648E5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Dilala East</w:t>
            </w:r>
          </w:p>
        </w:tc>
        <w:tc>
          <w:tcPr>
            <w:tcW w:w="606" w:type="pct"/>
            <w:tcBorders>
              <w:top w:val="nil"/>
              <w:left w:val="nil"/>
              <w:bottom w:val="nil"/>
              <w:right w:val="nil"/>
            </w:tcBorders>
            <w:shd w:val="clear" w:color="auto" w:fill="auto"/>
            <w:noWrap/>
            <w:vAlign w:val="bottom"/>
            <w:hideMark/>
          </w:tcPr>
          <w:p w14:paraId="5BB5D8AD"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6A4657DC"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27A58C2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Compagnie Minière de Dilala</w:t>
            </w:r>
          </w:p>
        </w:tc>
        <w:tc>
          <w:tcPr>
            <w:tcW w:w="751" w:type="pct"/>
            <w:tcBorders>
              <w:top w:val="nil"/>
              <w:left w:val="nil"/>
              <w:bottom w:val="nil"/>
              <w:right w:val="nil"/>
            </w:tcBorders>
            <w:shd w:val="clear" w:color="auto" w:fill="auto"/>
            <w:hideMark/>
          </w:tcPr>
          <w:p w14:paraId="14FEB05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Gecamines</w:t>
            </w:r>
          </w:p>
        </w:tc>
        <w:tc>
          <w:tcPr>
            <w:tcW w:w="1267" w:type="pct"/>
            <w:tcBorders>
              <w:top w:val="nil"/>
              <w:left w:val="nil"/>
              <w:bottom w:val="nil"/>
              <w:right w:val="single" w:sz="4" w:space="0" w:color="auto"/>
            </w:tcBorders>
            <w:shd w:val="clear" w:color="auto" w:fill="auto"/>
            <w:noWrap/>
            <w:vAlign w:val="bottom"/>
            <w:hideMark/>
          </w:tcPr>
          <w:p w14:paraId="09BF392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w:t>
            </w:r>
          </w:p>
        </w:tc>
      </w:tr>
      <w:tr w:rsidR="005A3BB1" w:rsidRPr="00DE32AE" w14:paraId="31B95AF3"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28450E8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7C4A5B5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4B9E9801"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DIMA (Mashamba Est, Mashamba West, Dikuluwe)</w:t>
            </w:r>
          </w:p>
        </w:tc>
        <w:tc>
          <w:tcPr>
            <w:tcW w:w="606" w:type="pct"/>
            <w:tcBorders>
              <w:top w:val="nil"/>
              <w:left w:val="nil"/>
              <w:bottom w:val="nil"/>
              <w:right w:val="nil"/>
            </w:tcBorders>
            <w:shd w:val="clear" w:color="auto" w:fill="auto"/>
            <w:noWrap/>
            <w:vAlign w:val="bottom"/>
            <w:hideMark/>
          </w:tcPr>
          <w:p w14:paraId="1E3A4D2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3DAFD05A"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CD8E31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Katanga Mining</w:t>
            </w:r>
          </w:p>
        </w:tc>
        <w:tc>
          <w:tcPr>
            <w:tcW w:w="751" w:type="pct"/>
            <w:tcBorders>
              <w:top w:val="nil"/>
              <w:left w:val="nil"/>
              <w:bottom w:val="nil"/>
              <w:right w:val="nil"/>
            </w:tcBorders>
            <w:shd w:val="clear" w:color="auto" w:fill="auto"/>
            <w:hideMark/>
          </w:tcPr>
          <w:p w14:paraId="478CAD6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7AE4AC7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w:t>
            </w:r>
          </w:p>
        </w:tc>
      </w:tr>
      <w:tr w:rsidR="005A3BB1" w:rsidRPr="00DE32AE" w14:paraId="1F4DEF81"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2EE2F0B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5339B7E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6850284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Usoke production plant</w:t>
            </w:r>
          </w:p>
        </w:tc>
        <w:tc>
          <w:tcPr>
            <w:tcW w:w="606" w:type="pct"/>
            <w:tcBorders>
              <w:top w:val="nil"/>
              <w:left w:val="nil"/>
              <w:bottom w:val="nil"/>
              <w:right w:val="nil"/>
            </w:tcBorders>
            <w:shd w:val="clear" w:color="auto" w:fill="auto"/>
            <w:noWrap/>
            <w:vAlign w:val="bottom"/>
            <w:hideMark/>
          </w:tcPr>
          <w:p w14:paraId="6626EB96"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7E28BC9E"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2400</w:t>
            </w:r>
          </w:p>
        </w:tc>
        <w:tc>
          <w:tcPr>
            <w:tcW w:w="558" w:type="pct"/>
            <w:tcBorders>
              <w:top w:val="nil"/>
              <w:left w:val="nil"/>
              <w:bottom w:val="nil"/>
              <w:right w:val="nil"/>
            </w:tcBorders>
            <w:shd w:val="clear" w:color="auto" w:fill="auto"/>
            <w:noWrap/>
            <w:hideMark/>
          </w:tcPr>
          <w:p w14:paraId="7BD90583"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Chemaf</w:t>
            </w:r>
          </w:p>
        </w:tc>
        <w:tc>
          <w:tcPr>
            <w:tcW w:w="751" w:type="pct"/>
            <w:tcBorders>
              <w:top w:val="nil"/>
              <w:left w:val="nil"/>
              <w:bottom w:val="nil"/>
              <w:right w:val="nil"/>
            </w:tcBorders>
            <w:shd w:val="clear" w:color="auto" w:fill="auto"/>
            <w:hideMark/>
          </w:tcPr>
          <w:p w14:paraId="4FB5663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Chemaf</w:t>
            </w:r>
          </w:p>
        </w:tc>
        <w:tc>
          <w:tcPr>
            <w:tcW w:w="1267" w:type="pct"/>
            <w:tcBorders>
              <w:top w:val="nil"/>
              <w:left w:val="nil"/>
              <w:bottom w:val="nil"/>
              <w:right w:val="single" w:sz="4" w:space="0" w:color="auto"/>
            </w:tcBorders>
            <w:shd w:val="clear" w:color="auto" w:fill="auto"/>
            <w:noWrap/>
            <w:vAlign w:val="bottom"/>
            <w:hideMark/>
          </w:tcPr>
          <w:p w14:paraId="7D1EBD37"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Congomines.org, USGS (2017a), Chemaf (2018)</w:t>
            </w:r>
          </w:p>
        </w:tc>
      </w:tr>
      <w:tr w:rsidR="005A3BB1" w:rsidRPr="00DE32AE" w14:paraId="3EB892FE"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0BE9D98B"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254B6D62"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59B011CE" w14:textId="77777777" w:rsidR="005A3BB1" w:rsidRPr="00D94296" w:rsidRDefault="005A3BB1" w:rsidP="005A3BB1">
            <w:pPr>
              <w:spacing w:after="0" w:line="240" w:lineRule="auto"/>
              <w:rPr>
                <w:rFonts w:ascii="Arial" w:eastAsia="Times New Roman" w:hAnsi="Arial" w:cs="Arial"/>
                <w:color w:val="000000"/>
                <w:sz w:val="20"/>
                <w:szCs w:val="20"/>
                <w:lang w:val="fr-FR"/>
              </w:rPr>
            </w:pPr>
            <w:r w:rsidRPr="00D94296">
              <w:rPr>
                <w:rFonts w:ascii="Arial" w:eastAsia="Times New Roman" w:hAnsi="Arial" w:cs="Arial"/>
                <w:color w:val="000000"/>
                <w:sz w:val="20"/>
                <w:szCs w:val="20"/>
                <w:lang w:val="fr-FR"/>
              </w:rPr>
              <w:t>Etoile, Etoile HMS 1</w:t>
            </w:r>
            <w:proofErr w:type="gramStart"/>
            <w:r w:rsidRPr="00D94296">
              <w:rPr>
                <w:rFonts w:ascii="Arial" w:eastAsia="Times New Roman" w:hAnsi="Arial" w:cs="Arial"/>
                <w:color w:val="000000"/>
                <w:sz w:val="20"/>
                <w:szCs w:val="20"/>
                <w:lang w:val="fr-FR"/>
              </w:rPr>
              <w:t>,</w:t>
            </w:r>
            <w:proofErr w:type="gramEnd"/>
            <w:r w:rsidRPr="00D94296">
              <w:rPr>
                <w:rFonts w:ascii="Arial" w:eastAsia="Times New Roman" w:hAnsi="Arial" w:cs="Arial"/>
                <w:color w:val="000000"/>
                <w:sz w:val="20"/>
                <w:szCs w:val="20"/>
                <w:lang w:val="fr-FR"/>
              </w:rPr>
              <w:br/>
              <w:t>Etoile HMS 2</w:t>
            </w:r>
          </w:p>
        </w:tc>
        <w:tc>
          <w:tcPr>
            <w:tcW w:w="606" w:type="pct"/>
            <w:tcBorders>
              <w:top w:val="nil"/>
              <w:left w:val="nil"/>
              <w:bottom w:val="nil"/>
              <w:right w:val="nil"/>
            </w:tcBorders>
            <w:shd w:val="clear" w:color="auto" w:fill="auto"/>
            <w:noWrap/>
            <w:vAlign w:val="bottom"/>
            <w:hideMark/>
          </w:tcPr>
          <w:p w14:paraId="52A7F76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10CC30DF"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3800</w:t>
            </w:r>
          </w:p>
        </w:tc>
        <w:tc>
          <w:tcPr>
            <w:tcW w:w="558" w:type="pct"/>
            <w:tcBorders>
              <w:top w:val="nil"/>
              <w:left w:val="nil"/>
              <w:bottom w:val="nil"/>
              <w:right w:val="nil"/>
            </w:tcBorders>
            <w:shd w:val="clear" w:color="auto" w:fill="auto"/>
            <w:noWrap/>
            <w:hideMark/>
          </w:tcPr>
          <w:p w14:paraId="047BA2CC"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Shalina Resources Ltd</w:t>
            </w:r>
          </w:p>
        </w:tc>
        <w:tc>
          <w:tcPr>
            <w:tcW w:w="751" w:type="pct"/>
            <w:tcBorders>
              <w:top w:val="nil"/>
              <w:left w:val="nil"/>
              <w:bottom w:val="nil"/>
              <w:right w:val="nil"/>
            </w:tcBorders>
            <w:shd w:val="clear" w:color="auto" w:fill="auto"/>
            <w:hideMark/>
          </w:tcPr>
          <w:p w14:paraId="1621200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Chemaf</w:t>
            </w:r>
          </w:p>
        </w:tc>
        <w:tc>
          <w:tcPr>
            <w:tcW w:w="1267" w:type="pct"/>
            <w:tcBorders>
              <w:top w:val="nil"/>
              <w:left w:val="nil"/>
              <w:bottom w:val="nil"/>
              <w:right w:val="single" w:sz="4" w:space="0" w:color="auto"/>
            </w:tcBorders>
            <w:shd w:val="clear" w:color="auto" w:fill="auto"/>
            <w:noWrap/>
            <w:vAlign w:val="bottom"/>
            <w:hideMark/>
          </w:tcPr>
          <w:p w14:paraId="0FD6CE64"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 BGR (2017)</w:t>
            </w:r>
          </w:p>
        </w:tc>
      </w:tr>
      <w:tr w:rsidR="005A3BB1" w:rsidRPr="00DE32AE" w14:paraId="604E5016"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49EBEAB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7A997E5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6D91EC4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Ruashi Mine</w:t>
            </w:r>
          </w:p>
        </w:tc>
        <w:tc>
          <w:tcPr>
            <w:tcW w:w="606" w:type="pct"/>
            <w:tcBorders>
              <w:top w:val="nil"/>
              <w:left w:val="nil"/>
              <w:bottom w:val="nil"/>
              <w:right w:val="nil"/>
            </w:tcBorders>
            <w:shd w:val="clear" w:color="auto" w:fill="auto"/>
            <w:noWrap/>
            <w:vAlign w:val="bottom"/>
            <w:hideMark/>
          </w:tcPr>
          <w:p w14:paraId="12237ED3"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76C51C52"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3264</w:t>
            </w:r>
          </w:p>
        </w:tc>
        <w:tc>
          <w:tcPr>
            <w:tcW w:w="558" w:type="pct"/>
            <w:tcBorders>
              <w:top w:val="nil"/>
              <w:left w:val="nil"/>
              <w:bottom w:val="nil"/>
              <w:right w:val="nil"/>
            </w:tcBorders>
            <w:shd w:val="clear" w:color="auto" w:fill="auto"/>
            <w:noWrap/>
            <w:hideMark/>
          </w:tcPr>
          <w:p w14:paraId="02DC746C"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Metorex</w:t>
            </w:r>
          </w:p>
        </w:tc>
        <w:tc>
          <w:tcPr>
            <w:tcW w:w="751" w:type="pct"/>
            <w:tcBorders>
              <w:top w:val="nil"/>
              <w:left w:val="nil"/>
              <w:bottom w:val="nil"/>
              <w:right w:val="nil"/>
            </w:tcBorders>
            <w:shd w:val="clear" w:color="auto" w:fill="auto"/>
            <w:hideMark/>
          </w:tcPr>
          <w:p w14:paraId="5E6B05CF"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Jinchuan Group </w:t>
            </w:r>
          </w:p>
        </w:tc>
        <w:tc>
          <w:tcPr>
            <w:tcW w:w="1267" w:type="pct"/>
            <w:tcBorders>
              <w:top w:val="nil"/>
              <w:left w:val="nil"/>
              <w:bottom w:val="nil"/>
              <w:right w:val="single" w:sz="4" w:space="0" w:color="auto"/>
            </w:tcBorders>
            <w:shd w:val="clear" w:color="auto" w:fill="auto"/>
            <w:noWrap/>
            <w:vAlign w:val="bottom"/>
            <w:hideMark/>
          </w:tcPr>
          <w:p w14:paraId="4ACAC758"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Chemaf (2018), CongoMines (2018), USGS (2017a)</w:t>
            </w:r>
          </w:p>
        </w:tc>
      </w:tr>
      <w:tr w:rsidR="005A3BB1" w:rsidRPr="00DE32AE" w14:paraId="71730098"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3763430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760EE74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34CBDED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Kababankola</w:t>
            </w:r>
          </w:p>
        </w:tc>
        <w:tc>
          <w:tcPr>
            <w:tcW w:w="606" w:type="pct"/>
            <w:tcBorders>
              <w:top w:val="nil"/>
              <w:left w:val="nil"/>
              <w:bottom w:val="nil"/>
              <w:right w:val="nil"/>
            </w:tcBorders>
            <w:shd w:val="clear" w:color="auto" w:fill="auto"/>
            <w:noWrap/>
            <w:vAlign w:val="bottom"/>
            <w:hideMark/>
          </w:tcPr>
          <w:p w14:paraId="0C31D487"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6EB2E567"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6017A09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Kababankola Mining Company </w:t>
            </w:r>
          </w:p>
        </w:tc>
        <w:tc>
          <w:tcPr>
            <w:tcW w:w="751" w:type="pct"/>
            <w:tcBorders>
              <w:top w:val="nil"/>
              <w:left w:val="nil"/>
              <w:bottom w:val="nil"/>
              <w:right w:val="nil"/>
            </w:tcBorders>
            <w:shd w:val="clear" w:color="auto" w:fill="auto"/>
            <w:hideMark/>
          </w:tcPr>
          <w:p w14:paraId="0579C58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Gecamines</w:t>
            </w:r>
          </w:p>
        </w:tc>
        <w:tc>
          <w:tcPr>
            <w:tcW w:w="1267" w:type="pct"/>
            <w:tcBorders>
              <w:top w:val="nil"/>
              <w:left w:val="nil"/>
              <w:bottom w:val="nil"/>
              <w:right w:val="single" w:sz="4" w:space="0" w:color="auto"/>
            </w:tcBorders>
            <w:shd w:val="clear" w:color="auto" w:fill="auto"/>
            <w:noWrap/>
            <w:vAlign w:val="bottom"/>
            <w:hideMark/>
          </w:tcPr>
          <w:p w14:paraId="2B9AEC96"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w:t>
            </w:r>
          </w:p>
        </w:tc>
      </w:tr>
      <w:tr w:rsidR="005A3BB1" w:rsidRPr="00DE32AE" w14:paraId="5B1ECA15" w14:textId="77777777" w:rsidTr="00800D7B">
        <w:trPr>
          <w:trHeight w:val="765"/>
        </w:trPr>
        <w:tc>
          <w:tcPr>
            <w:tcW w:w="346" w:type="pct"/>
            <w:vMerge/>
            <w:tcBorders>
              <w:top w:val="nil"/>
              <w:left w:val="single" w:sz="4" w:space="0" w:color="auto"/>
              <w:bottom w:val="single" w:sz="4" w:space="0" w:color="000000"/>
              <w:right w:val="nil"/>
            </w:tcBorders>
            <w:vAlign w:val="center"/>
            <w:hideMark/>
          </w:tcPr>
          <w:p w14:paraId="63EAB9B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3EE3439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2FA42AA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Kabolela, Kipese</w:t>
            </w:r>
          </w:p>
        </w:tc>
        <w:tc>
          <w:tcPr>
            <w:tcW w:w="606" w:type="pct"/>
            <w:tcBorders>
              <w:top w:val="nil"/>
              <w:left w:val="nil"/>
              <w:bottom w:val="nil"/>
              <w:right w:val="nil"/>
            </w:tcBorders>
            <w:shd w:val="clear" w:color="auto" w:fill="auto"/>
            <w:noWrap/>
            <w:vAlign w:val="bottom"/>
            <w:hideMark/>
          </w:tcPr>
          <w:p w14:paraId="48062B9A"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2FC39D58"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7E78101B"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Société Minière de Kabolela et de Kipese (SMKK)</w:t>
            </w:r>
          </w:p>
        </w:tc>
        <w:tc>
          <w:tcPr>
            <w:tcW w:w="751" w:type="pct"/>
            <w:tcBorders>
              <w:top w:val="nil"/>
              <w:left w:val="nil"/>
              <w:bottom w:val="nil"/>
              <w:right w:val="nil"/>
            </w:tcBorders>
            <w:shd w:val="clear" w:color="auto" w:fill="auto"/>
            <w:hideMark/>
          </w:tcPr>
          <w:p w14:paraId="5F0EE586"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Eurasian Natural Resources Corporation (50%), Groupe Fleurette (50%)</w:t>
            </w:r>
          </w:p>
        </w:tc>
        <w:tc>
          <w:tcPr>
            <w:tcW w:w="1267" w:type="pct"/>
            <w:tcBorders>
              <w:top w:val="nil"/>
              <w:left w:val="nil"/>
              <w:bottom w:val="nil"/>
              <w:right w:val="single" w:sz="4" w:space="0" w:color="auto"/>
            </w:tcBorders>
            <w:shd w:val="clear" w:color="auto" w:fill="auto"/>
            <w:noWrap/>
            <w:vAlign w:val="bottom"/>
            <w:hideMark/>
          </w:tcPr>
          <w:p w14:paraId="5988407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DE32AE" w14:paraId="759C7216" w14:textId="77777777" w:rsidTr="00800D7B">
        <w:trPr>
          <w:trHeight w:val="510"/>
        </w:trPr>
        <w:tc>
          <w:tcPr>
            <w:tcW w:w="346" w:type="pct"/>
            <w:vMerge/>
            <w:tcBorders>
              <w:top w:val="nil"/>
              <w:left w:val="single" w:sz="4" w:space="0" w:color="auto"/>
              <w:bottom w:val="single" w:sz="4" w:space="0" w:color="000000"/>
              <w:right w:val="nil"/>
            </w:tcBorders>
            <w:vAlign w:val="center"/>
            <w:hideMark/>
          </w:tcPr>
          <w:p w14:paraId="473B7D3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503E9A6A"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0CB6B7A4"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Kakanda, Lwita Est, Mukondo Mountain</w:t>
            </w:r>
          </w:p>
        </w:tc>
        <w:tc>
          <w:tcPr>
            <w:tcW w:w="606" w:type="pct"/>
            <w:tcBorders>
              <w:top w:val="nil"/>
              <w:left w:val="nil"/>
              <w:bottom w:val="nil"/>
              <w:right w:val="nil"/>
            </w:tcBorders>
            <w:shd w:val="clear" w:color="auto" w:fill="auto"/>
            <w:noWrap/>
            <w:vAlign w:val="bottom"/>
            <w:hideMark/>
          </w:tcPr>
          <w:p w14:paraId="58AFCDF7"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6B7D7031"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5100</w:t>
            </w:r>
          </w:p>
        </w:tc>
        <w:tc>
          <w:tcPr>
            <w:tcW w:w="558" w:type="pct"/>
            <w:tcBorders>
              <w:top w:val="nil"/>
              <w:left w:val="nil"/>
              <w:bottom w:val="nil"/>
              <w:right w:val="nil"/>
            </w:tcBorders>
            <w:shd w:val="clear" w:color="auto" w:fill="auto"/>
            <w:noWrap/>
            <w:hideMark/>
          </w:tcPr>
          <w:p w14:paraId="4646047B"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Boss mining</w:t>
            </w:r>
          </w:p>
        </w:tc>
        <w:tc>
          <w:tcPr>
            <w:tcW w:w="751" w:type="pct"/>
            <w:tcBorders>
              <w:top w:val="nil"/>
              <w:left w:val="nil"/>
              <w:bottom w:val="nil"/>
              <w:right w:val="nil"/>
            </w:tcBorders>
            <w:shd w:val="clear" w:color="auto" w:fill="auto"/>
            <w:hideMark/>
          </w:tcPr>
          <w:p w14:paraId="0726C61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Eurasian Natural Resources Corporation </w:t>
            </w:r>
          </w:p>
        </w:tc>
        <w:tc>
          <w:tcPr>
            <w:tcW w:w="1267" w:type="pct"/>
            <w:tcBorders>
              <w:top w:val="nil"/>
              <w:left w:val="nil"/>
              <w:bottom w:val="nil"/>
              <w:right w:val="single" w:sz="4" w:space="0" w:color="auto"/>
            </w:tcBorders>
            <w:shd w:val="clear" w:color="auto" w:fill="auto"/>
            <w:noWrap/>
            <w:vAlign w:val="bottom"/>
            <w:hideMark/>
          </w:tcPr>
          <w:p w14:paraId="758B21CB"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CongoMines (2018), USGS (2017a), Eurasian Natural Resources Corporation (2017)</w:t>
            </w:r>
          </w:p>
        </w:tc>
      </w:tr>
      <w:tr w:rsidR="005A3BB1" w:rsidRPr="00DE32AE" w14:paraId="47AAE00D" w14:textId="77777777" w:rsidTr="00800D7B">
        <w:trPr>
          <w:trHeight w:val="510"/>
        </w:trPr>
        <w:tc>
          <w:tcPr>
            <w:tcW w:w="346" w:type="pct"/>
            <w:vMerge/>
            <w:tcBorders>
              <w:top w:val="nil"/>
              <w:left w:val="single" w:sz="4" w:space="0" w:color="auto"/>
              <w:bottom w:val="single" w:sz="4" w:space="0" w:color="000000"/>
              <w:right w:val="nil"/>
            </w:tcBorders>
            <w:vAlign w:val="center"/>
            <w:hideMark/>
          </w:tcPr>
          <w:p w14:paraId="0DD1B440"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40FCB146"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3929A2D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Kii</w:t>
            </w:r>
          </w:p>
        </w:tc>
        <w:tc>
          <w:tcPr>
            <w:tcW w:w="606" w:type="pct"/>
            <w:tcBorders>
              <w:top w:val="nil"/>
              <w:left w:val="nil"/>
              <w:bottom w:val="nil"/>
              <w:right w:val="nil"/>
            </w:tcBorders>
            <w:shd w:val="clear" w:color="auto" w:fill="auto"/>
            <w:noWrap/>
            <w:vAlign w:val="bottom"/>
            <w:hideMark/>
          </w:tcPr>
          <w:p w14:paraId="0D591F33"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2F0E9C21"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5E886518"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Congolaise des Mines et du Développement (COMIDE)</w:t>
            </w:r>
          </w:p>
        </w:tc>
        <w:tc>
          <w:tcPr>
            <w:tcW w:w="751" w:type="pct"/>
            <w:tcBorders>
              <w:top w:val="nil"/>
              <w:left w:val="nil"/>
              <w:bottom w:val="nil"/>
              <w:right w:val="nil"/>
            </w:tcBorders>
            <w:shd w:val="clear" w:color="auto" w:fill="auto"/>
            <w:hideMark/>
          </w:tcPr>
          <w:p w14:paraId="319B320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Eurasian Natural Resources Corporation </w:t>
            </w:r>
          </w:p>
        </w:tc>
        <w:tc>
          <w:tcPr>
            <w:tcW w:w="1267" w:type="pct"/>
            <w:tcBorders>
              <w:top w:val="nil"/>
              <w:left w:val="nil"/>
              <w:bottom w:val="nil"/>
              <w:right w:val="single" w:sz="4" w:space="0" w:color="auto"/>
            </w:tcBorders>
            <w:shd w:val="clear" w:color="auto" w:fill="auto"/>
            <w:noWrap/>
            <w:vAlign w:val="bottom"/>
            <w:hideMark/>
          </w:tcPr>
          <w:p w14:paraId="29DABDA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DE32AE" w14:paraId="18CAE4B5" w14:textId="77777777" w:rsidTr="00800D7B">
        <w:trPr>
          <w:trHeight w:val="525"/>
        </w:trPr>
        <w:tc>
          <w:tcPr>
            <w:tcW w:w="346" w:type="pct"/>
            <w:vMerge/>
            <w:tcBorders>
              <w:top w:val="nil"/>
              <w:left w:val="single" w:sz="4" w:space="0" w:color="auto"/>
              <w:bottom w:val="single" w:sz="4" w:space="0" w:color="000000"/>
              <w:right w:val="nil"/>
            </w:tcBorders>
            <w:vAlign w:val="center"/>
            <w:hideMark/>
          </w:tcPr>
          <w:p w14:paraId="01621C8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2BED3DA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47635556"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Kalakundi</w:t>
            </w:r>
          </w:p>
        </w:tc>
        <w:tc>
          <w:tcPr>
            <w:tcW w:w="606" w:type="pct"/>
            <w:tcBorders>
              <w:top w:val="nil"/>
              <w:left w:val="nil"/>
              <w:bottom w:val="nil"/>
              <w:right w:val="nil"/>
            </w:tcBorders>
            <w:shd w:val="clear" w:color="auto" w:fill="auto"/>
            <w:noWrap/>
            <w:vAlign w:val="bottom"/>
            <w:hideMark/>
          </w:tcPr>
          <w:p w14:paraId="48CD9A86"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12ADD369"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3194169F"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 xml:space="preserve">Société d'exploitation des Gisements de </w:t>
            </w:r>
            <w:proofErr w:type="gramStart"/>
            <w:r w:rsidRPr="00D94296">
              <w:rPr>
                <w:rFonts w:ascii="Arial" w:eastAsia="Times New Roman" w:hAnsi="Arial" w:cs="Arial"/>
                <w:sz w:val="20"/>
                <w:szCs w:val="20"/>
                <w:lang w:val="fr-FR"/>
              </w:rPr>
              <w:t>Kalukundi(</w:t>
            </w:r>
            <w:proofErr w:type="gramEnd"/>
            <w:r w:rsidRPr="00D94296">
              <w:rPr>
                <w:rFonts w:ascii="Arial" w:eastAsia="Times New Roman" w:hAnsi="Arial" w:cs="Arial"/>
                <w:sz w:val="20"/>
                <w:szCs w:val="20"/>
                <w:lang w:val="fr-FR"/>
              </w:rPr>
              <w:t>Swanmines)</w:t>
            </w:r>
          </w:p>
        </w:tc>
        <w:tc>
          <w:tcPr>
            <w:tcW w:w="751" w:type="pct"/>
            <w:tcBorders>
              <w:top w:val="nil"/>
              <w:left w:val="nil"/>
              <w:bottom w:val="nil"/>
              <w:right w:val="nil"/>
            </w:tcBorders>
            <w:shd w:val="clear" w:color="auto" w:fill="auto"/>
            <w:vAlign w:val="bottom"/>
            <w:hideMark/>
          </w:tcPr>
          <w:p w14:paraId="1934A37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Gecamines (50%), Eurasian (25%), Africo Resources (25%)</w:t>
            </w:r>
          </w:p>
        </w:tc>
        <w:tc>
          <w:tcPr>
            <w:tcW w:w="1267" w:type="pct"/>
            <w:tcBorders>
              <w:top w:val="nil"/>
              <w:left w:val="nil"/>
              <w:bottom w:val="nil"/>
              <w:right w:val="single" w:sz="4" w:space="0" w:color="auto"/>
            </w:tcBorders>
            <w:shd w:val="clear" w:color="auto" w:fill="auto"/>
            <w:noWrap/>
            <w:vAlign w:val="bottom"/>
            <w:hideMark/>
          </w:tcPr>
          <w:p w14:paraId="136EB2B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DE32AE" w14:paraId="64D78F06"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3AB4BF8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4323AA3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4A456DC6"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Kambove, Kamoya</w:t>
            </w:r>
          </w:p>
        </w:tc>
        <w:tc>
          <w:tcPr>
            <w:tcW w:w="606" w:type="pct"/>
            <w:tcBorders>
              <w:top w:val="nil"/>
              <w:left w:val="nil"/>
              <w:bottom w:val="nil"/>
              <w:right w:val="nil"/>
            </w:tcBorders>
            <w:shd w:val="clear" w:color="auto" w:fill="auto"/>
            <w:noWrap/>
            <w:vAlign w:val="bottom"/>
            <w:hideMark/>
          </w:tcPr>
          <w:p w14:paraId="64911972"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2D8A266C"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27F0C850"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Compagnie Minière de Kambove (COMIKA)</w:t>
            </w:r>
          </w:p>
        </w:tc>
        <w:tc>
          <w:tcPr>
            <w:tcW w:w="751" w:type="pct"/>
            <w:tcBorders>
              <w:top w:val="nil"/>
              <w:left w:val="nil"/>
              <w:bottom w:val="nil"/>
              <w:right w:val="nil"/>
            </w:tcBorders>
            <w:shd w:val="clear" w:color="auto" w:fill="auto"/>
            <w:hideMark/>
          </w:tcPr>
          <w:p w14:paraId="5B417F0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Wanbao Mining</w:t>
            </w:r>
          </w:p>
        </w:tc>
        <w:tc>
          <w:tcPr>
            <w:tcW w:w="1267" w:type="pct"/>
            <w:tcBorders>
              <w:top w:val="nil"/>
              <w:left w:val="nil"/>
              <w:bottom w:val="nil"/>
              <w:right w:val="single" w:sz="4" w:space="0" w:color="auto"/>
            </w:tcBorders>
            <w:shd w:val="clear" w:color="auto" w:fill="auto"/>
            <w:noWrap/>
            <w:vAlign w:val="bottom"/>
            <w:hideMark/>
          </w:tcPr>
          <w:p w14:paraId="7AB3F554"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333040" w14:paraId="03459FA1"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3C96CE9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008068E7"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5945049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Kamfundwa</w:t>
            </w:r>
          </w:p>
        </w:tc>
        <w:tc>
          <w:tcPr>
            <w:tcW w:w="606" w:type="pct"/>
            <w:tcBorders>
              <w:top w:val="nil"/>
              <w:left w:val="nil"/>
              <w:bottom w:val="nil"/>
              <w:right w:val="nil"/>
            </w:tcBorders>
            <w:shd w:val="clear" w:color="auto" w:fill="auto"/>
            <w:noWrap/>
            <w:vAlign w:val="bottom"/>
            <w:hideMark/>
          </w:tcPr>
          <w:p w14:paraId="47CCED51"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1BB91C09"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2775566B"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Gecamines</w:t>
            </w:r>
          </w:p>
        </w:tc>
        <w:tc>
          <w:tcPr>
            <w:tcW w:w="751" w:type="pct"/>
            <w:tcBorders>
              <w:top w:val="nil"/>
              <w:left w:val="nil"/>
              <w:bottom w:val="nil"/>
              <w:right w:val="nil"/>
            </w:tcBorders>
            <w:shd w:val="clear" w:color="auto" w:fill="auto"/>
            <w:hideMark/>
          </w:tcPr>
          <w:p w14:paraId="5B8115D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Gecamines</w:t>
            </w:r>
          </w:p>
        </w:tc>
        <w:tc>
          <w:tcPr>
            <w:tcW w:w="1267" w:type="pct"/>
            <w:tcBorders>
              <w:top w:val="nil"/>
              <w:left w:val="nil"/>
              <w:bottom w:val="nil"/>
              <w:right w:val="single" w:sz="4" w:space="0" w:color="auto"/>
            </w:tcBorders>
            <w:shd w:val="clear" w:color="auto" w:fill="auto"/>
            <w:noWrap/>
            <w:vAlign w:val="bottom"/>
            <w:hideMark/>
          </w:tcPr>
          <w:p w14:paraId="022FEA8C" w14:textId="77777777" w:rsidR="005A3BB1" w:rsidRPr="00D94296" w:rsidRDefault="005A3BB1" w:rsidP="005A3BB1">
            <w:pPr>
              <w:spacing w:after="0" w:line="240" w:lineRule="auto"/>
              <w:rPr>
                <w:rFonts w:ascii="Arial" w:eastAsia="Times New Roman" w:hAnsi="Arial" w:cs="Arial"/>
                <w:color w:val="000000"/>
                <w:sz w:val="20"/>
                <w:szCs w:val="20"/>
                <w:lang w:val="it-IT"/>
              </w:rPr>
            </w:pPr>
            <w:r w:rsidRPr="00D94296">
              <w:rPr>
                <w:rFonts w:ascii="Arial" w:eastAsia="Times New Roman" w:hAnsi="Arial" w:cs="Arial"/>
                <w:color w:val="000000"/>
                <w:sz w:val="20"/>
                <w:szCs w:val="20"/>
                <w:lang w:val="it-IT"/>
              </w:rPr>
              <w:t>Mindat (2018a), CongoMines (2018), Wikipedia (</w:t>
            </w:r>
            <w:proofErr w:type="gramStart"/>
            <w:r w:rsidRPr="00D94296">
              <w:rPr>
                <w:rFonts w:ascii="Arial" w:eastAsia="Times New Roman" w:hAnsi="Arial" w:cs="Arial"/>
                <w:color w:val="000000"/>
                <w:sz w:val="20"/>
                <w:szCs w:val="20"/>
                <w:lang w:val="it-IT"/>
              </w:rPr>
              <w:t>2018b</w:t>
            </w:r>
            <w:proofErr w:type="gramEnd"/>
            <w:r w:rsidRPr="00D94296">
              <w:rPr>
                <w:rFonts w:ascii="Arial" w:eastAsia="Times New Roman" w:hAnsi="Arial" w:cs="Arial"/>
                <w:color w:val="000000"/>
                <w:sz w:val="20"/>
                <w:szCs w:val="20"/>
                <w:lang w:val="it-IT"/>
              </w:rPr>
              <w:t>)</w:t>
            </w:r>
          </w:p>
        </w:tc>
      </w:tr>
      <w:tr w:rsidR="005A3BB1" w:rsidRPr="00DE32AE" w14:paraId="359AE135" w14:textId="77777777" w:rsidTr="00800D7B">
        <w:trPr>
          <w:trHeight w:val="510"/>
        </w:trPr>
        <w:tc>
          <w:tcPr>
            <w:tcW w:w="346" w:type="pct"/>
            <w:vMerge/>
            <w:tcBorders>
              <w:top w:val="nil"/>
              <w:left w:val="single" w:sz="4" w:space="0" w:color="auto"/>
              <w:bottom w:val="single" w:sz="4" w:space="0" w:color="000000"/>
              <w:right w:val="nil"/>
            </w:tcBorders>
            <w:vAlign w:val="center"/>
            <w:hideMark/>
          </w:tcPr>
          <w:p w14:paraId="2109A1C2" w14:textId="77777777" w:rsidR="005A3BB1" w:rsidRPr="00D94296" w:rsidRDefault="005A3BB1" w:rsidP="005A3BB1">
            <w:pPr>
              <w:spacing w:after="0" w:line="240" w:lineRule="auto"/>
              <w:rPr>
                <w:rFonts w:ascii="Arial" w:eastAsia="Times New Roman" w:hAnsi="Arial" w:cs="Arial"/>
                <w:b/>
                <w:bCs/>
                <w:color w:val="000000"/>
                <w:sz w:val="20"/>
                <w:szCs w:val="20"/>
                <w:lang w:val="it-IT"/>
              </w:rPr>
            </w:pPr>
          </w:p>
        </w:tc>
        <w:tc>
          <w:tcPr>
            <w:tcW w:w="462" w:type="pct"/>
            <w:vMerge/>
            <w:tcBorders>
              <w:top w:val="nil"/>
              <w:left w:val="nil"/>
              <w:bottom w:val="single" w:sz="4" w:space="0" w:color="000000"/>
              <w:right w:val="nil"/>
            </w:tcBorders>
            <w:vAlign w:val="center"/>
            <w:hideMark/>
          </w:tcPr>
          <w:p w14:paraId="098F57C8" w14:textId="77777777" w:rsidR="005A3BB1" w:rsidRPr="00D94296" w:rsidRDefault="005A3BB1" w:rsidP="005A3BB1">
            <w:pPr>
              <w:spacing w:after="0" w:line="240" w:lineRule="auto"/>
              <w:rPr>
                <w:rFonts w:ascii="Arial" w:eastAsia="Times New Roman" w:hAnsi="Arial" w:cs="Arial"/>
                <w:b/>
                <w:bCs/>
                <w:color w:val="000000"/>
                <w:sz w:val="20"/>
                <w:szCs w:val="20"/>
                <w:lang w:val="it-IT"/>
              </w:rPr>
            </w:pPr>
          </w:p>
        </w:tc>
        <w:tc>
          <w:tcPr>
            <w:tcW w:w="616" w:type="pct"/>
            <w:tcBorders>
              <w:top w:val="nil"/>
              <w:left w:val="nil"/>
              <w:bottom w:val="nil"/>
              <w:right w:val="nil"/>
            </w:tcBorders>
            <w:shd w:val="clear" w:color="auto" w:fill="auto"/>
            <w:noWrap/>
            <w:hideMark/>
          </w:tcPr>
          <w:p w14:paraId="5B274A5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Musonoi</w:t>
            </w:r>
          </w:p>
        </w:tc>
        <w:tc>
          <w:tcPr>
            <w:tcW w:w="606" w:type="pct"/>
            <w:tcBorders>
              <w:top w:val="nil"/>
              <w:left w:val="nil"/>
              <w:bottom w:val="nil"/>
              <w:right w:val="nil"/>
            </w:tcBorders>
            <w:shd w:val="clear" w:color="auto" w:fill="auto"/>
            <w:noWrap/>
            <w:vAlign w:val="bottom"/>
            <w:hideMark/>
          </w:tcPr>
          <w:p w14:paraId="0D5C4F77"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296149D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45BA7FC"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Compagnie Minière de Musonoi (COMMUS)</w:t>
            </w:r>
          </w:p>
        </w:tc>
        <w:tc>
          <w:tcPr>
            <w:tcW w:w="751" w:type="pct"/>
            <w:tcBorders>
              <w:top w:val="nil"/>
              <w:left w:val="nil"/>
              <w:bottom w:val="nil"/>
              <w:right w:val="nil"/>
            </w:tcBorders>
            <w:shd w:val="clear" w:color="auto" w:fill="auto"/>
            <w:hideMark/>
          </w:tcPr>
          <w:p w14:paraId="1B483C5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Gecamines (28%), Jinchuan Group (72%)</w:t>
            </w:r>
          </w:p>
        </w:tc>
        <w:tc>
          <w:tcPr>
            <w:tcW w:w="1267" w:type="pct"/>
            <w:tcBorders>
              <w:top w:val="nil"/>
              <w:left w:val="nil"/>
              <w:bottom w:val="nil"/>
              <w:right w:val="single" w:sz="4" w:space="0" w:color="auto"/>
            </w:tcBorders>
            <w:shd w:val="clear" w:color="auto" w:fill="auto"/>
            <w:noWrap/>
            <w:vAlign w:val="bottom"/>
            <w:hideMark/>
          </w:tcPr>
          <w:p w14:paraId="3D3F047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DE32AE" w14:paraId="1DC83CD5"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11BE8CE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562FCA1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026998B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Kamoto, Kananga, KOV, Mashamba Est, T17, Tilwezembe</w:t>
            </w:r>
          </w:p>
        </w:tc>
        <w:tc>
          <w:tcPr>
            <w:tcW w:w="606" w:type="pct"/>
            <w:tcBorders>
              <w:top w:val="nil"/>
              <w:left w:val="nil"/>
              <w:bottom w:val="nil"/>
              <w:right w:val="nil"/>
            </w:tcBorders>
            <w:shd w:val="clear" w:color="auto" w:fill="auto"/>
            <w:noWrap/>
            <w:vAlign w:val="bottom"/>
            <w:hideMark/>
          </w:tcPr>
          <w:p w14:paraId="2814B10C"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3CD8E9E9"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2901</w:t>
            </w:r>
          </w:p>
        </w:tc>
        <w:tc>
          <w:tcPr>
            <w:tcW w:w="558" w:type="pct"/>
            <w:tcBorders>
              <w:top w:val="nil"/>
              <w:left w:val="nil"/>
              <w:bottom w:val="nil"/>
              <w:right w:val="nil"/>
            </w:tcBorders>
            <w:shd w:val="clear" w:color="auto" w:fill="auto"/>
            <w:noWrap/>
            <w:hideMark/>
          </w:tcPr>
          <w:p w14:paraId="6892643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Katanga Mining Limited </w:t>
            </w:r>
          </w:p>
        </w:tc>
        <w:tc>
          <w:tcPr>
            <w:tcW w:w="751" w:type="pct"/>
            <w:tcBorders>
              <w:top w:val="nil"/>
              <w:left w:val="nil"/>
              <w:bottom w:val="nil"/>
              <w:right w:val="nil"/>
            </w:tcBorders>
            <w:shd w:val="clear" w:color="auto" w:fill="auto"/>
            <w:hideMark/>
          </w:tcPr>
          <w:p w14:paraId="531C54C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00ECF6E4"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 BGR (2017)</w:t>
            </w:r>
          </w:p>
        </w:tc>
      </w:tr>
      <w:tr w:rsidR="005A3BB1" w:rsidRPr="00DE32AE" w14:paraId="746ADC24"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25D26D1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14B06CD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4F4CC6B1"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Kipapila, Kimpe, Mayaba</w:t>
            </w:r>
          </w:p>
        </w:tc>
        <w:tc>
          <w:tcPr>
            <w:tcW w:w="606" w:type="pct"/>
            <w:tcBorders>
              <w:top w:val="nil"/>
              <w:left w:val="nil"/>
              <w:bottom w:val="nil"/>
              <w:right w:val="nil"/>
            </w:tcBorders>
            <w:shd w:val="clear" w:color="auto" w:fill="auto"/>
            <w:noWrap/>
            <w:vAlign w:val="bottom"/>
            <w:hideMark/>
          </w:tcPr>
          <w:p w14:paraId="4F6F4E2D"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7C16FCA5"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8E74027"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 xml:space="preserve">Société de Dévéloppement Industriel et Minier du </w:t>
            </w:r>
            <w:proofErr w:type="gramStart"/>
            <w:r w:rsidRPr="00D94296">
              <w:rPr>
                <w:rFonts w:ascii="Arial" w:eastAsia="Times New Roman" w:hAnsi="Arial" w:cs="Arial"/>
                <w:sz w:val="20"/>
                <w:szCs w:val="20"/>
                <w:lang w:val="fr-FR"/>
              </w:rPr>
              <w:t>Katanga(</w:t>
            </w:r>
            <w:proofErr w:type="gramEnd"/>
            <w:r w:rsidRPr="00D94296">
              <w:rPr>
                <w:rFonts w:ascii="Arial" w:eastAsia="Times New Roman" w:hAnsi="Arial" w:cs="Arial"/>
                <w:sz w:val="20"/>
                <w:szCs w:val="20"/>
                <w:lang w:val="fr-FR"/>
              </w:rPr>
              <w:t>Sodimika)</w:t>
            </w:r>
          </w:p>
        </w:tc>
        <w:tc>
          <w:tcPr>
            <w:tcW w:w="751" w:type="pct"/>
            <w:tcBorders>
              <w:top w:val="nil"/>
              <w:left w:val="nil"/>
              <w:bottom w:val="nil"/>
              <w:right w:val="nil"/>
            </w:tcBorders>
            <w:shd w:val="clear" w:color="auto" w:fill="auto"/>
            <w:hideMark/>
          </w:tcPr>
          <w:p w14:paraId="7A94D588"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Gecamines</w:t>
            </w:r>
          </w:p>
        </w:tc>
        <w:tc>
          <w:tcPr>
            <w:tcW w:w="1267" w:type="pct"/>
            <w:tcBorders>
              <w:top w:val="nil"/>
              <w:left w:val="nil"/>
              <w:bottom w:val="nil"/>
              <w:right w:val="single" w:sz="4" w:space="0" w:color="auto"/>
            </w:tcBorders>
            <w:shd w:val="clear" w:color="auto" w:fill="auto"/>
            <w:noWrap/>
            <w:vAlign w:val="bottom"/>
            <w:hideMark/>
          </w:tcPr>
          <w:p w14:paraId="3AD0B98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Mindat (2018b), CongoMines (2018)</w:t>
            </w:r>
          </w:p>
        </w:tc>
      </w:tr>
      <w:tr w:rsidR="005A3BB1" w:rsidRPr="00DE32AE" w14:paraId="0C34D19F"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428C385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1859D40C"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4928888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Kipoi Central, Kipoi North</w:t>
            </w:r>
          </w:p>
        </w:tc>
        <w:tc>
          <w:tcPr>
            <w:tcW w:w="606" w:type="pct"/>
            <w:tcBorders>
              <w:top w:val="nil"/>
              <w:left w:val="nil"/>
              <w:bottom w:val="nil"/>
              <w:right w:val="nil"/>
            </w:tcBorders>
            <w:shd w:val="clear" w:color="auto" w:fill="auto"/>
            <w:noWrap/>
            <w:vAlign w:val="bottom"/>
            <w:hideMark/>
          </w:tcPr>
          <w:p w14:paraId="330B9245"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5DF71D0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6C20BB8D"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Société d'exploitation de Kipoi (SEK)</w:t>
            </w:r>
          </w:p>
        </w:tc>
        <w:tc>
          <w:tcPr>
            <w:tcW w:w="751" w:type="pct"/>
            <w:tcBorders>
              <w:top w:val="nil"/>
              <w:left w:val="nil"/>
              <w:bottom w:val="nil"/>
              <w:right w:val="nil"/>
            </w:tcBorders>
            <w:shd w:val="clear" w:color="auto" w:fill="auto"/>
            <w:hideMark/>
          </w:tcPr>
          <w:p w14:paraId="3EC80AA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Tiger Resources</w:t>
            </w:r>
          </w:p>
        </w:tc>
        <w:tc>
          <w:tcPr>
            <w:tcW w:w="1267" w:type="pct"/>
            <w:tcBorders>
              <w:top w:val="nil"/>
              <w:left w:val="nil"/>
              <w:bottom w:val="nil"/>
              <w:right w:val="single" w:sz="4" w:space="0" w:color="auto"/>
            </w:tcBorders>
            <w:shd w:val="clear" w:color="auto" w:fill="auto"/>
            <w:noWrap/>
            <w:vAlign w:val="bottom"/>
            <w:hideMark/>
          </w:tcPr>
          <w:p w14:paraId="1B4DA161"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DE32AE" w14:paraId="242276B0"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615A69E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649D6BA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0638C4D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Kisanfu</w:t>
            </w:r>
          </w:p>
        </w:tc>
        <w:tc>
          <w:tcPr>
            <w:tcW w:w="606" w:type="pct"/>
            <w:tcBorders>
              <w:top w:val="nil"/>
              <w:left w:val="nil"/>
              <w:bottom w:val="nil"/>
              <w:right w:val="nil"/>
            </w:tcBorders>
            <w:shd w:val="clear" w:color="auto" w:fill="auto"/>
            <w:noWrap/>
            <w:vAlign w:val="bottom"/>
            <w:hideMark/>
          </w:tcPr>
          <w:p w14:paraId="4AE4ECC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4B5DA69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62CC4C6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Phelps Dodge Congo </w:t>
            </w:r>
          </w:p>
        </w:tc>
        <w:tc>
          <w:tcPr>
            <w:tcW w:w="751" w:type="pct"/>
            <w:tcBorders>
              <w:top w:val="nil"/>
              <w:left w:val="nil"/>
              <w:bottom w:val="nil"/>
              <w:right w:val="nil"/>
            </w:tcBorders>
            <w:shd w:val="clear" w:color="auto" w:fill="auto"/>
            <w:hideMark/>
          </w:tcPr>
          <w:p w14:paraId="529B5CE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Freeport Mc Moran Copper </w:t>
            </w:r>
          </w:p>
        </w:tc>
        <w:tc>
          <w:tcPr>
            <w:tcW w:w="1267" w:type="pct"/>
            <w:tcBorders>
              <w:top w:val="nil"/>
              <w:left w:val="nil"/>
              <w:bottom w:val="nil"/>
              <w:right w:val="single" w:sz="4" w:space="0" w:color="auto"/>
            </w:tcBorders>
            <w:shd w:val="clear" w:color="auto" w:fill="auto"/>
            <w:noWrap/>
            <w:vAlign w:val="bottom"/>
            <w:hideMark/>
          </w:tcPr>
          <w:p w14:paraId="2D475206"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DE32AE" w14:paraId="40619E76" w14:textId="77777777" w:rsidTr="00800D7B">
        <w:trPr>
          <w:trHeight w:val="765"/>
        </w:trPr>
        <w:tc>
          <w:tcPr>
            <w:tcW w:w="346" w:type="pct"/>
            <w:vMerge/>
            <w:tcBorders>
              <w:top w:val="nil"/>
              <w:left w:val="single" w:sz="4" w:space="0" w:color="auto"/>
              <w:bottom w:val="single" w:sz="4" w:space="0" w:color="000000"/>
              <w:right w:val="nil"/>
            </w:tcBorders>
            <w:vAlign w:val="center"/>
            <w:hideMark/>
          </w:tcPr>
          <w:p w14:paraId="593014DA"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249CE40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31E40163"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Luishia</w:t>
            </w:r>
          </w:p>
        </w:tc>
        <w:tc>
          <w:tcPr>
            <w:tcW w:w="606" w:type="pct"/>
            <w:tcBorders>
              <w:top w:val="nil"/>
              <w:left w:val="nil"/>
              <w:bottom w:val="nil"/>
              <w:right w:val="nil"/>
            </w:tcBorders>
            <w:shd w:val="clear" w:color="auto" w:fill="auto"/>
            <w:noWrap/>
            <w:vAlign w:val="bottom"/>
            <w:hideMark/>
          </w:tcPr>
          <w:p w14:paraId="1315F295"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4C07F9C5"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480</w:t>
            </w:r>
          </w:p>
        </w:tc>
        <w:tc>
          <w:tcPr>
            <w:tcW w:w="558" w:type="pct"/>
            <w:tcBorders>
              <w:top w:val="nil"/>
              <w:left w:val="nil"/>
              <w:bottom w:val="nil"/>
              <w:right w:val="nil"/>
            </w:tcBorders>
            <w:shd w:val="clear" w:color="auto" w:fill="auto"/>
            <w:noWrap/>
            <w:vAlign w:val="bottom"/>
            <w:hideMark/>
          </w:tcPr>
          <w:p w14:paraId="6905EAE2"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Miniere du Sud Katanga (CMSK)</w:t>
            </w:r>
          </w:p>
        </w:tc>
        <w:tc>
          <w:tcPr>
            <w:tcW w:w="751" w:type="pct"/>
            <w:tcBorders>
              <w:top w:val="nil"/>
              <w:left w:val="nil"/>
              <w:bottom w:val="nil"/>
              <w:right w:val="nil"/>
            </w:tcBorders>
            <w:shd w:val="clear" w:color="auto" w:fill="auto"/>
            <w:hideMark/>
          </w:tcPr>
          <w:p w14:paraId="2310C4A8"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Entreprise General Malta Forrest (60%), Gecamines (40%)</w:t>
            </w:r>
          </w:p>
        </w:tc>
        <w:tc>
          <w:tcPr>
            <w:tcW w:w="1267" w:type="pct"/>
            <w:tcBorders>
              <w:top w:val="nil"/>
              <w:left w:val="nil"/>
              <w:bottom w:val="nil"/>
              <w:right w:val="single" w:sz="4" w:space="0" w:color="auto"/>
            </w:tcBorders>
            <w:shd w:val="clear" w:color="auto" w:fill="auto"/>
            <w:noWrap/>
            <w:vAlign w:val="bottom"/>
            <w:hideMark/>
          </w:tcPr>
          <w:p w14:paraId="555531B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DE32AE" w14:paraId="30F975D8"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7C08F24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7E446137"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205274E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Luiswishi</w:t>
            </w:r>
          </w:p>
        </w:tc>
        <w:tc>
          <w:tcPr>
            <w:tcW w:w="606" w:type="pct"/>
            <w:tcBorders>
              <w:top w:val="nil"/>
              <w:left w:val="nil"/>
              <w:bottom w:val="nil"/>
              <w:right w:val="nil"/>
            </w:tcBorders>
            <w:shd w:val="clear" w:color="auto" w:fill="auto"/>
            <w:noWrap/>
            <w:vAlign w:val="bottom"/>
            <w:hideMark/>
          </w:tcPr>
          <w:p w14:paraId="165B16B0"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3F8218D5"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6200</w:t>
            </w:r>
          </w:p>
        </w:tc>
        <w:tc>
          <w:tcPr>
            <w:tcW w:w="558" w:type="pct"/>
            <w:tcBorders>
              <w:top w:val="nil"/>
              <w:left w:val="nil"/>
              <w:bottom w:val="nil"/>
              <w:right w:val="nil"/>
            </w:tcBorders>
            <w:shd w:val="clear" w:color="auto" w:fill="auto"/>
            <w:noWrap/>
            <w:vAlign w:val="bottom"/>
            <w:hideMark/>
          </w:tcPr>
          <w:p w14:paraId="7CFF745F"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Huayou Cobalt (previously Congo Dongfang Internatio</w:t>
            </w:r>
            <w:r w:rsidRPr="00DE32AE">
              <w:rPr>
                <w:rFonts w:ascii="Arial" w:eastAsia="Times New Roman" w:hAnsi="Arial" w:cs="Arial"/>
                <w:sz w:val="20"/>
                <w:szCs w:val="20"/>
                <w:lang w:val="en-US"/>
              </w:rPr>
              <w:lastRenderedPageBreak/>
              <w:t>nal Mining (CDM))</w:t>
            </w:r>
          </w:p>
        </w:tc>
        <w:tc>
          <w:tcPr>
            <w:tcW w:w="751" w:type="pct"/>
            <w:tcBorders>
              <w:top w:val="nil"/>
              <w:left w:val="nil"/>
              <w:bottom w:val="nil"/>
              <w:right w:val="nil"/>
            </w:tcBorders>
            <w:shd w:val="clear" w:color="auto" w:fill="auto"/>
            <w:hideMark/>
          </w:tcPr>
          <w:p w14:paraId="6F206E46"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lastRenderedPageBreak/>
              <w:t>Huayou Cobalt</w:t>
            </w:r>
          </w:p>
        </w:tc>
        <w:tc>
          <w:tcPr>
            <w:tcW w:w="1267" w:type="pct"/>
            <w:tcBorders>
              <w:top w:val="nil"/>
              <w:left w:val="nil"/>
              <w:bottom w:val="nil"/>
              <w:right w:val="single" w:sz="4" w:space="0" w:color="auto"/>
            </w:tcBorders>
            <w:shd w:val="clear" w:color="auto" w:fill="auto"/>
            <w:noWrap/>
            <w:vAlign w:val="bottom"/>
            <w:hideMark/>
          </w:tcPr>
          <w:p w14:paraId="4A3366B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 BGR (2017)</w:t>
            </w:r>
          </w:p>
        </w:tc>
      </w:tr>
      <w:tr w:rsidR="005A3BB1" w:rsidRPr="00DE32AE" w14:paraId="646D8E0E"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6D2AABB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190B94C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6C5780C4" w14:textId="77777777" w:rsidR="005A3BB1" w:rsidRPr="00D94296" w:rsidRDefault="005A3BB1" w:rsidP="005A3BB1">
            <w:pPr>
              <w:spacing w:after="0" w:line="240" w:lineRule="auto"/>
              <w:rPr>
                <w:rFonts w:ascii="Arial" w:eastAsia="Times New Roman" w:hAnsi="Arial" w:cs="Arial"/>
                <w:color w:val="000000"/>
                <w:sz w:val="20"/>
                <w:szCs w:val="20"/>
                <w:lang w:val="it-IT"/>
              </w:rPr>
            </w:pPr>
            <w:r w:rsidRPr="00D94296">
              <w:rPr>
                <w:rFonts w:ascii="Arial" w:eastAsia="Times New Roman" w:hAnsi="Arial" w:cs="Arial"/>
                <w:color w:val="000000"/>
                <w:sz w:val="20"/>
                <w:szCs w:val="20"/>
                <w:lang w:val="it-IT"/>
              </w:rPr>
              <w:t xml:space="preserve">Mutanda North (ex-Kansuki), Mutanda South, </w:t>
            </w:r>
          </w:p>
        </w:tc>
        <w:tc>
          <w:tcPr>
            <w:tcW w:w="606" w:type="pct"/>
            <w:tcBorders>
              <w:top w:val="nil"/>
              <w:left w:val="nil"/>
              <w:bottom w:val="nil"/>
              <w:right w:val="nil"/>
            </w:tcBorders>
            <w:shd w:val="clear" w:color="auto" w:fill="auto"/>
            <w:noWrap/>
            <w:vAlign w:val="bottom"/>
            <w:hideMark/>
          </w:tcPr>
          <w:p w14:paraId="73F3BD4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68B2854B"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24500</w:t>
            </w:r>
          </w:p>
        </w:tc>
        <w:tc>
          <w:tcPr>
            <w:tcW w:w="558" w:type="pct"/>
            <w:tcBorders>
              <w:top w:val="nil"/>
              <w:left w:val="nil"/>
              <w:bottom w:val="nil"/>
              <w:right w:val="nil"/>
            </w:tcBorders>
            <w:shd w:val="clear" w:color="auto" w:fill="auto"/>
            <w:noWrap/>
            <w:hideMark/>
          </w:tcPr>
          <w:p w14:paraId="23B0895B" w14:textId="77777777" w:rsidR="005A3BB1" w:rsidRPr="00D94296" w:rsidRDefault="005A3BB1" w:rsidP="005A3BB1">
            <w:pPr>
              <w:spacing w:after="0" w:line="240" w:lineRule="auto"/>
              <w:rPr>
                <w:rFonts w:ascii="Arial" w:eastAsia="Times New Roman" w:hAnsi="Arial" w:cs="Arial"/>
                <w:sz w:val="20"/>
                <w:szCs w:val="20"/>
                <w:lang w:val="es-ES"/>
              </w:rPr>
            </w:pPr>
            <w:r w:rsidRPr="00D94296">
              <w:rPr>
                <w:rFonts w:ascii="Arial" w:eastAsia="Times New Roman" w:hAnsi="Arial" w:cs="Arial"/>
                <w:sz w:val="20"/>
                <w:szCs w:val="20"/>
                <w:lang w:val="es-ES"/>
              </w:rPr>
              <w:t xml:space="preserve">Mutanda ya Mukonkota Mining (MUMI) </w:t>
            </w:r>
          </w:p>
        </w:tc>
        <w:tc>
          <w:tcPr>
            <w:tcW w:w="751" w:type="pct"/>
            <w:tcBorders>
              <w:top w:val="nil"/>
              <w:left w:val="nil"/>
              <w:bottom w:val="nil"/>
              <w:right w:val="nil"/>
            </w:tcBorders>
            <w:shd w:val="clear" w:color="auto" w:fill="auto"/>
            <w:hideMark/>
          </w:tcPr>
          <w:p w14:paraId="46922C3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Glencore</w:t>
            </w:r>
          </w:p>
        </w:tc>
        <w:tc>
          <w:tcPr>
            <w:tcW w:w="1267" w:type="pct"/>
            <w:tcBorders>
              <w:top w:val="nil"/>
              <w:left w:val="nil"/>
              <w:bottom w:val="nil"/>
              <w:right w:val="single" w:sz="4" w:space="0" w:color="auto"/>
            </w:tcBorders>
            <w:shd w:val="clear" w:color="auto" w:fill="auto"/>
            <w:noWrap/>
            <w:vAlign w:val="bottom"/>
            <w:hideMark/>
          </w:tcPr>
          <w:p w14:paraId="70B82B9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 Glencore (2016)</w:t>
            </w:r>
          </w:p>
        </w:tc>
      </w:tr>
      <w:tr w:rsidR="005A3BB1" w:rsidRPr="00DE32AE" w14:paraId="0C810EED"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59EFAA7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5A6C83D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100A56F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Mutoshi</w:t>
            </w:r>
          </w:p>
        </w:tc>
        <w:tc>
          <w:tcPr>
            <w:tcW w:w="606" w:type="pct"/>
            <w:tcBorders>
              <w:top w:val="nil"/>
              <w:left w:val="nil"/>
              <w:bottom w:val="nil"/>
              <w:right w:val="nil"/>
            </w:tcBorders>
            <w:shd w:val="clear" w:color="auto" w:fill="auto"/>
            <w:noWrap/>
            <w:vAlign w:val="bottom"/>
            <w:hideMark/>
          </w:tcPr>
          <w:p w14:paraId="77B76B11"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5293587F"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79B6DA92"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Société Minière de Kolwezi (SMK)</w:t>
            </w:r>
          </w:p>
        </w:tc>
        <w:tc>
          <w:tcPr>
            <w:tcW w:w="751" w:type="pct"/>
            <w:tcBorders>
              <w:top w:val="nil"/>
              <w:left w:val="nil"/>
              <w:bottom w:val="nil"/>
              <w:right w:val="nil"/>
            </w:tcBorders>
            <w:shd w:val="clear" w:color="auto" w:fill="auto"/>
            <w:hideMark/>
          </w:tcPr>
          <w:p w14:paraId="76EC1C7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Gecamines</w:t>
            </w:r>
          </w:p>
        </w:tc>
        <w:tc>
          <w:tcPr>
            <w:tcW w:w="1267" w:type="pct"/>
            <w:tcBorders>
              <w:top w:val="nil"/>
              <w:left w:val="nil"/>
              <w:bottom w:val="nil"/>
              <w:right w:val="single" w:sz="4" w:space="0" w:color="auto"/>
            </w:tcBorders>
            <w:shd w:val="clear" w:color="auto" w:fill="auto"/>
            <w:noWrap/>
            <w:vAlign w:val="bottom"/>
            <w:hideMark/>
          </w:tcPr>
          <w:p w14:paraId="5B0C937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CongoMines (2018), USGS (2017a)</w:t>
            </w:r>
          </w:p>
        </w:tc>
      </w:tr>
      <w:tr w:rsidR="005A3BB1" w:rsidRPr="00DE32AE" w14:paraId="20477D32" w14:textId="77777777" w:rsidTr="00800D7B">
        <w:trPr>
          <w:trHeight w:val="1530"/>
        </w:trPr>
        <w:tc>
          <w:tcPr>
            <w:tcW w:w="346" w:type="pct"/>
            <w:vMerge/>
            <w:tcBorders>
              <w:top w:val="nil"/>
              <w:left w:val="single" w:sz="4" w:space="0" w:color="auto"/>
              <w:bottom w:val="single" w:sz="4" w:space="0" w:color="000000"/>
              <w:right w:val="nil"/>
            </w:tcBorders>
            <w:vAlign w:val="center"/>
            <w:hideMark/>
          </w:tcPr>
          <w:p w14:paraId="4E264867"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2DB47B00"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7FDF71D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Tenke Fungurume:  Fwaulu, Fungurume, Kansalawile, Kwatebala, Mambilima, Mwadinkomba, and Tenke.</w:t>
            </w:r>
          </w:p>
        </w:tc>
        <w:tc>
          <w:tcPr>
            <w:tcW w:w="606" w:type="pct"/>
            <w:tcBorders>
              <w:top w:val="nil"/>
              <w:left w:val="nil"/>
              <w:bottom w:val="nil"/>
              <w:right w:val="nil"/>
            </w:tcBorders>
            <w:shd w:val="clear" w:color="auto" w:fill="auto"/>
            <w:noWrap/>
            <w:vAlign w:val="bottom"/>
            <w:hideMark/>
          </w:tcPr>
          <w:p w14:paraId="3A1EF97B"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5155BC53"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16053</w:t>
            </w:r>
          </w:p>
        </w:tc>
        <w:tc>
          <w:tcPr>
            <w:tcW w:w="558" w:type="pct"/>
            <w:tcBorders>
              <w:top w:val="nil"/>
              <w:left w:val="nil"/>
              <w:bottom w:val="nil"/>
              <w:right w:val="nil"/>
            </w:tcBorders>
            <w:shd w:val="clear" w:color="auto" w:fill="auto"/>
            <w:noWrap/>
            <w:hideMark/>
          </w:tcPr>
          <w:p w14:paraId="6126916B"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Tenke Fungurume Mining (TFM)</w:t>
            </w:r>
          </w:p>
        </w:tc>
        <w:tc>
          <w:tcPr>
            <w:tcW w:w="751" w:type="pct"/>
            <w:tcBorders>
              <w:top w:val="nil"/>
              <w:left w:val="nil"/>
              <w:bottom w:val="nil"/>
              <w:right w:val="nil"/>
            </w:tcBorders>
            <w:shd w:val="clear" w:color="auto" w:fill="auto"/>
            <w:hideMark/>
          </w:tcPr>
          <w:p w14:paraId="1FA5AAD6"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China Molybdenum (56%, bought it from Freeport Mc Moran) Lundin Mining (24%) reported 16,053 tonnes of cobalt in 2016, Gecamines (20%)</w:t>
            </w:r>
          </w:p>
        </w:tc>
        <w:tc>
          <w:tcPr>
            <w:tcW w:w="1267" w:type="pct"/>
            <w:tcBorders>
              <w:top w:val="nil"/>
              <w:left w:val="nil"/>
              <w:bottom w:val="nil"/>
              <w:right w:val="single" w:sz="4" w:space="0" w:color="auto"/>
            </w:tcBorders>
            <w:shd w:val="clear" w:color="auto" w:fill="auto"/>
            <w:noWrap/>
            <w:vAlign w:val="bottom"/>
            <w:hideMark/>
          </w:tcPr>
          <w:p w14:paraId="31979BF9"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CongoMines (2018), USGS (2017a), Lundin Mining (2017)</w:t>
            </w:r>
          </w:p>
        </w:tc>
      </w:tr>
      <w:tr w:rsidR="005A3BB1" w:rsidRPr="00DE32AE" w14:paraId="400AD788" w14:textId="77777777" w:rsidTr="00800D7B">
        <w:trPr>
          <w:trHeight w:val="300"/>
        </w:trPr>
        <w:tc>
          <w:tcPr>
            <w:tcW w:w="346" w:type="pct"/>
            <w:vMerge w:val="restart"/>
            <w:tcBorders>
              <w:top w:val="nil"/>
              <w:left w:val="single" w:sz="4" w:space="0" w:color="auto"/>
              <w:bottom w:val="single" w:sz="4" w:space="0" w:color="000000"/>
              <w:right w:val="nil"/>
            </w:tcBorders>
            <w:shd w:val="clear" w:color="auto" w:fill="auto"/>
            <w:noWrap/>
            <w:vAlign w:val="center"/>
            <w:hideMark/>
          </w:tcPr>
          <w:p w14:paraId="719AA38E"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Finland</w:t>
            </w:r>
          </w:p>
        </w:tc>
        <w:tc>
          <w:tcPr>
            <w:tcW w:w="462" w:type="pct"/>
            <w:vMerge w:val="restart"/>
            <w:tcBorders>
              <w:top w:val="nil"/>
              <w:left w:val="nil"/>
              <w:bottom w:val="single" w:sz="4" w:space="0" w:color="000000"/>
              <w:right w:val="nil"/>
            </w:tcBorders>
            <w:shd w:val="clear" w:color="auto" w:fill="auto"/>
            <w:noWrap/>
            <w:vAlign w:val="center"/>
            <w:hideMark/>
          </w:tcPr>
          <w:p w14:paraId="548167DC"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2308</w:t>
            </w:r>
          </w:p>
        </w:tc>
        <w:tc>
          <w:tcPr>
            <w:tcW w:w="616" w:type="pct"/>
            <w:tcBorders>
              <w:top w:val="single" w:sz="4" w:space="0" w:color="auto"/>
              <w:left w:val="nil"/>
              <w:bottom w:val="nil"/>
              <w:right w:val="nil"/>
            </w:tcBorders>
            <w:shd w:val="clear" w:color="auto" w:fill="auto"/>
            <w:noWrap/>
            <w:vAlign w:val="bottom"/>
            <w:hideMark/>
          </w:tcPr>
          <w:p w14:paraId="037A44B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Hitura</w:t>
            </w:r>
          </w:p>
        </w:tc>
        <w:tc>
          <w:tcPr>
            <w:tcW w:w="606" w:type="pct"/>
            <w:tcBorders>
              <w:top w:val="single" w:sz="4" w:space="0" w:color="auto"/>
              <w:left w:val="nil"/>
              <w:bottom w:val="nil"/>
              <w:right w:val="nil"/>
            </w:tcBorders>
            <w:shd w:val="clear" w:color="auto" w:fill="auto"/>
            <w:noWrap/>
            <w:hideMark/>
          </w:tcPr>
          <w:p w14:paraId="04AA88C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1D4F116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558" w:type="pct"/>
            <w:tcBorders>
              <w:top w:val="single" w:sz="4" w:space="0" w:color="auto"/>
              <w:left w:val="nil"/>
              <w:bottom w:val="nil"/>
              <w:right w:val="nil"/>
            </w:tcBorders>
            <w:shd w:val="clear" w:color="auto" w:fill="auto"/>
            <w:noWrap/>
            <w:vAlign w:val="bottom"/>
            <w:hideMark/>
          </w:tcPr>
          <w:p w14:paraId="7D5AF8E6"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Belvedere Mining Oy</w:t>
            </w:r>
          </w:p>
        </w:tc>
        <w:tc>
          <w:tcPr>
            <w:tcW w:w="751" w:type="pct"/>
            <w:tcBorders>
              <w:top w:val="single" w:sz="4" w:space="0" w:color="auto"/>
              <w:left w:val="nil"/>
              <w:bottom w:val="nil"/>
              <w:right w:val="nil"/>
            </w:tcBorders>
            <w:shd w:val="clear" w:color="auto" w:fill="auto"/>
            <w:vAlign w:val="bottom"/>
            <w:hideMark/>
          </w:tcPr>
          <w:p w14:paraId="260B8C0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Belvedere Resources Ltd</w:t>
            </w:r>
          </w:p>
        </w:tc>
        <w:tc>
          <w:tcPr>
            <w:tcW w:w="1267" w:type="pct"/>
            <w:tcBorders>
              <w:top w:val="single" w:sz="4" w:space="0" w:color="auto"/>
              <w:left w:val="nil"/>
              <w:bottom w:val="nil"/>
              <w:right w:val="single" w:sz="4" w:space="0" w:color="auto"/>
            </w:tcBorders>
            <w:shd w:val="clear" w:color="auto" w:fill="auto"/>
            <w:noWrap/>
            <w:vAlign w:val="bottom"/>
            <w:hideMark/>
          </w:tcPr>
          <w:p w14:paraId="24071DB1" w14:textId="77777777" w:rsidR="005A3BB1" w:rsidRPr="00DE32AE" w:rsidRDefault="005A3BB1" w:rsidP="005A3BB1">
            <w:pPr>
              <w:spacing w:after="0" w:line="240" w:lineRule="auto"/>
              <w:rPr>
                <w:rFonts w:ascii="Arial" w:eastAsia="Times New Roman" w:hAnsi="Arial" w:cs="Arial"/>
                <w:color w:val="0000FF"/>
                <w:sz w:val="20"/>
                <w:szCs w:val="20"/>
                <w:u w:val="single"/>
                <w:lang w:val="en-US"/>
              </w:rPr>
            </w:pPr>
            <w:r w:rsidRPr="00DE32AE">
              <w:rPr>
                <w:rFonts w:ascii="Arial" w:eastAsia="Times New Roman" w:hAnsi="Arial" w:cs="Arial"/>
                <w:color w:val="0000FF"/>
                <w:sz w:val="20"/>
                <w:szCs w:val="20"/>
                <w:u w:val="single"/>
                <w:lang w:val="en-US"/>
              </w:rPr>
              <w:t>PWC (2012), USGS (2017a), Mining Atlas (2018)</w:t>
            </w:r>
          </w:p>
        </w:tc>
      </w:tr>
      <w:tr w:rsidR="005A3BB1" w:rsidRPr="00DE32AE" w14:paraId="6A120694"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7AFB5A23"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17BDF9D6"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vAlign w:val="bottom"/>
            <w:hideMark/>
          </w:tcPr>
          <w:p w14:paraId="6E2649C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Kevitsa</w:t>
            </w:r>
          </w:p>
        </w:tc>
        <w:tc>
          <w:tcPr>
            <w:tcW w:w="606" w:type="pct"/>
            <w:tcBorders>
              <w:top w:val="nil"/>
              <w:left w:val="nil"/>
              <w:bottom w:val="nil"/>
              <w:right w:val="nil"/>
            </w:tcBorders>
            <w:shd w:val="clear" w:color="auto" w:fill="auto"/>
            <w:noWrap/>
            <w:hideMark/>
          </w:tcPr>
          <w:p w14:paraId="4DEA2D1E"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2BD1A440"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420</w:t>
            </w:r>
          </w:p>
        </w:tc>
        <w:tc>
          <w:tcPr>
            <w:tcW w:w="558" w:type="pct"/>
            <w:tcBorders>
              <w:top w:val="nil"/>
              <w:left w:val="nil"/>
              <w:bottom w:val="nil"/>
              <w:right w:val="nil"/>
            </w:tcBorders>
            <w:shd w:val="clear" w:color="auto" w:fill="auto"/>
            <w:noWrap/>
            <w:vAlign w:val="bottom"/>
            <w:hideMark/>
          </w:tcPr>
          <w:p w14:paraId="2497089D" w14:textId="77777777" w:rsidR="005A3BB1" w:rsidRPr="00DE32AE" w:rsidRDefault="005A3BB1" w:rsidP="005A3BB1">
            <w:pPr>
              <w:spacing w:after="0" w:line="240" w:lineRule="auto"/>
              <w:rPr>
                <w:rFonts w:ascii="Arial" w:eastAsia="Times New Roman" w:hAnsi="Arial" w:cs="Arial"/>
                <w:b/>
                <w:bCs/>
                <w:sz w:val="20"/>
                <w:szCs w:val="20"/>
                <w:lang w:val="nl-NL"/>
              </w:rPr>
            </w:pPr>
            <w:r w:rsidRPr="00DE32AE">
              <w:rPr>
                <w:rFonts w:ascii="Arial" w:eastAsia="Times New Roman" w:hAnsi="Arial" w:cs="Arial"/>
                <w:b/>
                <w:bCs/>
                <w:sz w:val="20"/>
                <w:szCs w:val="20"/>
                <w:lang w:val="nl-NL"/>
              </w:rPr>
              <w:t>Boliden</w:t>
            </w:r>
          </w:p>
        </w:tc>
        <w:tc>
          <w:tcPr>
            <w:tcW w:w="751" w:type="pct"/>
            <w:tcBorders>
              <w:top w:val="nil"/>
              <w:left w:val="nil"/>
              <w:bottom w:val="nil"/>
              <w:right w:val="nil"/>
            </w:tcBorders>
            <w:shd w:val="clear" w:color="auto" w:fill="auto"/>
            <w:vAlign w:val="bottom"/>
            <w:hideMark/>
          </w:tcPr>
          <w:p w14:paraId="51322EF3" w14:textId="77777777" w:rsidR="005A3BB1" w:rsidRPr="00DE32AE" w:rsidRDefault="005A3BB1" w:rsidP="005A3BB1">
            <w:pPr>
              <w:spacing w:after="0" w:line="240" w:lineRule="auto"/>
              <w:rPr>
                <w:rFonts w:ascii="Arial" w:eastAsia="Times New Roman" w:hAnsi="Arial" w:cs="Arial"/>
                <w:b/>
                <w:bCs/>
                <w:sz w:val="20"/>
                <w:szCs w:val="20"/>
                <w:lang w:val="nl-NL"/>
              </w:rPr>
            </w:pPr>
            <w:r w:rsidRPr="00DE32AE">
              <w:rPr>
                <w:rFonts w:ascii="Arial" w:eastAsia="Times New Roman" w:hAnsi="Arial" w:cs="Arial"/>
                <w:b/>
                <w:bCs/>
                <w:sz w:val="20"/>
                <w:szCs w:val="20"/>
                <w:lang w:val="nl-NL"/>
              </w:rPr>
              <w:t>Boliden</w:t>
            </w:r>
          </w:p>
        </w:tc>
        <w:tc>
          <w:tcPr>
            <w:tcW w:w="1267" w:type="pct"/>
            <w:tcBorders>
              <w:top w:val="nil"/>
              <w:left w:val="nil"/>
              <w:bottom w:val="nil"/>
              <w:right w:val="single" w:sz="4" w:space="0" w:color="auto"/>
            </w:tcBorders>
            <w:shd w:val="clear" w:color="auto" w:fill="auto"/>
            <w:noWrap/>
            <w:vAlign w:val="bottom"/>
            <w:hideMark/>
          </w:tcPr>
          <w:p w14:paraId="0D3FF7CC"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Boliden (2017), USGS (2017a), USGS (2017b), BGR Data (2019)</w:t>
            </w:r>
          </w:p>
        </w:tc>
      </w:tr>
      <w:tr w:rsidR="005A3BB1" w:rsidRPr="00DE32AE" w14:paraId="4181F419"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509341D1"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3C50D7E7"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vAlign w:val="bottom"/>
            <w:hideMark/>
          </w:tcPr>
          <w:p w14:paraId="04777EC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Kylylathi</w:t>
            </w:r>
          </w:p>
        </w:tc>
        <w:tc>
          <w:tcPr>
            <w:tcW w:w="606" w:type="pct"/>
            <w:tcBorders>
              <w:top w:val="nil"/>
              <w:left w:val="nil"/>
              <w:bottom w:val="nil"/>
              <w:right w:val="nil"/>
            </w:tcBorders>
            <w:shd w:val="clear" w:color="auto" w:fill="auto"/>
            <w:noWrap/>
            <w:vAlign w:val="bottom"/>
            <w:hideMark/>
          </w:tcPr>
          <w:p w14:paraId="774670AD"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645D9063"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74790366"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Boliden (previous Kylylahti Copper Oy)</w:t>
            </w:r>
          </w:p>
        </w:tc>
        <w:tc>
          <w:tcPr>
            <w:tcW w:w="751" w:type="pct"/>
            <w:tcBorders>
              <w:top w:val="nil"/>
              <w:left w:val="nil"/>
              <w:bottom w:val="nil"/>
              <w:right w:val="nil"/>
            </w:tcBorders>
            <w:shd w:val="clear" w:color="auto" w:fill="auto"/>
            <w:vAlign w:val="bottom"/>
            <w:hideMark/>
          </w:tcPr>
          <w:p w14:paraId="61844D4C"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Boliden</w:t>
            </w:r>
          </w:p>
        </w:tc>
        <w:tc>
          <w:tcPr>
            <w:tcW w:w="1267" w:type="pct"/>
            <w:tcBorders>
              <w:top w:val="nil"/>
              <w:left w:val="nil"/>
              <w:bottom w:val="nil"/>
              <w:right w:val="single" w:sz="4" w:space="0" w:color="auto"/>
            </w:tcBorders>
            <w:shd w:val="clear" w:color="auto" w:fill="auto"/>
            <w:noWrap/>
            <w:vAlign w:val="bottom"/>
            <w:hideMark/>
          </w:tcPr>
          <w:p w14:paraId="2B96568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Boliden (2017), USGS (2017a)</w:t>
            </w:r>
          </w:p>
        </w:tc>
      </w:tr>
      <w:tr w:rsidR="005A3BB1" w:rsidRPr="00DE32AE" w14:paraId="66127780"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317E3D5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53053AA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0AA7198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Sotkamo (formerly Talvivaara)</w:t>
            </w:r>
          </w:p>
        </w:tc>
        <w:tc>
          <w:tcPr>
            <w:tcW w:w="606" w:type="pct"/>
            <w:tcBorders>
              <w:top w:val="nil"/>
              <w:left w:val="nil"/>
              <w:bottom w:val="nil"/>
              <w:right w:val="nil"/>
            </w:tcBorders>
            <w:shd w:val="clear" w:color="auto" w:fill="auto"/>
            <w:noWrap/>
            <w:hideMark/>
          </w:tcPr>
          <w:p w14:paraId="478AAD6D"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2E2C0B96"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20</w:t>
            </w:r>
          </w:p>
        </w:tc>
        <w:tc>
          <w:tcPr>
            <w:tcW w:w="558" w:type="pct"/>
            <w:tcBorders>
              <w:top w:val="nil"/>
              <w:left w:val="nil"/>
              <w:bottom w:val="nil"/>
              <w:right w:val="nil"/>
            </w:tcBorders>
            <w:shd w:val="clear" w:color="auto" w:fill="auto"/>
            <w:noWrap/>
            <w:vAlign w:val="bottom"/>
            <w:hideMark/>
          </w:tcPr>
          <w:p w14:paraId="6AC53CE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Terrafame Mining</w:t>
            </w:r>
          </w:p>
        </w:tc>
        <w:tc>
          <w:tcPr>
            <w:tcW w:w="751" w:type="pct"/>
            <w:tcBorders>
              <w:top w:val="nil"/>
              <w:left w:val="nil"/>
              <w:bottom w:val="nil"/>
              <w:right w:val="nil"/>
            </w:tcBorders>
            <w:shd w:val="clear" w:color="auto" w:fill="auto"/>
            <w:vAlign w:val="bottom"/>
            <w:hideMark/>
          </w:tcPr>
          <w:p w14:paraId="2BBF3C3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Trafigura and Solidium</w:t>
            </w:r>
          </w:p>
        </w:tc>
        <w:tc>
          <w:tcPr>
            <w:tcW w:w="1267" w:type="pct"/>
            <w:tcBorders>
              <w:top w:val="nil"/>
              <w:left w:val="nil"/>
              <w:bottom w:val="nil"/>
              <w:right w:val="single" w:sz="4" w:space="0" w:color="auto"/>
            </w:tcBorders>
            <w:shd w:val="clear" w:color="auto" w:fill="auto"/>
            <w:noWrap/>
            <w:vAlign w:val="bottom"/>
            <w:hideMark/>
          </w:tcPr>
          <w:p w14:paraId="62760E61"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USGS (2017a), Yle (2018)</w:t>
            </w:r>
            <w:proofErr w:type="gramStart"/>
            <w:r w:rsidRPr="00DE32AE">
              <w:rPr>
                <w:rFonts w:ascii="Arial" w:eastAsia="Times New Roman" w:hAnsi="Arial" w:cs="Arial"/>
                <w:color w:val="000000"/>
                <w:sz w:val="20"/>
                <w:szCs w:val="20"/>
                <w:lang w:val="en-US"/>
              </w:rPr>
              <w:t>,  Talvivaara</w:t>
            </w:r>
            <w:proofErr w:type="gramEnd"/>
            <w:r w:rsidRPr="00DE32AE">
              <w:rPr>
                <w:rFonts w:ascii="Arial" w:eastAsia="Times New Roman" w:hAnsi="Arial" w:cs="Arial"/>
                <w:color w:val="000000"/>
                <w:sz w:val="20"/>
                <w:szCs w:val="20"/>
                <w:lang w:val="en-US"/>
              </w:rPr>
              <w:t xml:space="preserve"> Mining Company Plc (2013), BGR Data (2019)</w:t>
            </w:r>
          </w:p>
        </w:tc>
      </w:tr>
      <w:tr w:rsidR="005A3BB1" w:rsidRPr="00DE32AE" w14:paraId="02DB8D77"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6D7F68A7"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vMerge/>
            <w:tcBorders>
              <w:top w:val="nil"/>
              <w:left w:val="nil"/>
              <w:bottom w:val="single" w:sz="4" w:space="0" w:color="000000"/>
              <w:right w:val="nil"/>
            </w:tcBorders>
            <w:vAlign w:val="center"/>
            <w:hideMark/>
          </w:tcPr>
          <w:p w14:paraId="4BDEB1DF"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vAlign w:val="bottom"/>
            <w:hideMark/>
          </w:tcPr>
          <w:p w14:paraId="395AA4B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Haarakumpu</w:t>
            </w:r>
          </w:p>
        </w:tc>
        <w:tc>
          <w:tcPr>
            <w:tcW w:w="606" w:type="pct"/>
            <w:tcBorders>
              <w:top w:val="nil"/>
              <w:left w:val="nil"/>
              <w:bottom w:val="nil"/>
              <w:right w:val="nil"/>
            </w:tcBorders>
            <w:shd w:val="clear" w:color="auto" w:fill="auto"/>
            <w:noWrap/>
            <w:vAlign w:val="bottom"/>
            <w:hideMark/>
          </w:tcPr>
          <w:p w14:paraId="656E8946"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5C953F7C"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64B157F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Belvedere Mining Oy</w:t>
            </w:r>
          </w:p>
        </w:tc>
        <w:tc>
          <w:tcPr>
            <w:tcW w:w="751" w:type="pct"/>
            <w:tcBorders>
              <w:top w:val="nil"/>
              <w:left w:val="nil"/>
              <w:bottom w:val="nil"/>
              <w:right w:val="nil"/>
            </w:tcBorders>
            <w:shd w:val="clear" w:color="auto" w:fill="auto"/>
            <w:vAlign w:val="bottom"/>
            <w:hideMark/>
          </w:tcPr>
          <w:p w14:paraId="028818A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Belvedere Resources Ltd</w:t>
            </w:r>
          </w:p>
        </w:tc>
        <w:tc>
          <w:tcPr>
            <w:tcW w:w="1267" w:type="pct"/>
            <w:tcBorders>
              <w:top w:val="nil"/>
              <w:left w:val="nil"/>
              <w:bottom w:val="nil"/>
              <w:right w:val="single" w:sz="4" w:space="0" w:color="auto"/>
            </w:tcBorders>
            <w:shd w:val="clear" w:color="auto" w:fill="auto"/>
            <w:noWrap/>
            <w:vAlign w:val="bottom"/>
            <w:hideMark/>
          </w:tcPr>
          <w:p w14:paraId="3A26F04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 USGS (2017b)</w:t>
            </w:r>
          </w:p>
        </w:tc>
      </w:tr>
      <w:tr w:rsidR="005A3BB1" w:rsidRPr="00DE32AE" w14:paraId="759563B3"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3BCEB9EA"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04BF1BE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329D575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Kouvervaara</w:t>
            </w:r>
          </w:p>
        </w:tc>
        <w:tc>
          <w:tcPr>
            <w:tcW w:w="606" w:type="pct"/>
            <w:tcBorders>
              <w:top w:val="nil"/>
              <w:left w:val="nil"/>
              <w:bottom w:val="nil"/>
              <w:right w:val="nil"/>
            </w:tcBorders>
            <w:shd w:val="clear" w:color="auto" w:fill="auto"/>
            <w:noWrap/>
            <w:vAlign w:val="bottom"/>
            <w:hideMark/>
          </w:tcPr>
          <w:p w14:paraId="592D4F58"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3A49C487"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3B05358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Belvedere Mining Oy</w:t>
            </w:r>
          </w:p>
        </w:tc>
        <w:tc>
          <w:tcPr>
            <w:tcW w:w="751" w:type="pct"/>
            <w:tcBorders>
              <w:top w:val="nil"/>
              <w:left w:val="nil"/>
              <w:bottom w:val="nil"/>
              <w:right w:val="nil"/>
            </w:tcBorders>
            <w:shd w:val="clear" w:color="auto" w:fill="auto"/>
            <w:vAlign w:val="bottom"/>
            <w:hideMark/>
          </w:tcPr>
          <w:p w14:paraId="51E4392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Belvedere Resources Ltd</w:t>
            </w:r>
          </w:p>
        </w:tc>
        <w:tc>
          <w:tcPr>
            <w:tcW w:w="1267" w:type="pct"/>
            <w:tcBorders>
              <w:top w:val="nil"/>
              <w:left w:val="nil"/>
              <w:bottom w:val="nil"/>
              <w:right w:val="single" w:sz="4" w:space="0" w:color="auto"/>
            </w:tcBorders>
            <w:shd w:val="clear" w:color="auto" w:fill="auto"/>
            <w:noWrap/>
            <w:vAlign w:val="bottom"/>
            <w:hideMark/>
          </w:tcPr>
          <w:p w14:paraId="3B70E88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PWC (2012), USGS (2017a)</w:t>
            </w:r>
          </w:p>
        </w:tc>
      </w:tr>
      <w:tr w:rsidR="005A3BB1" w:rsidRPr="00DE32AE" w14:paraId="45AEFB5E" w14:textId="77777777" w:rsidTr="00800D7B">
        <w:trPr>
          <w:trHeight w:val="780"/>
        </w:trPr>
        <w:tc>
          <w:tcPr>
            <w:tcW w:w="346" w:type="pct"/>
            <w:vMerge/>
            <w:tcBorders>
              <w:top w:val="nil"/>
              <w:left w:val="single" w:sz="4" w:space="0" w:color="auto"/>
              <w:bottom w:val="single" w:sz="4" w:space="0" w:color="000000"/>
              <w:right w:val="nil"/>
            </w:tcBorders>
            <w:vAlign w:val="center"/>
            <w:hideMark/>
          </w:tcPr>
          <w:p w14:paraId="7F1EB000"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5752F87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2511FE6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Outokumpu</w:t>
            </w:r>
          </w:p>
        </w:tc>
        <w:tc>
          <w:tcPr>
            <w:tcW w:w="606" w:type="pct"/>
            <w:tcBorders>
              <w:top w:val="nil"/>
              <w:left w:val="nil"/>
              <w:bottom w:val="nil"/>
              <w:right w:val="nil"/>
            </w:tcBorders>
            <w:shd w:val="clear" w:color="auto" w:fill="auto"/>
            <w:noWrap/>
            <w:vAlign w:val="bottom"/>
            <w:hideMark/>
          </w:tcPr>
          <w:p w14:paraId="3E59E98C"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1A616CD0"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26982FF2"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Outokumpu Oyj/Boliden Kylylahti Copper Oy</w:t>
            </w:r>
          </w:p>
        </w:tc>
        <w:tc>
          <w:tcPr>
            <w:tcW w:w="751" w:type="pct"/>
            <w:tcBorders>
              <w:top w:val="nil"/>
              <w:left w:val="nil"/>
              <w:bottom w:val="nil"/>
              <w:right w:val="nil"/>
            </w:tcBorders>
            <w:shd w:val="clear" w:color="auto" w:fill="auto"/>
            <w:vAlign w:val="bottom"/>
            <w:hideMark/>
          </w:tcPr>
          <w:p w14:paraId="37741C39"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Altona mining/ Copper Mountain Mining Corporation</w:t>
            </w:r>
          </w:p>
        </w:tc>
        <w:tc>
          <w:tcPr>
            <w:tcW w:w="1267" w:type="pct"/>
            <w:tcBorders>
              <w:top w:val="nil"/>
              <w:left w:val="nil"/>
              <w:bottom w:val="nil"/>
              <w:right w:val="single" w:sz="4" w:space="0" w:color="auto"/>
            </w:tcBorders>
            <w:shd w:val="clear" w:color="auto" w:fill="auto"/>
            <w:noWrap/>
            <w:vAlign w:val="bottom"/>
            <w:hideMark/>
          </w:tcPr>
          <w:p w14:paraId="7C6B9138"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w:t>
            </w:r>
          </w:p>
        </w:tc>
      </w:tr>
      <w:tr w:rsidR="005A3BB1" w:rsidRPr="00DE32AE" w14:paraId="5F417F1C" w14:textId="77777777" w:rsidTr="00800D7B">
        <w:trPr>
          <w:trHeight w:val="780"/>
        </w:trPr>
        <w:tc>
          <w:tcPr>
            <w:tcW w:w="346" w:type="pct"/>
            <w:vMerge/>
            <w:tcBorders>
              <w:top w:val="nil"/>
              <w:left w:val="single" w:sz="4" w:space="0" w:color="auto"/>
              <w:bottom w:val="single" w:sz="4" w:space="0" w:color="000000"/>
              <w:right w:val="nil"/>
            </w:tcBorders>
            <w:vAlign w:val="center"/>
            <w:hideMark/>
          </w:tcPr>
          <w:p w14:paraId="64EE1FE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1E4A200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1CBBA13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Outokumpu (Luikonlahti)</w:t>
            </w:r>
          </w:p>
        </w:tc>
        <w:tc>
          <w:tcPr>
            <w:tcW w:w="606" w:type="pct"/>
            <w:tcBorders>
              <w:top w:val="nil"/>
              <w:left w:val="nil"/>
              <w:bottom w:val="nil"/>
              <w:right w:val="nil"/>
            </w:tcBorders>
            <w:shd w:val="clear" w:color="auto" w:fill="auto"/>
            <w:noWrap/>
            <w:vAlign w:val="bottom"/>
            <w:hideMark/>
          </w:tcPr>
          <w:p w14:paraId="652440F9"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3ADD7EA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5E51941A"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Outokumpu Oyj/Boliden Kylylahti Copper Oy</w:t>
            </w:r>
          </w:p>
        </w:tc>
        <w:tc>
          <w:tcPr>
            <w:tcW w:w="751" w:type="pct"/>
            <w:tcBorders>
              <w:top w:val="nil"/>
              <w:left w:val="nil"/>
              <w:bottom w:val="nil"/>
              <w:right w:val="nil"/>
            </w:tcBorders>
            <w:shd w:val="clear" w:color="auto" w:fill="auto"/>
            <w:vAlign w:val="bottom"/>
            <w:hideMark/>
          </w:tcPr>
          <w:p w14:paraId="7AABA0CE"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Altona mining/ Copper Mountain Mining Corporation</w:t>
            </w:r>
          </w:p>
        </w:tc>
        <w:tc>
          <w:tcPr>
            <w:tcW w:w="1267" w:type="pct"/>
            <w:tcBorders>
              <w:top w:val="nil"/>
              <w:left w:val="nil"/>
              <w:bottom w:val="nil"/>
              <w:right w:val="single" w:sz="4" w:space="0" w:color="auto"/>
            </w:tcBorders>
            <w:shd w:val="clear" w:color="auto" w:fill="auto"/>
            <w:noWrap/>
            <w:vAlign w:val="bottom"/>
            <w:hideMark/>
          </w:tcPr>
          <w:p w14:paraId="2544E63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w:t>
            </w:r>
          </w:p>
        </w:tc>
      </w:tr>
      <w:tr w:rsidR="005A3BB1" w:rsidRPr="00DE32AE" w14:paraId="03A70F10" w14:textId="77777777" w:rsidTr="00800D7B">
        <w:trPr>
          <w:trHeight w:val="780"/>
        </w:trPr>
        <w:tc>
          <w:tcPr>
            <w:tcW w:w="346" w:type="pct"/>
            <w:vMerge/>
            <w:tcBorders>
              <w:top w:val="nil"/>
              <w:left w:val="single" w:sz="4" w:space="0" w:color="auto"/>
              <w:bottom w:val="single" w:sz="4" w:space="0" w:color="000000"/>
              <w:right w:val="nil"/>
            </w:tcBorders>
            <w:vAlign w:val="center"/>
            <w:hideMark/>
          </w:tcPr>
          <w:p w14:paraId="6EB643EA"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615853A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148F14C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Outokumpu (Saramäki)</w:t>
            </w:r>
          </w:p>
        </w:tc>
        <w:tc>
          <w:tcPr>
            <w:tcW w:w="606" w:type="pct"/>
            <w:tcBorders>
              <w:top w:val="nil"/>
              <w:left w:val="nil"/>
              <w:bottom w:val="nil"/>
              <w:right w:val="nil"/>
            </w:tcBorders>
            <w:shd w:val="clear" w:color="auto" w:fill="auto"/>
            <w:noWrap/>
            <w:vAlign w:val="bottom"/>
            <w:hideMark/>
          </w:tcPr>
          <w:p w14:paraId="501DC71A"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216C06FD"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4854E9E2"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Outokumpu Oyj/Boliden Kylylahti Copper Oy</w:t>
            </w:r>
          </w:p>
        </w:tc>
        <w:tc>
          <w:tcPr>
            <w:tcW w:w="751" w:type="pct"/>
            <w:tcBorders>
              <w:top w:val="nil"/>
              <w:left w:val="nil"/>
              <w:bottom w:val="nil"/>
              <w:right w:val="nil"/>
            </w:tcBorders>
            <w:shd w:val="clear" w:color="auto" w:fill="auto"/>
            <w:vAlign w:val="bottom"/>
            <w:hideMark/>
          </w:tcPr>
          <w:p w14:paraId="7C9D51FF"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Altona mining/ Copper Mountain Mining Corporation</w:t>
            </w:r>
          </w:p>
        </w:tc>
        <w:tc>
          <w:tcPr>
            <w:tcW w:w="1267" w:type="pct"/>
            <w:tcBorders>
              <w:top w:val="nil"/>
              <w:left w:val="nil"/>
              <w:bottom w:val="nil"/>
              <w:right w:val="single" w:sz="4" w:space="0" w:color="auto"/>
            </w:tcBorders>
            <w:shd w:val="clear" w:color="auto" w:fill="auto"/>
            <w:noWrap/>
            <w:vAlign w:val="bottom"/>
            <w:hideMark/>
          </w:tcPr>
          <w:p w14:paraId="3A5FAE1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w:t>
            </w:r>
          </w:p>
        </w:tc>
      </w:tr>
      <w:tr w:rsidR="005A3BB1" w:rsidRPr="00DE32AE" w14:paraId="098534DD" w14:textId="77777777" w:rsidTr="00800D7B">
        <w:trPr>
          <w:trHeight w:val="780"/>
        </w:trPr>
        <w:tc>
          <w:tcPr>
            <w:tcW w:w="346" w:type="pct"/>
            <w:vMerge/>
            <w:tcBorders>
              <w:top w:val="nil"/>
              <w:left w:val="single" w:sz="4" w:space="0" w:color="auto"/>
              <w:bottom w:val="single" w:sz="4" w:space="0" w:color="000000"/>
              <w:right w:val="nil"/>
            </w:tcBorders>
            <w:vAlign w:val="center"/>
            <w:hideMark/>
          </w:tcPr>
          <w:p w14:paraId="3AF996B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1417529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5DC7D3C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Outokumpu (Vuonos)</w:t>
            </w:r>
          </w:p>
        </w:tc>
        <w:tc>
          <w:tcPr>
            <w:tcW w:w="606" w:type="pct"/>
            <w:tcBorders>
              <w:top w:val="nil"/>
              <w:left w:val="nil"/>
              <w:bottom w:val="nil"/>
              <w:right w:val="nil"/>
            </w:tcBorders>
            <w:shd w:val="clear" w:color="auto" w:fill="auto"/>
            <w:noWrap/>
            <w:vAlign w:val="bottom"/>
            <w:hideMark/>
          </w:tcPr>
          <w:p w14:paraId="5614553B"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65168D66"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2D3B8182"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Outokumpu Oyj/Boliden Kylylahti Copper Oy</w:t>
            </w:r>
          </w:p>
        </w:tc>
        <w:tc>
          <w:tcPr>
            <w:tcW w:w="751" w:type="pct"/>
            <w:tcBorders>
              <w:top w:val="nil"/>
              <w:left w:val="nil"/>
              <w:bottom w:val="nil"/>
              <w:right w:val="nil"/>
            </w:tcBorders>
            <w:shd w:val="clear" w:color="auto" w:fill="auto"/>
            <w:vAlign w:val="bottom"/>
            <w:hideMark/>
          </w:tcPr>
          <w:p w14:paraId="5EE430F1"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Altona mining/ Copper Mountain Mining Corporation</w:t>
            </w:r>
          </w:p>
        </w:tc>
        <w:tc>
          <w:tcPr>
            <w:tcW w:w="1267" w:type="pct"/>
            <w:tcBorders>
              <w:top w:val="nil"/>
              <w:left w:val="nil"/>
              <w:bottom w:val="nil"/>
              <w:right w:val="single" w:sz="4" w:space="0" w:color="auto"/>
            </w:tcBorders>
            <w:shd w:val="clear" w:color="auto" w:fill="auto"/>
            <w:noWrap/>
            <w:vAlign w:val="bottom"/>
            <w:hideMark/>
          </w:tcPr>
          <w:p w14:paraId="733669C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w:t>
            </w:r>
          </w:p>
        </w:tc>
      </w:tr>
      <w:tr w:rsidR="005A3BB1" w:rsidRPr="00DE32AE" w14:paraId="15295E6E"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5649CB0A"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67FF26C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427FB2E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Harjavalta</w:t>
            </w:r>
          </w:p>
        </w:tc>
        <w:tc>
          <w:tcPr>
            <w:tcW w:w="606" w:type="pct"/>
            <w:tcBorders>
              <w:top w:val="nil"/>
              <w:left w:val="nil"/>
              <w:bottom w:val="nil"/>
              <w:right w:val="nil"/>
            </w:tcBorders>
            <w:shd w:val="clear" w:color="auto" w:fill="auto"/>
            <w:noWrap/>
            <w:vAlign w:val="bottom"/>
            <w:hideMark/>
          </w:tcPr>
          <w:p w14:paraId="380019F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76F214B0"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4010A7F6"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Norilsk Nickel</w:t>
            </w:r>
          </w:p>
        </w:tc>
        <w:tc>
          <w:tcPr>
            <w:tcW w:w="751" w:type="pct"/>
            <w:tcBorders>
              <w:top w:val="nil"/>
              <w:left w:val="nil"/>
              <w:bottom w:val="nil"/>
              <w:right w:val="nil"/>
            </w:tcBorders>
            <w:shd w:val="clear" w:color="auto" w:fill="auto"/>
            <w:vAlign w:val="bottom"/>
            <w:hideMark/>
          </w:tcPr>
          <w:p w14:paraId="5A08644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Norilsk Nickel</w:t>
            </w:r>
          </w:p>
        </w:tc>
        <w:tc>
          <w:tcPr>
            <w:tcW w:w="1267" w:type="pct"/>
            <w:tcBorders>
              <w:top w:val="nil"/>
              <w:left w:val="nil"/>
              <w:bottom w:val="nil"/>
              <w:right w:val="single" w:sz="4" w:space="0" w:color="auto"/>
            </w:tcBorders>
            <w:shd w:val="clear" w:color="auto" w:fill="auto"/>
            <w:noWrap/>
            <w:vAlign w:val="bottom"/>
            <w:hideMark/>
          </w:tcPr>
          <w:p w14:paraId="0EFCD94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The Balance (2018), USGS (2017a)</w:t>
            </w:r>
          </w:p>
        </w:tc>
      </w:tr>
      <w:tr w:rsidR="005A3BB1" w:rsidRPr="00DE32AE" w14:paraId="369047FE" w14:textId="77777777" w:rsidTr="00800D7B">
        <w:trPr>
          <w:trHeight w:val="525"/>
        </w:trPr>
        <w:tc>
          <w:tcPr>
            <w:tcW w:w="346" w:type="pct"/>
            <w:vMerge w:val="restart"/>
            <w:tcBorders>
              <w:top w:val="nil"/>
              <w:left w:val="single" w:sz="4" w:space="0" w:color="auto"/>
              <w:bottom w:val="single" w:sz="4" w:space="0" w:color="000000"/>
              <w:right w:val="nil"/>
            </w:tcBorders>
            <w:shd w:val="clear" w:color="auto" w:fill="auto"/>
            <w:noWrap/>
            <w:vAlign w:val="center"/>
            <w:hideMark/>
          </w:tcPr>
          <w:p w14:paraId="6F18544F"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Indonesia</w:t>
            </w:r>
          </w:p>
        </w:tc>
        <w:tc>
          <w:tcPr>
            <w:tcW w:w="462" w:type="pct"/>
            <w:vMerge w:val="restart"/>
            <w:tcBorders>
              <w:top w:val="nil"/>
              <w:left w:val="nil"/>
              <w:bottom w:val="single" w:sz="4" w:space="0" w:color="000000"/>
              <w:right w:val="nil"/>
            </w:tcBorders>
            <w:shd w:val="clear" w:color="auto" w:fill="auto"/>
            <w:noWrap/>
            <w:vAlign w:val="center"/>
            <w:hideMark/>
          </w:tcPr>
          <w:p w14:paraId="13675D4D"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350</w:t>
            </w:r>
          </w:p>
        </w:tc>
        <w:tc>
          <w:tcPr>
            <w:tcW w:w="616" w:type="pct"/>
            <w:tcBorders>
              <w:top w:val="single" w:sz="4" w:space="0" w:color="auto"/>
              <w:left w:val="nil"/>
              <w:bottom w:val="nil"/>
              <w:right w:val="nil"/>
            </w:tcBorders>
            <w:shd w:val="clear" w:color="auto" w:fill="auto"/>
            <w:noWrap/>
            <w:vAlign w:val="bottom"/>
            <w:hideMark/>
          </w:tcPr>
          <w:p w14:paraId="7F731D86"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Halmahera/Weda Bay</w:t>
            </w:r>
          </w:p>
        </w:tc>
        <w:tc>
          <w:tcPr>
            <w:tcW w:w="606" w:type="pct"/>
            <w:tcBorders>
              <w:top w:val="single" w:sz="4" w:space="0" w:color="auto"/>
              <w:left w:val="nil"/>
              <w:bottom w:val="nil"/>
              <w:right w:val="nil"/>
            </w:tcBorders>
            <w:shd w:val="clear" w:color="auto" w:fill="auto"/>
            <w:noWrap/>
            <w:vAlign w:val="bottom"/>
            <w:hideMark/>
          </w:tcPr>
          <w:p w14:paraId="7E40939D"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0E6BEAA5"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400</w:t>
            </w:r>
          </w:p>
        </w:tc>
        <w:tc>
          <w:tcPr>
            <w:tcW w:w="558" w:type="pct"/>
            <w:tcBorders>
              <w:top w:val="single" w:sz="4" w:space="0" w:color="auto"/>
              <w:left w:val="nil"/>
              <w:bottom w:val="nil"/>
              <w:right w:val="nil"/>
            </w:tcBorders>
            <w:shd w:val="clear" w:color="auto" w:fill="auto"/>
            <w:noWrap/>
            <w:vAlign w:val="bottom"/>
            <w:hideMark/>
          </w:tcPr>
          <w:p w14:paraId="5D15721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Eramet</w:t>
            </w:r>
          </w:p>
        </w:tc>
        <w:tc>
          <w:tcPr>
            <w:tcW w:w="751" w:type="pct"/>
            <w:tcBorders>
              <w:top w:val="single" w:sz="4" w:space="0" w:color="auto"/>
              <w:left w:val="nil"/>
              <w:bottom w:val="nil"/>
              <w:right w:val="nil"/>
            </w:tcBorders>
            <w:shd w:val="clear" w:color="auto" w:fill="auto"/>
            <w:vAlign w:val="bottom"/>
            <w:hideMark/>
          </w:tcPr>
          <w:p w14:paraId="1AC7A8E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PT Antam (90%), Mitsibushi (10%)</w:t>
            </w:r>
          </w:p>
        </w:tc>
        <w:tc>
          <w:tcPr>
            <w:tcW w:w="1267" w:type="pct"/>
            <w:tcBorders>
              <w:top w:val="single" w:sz="4" w:space="0" w:color="auto"/>
              <w:left w:val="nil"/>
              <w:bottom w:val="nil"/>
              <w:right w:val="single" w:sz="4" w:space="0" w:color="auto"/>
            </w:tcBorders>
            <w:shd w:val="clear" w:color="auto" w:fill="auto"/>
            <w:noWrap/>
            <w:vAlign w:val="bottom"/>
            <w:hideMark/>
          </w:tcPr>
          <w:p w14:paraId="78A6EAF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Eramet (2010), USGS (2017a)</w:t>
            </w:r>
          </w:p>
        </w:tc>
      </w:tr>
      <w:tr w:rsidR="005A3BB1" w:rsidRPr="00DE32AE" w14:paraId="63ABD76D"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58269B56"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5C2217B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22F3DF4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La Sampala</w:t>
            </w:r>
          </w:p>
        </w:tc>
        <w:tc>
          <w:tcPr>
            <w:tcW w:w="606" w:type="pct"/>
            <w:tcBorders>
              <w:top w:val="nil"/>
              <w:left w:val="nil"/>
              <w:bottom w:val="nil"/>
              <w:right w:val="nil"/>
            </w:tcBorders>
            <w:shd w:val="clear" w:color="auto" w:fill="auto"/>
            <w:noWrap/>
            <w:vAlign w:val="bottom"/>
            <w:hideMark/>
          </w:tcPr>
          <w:p w14:paraId="00C8A76B"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2CCB6F7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137F050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Rio Tinto</w:t>
            </w:r>
          </w:p>
        </w:tc>
        <w:tc>
          <w:tcPr>
            <w:tcW w:w="751" w:type="pct"/>
            <w:tcBorders>
              <w:top w:val="nil"/>
              <w:left w:val="nil"/>
              <w:bottom w:val="nil"/>
              <w:right w:val="nil"/>
            </w:tcBorders>
            <w:shd w:val="clear" w:color="auto" w:fill="auto"/>
            <w:vAlign w:val="bottom"/>
            <w:hideMark/>
          </w:tcPr>
          <w:p w14:paraId="0AF11E7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Rio Tinto</w:t>
            </w:r>
          </w:p>
        </w:tc>
        <w:tc>
          <w:tcPr>
            <w:tcW w:w="1267" w:type="pct"/>
            <w:tcBorders>
              <w:top w:val="nil"/>
              <w:left w:val="nil"/>
              <w:bottom w:val="nil"/>
              <w:right w:val="single" w:sz="4" w:space="0" w:color="auto"/>
            </w:tcBorders>
            <w:shd w:val="clear" w:color="auto" w:fill="auto"/>
            <w:noWrap/>
            <w:vAlign w:val="bottom"/>
            <w:hideMark/>
          </w:tcPr>
          <w:p w14:paraId="5F29DA6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DowntoEarth (2006), USGS (2017a)</w:t>
            </w:r>
          </w:p>
        </w:tc>
      </w:tr>
      <w:tr w:rsidR="005A3BB1" w:rsidRPr="00DE32AE" w14:paraId="2782A335"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52744F7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531913B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0415657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Sorowako (Sulawesi)</w:t>
            </w:r>
          </w:p>
        </w:tc>
        <w:tc>
          <w:tcPr>
            <w:tcW w:w="606" w:type="pct"/>
            <w:tcBorders>
              <w:top w:val="nil"/>
              <w:left w:val="nil"/>
              <w:bottom w:val="nil"/>
              <w:right w:val="nil"/>
            </w:tcBorders>
            <w:shd w:val="clear" w:color="auto" w:fill="auto"/>
            <w:noWrap/>
            <w:vAlign w:val="bottom"/>
            <w:hideMark/>
          </w:tcPr>
          <w:p w14:paraId="43E32D60"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7D5081D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1492A16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 Indonesia</w:t>
            </w:r>
          </w:p>
        </w:tc>
        <w:tc>
          <w:tcPr>
            <w:tcW w:w="751" w:type="pct"/>
            <w:tcBorders>
              <w:top w:val="nil"/>
              <w:left w:val="nil"/>
              <w:bottom w:val="nil"/>
              <w:right w:val="nil"/>
            </w:tcBorders>
            <w:shd w:val="clear" w:color="auto" w:fill="auto"/>
            <w:vAlign w:val="bottom"/>
            <w:hideMark/>
          </w:tcPr>
          <w:p w14:paraId="5847979B" w14:textId="77777777" w:rsidR="005A3BB1" w:rsidRPr="00DE32AE" w:rsidRDefault="005A3BB1" w:rsidP="005A3BB1">
            <w:pPr>
              <w:spacing w:after="0" w:line="240" w:lineRule="auto"/>
              <w:rPr>
                <w:rFonts w:ascii="Arial" w:eastAsia="Times New Roman" w:hAnsi="Arial" w:cs="Arial"/>
                <w:sz w:val="20"/>
                <w:szCs w:val="20"/>
                <w:lang w:val="nl-NL"/>
              </w:rPr>
            </w:pPr>
          </w:p>
        </w:tc>
        <w:tc>
          <w:tcPr>
            <w:tcW w:w="1267" w:type="pct"/>
            <w:tcBorders>
              <w:top w:val="nil"/>
              <w:left w:val="nil"/>
              <w:bottom w:val="nil"/>
              <w:right w:val="single" w:sz="4" w:space="0" w:color="auto"/>
            </w:tcBorders>
            <w:shd w:val="clear" w:color="auto" w:fill="auto"/>
            <w:noWrap/>
            <w:vAlign w:val="bottom"/>
            <w:hideMark/>
          </w:tcPr>
          <w:p w14:paraId="4D8FFA5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 USGS (2017b)</w:t>
            </w:r>
          </w:p>
        </w:tc>
      </w:tr>
      <w:tr w:rsidR="005A3BB1" w:rsidRPr="00DE32AE" w14:paraId="46204156"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59BC016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vMerge/>
            <w:tcBorders>
              <w:top w:val="nil"/>
              <w:left w:val="nil"/>
              <w:bottom w:val="single" w:sz="4" w:space="0" w:color="000000"/>
              <w:right w:val="nil"/>
            </w:tcBorders>
            <w:vAlign w:val="center"/>
            <w:hideMark/>
          </w:tcPr>
          <w:p w14:paraId="1C8F458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3F6C30B4"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Pomalaa, Tanjung Buli, Tapunopaka</w:t>
            </w:r>
          </w:p>
        </w:tc>
        <w:tc>
          <w:tcPr>
            <w:tcW w:w="606" w:type="pct"/>
            <w:tcBorders>
              <w:top w:val="nil"/>
              <w:left w:val="nil"/>
              <w:bottom w:val="nil"/>
              <w:right w:val="nil"/>
            </w:tcBorders>
            <w:shd w:val="clear" w:color="auto" w:fill="auto"/>
            <w:noWrap/>
            <w:vAlign w:val="bottom"/>
            <w:hideMark/>
          </w:tcPr>
          <w:p w14:paraId="3495343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5B0219F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7AAB2B1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PT Antam</w:t>
            </w:r>
          </w:p>
        </w:tc>
        <w:tc>
          <w:tcPr>
            <w:tcW w:w="751" w:type="pct"/>
            <w:tcBorders>
              <w:top w:val="nil"/>
              <w:left w:val="nil"/>
              <w:bottom w:val="nil"/>
              <w:right w:val="nil"/>
            </w:tcBorders>
            <w:shd w:val="clear" w:color="auto" w:fill="auto"/>
            <w:vAlign w:val="bottom"/>
            <w:hideMark/>
          </w:tcPr>
          <w:p w14:paraId="139FFB3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PT Antam</w:t>
            </w:r>
          </w:p>
        </w:tc>
        <w:tc>
          <w:tcPr>
            <w:tcW w:w="1267" w:type="pct"/>
            <w:tcBorders>
              <w:top w:val="nil"/>
              <w:left w:val="nil"/>
              <w:bottom w:val="nil"/>
              <w:right w:val="single" w:sz="4" w:space="0" w:color="auto"/>
            </w:tcBorders>
            <w:shd w:val="clear" w:color="auto" w:fill="auto"/>
            <w:noWrap/>
            <w:vAlign w:val="bottom"/>
            <w:hideMark/>
          </w:tcPr>
          <w:p w14:paraId="7B74AD1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w:t>
            </w:r>
          </w:p>
        </w:tc>
      </w:tr>
      <w:tr w:rsidR="005A3BB1" w:rsidRPr="00DE32AE" w14:paraId="79175829" w14:textId="77777777" w:rsidTr="00800D7B">
        <w:trPr>
          <w:trHeight w:val="300"/>
        </w:trPr>
        <w:tc>
          <w:tcPr>
            <w:tcW w:w="346" w:type="pct"/>
            <w:tcBorders>
              <w:top w:val="nil"/>
              <w:left w:val="single" w:sz="4" w:space="0" w:color="auto"/>
              <w:bottom w:val="single" w:sz="4" w:space="0" w:color="auto"/>
              <w:right w:val="nil"/>
            </w:tcBorders>
            <w:shd w:val="clear" w:color="auto" w:fill="auto"/>
            <w:noWrap/>
            <w:vAlign w:val="center"/>
            <w:hideMark/>
          </w:tcPr>
          <w:p w14:paraId="5E776A44"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Madagascar</w:t>
            </w:r>
          </w:p>
        </w:tc>
        <w:tc>
          <w:tcPr>
            <w:tcW w:w="462" w:type="pct"/>
            <w:tcBorders>
              <w:top w:val="nil"/>
              <w:left w:val="nil"/>
              <w:bottom w:val="single" w:sz="4" w:space="0" w:color="auto"/>
              <w:right w:val="nil"/>
            </w:tcBorders>
            <w:shd w:val="clear" w:color="auto" w:fill="auto"/>
            <w:noWrap/>
            <w:hideMark/>
          </w:tcPr>
          <w:p w14:paraId="26348D5E"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3370</w:t>
            </w:r>
          </w:p>
        </w:tc>
        <w:tc>
          <w:tcPr>
            <w:tcW w:w="616" w:type="pct"/>
            <w:tcBorders>
              <w:top w:val="single" w:sz="4" w:space="0" w:color="auto"/>
              <w:left w:val="nil"/>
              <w:bottom w:val="single" w:sz="4" w:space="0" w:color="auto"/>
              <w:right w:val="nil"/>
            </w:tcBorders>
            <w:shd w:val="clear" w:color="auto" w:fill="auto"/>
            <w:noWrap/>
            <w:hideMark/>
          </w:tcPr>
          <w:p w14:paraId="492020B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Ambatovy</w:t>
            </w:r>
          </w:p>
        </w:tc>
        <w:tc>
          <w:tcPr>
            <w:tcW w:w="606" w:type="pct"/>
            <w:tcBorders>
              <w:top w:val="single" w:sz="4" w:space="0" w:color="auto"/>
              <w:left w:val="nil"/>
              <w:bottom w:val="single" w:sz="4" w:space="0" w:color="auto"/>
              <w:right w:val="nil"/>
            </w:tcBorders>
            <w:shd w:val="clear" w:color="auto" w:fill="auto"/>
            <w:noWrap/>
            <w:vAlign w:val="bottom"/>
            <w:hideMark/>
          </w:tcPr>
          <w:p w14:paraId="709511C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single" w:sz="4" w:space="0" w:color="auto"/>
              <w:right w:val="nil"/>
            </w:tcBorders>
            <w:shd w:val="clear" w:color="auto" w:fill="auto"/>
            <w:noWrap/>
            <w:vAlign w:val="center"/>
            <w:hideMark/>
          </w:tcPr>
          <w:p w14:paraId="21D9048C"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1309</w:t>
            </w:r>
          </w:p>
        </w:tc>
        <w:tc>
          <w:tcPr>
            <w:tcW w:w="558" w:type="pct"/>
            <w:tcBorders>
              <w:top w:val="single" w:sz="4" w:space="0" w:color="auto"/>
              <w:left w:val="nil"/>
              <w:bottom w:val="single" w:sz="4" w:space="0" w:color="auto"/>
              <w:right w:val="nil"/>
            </w:tcBorders>
            <w:shd w:val="clear" w:color="auto" w:fill="auto"/>
            <w:noWrap/>
            <w:vAlign w:val="bottom"/>
            <w:hideMark/>
          </w:tcPr>
          <w:p w14:paraId="1D903A5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Sherritt International</w:t>
            </w:r>
          </w:p>
        </w:tc>
        <w:tc>
          <w:tcPr>
            <w:tcW w:w="751" w:type="pct"/>
            <w:tcBorders>
              <w:top w:val="single" w:sz="4" w:space="0" w:color="auto"/>
              <w:left w:val="nil"/>
              <w:bottom w:val="single" w:sz="4" w:space="0" w:color="auto"/>
              <w:right w:val="nil"/>
            </w:tcBorders>
            <w:shd w:val="clear" w:color="auto" w:fill="auto"/>
            <w:vAlign w:val="bottom"/>
            <w:hideMark/>
          </w:tcPr>
          <w:p w14:paraId="4119E58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Sherritt International</w:t>
            </w:r>
          </w:p>
        </w:tc>
        <w:tc>
          <w:tcPr>
            <w:tcW w:w="1267" w:type="pct"/>
            <w:tcBorders>
              <w:top w:val="single" w:sz="4" w:space="0" w:color="auto"/>
              <w:left w:val="nil"/>
              <w:bottom w:val="single" w:sz="4" w:space="0" w:color="auto"/>
              <w:right w:val="single" w:sz="4" w:space="0" w:color="auto"/>
            </w:tcBorders>
            <w:shd w:val="clear" w:color="auto" w:fill="auto"/>
            <w:noWrap/>
            <w:vAlign w:val="bottom"/>
            <w:hideMark/>
          </w:tcPr>
          <w:p w14:paraId="19875D6A"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Sherritt International (2017:p19), Wikipedia (2018c), USGS (2017a), BGR Data (2019)</w:t>
            </w:r>
          </w:p>
        </w:tc>
      </w:tr>
      <w:tr w:rsidR="005A3BB1" w:rsidRPr="00DE32AE" w14:paraId="16F89D39" w14:textId="77777777" w:rsidTr="00800D7B">
        <w:trPr>
          <w:trHeight w:val="300"/>
        </w:trPr>
        <w:tc>
          <w:tcPr>
            <w:tcW w:w="346" w:type="pct"/>
            <w:tcBorders>
              <w:top w:val="nil"/>
              <w:left w:val="single" w:sz="4" w:space="0" w:color="auto"/>
              <w:bottom w:val="nil"/>
              <w:right w:val="nil"/>
            </w:tcBorders>
            <w:shd w:val="clear" w:color="auto" w:fill="auto"/>
            <w:noWrap/>
            <w:vAlign w:val="center"/>
            <w:hideMark/>
          </w:tcPr>
          <w:p w14:paraId="0F9E26FE"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Morocco</w:t>
            </w:r>
          </w:p>
        </w:tc>
        <w:tc>
          <w:tcPr>
            <w:tcW w:w="462" w:type="pct"/>
            <w:tcBorders>
              <w:top w:val="nil"/>
              <w:left w:val="nil"/>
              <w:bottom w:val="nil"/>
              <w:right w:val="nil"/>
            </w:tcBorders>
            <w:shd w:val="clear" w:color="auto" w:fill="auto"/>
            <w:noWrap/>
            <w:hideMark/>
          </w:tcPr>
          <w:p w14:paraId="414A88C2"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2081</w:t>
            </w:r>
          </w:p>
        </w:tc>
        <w:tc>
          <w:tcPr>
            <w:tcW w:w="616" w:type="pct"/>
            <w:tcBorders>
              <w:top w:val="nil"/>
              <w:left w:val="nil"/>
              <w:bottom w:val="nil"/>
              <w:right w:val="nil"/>
            </w:tcBorders>
            <w:shd w:val="clear" w:color="auto" w:fill="auto"/>
            <w:noWrap/>
            <w:hideMark/>
          </w:tcPr>
          <w:p w14:paraId="636D53F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xml:space="preserve">Bou Azzer </w:t>
            </w:r>
          </w:p>
        </w:tc>
        <w:tc>
          <w:tcPr>
            <w:tcW w:w="606" w:type="pct"/>
            <w:tcBorders>
              <w:top w:val="nil"/>
              <w:left w:val="nil"/>
              <w:bottom w:val="nil"/>
              <w:right w:val="nil"/>
            </w:tcBorders>
            <w:shd w:val="clear" w:color="auto" w:fill="auto"/>
            <w:noWrap/>
            <w:vAlign w:val="bottom"/>
            <w:hideMark/>
          </w:tcPr>
          <w:p w14:paraId="743A19B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Cobalt</w:t>
            </w:r>
          </w:p>
        </w:tc>
        <w:tc>
          <w:tcPr>
            <w:tcW w:w="394" w:type="pct"/>
            <w:tcBorders>
              <w:top w:val="nil"/>
              <w:left w:val="nil"/>
              <w:bottom w:val="nil"/>
              <w:right w:val="nil"/>
            </w:tcBorders>
            <w:shd w:val="clear" w:color="auto" w:fill="auto"/>
            <w:noWrap/>
            <w:vAlign w:val="center"/>
            <w:hideMark/>
          </w:tcPr>
          <w:p w14:paraId="73FA7C04"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2081</w:t>
            </w:r>
          </w:p>
        </w:tc>
        <w:tc>
          <w:tcPr>
            <w:tcW w:w="558" w:type="pct"/>
            <w:tcBorders>
              <w:top w:val="nil"/>
              <w:left w:val="nil"/>
              <w:bottom w:val="nil"/>
              <w:right w:val="nil"/>
            </w:tcBorders>
            <w:shd w:val="clear" w:color="auto" w:fill="auto"/>
            <w:noWrap/>
            <w:hideMark/>
          </w:tcPr>
          <w:p w14:paraId="6B74982B"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Compagnie de Tifnout Tiranimine (CTT)</w:t>
            </w:r>
          </w:p>
        </w:tc>
        <w:tc>
          <w:tcPr>
            <w:tcW w:w="751" w:type="pct"/>
            <w:tcBorders>
              <w:top w:val="nil"/>
              <w:left w:val="nil"/>
              <w:bottom w:val="nil"/>
              <w:right w:val="nil"/>
            </w:tcBorders>
            <w:shd w:val="clear" w:color="auto" w:fill="auto"/>
            <w:hideMark/>
          </w:tcPr>
          <w:p w14:paraId="72FE870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Managem Group</w:t>
            </w:r>
          </w:p>
        </w:tc>
        <w:tc>
          <w:tcPr>
            <w:tcW w:w="1267" w:type="pct"/>
            <w:tcBorders>
              <w:top w:val="nil"/>
              <w:left w:val="nil"/>
              <w:bottom w:val="nil"/>
              <w:right w:val="single" w:sz="4" w:space="0" w:color="auto"/>
            </w:tcBorders>
            <w:shd w:val="clear" w:color="auto" w:fill="auto"/>
            <w:noWrap/>
            <w:hideMark/>
          </w:tcPr>
          <w:p w14:paraId="29901168"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USGS (2017a), Managem Group (2016)</w:t>
            </w:r>
          </w:p>
        </w:tc>
      </w:tr>
      <w:tr w:rsidR="005A3BB1" w:rsidRPr="00333040" w14:paraId="3A749A1E" w14:textId="77777777" w:rsidTr="00800D7B">
        <w:trPr>
          <w:trHeight w:val="300"/>
        </w:trPr>
        <w:tc>
          <w:tcPr>
            <w:tcW w:w="346" w:type="pct"/>
            <w:tcBorders>
              <w:top w:val="single" w:sz="4" w:space="0" w:color="auto"/>
              <w:left w:val="single" w:sz="4" w:space="0" w:color="auto"/>
              <w:bottom w:val="nil"/>
              <w:right w:val="nil"/>
            </w:tcBorders>
            <w:shd w:val="clear" w:color="auto" w:fill="auto"/>
            <w:noWrap/>
            <w:vAlign w:val="center"/>
            <w:hideMark/>
          </w:tcPr>
          <w:p w14:paraId="5AB45066"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New Caledonia</w:t>
            </w:r>
          </w:p>
        </w:tc>
        <w:tc>
          <w:tcPr>
            <w:tcW w:w="462" w:type="pct"/>
            <w:tcBorders>
              <w:top w:val="single" w:sz="4" w:space="0" w:color="auto"/>
              <w:left w:val="nil"/>
              <w:bottom w:val="nil"/>
              <w:right w:val="nil"/>
            </w:tcBorders>
            <w:shd w:val="clear" w:color="auto" w:fill="auto"/>
            <w:noWrap/>
            <w:hideMark/>
          </w:tcPr>
          <w:p w14:paraId="527D37D7"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4350</w:t>
            </w:r>
          </w:p>
        </w:tc>
        <w:tc>
          <w:tcPr>
            <w:tcW w:w="616" w:type="pct"/>
            <w:tcBorders>
              <w:top w:val="single" w:sz="4" w:space="0" w:color="auto"/>
              <w:left w:val="nil"/>
              <w:bottom w:val="nil"/>
              <w:right w:val="nil"/>
            </w:tcBorders>
            <w:shd w:val="clear" w:color="auto" w:fill="auto"/>
            <w:noWrap/>
            <w:hideMark/>
          </w:tcPr>
          <w:p w14:paraId="28D40454"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Goro (VNC)</w:t>
            </w:r>
          </w:p>
        </w:tc>
        <w:tc>
          <w:tcPr>
            <w:tcW w:w="606" w:type="pct"/>
            <w:tcBorders>
              <w:top w:val="single" w:sz="4" w:space="0" w:color="auto"/>
              <w:left w:val="nil"/>
              <w:bottom w:val="nil"/>
              <w:right w:val="nil"/>
            </w:tcBorders>
            <w:shd w:val="clear" w:color="auto" w:fill="auto"/>
            <w:noWrap/>
            <w:vAlign w:val="bottom"/>
            <w:hideMark/>
          </w:tcPr>
          <w:p w14:paraId="68B6E075"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4ACDCF74"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3188</w:t>
            </w:r>
          </w:p>
        </w:tc>
        <w:tc>
          <w:tcPr>
            <w:tcW w:w="558" w:type="pct"/>
            <w:tcBorders>
              <w:top w:val="single" w:sz="4" w:space="0" w:color="auto"/>
              <w:left w:val="nil"/>
              <w:bottom w:val="nil"/>
              <w:right w:val="nil"/>
            </w:tcBorders>
            <w:shd w:val="clear" w:color="auto" w:fill="auto"/>
            <w:noWrap/>
            <w:hideMark/>
          </w:tcPr>
          <w:p w14:paraId="549C8502"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Goro (VNC)</w:t>
            </w:r>
          </w:p>
        </w:tc>
        <w:tc>
          <w:tcPr>
            <w:tcW w:w="751" w:type="pct"/>
            <w:tcBorders>
              <w:top w:val="single" w:sz="4" w:space="0" w:color="auto"/>
              <w:left w:val="nil"/>
              <w:bottom w:val="nil"/>
              <w:right w:val="nil"/>
            </w:tcBorders>
            <w:shd w:val="clear" w:color="auto" w:fill="auto"/>
            <w:hideMark/>
          </w:tcPr>
          <w:p w14:paraId="13A77ED6"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Vale</w:t>
            </w:r>
          </w:p>
        </w:tc>
        <w:tc>
          <w:tcPr>
            <w:tcW w:w="1267" w:type="pct"/>
            <w:tcBorders>
              <w:top w:val="single" w:sz="4" w:space="0" w:color="auto"/>
              <w:left w:val="nil"/>
              <w:bottom w:val="nil"/>
              <w:right w:val="single" w:sz="4" w:space="0" w:color="auto"/>
            </w:tcBorders>
            <w:shd w:val="clear" w:color="auto" w:fill="auto"/>
            <w:noWrap/>
            <w:hideMark/>
          </w:tcPr>
          <w:p w14:paraId="1BB99ACE" w14:textId="77777777" w:rsidR="005A3BB1" w:rsidRPr="00D94296" w:rsidRDefault="005A3BB1" w:rsidP="005A3BB1">
            <w:pPr>
              <w:spacing w:after="0" w:line="240" w:lineRule="auto"/>
              <w:rPr>
                <w:rFonts w:ascii="Arial" w:eastAsia="Times New Roman" w:hAnsi="Arial" w:cs="Arial"/>
                <w:color w:val="000000"/>
                <w:sz w:val="20"/>
                <w:szCs w:val="20"/>
                <w:lang w:val="it-IT"/>
              </w:rPr>
            </w:pPr>
            <w:r w:rsidRPr="00D94296">
              <w:rPr>
                <w:rFonts w:ascii="Arial" w:eastAsia="Times New Roman" w:hAnsi="Arial" w:cs="Arial"/>
                <w:color w:val="000000"/>
                <w:sz w:val="20"/>
                <w:szCs w:val="20"/>
                <w:lang w:val="it-IT"/>
              </w:rPr>
              <w:t>USGS (2017a), Vale (2016), BGR Data (2019)</w:t>
            </w:r>
          </w:p>
        </w:tc>
      </w:tr>
      <w:tr w:rsidR="005A3BB1" w:rsidRPr="00DE32AE" w14:paraId="69282E49" w14:textId="77777777" w:rsidTr="00800D7B">
        <w:trPr>
          <w:trHeight w:val="765"/>
        </w:trPr>
        <w:tc>
          <w:tcPr>
            <w:tcW w:w="346" w:type="pct"/>
            <w:tcBorders>
              <w:top w:val="nil"/>
              <w:left w:val="single" w:sz="4" w:space="0" w:color="auto"/>
              <w:bottom w:val="nil"/>
              <w:right w:val="nil"/>
            </w:tcBorders>
            <w:shd w:val="clear" w:color="auto" w:fill="auto"/>
            <w:noWrap/>
            <w:vAlign w:val="center"/>
            <w:hideMark/>
          </w:tcPr>
          <w:p w14:paraId="26493D1A" w14:textId="77777777" w:rsidR="005A3BB1" w:rsidRPr="00D94296" w:rsidRDefault="005A3BB1" w:rsidP="005A3BB1">
            <w:pPr>
              <w:spacing w:after="0" w:line="240" w:lineRule="auto"/>
              <w:jc w:val="center"/>
              <w:rPr>
                <w:rFonts w:ascii="Arial" w:eastAsia="Times New Roman" w:hAnsi="Arial" w:cs="Arial"/>
                <w:b/>
                <w:bCs/>
                <w:color w:val="000000"/>
                <w:sz w:val="20"/>
                <w:szCs w:val="20"/>
                <w:lang w:val="it-IT"/>
              </w:rPr>
            </w:pPr>
            <w:r w:rsidRPr="00D94296">
              <w:rPr>
                <w:rFonts w:ascii="Arial" w:eastAsia="Times New Roman" w:hAnsi="Arial" w:cs="Arial"/>
                <w:b/>
                <w:bCs/>
                <w:color w:val="000000"/>
                <w:sz w:val="20"/>
                <w:szCs w:val="20"/>
                <w:lang w:val="it-IT"/>
              </w:rPr>
              <w:t> </w:t>
            </w:r>
          </w:p>
        </w:tc>
        <w:tc>
          <w:tcPr>
            <w:tcW w:w="462" w:type="pct"/>
            <w:tcBorders>
              <w:top w:val="nil"/>
              <w:left w:val="nil"/>
              <w:bottom w:val="nil"/>
              <w:right w:val="nil"/>
            </w:tcBorders>
            <w:shd w:val="clear" w:color="auto" w:fill="auto"/>
            <w:noWrap/>
            <w:hideMark/>
          </w:tcPr>
          <w:p w14:paraId="62B9DDDE" w14:textId="77777777" w:rsidR="005A3BB1" w:rsidRPr="00D94296" w:rsidRDefault="005A3BB1" w:rsidP="005A3BB1">
            <w:pPr>
              <w:spacing w:after="0" w:line="240" w:lineRule="auto"/>
              <w:rPr>
                <w:rFonts w:ascii="Arial" w:eastAsia="Times New Roman" w:hAnsi="Arial" w:cs="Arial"/>
                <w:b/>
                <w:bCs/>
                <w:color w:val="000000"/>
                <w:sz w:val="20"/>
                <w:szCs w:val="20"/>
                <w:lang w:val="it-IT"/>
              </w:rPr>
            </w:pPr>
          </w:p>
        </w:tc>
        <w:tc>
          <w:tcPr>
            <w:tcW w:w="616" w:type="pct"/>
            <w:tcBorders>
              <w:top w:val="nil"/>
              <w:left w:val="nil"/>
              <w:bottom w:val="nil"/>
              <w:right w:val="nil"/>
            </w:tcBorders>
            <w:shd w:val="clear" w:color="auto" w:fill="auto"/>
            <w:noWrap/>
            <w:hideMark/>
          </w:tcPr>
          <w:p w14:paraId="0F817C2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Koniambo</w:t>
            </w:r>
          </w:p>
        </w:tc>
        <w:tc>
          <w:tcPr>
            <w:tcW w:w="606" w:type="pct"/>
            <w:tcBorders>
              <w:top w:val="nil"/>
              <w:left w:val="nil"/>
              <w:bottom w:val="nil"/>
              <w:right w:val="nil"/>
            </w:tcBorders>
            <w:shd w:val="clear" w:color="auto" w:fill="auto"/>
            <w:noWrap/>
            <w:vAlign w:val="bottom"/>
            <w:hideMark/>
          </w:tcPr>
          <w:p w14:paraId="75855463"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170340D8"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72DB611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Koniambo Nickel Sas</w:t>
            </w:r>
          </w:p>
        </w:tc>
        <w:tc>
          <w:tcPr>
            <w:tcW w:w="751" w:type="pct"/>
            <w:tcBorders>
              <w:top w:val="nil"/>
              <w:left w:val="nil"/>
              <w:bottom w:val="nil"/>
              <w:right w:val="nil"/>
            </w:tcBorders>
            <w:shd w:val="clear" w:color="auto" w:fill="auto"/>
            <w:hideMark/>
          </w:tcPr>
          <w:p w14:paraId="65282876" w14:textId="77777777" w:rsidR="005A3BB1" w:rsidRPr="00D94296" w:rsidRDefault="005A3BB1" w:rsidP="005A3BB1">
            <w:pPr>
              <w:spacing w:after="0" w:line="240" w:lineRule="auto"/>
              <w:rPr>
                <w:rFonts w:ascii="Arial" w:eastAsia="Times New Roman" w:hAnsi="Arial" w:cs="Arial"/>
                <w:sz w:val="20"/>
                <w:szCs w:val="20"/>
                <w:lang w:val="fr-FR"/>
              </w:rPr>
            </w:pPr>
            <w:r w:rsidRPr="00D94296">
              <w:rPr>
                <w:rFonts w:ascii="Arial" w:eastAsia="Times New Roman" w:hAnsi="Arial" w:cs="Arial"/>
                <w:sz w:val="20"/>
                <w:szCs w:val="20"/>
                <w:lang w:val="fr-FR"/>
              </w:rPr>
              <w:t>Glencore (49%), Societe Miniere du Sud Pacifique (51%)</w:t>
            </w:r>
          </w:p>
        </w:tc>
        <w:tc>
          <w:tcPr>
            <w:tcW w:w="1267" w:type="pct"/>
            <w:tcBorders>
              <w:top w:val="nil"/>
              <w:left w:val="nil"/>
              <w:bottom w:val="nil"/>
              <w:right w:val="single" w:sz="4" w:space="0" w:color="auto"/>
            </w:tcBorders>
            <w:shd w:val="clear" w:color="auto" w:fill="auto"/>
            <w:noWrap/>
            <w:hideMark/>
          </w:tcPr>
          <w:p w14:paraId="50A51BC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Glencore (2016), Vale (2016), USGS (2017a)</w:t>
            </w:r>
          </w:p>
        </w:tc>
      </w:tr>
      <w:tr w:rsidR="005A3BB1" w:rsidRPr="00DE32AE" w14:paraId="175A68FD" w14:textId="77777777" w:rsidTr="00800D7B">
        <w:trPr>
          <w:trHeight w:val="780"/>
        </w:trPr>
        <w:tc>
          <w:tcPr>
            <w:tcW w:w="346" w:type="pct"/>
            <w:tcBorders>
              <w:top w:val="single" w:sz="4" w:space="0" w:color="auto"/>
              <w:left w:val="single" w:sz="4" w:space="0" w:color="auto"/>
              <w:bottom w:val="nil"/>
              <w:right w:val="nil"/>
            </w:tcBorders>
            <w:shd w:val="clear" w:color="auto" w:fill="auto"/>
            <w:noWrap/>
            <w:vAlign w:val="center"/>
            <w:hideMark/>
          </w:tcPr>
          <w:p w14:paraId="458483CE"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Papua New Guinea</w:t>
            </w:r>
          </w:p>
        </w:tc>
        <w:tc>
          <w:tcPr>
            <w:tcW w:w="462" w:type="pct"/>
            <w:tcBorders>
              <w:top w:val="single" w:sz="4" w:space="0" w:color="auto"/>
              <w:left w:val="nil"/>
              <w:bottom w:val="nil"/>
              <w:right w:val="nil"/>
            </w:tcBorders>
            <w:shd w:val="clear" w:color="auto" w:fill="auto"/>
            <w:noWrap/>
            <w:hideMark/>
          </w:tcPr>
          <w:p w14:paraId="07C15526"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2191</w:t>
            </w:r>
          </w:p>
        </w:tc>
        <w:tc>
          <w:tcPr>
            <w:tcW w:w="616" w:type="pct"/>
            <w:tcBorders>
              <w:top w:val="single" w:sz="4" w:space="0" w:color="auto"/>
              <w:left w:val="nil"/>
              <w:bottom w:val="nil"/>
              <w:right w:val="nil"/>
            </w:tcBorders>
            <w:shd w:val="clear" w:color="auto" w:fill="auto"/>
            <w:noWrap/>
            <w:vAlign w:val="bottom"/>
            <w:hideMark/>
          </w:tcPr>
          <w:p w14:paraId="1EEC481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Ramu</w:t>
            </w:r>
          </w:p>
        </w:tc>
        <w:tc>
          <w:tcPr>
            <w:tcW w:w="606" w:type="pct"/>
            <w:tcBorders>
              <w:top w:val="single" w:sz="4" w:space="0" w:color="auto"/>
              <w:left w:val="nil"/>
              <w:bottom w:val="nil"/>
              <w:right w:val="nil"/>
            </w:tcBorders>
            <w:shd w:val="clear" w:color="auto" w:fill="auto"/>
            <w:noWrap/>
            <w:vAlign w:val="bottom"/>
            <w:hideMark/>
          </w:tcPr>
          <w:p w14:paraId="699606B9"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3B8CD0C8"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2191</w:t>
            </w:r>
          </w:p>
        </w:tc>
        <w:tc>
          <w:tcPr>
            <w:tcW w:w="558" w:type="pct"/>
            <w:tcBorders>
              <w:top w:val="single" w:sz="4" w:space="0" w:color="auto"/>
              <w:left w:val="nil"/>
              <w:bottom w:val="nil"/>
              <w:right w:val="nil"/>
            </w:tcBorders>
            <w:shd w:val="clear" w:color="auto" w:fill="auto"/>
            <w:noWrap/>
            <w:vAlign w:val="bottom"/>
            <w:hideMark/>
          </w:tcPr>
          <w:p w14:paraId="24325FE0"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Highlands Pacific</w:t>
            </w:r>
          </w:p>
        </w:tc>
        <w:tc>
          <w:tcPr>
            <w:tcW w:w="751" w:type="pct"/>
            <w:tcBorders>
              <w:top w:val="single" w:sz="4" w:space="0" w:color="auto"/>
              <w:left w:val="nil"/>
              <w:bottom w:val="nil"/>
              <w:right w:val="nil"/>
            </w:tcBorders>
            <w:shd w:val="clear" w:color="auto" w:fill="auto"/>
            <w:vAlign w:val="bottom"/>
            <w:hideMark/>
          </w:tcPr>
          <w:p w14:paraId="3B94D856"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 xml:space="preserve">China Metallurgical Group Corporation (75%), PNG </w:t>
            </w:r>
            <w:r w:rsidRPr="00DE32AE">
              <w:rPr>
                <w:rFonts w:ascii="Arial" w:eastAsia="Times New Roman" w:hAnsi="Arial" w:cs="Arial"/>
                <w:sz w:val="20"/>
                <w:szCs w:val="20"/>
                <w:lang w:val="en-US"/>
              </w:rPr>
              <w:lastRenderedPageBreak/>
              <w:t>Government (25%)</w:t>
            </w:r>
          </w:p>
        </w:tc>
        <w:tc>
          <w:tcPr>
            <w:tcW w:w="1267" w:type="pct"/>
            <w:tcBorders>
              <w:top w:val="single" w:sz="4" w:space="0" w:color="auto"/>
              <w:left w:val="nil"/>
              <w:bottom w:val="nil"/>
              <w:right w:val="single" w:sz="4" w:space="0" w:color="auto"/>
            </w:tcBorders>
            <w:shd w:val="clear" w:color="auto" w:fill="auto"/>
            <w:noWrap/>
            <w:hideMark/>
          </w:tcPr>
          <w:p w14:paraId="583C2B6A"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lastRenderedPageBreak/>
              <w:t>China Nonferrous Mining Corporation Limited (2016), BGR Data (2019)</w:t>
            </w:r>
          </w:p>
        </w:tc>
      </w:tr>
      <w:tr w:rsidR="005A3BB1" w:rsidRPr="00DE32AE" w14:paraId="5064DA3B" w14:textId="77777777" w:rsidTr="00800D7B">
        <w:trPr>
          <w:trHeight w:val="525"/>
        </w:trPr>
        <w:tc>
          <w:tcPr>
            <w:tcW w:w="346" w:type="pct"/>
            <w:tcBorders>
              <w:top w:val="nil"/>
              <w:left w:val="single" w:sz="4" w:space="0" w:color="auto"/>
              <w:bottom w:val="nil"/>
              <w:right w:val="nil"/>
            </w:tcBorders>
            <w:shd w:val="clear" w:color="auto" w:fill="auto"/>
            <w:noWrap/>
            <w:vAlign w:val="center"/>
            <w:hideMark/>
          </w:tcPr>
          <w:p w14:paraId="027A5F78" w14:textId="77777777" w:rsidR="005A3BB1" w:rsidRPr="00DE32AE" w:rsidRDefault="005A3BB1" w:rsidP="005A3BB1">
            <w:pPr>
              <w:spacing w:after="0" w:line="240" w:lineRule="auto"/>
              <w:jc w:val="center"/>
              <w:rPr>
                <w:rFonts w:ascii="Arial" w:eastAsia="Times New Roman" w:hAnsi="Arial" w:cs="Arial"/>
                <w:b/>
                <w:bCs/>
                <w:color w:val="000000"/>
                <w:sz w:val="20"/>
                <w:szCs w:val="20"/>
                <w:lang w:val="en-US"/>
              </w:rPr>
            </w:pPr>
            <w:r w:rsidRPr="00DE32AE">
              <w:rPr>
                <w:rFonts w:ascii="Arial" w:eastAsia="Times New Roman" w:hAnsi="Arial" w:cs="Arial"/>
                <w:b/>
                <w:bCs/>
                <w:color w:val="000000"/>
                <w:sz w:val="20"/>
                <w:szCs w:val="20"/>
                <w:lang w:val="en-US"/>
              </w:rPr>
              <w:lastRenderedPageBreak/>
              <w:t> </w:t>
            </w:r>
          </w:p>
        </w:tc>
        <w:tc>
          <w:tcPr>
            <w:tcW w:w="462" w:type="pct"/>
            <w:tcBorders>
              <w:top w:val="nil"/>
              <w:left w:val="nil"/>
              <w:bottom w:val="nil"/>
              <w:right w:val="nil"/>
            </w:tcBorders>
            <w:shd w:val="clear" w:color="auto" w:fill="auto"/>
            <w:noWrap/>
            <w:hideMark/>
          </w:tcPr>
          <w:p w14:paraId="2BAD42DB"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vAlign w:val="bottom"/>
            <w:hideMark/>
          </w:tcPr>
          <w:p w14:paraId="30EA913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Wowo Gap</w:t>
            </w:r>
          </w:p>
        </w:tc>
        <w:tc>
          <w:tcPr>
            <w:tcW w:w="606" w:type="pct"/>
            <w:tcBorders>
              <w:top w:val="nil"/>
              <w:left w:val="nil"/>
              <w:bottom w:val="nil"/>
              <w:right w:val="nil"/>
            </w:tcBorders>
            <w:shd w:val="clear" w:color="auto" w:fill="auto"/>
            <w:noWrap/>
            <w:vAlign w:val="bottom"/>
            <w:hideMark/>
          </w:tcPr>
          <w:p w14:paraId="31D2E585"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02BBEBAC"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7E4CDC7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Niugini Nickel Ltd</w:t>
            </w:r>
          </w:p>
        </w:tc>
        <w:tc>
          <w:tcPr>
            <w:tcW w:w="751" w:type="pct"/>
            <w:tcBorders>
              <w:top w:val="nil"/>
              <w:left w:val="nil"/>
              <w:bottom w:val="nil"/>
              <w:right w:val="nil"/>
            </w:tcBorders>
            <w:shd w:val="clear" w:color="auto" w:fill="auto"/>
            <w:vAlign w:val="bottom"/>
            <w:hideMark/>
          </w:tcPr>
          <w:p w14:paraId="65B340F6"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Resource Mining Corporation Limited </w:t>
            </w:r>
          </w:p>
        </w:tc>
        <w:tc>
          <w:tcPr>
            <w:tcW w:w="1267" w:type="pct"/>
            <w:tcBorders>
              <w:top w:val="nil"/>
              <w:left w:val="nil"/>
              <w:bottom w:val="nil"/>
              <w:right w:val="single" w:sz="4" w:space="0" w:color="auto"/>
            </w:tcBorders>
            <w:shd w:val="clear" w:color="auto" w:fill="auto"/>
            <w:noWrap/>
            <w:hideMark/>
          </w:tcPr>
          <w:p w14:paraId="28D00BE3"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USGS (2017a), Resource Mining Corporation Limited (2016)</w:t>
            </w:r>
          </w:p>
        </w:tc>
      </w:tr>
      <w:tr w:rsidR="005A3BB1" w:rsidRPr="00DE32AE" w14:paraId="6F6AF444" w14:textId="77777777" w:rsidTr="00800D7B">
        <w:trPr>
          <w:trHeight w:val="510"/>
        </w:trPr>
        <w:tc>
          <w:tcPr>
            <w:tcW w:w="346" w:type="pct"/>
            <w:vMerge w:val="restart"/>
            <w:tcBorders>
              <w:top w:val="single" w:sz="4" w:space="0" w:color="auto"/>
              <w:left w:val="single" w:sz="4" w:space="0" w:color="auto"/>
              <w:bottom w:val="single" w:sz="4" w:space="0" w:color="000000"/>
              <w:right w:val="nil"/>
            </w:tcBorders>
            <w:shd w:val="clear" w:color="auto" w:fill="auto"/>
            <w:noWrap/>
            <w:vAlign w:val="center"/>
            <w:hideMark/>
          </w:tcPr>
          <w:p w14:paraId="4814F04F"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Philippines</w:t>
            </w:r>
          </w:p>
        </w:tc>
        <w:tc>
          <w:tcPr>
            <w:tcW w:w="462" w:type="pct"/>
            <w:tcBorders>
              <w:top w:val="single" w:sz="4" w:space="0" w:color="auto"/>
              <w:left w:val="nil"/>
              <w:bottom w:val="nil"/>
              <w:right w:val="nil"/>
            </w:tcBorders>
            <w:shd w:val="clear" w:color="auto" w:fill="auto"/>
            <w:noWrap/>
            <w:hideMark/>
          </w:tcPr>
          <w:p w14:paraId="6653EF99"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2554</w:t>
            </w:r>
          </w:p>
        </w:tc>
        <w:tc>
          <w:tcPr>
            <w:tcW w:w="616" w:type="pct"/>
            <w:tcBorders>
              <w:top w:val="single" w:sz="4" w:space="0" w:color="auto"/>
              <w:left w:val="nil"/>
              <w:bottom w:val="nil"/>
              <w:right w:val="nil"/>
            </w:tcBorders>
            <w:shd w:val="clear" w:color="auto" w:fill="auto"/>
            <w:noWrap/>
            <w:hideMark/>
          </w:tcPr>
          <w:p w14:paraId="3D1BA5D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Acoje/Zambalas</w:t>
            </w:r>
          </w:p>
        </w:tc>
        <w:tc>
          <w:tcPr>
            <w:tcW w:w="606" w:type="pct"/>
            <w:tcBorders>
              <w:top w:val="single" w:sz="4" w:space="0" w:color="auto"/>
              <w:left w:val="nil"/>
              <w:bottom w:val="nil"/>
              <w:right w:val="nil"/>
            </w:tcBorders>
            <w:shd w:val="clear" w:color="auto" w:fill="auto"/>
            <w:noWrap/>
            <w:vAlign w:val="bottom"/>
            <w:hideMark/>
          </w:tcPr>
          <w:p w14:paraId="68B4DF3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7DE5670C"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558" w:type="pct"/>
            <w:tcBorders>
              <w:top w:val="single" w:sz="4" w:space="0" w:color="auto"/>
              <w:left w:val="nil"/>
              <w:bottom w:val="nil"/>
              <w:right w:val="nil"/>
            </w:tcBorders>
            <w:shd w:val="clear" w:color="auto" w:fill="auto"/>
            <w:noWrap/>
            <w:hideMark/>
          </w:tcPr>
          <w:p w14:paraId="64AF3E8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Benguetcorp Nickel Mines Inc. </w:t>
            </w:r>
          </w:p>
        </w:tc>
        <w:tc>
          <w:tcPr>
            <w:tcW w:w="751" w:type="pct"/>
            <w:tcBorders>
              <w:top w:val="single" w:sz="4" w:space="0" w:color="auto"/>
              <w:left w:val="nil"/>
              <w:bottom w:val="nil"/>
              <w:right w:val="nil"/>
            </w:tcBorders>
            <w:shd w:val="clear" w:color="auto" w:fill="auto"/>
            <w:hideMark/>
          </w:tcPr>
          <w:p w14:paraId="31FEB4F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Benguetcorp Nickel Mines Inc. </w:t>
            </w:r>
          </w:p>
        </w:tc>
        <w:tc>
          <w:tcPr>
            <w:tcW w:w="1267" w:type="pct"/>
            <w:tcBorders>
              <w:top w:val="single" w:sz="4" w:space="0" w:color="auto"/>
              <w:left w:val="nil"/>
              <w:bottom w:val="nil"/>
              <w:right w:val="single" w:sz="4" w:space="0" w:color="auto"/>
            </w:tcBorders>
            <w:shd w:val="clear" w:color="auto" w:fill="auto"/>
            <w:noWrap/>
            <w:hideMark/>
          </w:tcPr>
          <w:p w14:paraId="1370F4C5"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Government of the Philippines (2018), USGS (2017a)</w:t>
            </w:r>
          </w:p>
        </w:tc>
      </w:tr>
      <w:tr w:rsidR="005A3BB1" w:rsidRPr="00DE32AE" w14:paraId="2A822695"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7529D893"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6166739D"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326E43C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Agata/Bolobolo Karihatag</w:t>
            </w:r>
          </w:p>
        </w:tc>
        <w:tc>
          <w:tcPr>
            <w:tcW w:w="606" w:type="pct"/>
            <w:tcBorders>
              <w:top w:val="nil"/>
              <w:left w:val="nil"/>
              <w:bottom w:val="nil"/>
              <w:right w:val="nil"/>
            </w:tcBorders>
            <w:shd w:val="clear" w:color="auto" w:fill="auto"/>
            <w:noWrap/>
            <w:vAlign w:val="bottom"/>
            <w:hideMark/>
          </w:tcPr>
          <w:p w14:paraId="4B29DDF0"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20341B14"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09FF8E6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Agata Mining Ventures</w:t>
            </w:r>
          </w:p>
        </w:tc>
        <w:tc>
          <w:tcPr>
            <w:tcW w:w="751" w:type="pct"/>
            <w:tcBorders>
              <w:top w:val="nil"/>
              <w:left w:val="nil"/>
              <w:bottom w:val="nil"/>
              <w:right w:val="nil"/>
            </w:tcBorders>
            <w:shd w:val="clear" w:color="auto" w:fill="auto"/>
            <w:hideMark/>
          </w:tcPr>
          <w:p w14:paraId="2C06F1D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Agata Processing Inc</w:t>
            </w:r>
          </w:p>
        </w:tc>
        <w:tc>
          <w:tcPr>
            <w:tcW w:w="1267" w:type="pct"/>
            <w:tcBorders>
              <w:top w:val="nil"/>
              <w:left w:val="nil"/>
              <w:bottom w:val="nil"/>
              <w:right w:val="single" w:sz="4" w:space="0" w:color="auto"/>
            </w:tcBorders>
            <w:shd w:val="clear" w:color="auto" w:fill="auto"/>
            <w:noWrap/>
            <w:vAlign w:val="bottom"/>
            <w:hideMark/>
          </w:tcPr>
          <w:p w14:paraId="21789894"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Government of the Philippines (2018), USGS (2017a)</w:t>
            </w:r>
          </w:p>
        </w:tc>
      </w:tr>
      <w:tr w:rsidR="005A3BB1" w:rsidRPr="00DE32AE" w14:paraId="6EB57425"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5E0EDA2C"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7AD4C517"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4F99EDE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Berong</w:t>
            </w:r>
          </w:p>
        </w:tc>
        <w:tc>
          <w:tcPr>
            <w:tcW w:w="606" w:type="pct"/>
            <w:tcBorders>
              <w:top w:val="nil"/>
              <w:left w:val="nil"/>
              <w:bottom w:val="nil"/>
              <w:right w:val="nil"/>
            </w:tcBorders>
            <w:shd w:val="clear" w:color="auto" w:fill="auto"/>
            <w:noWrap/>
            <w:vAlign w:val="bottom"/>
            <w:hideMark/>
          </w:tcPr>
          <w:p w14:paraId="5F489C25"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7F9B207D"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7D3A4E92"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Berong Nickel Corporation</w:t>
            </w:r>
          </w:p>
        </w:tc>
        <w:tc>
          <w:tcPr>
            <w:tcW w:w="751" w:type="pct"/>
            <w:tcBorders>
              <w:top w:val="nil"/>
              <w:left w:val="nil"/>
              <w:bottom w:val="nil"/>
              <w:right w:val="nil"/>
            </w:tcBorders>
            <w:shd w:val="clear" w:color="auto" w:fill="auto"/>
            <w:hideMark/>
          </w:tcPr>
          <w:p w14:paraId="40E53E4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Berong Nickel Corporation</w:t>
            </w:r>
          </w:p>
        </w:tc>
        <w:tc>
          <w:tcPr>
            <w:tcW w:w="1267" w:type="pct"/>
            <w:tcBorders>
              <w:top w:val="nil"/>
              <w:left w:val="nil"/>
              <w:bottom w:val="nil"/>
              <w:right w:val="single" w:sz="4" w:space="0" w:color="auto"/>
            </w:tcBorders>
            <w:shd w:val="clear" w:color="auto" w:fill="auto"/>
            <w:noWrap/>
            <w:vAlign w:val="bottom"/>
            <w:hideMark/>
          </w:tcPr>
          <w:p w14:paraId="35934B1D"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Government of the Philippines (2018), USGS (2017a)</w:t>
            </w:r>
          </w:p>
        </w:tc>
      </w:tr>
      <w:tr w:rsidR="005A3BB1" w:rsidRPr="00DE32AE" w14:paraId="38FBEB11"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42359CC3"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1DCBBF48"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2C75E9D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Cagdianao, Hinatuan</w:t>
            </w:r>
          </w:p>
        </w:tc>
        <w:tc>
          <w:tcPr>
            <w:tcW w:w="606" w:type="pct"/>
            <w:tcBorders>
              <w:top w:val="nil"/>
              <w:left w:val="nil"/>
              <w:bottom w:val="nil"/>
              <w:right w:val="nil"/>
            </w:tcBorders>
            <w:shd w:val="clear" w:color="auto" w:fill="auto"/>
            <w:noWrap/>
            <w:vAlign w:val="bottom"/>
            <w:hideMark/>
          </w:tcPr>
          <w:p w14:paraId="4299089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03EC66A0"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F29B7B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Cagdianao Mining Corporation</w:t>
            </w:r>
          </w:p>
        </w:tc>
        <w:tc>
          <w:tcPr>
            <w:tcW w:w="751" w:type="pct"/>
            <w:tcBorders>
              <w:top w:val="nil"/>
              <w:left w:val="nil"/>
              <w:bottom w:val="nil"/>
              <w:right w:val="nil"/>
            </w:tcBorders>
            <w:shd w:val="clear" w:color="auto" w:fill="auto"/>
            <w:hideMark/>
          </w:tcPr>
          <w:p w14:paraId="1E795B58"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Nickel Asia Corp.</w:t>
            </w:r>
          </w:p>
        </w:tc>
        <w:tc>
          <w:tcPr>
            <w:tcW w:w="1267" w:type="pct"/>
            <w:tcBorders>
              <w:top w:val="nil"/>
              <w:left w:val="nil"/>
              <w:bottom w:val="nil"/>
              <w:right w:val="single" w:sz="4" w:space="0" w:color="auto"/>
            </w:tcBorders>
            <w:shd w:val="clear" w:color="auto" w:fill="auto"/>
            <w:noWrap/>
            <w:vAlign w:val="bottom"/>
            <w:hideMark/>
          </w:tcPr>
          <w:p w14:paraId="30B2087A"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Government of the Philippines (2018), USGS (2017a), BGR Data (2019)</w:t>
            </w:r>
          </w:p>
        </w:tc>
      </w:tr>
      <w:tr w:rsidR="005A3BB1" w:rsidRPr="00DE32AE" w14:paraId="54A6F76C"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3375AE3D"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44AA2371"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4E1E7241"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Ipilan</w:t>
            </w:r>
          </w:p>
        </w:tc>
        <w:tc>
          <w:tcPr>
            <w:tcW w:w="606" w:type="pct"/>
            <w:tcBorders>
              <w:top w:val="nil"/>
              <w:left w:val="nil"/>
              <w:bottom w:val="nil"/>
              <w:right w:val="nil"/>
            </w:tcBorders>
            <w:shd w:val="clear" w:color="auto" w:fill="auto"/>
            <w:noWrap/>
            <w:vAlign w:val="bottom"/>
            <w:hideMark/>
          </w:tcPr>
          <w:p w14:paraId="0111F70B"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293F02CA"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715AD626"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Ipilan Nickel Corp</w:t>
            </w:r>
          </w:p>
        </w:tc>
        <w:tc>
          <w:tcPr>
            <w:tcW w:w="751" w:type="pct"/>
            <w:tcBorders>
              <w:top w:val="nil"/>
              <w:left w:val="nil"/>
              <w:bottom w:val="nil"/>
              <w:right w:val="nil"/>
            </w:tcBorders>
            <w:shd w:val="clear" w:color="auto" w:fill="auto"/>
            <w:hideMark/>
          </w:tcPr>
          <w:p w14:paraId="44D6622F"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Ipilan Nickel Corp</w:t>
            </w:r>
          </w:p>
        </w:tc>
        <w:tc>
          <w:tcPr>
            <w:tcW w:w="1267" w:type="pct"/>
            <w:tcBorders>
              <w:top w:val="nil"/>
              <w:left w:val="nil"/>
              <w:bottom w:val="nil"/>
              <w:right w:val="single" w:sz="4" w:space="0" w:color="auto"/>
            </w:tcBorders>
            <w:shd w:val="clear" w:color="auto" w:fill="auto"/>
            <w:noWrap/>
            <w:vAlign w:val="bottom"/>
            <w:hideMark/>
          </w:tcPr>
          <w:p w14:paraId="6F81765E"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Government of the Philippines (2018), USGS (2017a)</w:t>
            </w:r>
          </w:p>
        </w:tc>
      </w:tr>
      <w:tr w:rsidR="005A3BB1" w:rsidRPr="00DE32AE" w14:paraId="304DB40F"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246ECD11"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49BDCF0E"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11BD29A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Mindoro</w:t>
            </w:r>
          </w:p>
        </w:tc>
        <w:tc>
          <w:tcPr>
            <w:tcW w:w="606" w:type="pct"/>
            <w:tcBorders>
              <w:top w:val="nil"/>
              <w:left w:val="nil"/>
              <w:bottom w:val="nil"/>
              <w:right w:val="nil"/>
            </w:tcBorders>
            <w:shd w:val="clear" w:color="auto" w:fill="auto"/>
            <w:noWrap/>
            <w:vAlign w:val="bottom"/>
            <w:hideMark/>
          </w:tcPr>
          <w:p w14:paraId="20F4804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5EEAFB7D"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77BECB5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Mindoro Resources Ltd</w:t>
            </w:r>
          </w:p>
        </w:tc>
        <w:tc>
          <w:tcPr>
            <w:tcW w:w="751" w:type="pct"/>
            <w:tcBorders>
              <w:top w:val="nil"/>
              <w:left w:val="nil"/>
              <w:bottom w:val="nil"/>
              <w:right w:val="nil"/>
            </w:tcBorders>
            <w:shd w:val="clear" w:color="auto" w:fill="auto"/>
            <w:hideMark/>
          </w:tcPr>
          <w:p w14:paraId="6D8CB0A2"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Mindoro Resources Ltd</w:t>
            </w:r>
          </w:p>
        </w:tc>
        <w:tc>
          <w:tcPr>
            <w:tcW w:w="1267" w:type="pct"/>
            <w:tcBorders>
              <w:top w:val="nil"/>
              <w:left w:val="nil"/>
              <w:bottom w:val="nil"/>
              <w:right w:val="single" w:sz="4" w:space="0" w:color="auto"/>
            </w:tcBorders>
            <w:shd w:val="clear" w:color="auto" w:fill="auto"/>
            <w:noWrap/>
            <w:vAlign w:val="bottom"/>
            <w:hideMark/>
          </w:tcPr>
          <w:p w14:paraId="49612ED0"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Government of the Philippines (2018), USGS (2017a)</w:t>
            </w:r>
          </w:p>
        </w:tc>
      </w:tr>
      <w:tr w:rsidR="005A3BB1" w:rsidRPr="00DE32AE" w14:paraId="29272145"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30017CC4"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441C3276"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08C8A8B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Nonoc</w:t>
            </w:r>
          </w:p>
        </w:tc>
        <w:tc>
          <w:tcPr>
            <w:tcW w:w="606" w:type="pct"/>
            <w:tcBorders>
              <w:top w:val="nil"/>
              <w:left w:val="nil"/>
              <w:bottom w:val="nil"/>
              <w:right w:val="nil"/>
            </w:tcBorders>
            <w:shd w:val="clear" w:color="auto" w:fill="auto"/>
            <w:noWrap/>
            <w:vAlign w:val="bottom"/>
            <w:hideMark/>
          </w:tcPr>
          <w:p w14:paraId="14FE4CA1"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7ACE7A87"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5E3F762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Philnico Industrial Corp</w:t>
            </w:r>
          </w:p>
        </w:tc>
        <w:tc>
          <w:tcPr>
            <w:tcW w:w="751" w:type="pct"/>
            <w:tcBorders>
              <w:top w:val="nil"/>
              <w:left w:val="nil"/>
              <w:bottom w:val="nil"/>
              <w:right w:val="nil"/>
            </w:tcBorders>
            <w:shd w:val="clear" w:color="auto" w:fill="auto"/>
            <w:hideMark/>
          </w:tcPr>
          <w:p w14:paraId="43A52377"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Philnico Industrial Corp</w:t>
            </w:r>
          </w:p>
        </w:tc>
        <w:tc>
          <w:tcPr>
            <w:tcW w:w="1267" w:type="pct"/>
            <w:tcBorders>
              <w:top w:val="nil"/>
              <w:left w:val="nil"/>
              <w:bottom w:val="nil"/>
              <w:right w:val="single" w:sz="4" w:space="0" w:color="auto"/>
            </w:tcBorders>
            <w:shd w:val="clear" w:color="auto" w:fill="auto"/>
            <w:noWrap/>
            <w:vAlign w:val="bottom"/>
            <w:hideMark/>
          </w:tcPr>
          <w:p w14:paraId="314E6FE3"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Government of the Philippines (2018), USGS (2017a)</w:t>
            </w:r>
          </w:p>
        </w:tc>
      </w:tr>
      <w:tr w:rsidR="005A3BB1" w:rsidRPr="00DE32AE" w14:paraId="08AA89C5"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5D342AAF"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35565484"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4BF516BB"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Rio Tuba Nickel mine and Rio Tuba Processing Plant, Coral bay Nickel Corporation and Taganito</w:t>
            </w:r>
          </w:p>
        </w:tc>
        <w:tc>
          <w:tcPr>
            <w:tcW w:w="606" w:type="pct"/>
            <w:tcBorders>
              <w:top w:val="nil"/>
              <w:left w:val="nil"/>
              <w:bottom w:val="nil"/>
              <w:right w:val="nil"/>
            </w:tcBorders>
            <w:shd w:val="clear" w:color="auto" w:fill="auto"/>
            <w:noWrap/>
            <w:vAlign w:val="bottom"/>
            <w:hideMark/>
          </w:tcPr>
          <w:p w14:paraId="1475E86A"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0A61F43E"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2600</w:t>
            </w:r>
          </w:p>
        </w:tc>
        <w:tc>
          <w:tcPr>
            <w:tcW w:w="558" w:type="pct"/>
            <w:tcBorders>
              <w:top w:val="nil"/>
              <w:left w:val="nil"/>
              <w:bottom w:val="nil"/>
              <w:right w:val="nil"/>
            </w:tcBorders>
            <w:shd w:val="clear" w:color="auto" w:fill="auto"/>
            <w:noWrap/>
            <w:hideMark/>
          </w:tcPr>
          <w:p w14:paraId="6AE397CE"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Rio Tuba Nickel Mining Corporation/ Coral Bay Nickel Corporation</w:t>
            </w:r>
          </w:p>
        </w:tc>
        <w:tc>
          <w:tcPr>
            <w:tcW w:w="751" w:type="pct"/>
            <w:tcBorders>
              <w:top w:val="nil"/>
              <w:left w:val="nil"/>
              <w:bottom w:val="nil"/>
              <w:right w:val="nil"/>
            </w:tcBorders>
            <w:shd w:val="clear" w:color="auto" w:fill="auto"/>
            <w:hideMark/>
          </w:tcPr>
          <w:p w14:paraId="3843BD4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Nickel Asia </w:t>
            </w:r>
          </w:p>
        </w:tc>
        <w:tc>
          <w:tcPr>
            <w:tcW w:w="1267" w:type="pct"/>
            <w:tcBorders>
              <w:top w:val="nil"/>
              <w:left w:val="nil"/>
              <w:bottom w:val="nil"/>
              <w:right w:val="single" w:sz="4" w:space="0" w:color="auto"/>
            </w:tcBorders>
            <w:shd w:val="clear" w:color="auto" w:fill="auto"/>
            <w:noWrap/>
            <w:vAlign w:val="bottom"/>
            <w:hideMark/>
          </w:tcPr>
          <w:p w14:paraId="19C07DE5"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Government of the Philippines (2018), USGS (2017a), Coral Bay Nickel Corporation (2018), BGR Data (2019)</w:t>
            </w:r>
          </w:p>
        </w:tc>
      </w:tr>
      <w:tr w:rsidR="005A3BB1" w:rsidRPr="00DE32AE" w14:paraId="2B04EF74"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1173FA4D"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29560423"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63E973F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Taganaan</w:t>
            </w:r>
          </w:p>
        </w:tc>
        <w:tc>
          <w:tcPr>
            <w:tcW w:w="606" w:type="pct"/>
            <w:tcBorders>
              <w:top w:val="nil"/>
              <w:left w:val="nil"/>
              <w:bottom w:val="nil"/>
              <w:right w:val="nil"/>
            </w:tcBorders>
            <w:shd w:val="clear" w:color="auto" w:fill="auto"/>
            <w:noWrap/>
            <w:vAlign w:val="bottom"/>
            <w:hideMark/>
          </w:tcPr>
          <w:p w14:paraId="0E131FAE"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0EB3123B"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06CF27DF"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Hinatuan Mining Corporation</w:t>
            </w:r>
          </w:p>
        </w:tc>
        <w:tc>
          <w:tcPr>
            <w:tcW w:w="751" w:type="pct"/>
            <w:tcBorders>
              <w:top w:val="nil"/>
              <w:left w:val="nil"/>
              <w:bottom w:val="nil"/>
              <w:right w:val="nil"/>
            </w:tcBorders>
            <w:shd w:val="clear" w:color="auto" w:fill="auto"/>
            <w:hideMark/>
          </w:tcPr>
          <w:p w14:paraId="54393F9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Nickel Asia </w:t>
            </w:r>
          </w:p>
        </w:tc>
        <w:tc>
          <w:tcPr>
            <w:tcW w:w="1267" w:type="pct"/>
            <w:tcBorders>
              <w:top w:val="nil"/>
              <w:left w:val="nil"/>
              <w:bottom w:val="nil"/>
              <w:right w:val="single" w:sz="4" w:space="0" w:color="auto"/>
            </w:tcBorders>
            <w:shd w:val="clear" w:color="auto" w:fill="auto"/>
            <w:noWrap/>
            <w:vAlign w:val="bottom"/>
            <w:hideMark/>
          </w:tcPr>
          <w:p w14:paraId="3349A327"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Government of the Philippines (2018), USGS (2017a)</w:t>
            </w:r>
          </w:p>
        </w:tc>
      </w:tr>
      <w:tr w:rsidR="005A3BB1" w:rsidRPr="00DE32AE" w14:paraId="575EBBD7" w14:textId="77777777" w:rsidTr="00800D7B">
        <w:trPr>
          <w:trHeight w:val="765"/>
        </w:trPr>
        <w:tc>
          <w:tcPr>
            <w:tcW w:w="346" w:type="pct"/>
            <w:vMerge/>
            <w:tcBorders>
              <w:top w:val="single" w:sz="4" w:space="0" w:color="auto"/>
              <w:left w:val="single" w:sz="4" w:space="0" w:color="auto"/>
              <w:bottom w:val="single" w:sz="4" w:space="0" w:color="000000"/>
              <w:right w:val="nil"/>
            </w:tcBorders>
            <w:vAlign w:val="center"/>
            <w:hideMark/>
          </w:tcPr>
          <w:p w14:paraId="7762F846"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2ADB8C0B"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43984A2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xml:space="preserve">Taganito/Adlay </w:t>
            </w:r>
          </w:p>
        </w:tc>
        <w:tc>
          <w:tcPr>
            <w:tcW w:w="606" w:type="pct"/>
            <w:tcBorders>
              <w:top w:val="nil"/>
              <w:left w:val="nil"/>
              <w:bottom w:val="nil"/>
              <w:right w:val="nil"/>
            </w:tcBorders>
            <w:shd w:val="clear" w:color="auto" w:fill="auto"/>
            <w:noWrap/>
            <w:vAlign w:val="bottom"/>
            <w:hideMark/>
          </w:tcPr>
          <w:p w14:paraId="446190E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6E0207B3"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5EEE46E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Taganito Mining Corporation</w:t>
            </w:r>
          </w:p>
        </w:tc>
        <w:tc>
          <w:tcPr>
            <w:tcW w:w="751" w:type="pct"/>
            <w:tcBorders>
              <w:top w:val="nil"/>
              <w:left w:val="nil"/>
              <w:bottom w:val="nil"/>
              <w:right w:val="nil"/>
            </w:tcBorders>
            <w:shd w:val="clear" w:color="auto" w:fill="auto"/>
            <w:hideMark/>
          </w:tcPr>
          <w:p w14:paraId="7623D753"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Nickel Asia (65%), Pacific Metals (33.5%), Sojitz Phillipines (1.5%)</w:t>
            </w:r>
          </w:p>
        </w:tc>
        <w:tc>
          <w:tcPr>
            <w:tcW w:w="1267" w:type="pct"/>
            <w:tcBorders>
              <w:top w:val="nil"/>
              <w:left w:val="nil"/>
              <w:bottom w:val="nil"/>
              <w:right w:val="single" w:sz="4" w:space="0" w:color="auto"/>
            </w:tcBorders>
            <w:shd w:val="clear" w:color="auto" w:fill="auto"/>
            <w:noWrap/>
            <w:vAlign w:val="bottom"/>
            <w:hideMark/>
          </w:tcPr>
          <w:p w14:paraId="58087433"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MetalBulletin (2015), USGS (2017a), Government of the Philippines (2018), BGR Data (2019)</w:t>
            </w:r>
          </w:p>
        </w:tc>
      </w:tr>
      <w:tr w:rsidR="005A3BB1" w:rsidRPr="00DE32AE" w14:paraId="5630FE36" w14:textId="77777777" w:rsidTr="00800D7B">
        <w:trPr>
          <w:trHeight w:val="300"/>
        </w:trPr>
        <w:tc>
          <w:tcPr>
            <w:tcW w:w="346" w:type="pct"/>
            <w:tcBorders>
              <w:top w:val="nil"/>
              <w:left w:val="single" w:sz="4" w:space="0" w:color="auto"/>
              <w:bottom w:val="single" w:sz="4" w:space="0" w:color="auto"/>
              <w:right w:val="nil"/>
            </w:tcBorders>
            <w:shd w:val="clear" w:color="auto" w:fill="auto"/>
            <w:noWrap/>
            <w:vAlign w:val="center"/>
            <w:hideMark/>
          </w:tcPr>
          <w:p w14:paraId="685915D9"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Poland</w:t>
            </w:r>
          </w:p>
        </w:tc>
        <w:tc>
          <w:tcPr>
            <w:tcW w:w="462" w:type="pct"/>
            <w:tcBorders>
              <w:top w:val="single" w:sz="4" w:space="0" w:color="auto"/>
              <w:left w:val="nil"/>
              <w:bottom w:val="single" w:sz="4" w:space="0" w:color="auto"/>
              <w:right w:val="nil"/>
            </w:tcBorders>
            <w:shd w:val="clear" w:color="auto" w:fill="auto"/>
            <w:noWrap/>
            <w:vAlign w:val="bottom"/>
            <w:hideMark/>
          </w:tcPr>
          <w:p w14:paraId="3CA81181"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1670</w:t>
            </w:r>
          </w:p>
        </w:tc>
        <w:tc>
          <w:tcPr>
            <w:tcW w:w="616" w:type="pct"/>
            <w:tcBorders>
              <w:top w:val="single" w:sz="4" w:space="0" w:color="auto"/>
              <w:left w:val="nil"/>
              <w:bottom w:val="single" w:sz="4" w:space="0" w:color="auto"/>
              <w:right w:val="nil"/>
            </w:tcBorders>
            <w:shd w:val="clear" w:color="auto" w:fill="auto"/>
            <w:noWrap/>
            <w:vAlign w:val="center"/>
            <w:hideMark/>
          </w:tcPr>
          <w:p w14:paraId="16B45C61" w14:textId="77777777" w:rsidR="005A3BB1" w:rsidRPr="00DE32AE" w:rsidRDefault="00DC2C8E" w:rsidP="005A3BB1">
            <w:pPr>
              <w:spacing w:after="0" w:line="240" w:lineRule="auto"/>
              <w:rPr>
                <w:rFonts w:ascii="Arial" w:eastAsia="Times New Roman" w:hAnsi="Arial" w:cs="Arial"/>
                <w:sz w:val="20"/>
                <w:szCs w:val="20"/>
                <w:lang w:val="nl-NL"/>
              </w:rPr>
            </w:pPr>
            <w:hyperlink r:id="rId17" w:tooltip="Myszków mine" w:history="1">
              <w:r w:rsidR="005A3BB1" w:rsidRPr="00DE32AE">
                <w:rPr>
                  <w:rFonts w:ascii="Arial" w:eastAsia="Times New Roman" w:hAnsi="Arial" w:cs="Arial"/>
                  <w:sz w:val="20"/>
                  <w:szCs w:val="20"/>
                  <w:lang w:val="nl-NL"/>
                </w:rPr>
                <w:t>Lubin-Malomice</w:t>
              </w:r>
            </w:hyperlink>
          </w:p>
        </w:tc>
        <w:tc>
          <w:tcPr>
            <w:tcW w:w="606" w:type="pct"/>
            <w:tcBorders>
              <w:top w:val="single" w:sz="4" w:space="0" w:color="auto"/>
              <w:left w:val="nil"/>
              <w:bottom w:val="single" w:sz="4" w:space="0" w:color="auto"/>
              <w:right w:val="nil"/>
            </w:tcBorders>
            <w:shd w:val="clear" w:color="auto" w:fill="auto"/>
            <w:noWrap/>
            <w:vAlign w:val="bottom"/>
            <w:hideMark/>
          </w:tcPr>
          <w:p w14:paraId="2048B8E7"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single" w:sz="4" w:space="0" w:color="auto"/>
              <w:left w:val="nil"/>
              <w:bottom w:val="single" w:sz="4" w:space="0" w:color="auto"/>
              <w:right w:val="nil"/>
            </w:tcBorders>
            <w:shd w:val="clear" w:color="auto" w:fill="auto"/>
            <w:noWrap/>
            <w:vAlign w:val="center"/>
            <w:hideMark/>
          </w:tcPr>
          <w:p w14:paraId="20EA2A3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558" w:type="pct"/>
            <w:tcBorders>
              <w:top w:val="single" w:sz="4" w:space="0" w:color="auto"/>
              <w:left w:val="nil"/>
              <w:bottom w:val="single" w:sz="4" w:space="0" w:color="auto"/>
              <w:right w:val="nil"/>
            </w:tcBorders>
            <w:shd w:val="clear" w:color="auto" w:fill="auto"/>
            <w:noWrap/>
            <w:hideMark/>
          </w:tcPr>
          <w:p w14:paraId="526277F1" w14:textId="77777777" w:rsidR="005A3BB1" w:rsidRPr="00DE32AE" w:rsidRDefault="00DC2C8E" w:rsidP="005A3BB1">
            <w:pPr>
              <w:spacing w:after="0" w:line="240" w:lineRule="auto"/>
              <w:rPr>
                <w:rFonts w:ascii="Arial" w:eastAsia="Times New Roman" w:hAnsi="Arial" w:cs="Arial"/>
                <w:sz w:val="20"/>
                <w:szCs w:val="20"/>
                <w:u w:val="single"/>
                <w:lang w:val="nl-NL"/>
              </w:rPr>
            </w:pPr>
            <w:hyperlink r:id="rId18" w:tooltip="Strzelecki Metals (page does not exist)" w:history="1">
              <w:r w:rsidR="005A3BB1" w:rsidRPr="00DE32AE">
                <w:rPr>
                  <w:rFonts w:ascii="Arial" w:eastAsia="Times New Roman" w:hAnsi="Arial" w:cs="Arial"/>
                  <w:sz w:val="20"/>
                  <w:szCs w:val="20"/>
                  <w:u w:val="single"/>
                  <w:lang w:val="nl-NL"/>
                </w:rPr>
                <w:t>KGHM Polska</w:t>
              </w:r>
            </w:hyperlink>
          </w:p>
        </w:tc>
        <w:tc>
          <w:tcPr>
            <w:tcW w:w="751" w:type="pct"/>
            <w:tcBorders>
              <w:top w:val="single" w:sz="4" w:space="0" w:color="auto"/>
              <w:left w:val="nil"/>
              <w:bottom w:val="single" w:sz="4" w:space="0" w:color="auto"/>
              <w:right w:val="nil"/>
            </w:tcBorders>
            <w:shd w:val="clear" w:color="auto" w:fill="auto"/>
            <w:vAlign w:val="bottom"/>
            <w:hideMark/>
          </w:tcPr>
          <w:p w14:paraId="26A02AF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KGHM</w:t>
            </w:r>
          </w:p>
        </w:tc>
        <w:tc>
          <w:tcPr>
            <w:tcW w:w="1267" w:type="pct"/>
            <w:tcBorders>
              <w:top w:val="single" w:sz="4" w:space="0" w:color="auto"/>
              <w:left w:val="nil"/>
              <w:bottom w:val="single" w:sz="4" w:space="0" w:color="auto"/>
              <w:right w:val="single" w:sz="4" w:space="0" w:color="auto"/>
            </w:tcBorders>
            <w:shd w:val="clear" w:color="auto" w:fill="auto"/>
            <w:noWrap/>
            <w:vAlign w:val="bottom"/>
            <w:hideMark/>
          </w:tcPr>
          <w:p w14:paraId="699D64CD"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Wikipedia (2018d)</w:t>
            </w:r>
            <w:proofErr w:type="gramStart"/>
            <w:r w:rsidRPr="00DE32AE">
              <w:rPr>
                <w:rFonts w:ascii="Arial" w:eastAsia="Times New Roman" w:hAnsi="Arial" w:cs="Arial"/>
                <w:color w:val="000000"/>
                <w:sz w:val="20"/>
                <w:szCs w:val="20"/>
                <w:lang w:val="en-US"/>
              </w:rPr>
              <w:t>,  KGHM</w:t>
            </w:r>
            <w:proofErr w:type="gramEnd"/>
            <w:r w:rsidRPr="00DE32AE">
              <w:rPr>
                <w:rFonts w:ascii="Arial" w:eastAsia="Times New Roman" w:hAnsi="Arial" w:cs="Arial"/>
                <w:color w:val="000000"/>
                <w:sz w:val="20"/>
                <w:szCs w:val="20"/>
                <w:lang w:val="en-US"/>
              </w:rPr>
              <w:t xml:space="preserve"> (2019), BGR Data (2019)</w:t>
            </w:r>
          </w:p>
        </w:tc>
      </w:tr>
      <w:tr w:rsidR="005A3BB1" w:rsidRPr="00DE32AE" w14:paraId="3578584D" w14:textId="77777777" w:rsidTr="00800D7B">
        <w:trPr>
          <w:trHeight w:val="300"/>
        </w:trPr>
        <w:tc>
          <w:tcPr>
            <w:tcW w:w="346" w:type="pct"/>
            <w:vMerge w:val="restart"/>
            <w:tcBorders>
              <w:top w:val="nil"/>
              <w:left w:val="single" w:sz="4" w:space="0" w:color="auto"/>
              <w:bottom w:val="single" w:sz="4" w:space="0" w:color="000000"/>
              <w:right w:val="nil"/>
            </w:tcBorders>
            <w:shd w:val="clear" w:color="auto" w:fill="auto"/>
            <w:noWrap/>
            <w:vAlign w:val="center"/>
            <w:hideMark/>
          </w:tcPr>
          <w:p w14:paraId="3095537B"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Russia</w:t>
            </w:r>
          </w:p>
        </w:tc>
        <w:tc>
          <w:tcPr>
            <w:tcW w:w="462" w:type="pct"/>
            <w:tcBorders>
              <w:top w:val="nil"/>
              <w:left w:val="nil"/>
              <w:bottom w:val="nil"/>
              <w:right w:val="nil"/>
            </w:tcBorders>
            <w:shd w:val="clear" w:color="auto" w:fill="auto"/>
            <w:noWrap/>
            <w:vAlign w:val="bottom"/>
            <w:hideMark/>
          </w:tcPr>
          <w:p w14:paraId="6BB064CE"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2100</w:t>
            </w:r>
          </w:p>
        </w:tc>
        <w:tc>
          <w:tcPr>
            <w:tcW w:w="616" w:type="pct"/>
            <w:tcBorders>
              <w:top w:val="nil"/>
              <w:left w:val="nil"/>
              <w:bottom w:val="nil"/>
              <w:right w:val="nil"/>
            </w:tcBorders>
            <w:shd w:val="clear" w:color="auto" w:fill="auto"/>
            <w:noWrap/>
            <w:vAlign w:val="bottom"/>
            <w:hideMark/>
          </w:tcPr>
          <w:p w14:paraId="69182BD8" w14:textId="77777777" w:rsidR="005A3BB1" w:rsidRPr="00D94296" w:rsidRDefault="005A3BB1" w:rsidP="005A3BB1">
            <w:pPr>
              <w:spacing w:after="0" w:line="240" w:lineRule="auto"/>
              <w:rPr>
                <w:rFonts w:ascii="Arial" w:eastAsia="Times New Roman" w:hAnsi="Arial" w:cs="Arial"/>
                <w:color w:val="000000"/>
                <w:sz w:val="20"/>
                <w:szCs w:val="20"/>
                <w:lang w:val="nl-NL"/>
              </w:rPr>
            </w:pPr>
            <w:r w:rsidRPr="00D94296">
              <w:rPr>
                <w:rFonts w:ascii="Arial" w:eastAsia="Times New Roman" w:hAnsi="Arial" w:cs="Arial"/>
                <w:color w:val="000000"/>
                <w:sz w:val="20"/>
                <w:szCs w:val="20"/>
                <w:lang w:val="nl-NL"/>
              </w:rPr>
              <w:t>TAIMYR PENINSU</w:t>
            </w:r>
            <w:r w:rsidRPr="00D94296">
              <w:rPr>
                <w:rFonts w:ascii="Arial" w:eastAsia="Times New Roman" w:hAnsi="Arial" w:cs="Arial"/>
                <w:color w:val="000000"/>
                <w:sz w:val="20"/>
                <w:szCs w:val="20"/>
                <w:lang w:val="nl-NL"/>
              </w:rPr>
              <w:lastRenderedPageBreak/>
              <w:t xml:space="preserve">LA: Talnakhskoye, Oktyabrskoye Fields </w:t>
            </w:r>
          </w:p>
        </w:tc>
        <w:tc>
          <w:tcPr>
            <w:tcW w:w="606" w:type="pct"/>
            <w:tcBorders>
              <w:top w:val="nil"/>
              <w:left w:val="nil"/>
              <w:bottom w:val="nil"/>
              <w:right w:val="nil"/>
            </w:tcBorders>
            <w:shd w:val="clear" w:color="auto" w:fill="auto"/>
            <w:noWrap/>
            <w:hideMark/>
          </w:tcPr>
          <w:p w14:paraId="5F56E4CB"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lastRenderedPageBreak/>
              <w:t>Copper</w:t>
            </w:r>
          </w:p>
        </w:tc>
        <w:tc>
          <w:tcPr>
            <w:tcW w:w="394" w:type="pct"/>
            <w:tcBorders>
              <w:top w:val="nil"/>
              <w:left w:val="nil"/>
              <w:bottom w:val="nil"/>
              <w:right w:val="nil"/>
            </w:tcBorders>
            <w:shd w:val="clear" w:color="auto" w:fill="auto"/>
            <w:noWrap/>
            <w:vAlign w:val="center"/>
            <w:hideMark/>
          </w:tcPr>
          <w:p w14:paraId="23942C18"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2040</w:t>
            </w:r>
          </w:p>
        </w:tc>
        <w:tc>
          <w:tcPr>
            <w:tcW w:w="558" w:type="pct"/>
            <w:tcBorders>
              <w:top w:val="nil"/>
              <w:left w:val="nil"/>
              <w:bottom w:val="nil"/>
              <w:right w:val="nil"/>
            </w:tcBorders>
            <w:shd w:val="clear" w:color="auto" w:fill="auto"/>
            <w:noWrap/>
            <w:vAlign w:val="bottom"/>
            <w:hideMark/>
          </w:tcPr>
          <w:p w14:paraId="066C613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Norilsk Nickel</w:t>
            </w:r>
          </w:p>
        </w:tc>
        <w:tc>
          <w:tcPr>
            <w:tcW w:w="751" w:type="pct"/>
            <w:tcBorders>
              <w:top w:val="nil"/>
              <w:left w:val="nil"/>
              <w:bottom w:val="nil"/>
              <w:right w:val="nil"/>
            </w:tcBorders>
            <w:shd w:val="clear" w:color="auto" w:fill="auto"/>
            <w:vAlign w:val="bottom"/>
            <w:hideMark/>
          </w:tcPr>
          <w:p w14:paraId="06DA8CA5"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Norilsk Nickel</w:t>
            </w:r>
          </w:p>
        </w:tc>
        <w:tc>
          <w:tcPr>
            <w:tcW w:w="1267" w:type="pct"/>
            <w:tcBorders>
              <w:top w:val="nil"/>
              <w:left w:val="nil"/>
              <w:bottom w:val="nil"/>
              <w:right w:val="single" w:sz="4" w:space="0" w:color="auto"/>
            </w:tcBorders>
            <w:shd w:val="clear" w:color="auto" w:fill="auto"/>
            <w:noWrap/>
            <w:vAlign w:val="bottom"/>
            <w:hideMark/>
          </w:tcPr>
          <w:p w14:paraId="09524D9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Investor Intel (2016)</w:t>
            </w:r>
          </w:p>
        </w:tc>
      </w:tr>
      <w:tr w:rsidR="005A3BB1" w:rsidRPr="00DE32AE" w14:paraId="72D77110" w14:textId="77777777" w:rsidTr="00800D7B">
        <w:trPr>
          <w:trHeight w:val="525"/>
        </w:trPr>
        <w:tc>
          <w:tcPr>
            <w:tcW w:w="346" w:type="pct"/>
            <w:vMerge/>
            <w:tcBorders>
              <w:top w:val="nil"/>
              <w:left w:val="single" w:sz="4" w:space="0" w:color="auto"/>
              <w:bottom w:val="single" w:sz="4" w:space="0" w:color="000000"/>
              <w:right w:val="nil"/>
            </w:tcBorders>
            <w:vAlign w:val="center"/>
            <w:hideMark/>
          </w:tcPr>
          <w:p w14:paraId="64E05AC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tcBorders>
              <w:top w:val="nil"/>
              <w:left w:val="nil"/>
              <w:bottom w:val="nil"/>
              <w:right w:val="nil"/>
            </w:tcBorders>
            <w:shd w:val="clear" w:color="auto" w:fill="auto"/>
            <w:noWrap/>
            <w:vAlign w:val="bottom"/>
            <w:hideMark/>
          </w:tcPr>
          <w:p w14:paraId="0E06CE0C"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361B68B8"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Kola Peninsula: Tans-Baikal</w:t>
            </w:r>
          </w:p>
        </w:tc>
        <w:tc>
          <w:tcPr>
            <w:tcW w:w="606" w:type="pct"/>
            <w:tcBorders>
              <w:top w:val="nil"/>
              <w:left w:val="nil"/>
              <w:bottom w:val="nil"/>
              <w:right w:val="nil"/>
            </w:tcBorders>
            <w:shd w:val="clear" w:color="auto" w:fill="auto"/>
            <w:noWrap/>
            <w:vAlign w:val="bottom"/>
            <w:hideMark/>
          </w:tcPr>
          <w:p w14:paraId="548D23D3"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45A42C5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46460BE0" w14:textId="77777777" w:rsidR="005A3BB1" w:rsidRPr="00DE32AE" w:rsidRDefault="005A3BB1" w:rsidP="005A3BB1">
            <w:pPr>
              <w:spacing w:after="0" w:line="240" w:lineRule="auto"/>
              <w:rPr>
                <w:rFonts w:ascii="Arial" w:eastAsia="Times New Roman" w:hAnsi="Arial" w:cs="Arial"/>
                <w:b/>
                <w:bCs/>
                <w:sz w:val="20"/>
                <w:szCs w:val="20"/>
                <w:lang w:val="en-US"/>
              </w:rPr>
            </w:pPr>
            <w:r w:rsidRPr="00DE32AE">
              <w:rPr>
                <w:rFonts w:ascii="Arial" w:eastAsia="Times New Roman" w:hAnsi="Arial" w:cs="Arial"/>
                <w:b/>
                <w:bCs/>
                <w:sz w:val="20"/>
                <w:szCs w:val="20"/>
                <w:lang w:val="en-US"/>
              </w:rPr>
              <w:t>Norilsk Nickel (Kola mining and metallurgical company)</w:t>
            </w:r>
          </w:p>
        </w:tc>
        <w:tc>
          <w:tcPr>
            <w:tcW w:w="751" w:type="pct"/>
            <w:tcBorders>
              <w:top w:val="nil"/>
              <w:left w:val="nil"/>
              <w:bottom w:val="nil"/>
              <w:right w:val="nil"/>
            </w:tcBorders>
            <w:shd w:val="clear" w:color="auto" w:fill="auto"/>
            <w:vAlign w:val="bottom"/>
            <w:hideMark/>
          </w:tcPr>
          <w:p w14:paraId="08427D66"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Norilsk Nickel (Kola mining and metallurgical company)</w:t>
            </w:r>
          </w:p>
        </w:tc>
        <w:tc>
          <w:tcPr>
            <w:tcW w:w="1267" w:type="pct"/>
            <w:tcBorders>
              <w:top w:val="nil"/>
              <w:left w:val="nil"/>
              <w:bottom w:val="nil"/>
              <w:right w:val="single" w:sz="4" w:space="0" w:color="auto"/>
            </w:tcBorders>
            <w:shd w:val="clear" w:color="auto" w:fill="auto"/>
            <w:noWrap/>
            <w:vAlign w:val="bottom"/>
            <w:hideMark/>
          </w:tcPr>
          <w:p w14:paraId="79D1708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Investor Intel (2016), BGR Data (2019)</w:t>
            </w:r>
          </w:p>
        </w:tc>
      </w:tr>
      <w:tr w:rsidR="005A3BB1" w:rsidRPr="00DE32AE" w14:paraId="042D1664"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4E197AA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tcBorders>
              <w:top w:val="nil"/>
              <w:left w:val="nil"/>
              <w:bottom w:val="nil"/>
              <w:right w:val="nil"/>
            </w:tcBorders>
            <w:shd w:val="clear" w:color="auto" w:fill="auto"/>
            <w:noWrap/>
            <w:vAlign w:val="bottom"/>
            <w:hideMark/>
          </w:tcPr>
          <w:p w14:paraId="42836502"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vAlign w:val="bottom"/>
            <w:hideMark/>
          </w:tcPr>
          <w:p w14:paraId="45C6DFB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Ufaleynickel</w:t>
            </w:r>
          </w:p>
        </w:tc>
        <w:tc>
          <w:tcPr>
            <w:tcW w:w="606" w:type="pct"/>
            <w:tcBorders>
              <w:top w:val="nil"/>
              <w:left w:val="nil"/>
              <w:bottom w:val="nil"/>
              <w:right w:val="nil"/>
            </w:tcBorders>
            <w:shd w:val="clear" w:color="auto" w:fill="auto"/>
            <w:noWrap/>
            <w:vAlign w:val="bottom"/>
            <w:hideMark/>
          </w:tcPr>
          <w:p w14:paraId="7981F93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0A43F0CF"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vAlign w:val="bottom"/>
            <w:hideMark/>
          </w:tcPr>
          <w:p w14:paraId="6B79DFAE"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Ufaleynickel</w:t>
            </w:r>
          </w:p>
        </w:tc>
        <w:tc>
          <w:tcPr>
            <w:tcW w:w="751" w:type="pct"/>
            <w:tcBorders>
              <w:top w:val="nil"/>
              <w:left w:val="nil"/>
              <w:bottom w:val="nil"/>
              <w:right w:val="nil"/>
            </w:tcBorders>
            <w:shd w:val="clear" w:color="auto" w:fill="auto"/>
            <w:vAlign w:val="bottom"/>
            <w:hideMark/>
          </w:tcPr>
          <w:p w14:paraId="3D87160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Ufaleynickel</w:t>
            </w:r>
          </w:p>
        </w:tc>
        <w:tc>
          <w:tcPr>
            <w:tcW w:w="1267" w:type="pct"/>
            <w:tcBorders>
              <w:top w:val="nil"/>
              <w:left w:val="nil"/>
              <w:bottom w:val="nil"/>
              <w:right w:val="single" w:sz="4" w:space="0" w:color="auto"/>
            </w:tcBorders>
            <w:shd w:val="clear" w:color="auto" w:fill="auto"/>
            <w:noWrap/>
            <w:vAlign w:val="bottom"/>
            <w:hideMark/>
          </w:tcPr>
          <w:p w14:paraId="026552FB"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Investor Intel (2016)</w:t>
            </w:r>
          </w:p>
        </w:tc>
      </w:tr>
      <w:tr w:rsidR="005A3BB1" w:rsidRPr="00DE32AE" w14:paraId="65538B8E" w14:textId="77777777" w:rsidTr="00800D7B">
        <w:trPr>
          <w:trHeight w:val="300"/>
        </w:trPr>
        <w:tc>
          <w:tcPr>
            <w:tcW w:w="346" w:type="pct"/>
            <w:vMerge/>
            <w:tcBorders>
              <w:top w:val="nil"/>
              <w:left w:val="single" w:sz="4" w:space="0" w:color="auto"/>
              <w:bottom w:val="single" w:sz="4" w:space="0" w:color="000000"/>
              <w:right w:val="nil"/>
            </w:tcBorders>
            <w:vAlign w:val="center"/>
            <w:hideMark/>
          </w:tcPr>
          <w:p w14:paraId="50C0BE7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tcBorders>
              <w:top w:val="nil"/>
              <w:left w:val="nil"/>
              <w:bottom w:val="single" w:sz="4" w:space="0" w:color="auto"/>
              <w:right w:val="nil"/>
            </w:tcBorders>
            <w:shd w:val="clear" w:color="auto" w:fill="auto"/>
            <w:noWrap/>
            <w:vAlign w:val="bottom"/>
            <w:hideMark/>
          </w:tcPr>
          <w:p w14:paraId="0D56C3CB" w14:textId="77777777" w:rsidR="005A3BB1" w:rsidRPr="00DE32AE" w:rsidRDefault="005A3BB1" w:rsidP="005A3BB1">
            <w:pPr>
              <w:spacing w:after="0" w:line="240" w:lineRule="auto"/>
              <w:rPr>
                <w:rFonts w:ascii="Arial" w:eastAsia="Times New Roman" w:hAnsi="Arial" w:cs="Arial"/>
                <w:b/>
                <w:bCs/>
                <w:sz w:val="20"/>
                <w:szCs w:val="20"/>
                <w:lang w:val="nl-NL"/>
              </w:rPr>
            </w:pPr>
            <w:r w:rsidRPr="00DE32AE">
              <w:rPr>
                <w:rFonts w:ascii="Arial" w:eastAsia="Times New Roman" w:hAnsi="Arial" w:cs="Arial"/>
                <w:b/>
                <w:bCs/>
                <w:sz w:val="20"/>
                <w:szCs w:val="20"/>
                <w:lang w:val="nl-NL"/>
              </w:rPr>
              <w:t> </w:t>
            </w:r>
          </w:p>
        </w:tc>
        <w:tc>
          <w:tcPr>
            <w:tcW w:w="616" w:type="pct"/>
            <w:tcBorders>
              <w:top w:val="nil"/>
              <w:left w:val="nil"/>
              <w:bottom w:val="single" w:sz="4" w:space="0" w:color="auto"/>
              <w:right w:val="nil"/>
            </w:tcBorders>
            <w:shd w:val="clear" w:color="auto" w:fill="auto"/>
            <w:noWrap/>
            <w:vAlign w:val="bottom"/>
            <w:hideMark/>
          </w:tcPr>
          <w:p w14:paraId="54A209A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YozhUralsnickel</w:t>
            </w:r>
          </w:p>
        </w:tc>
        <w:tc>
          <w:tcPr>
            <w:tcW w:w="606" w:type="pct"/>
            <w:tcBorders>
              <w:top w:val="nil"/>
              <w:left w:val="nil"/>
              <w:bottom w:val="single" w:sz="4" w:space="0" w:color="auto"/>
              <w:right w:val="nil"/>
            </w:tcBorders>
            <w:shd w:val="clear" w:color="auto" w:fill="auto"/>
            <w:noWrap/>
            <w:vAlign w:val="bottom"/>
            <w:hideMark/>
          </w:tcPr>
          <w:p w14:paraId="675838E2"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Nickel</w:t>
            </w:r>
          </w:p>
        </w:tc>
        <w:tc>
          <w:tcPr>
            <w:tcW w:w="394" w:type="pct"/>
            <w:tcBorders>
              <w:top w:val="nil"/>
              <w:left w:val="nil"/>
              <w:bottom w:val="single" w:sz="4" w:space="0" w:color="auto"/>
              <w:right w:val="nil"/>
            </w:tcBorders>
            <w:shd w:val="clear" w:color="auto" w:fill="auto"/>
            <w:noWrap/>
            <w:vAlign w:val="center"/>
            <w:hideMark/>
          </w:tcPr>
          <w:p w14:paraId="3E8B164F"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558" w:type="pct"/>
            <w:tcBorders>
              <w:top w:val="nil"/>
              <w:left w:val="nil"/>
              <w:bottom w:val="single" w:sz="4" w:space="0" w:color="auto"/>
              <w:right w:val="nil"/>
            </w:tcBorders>
            <w:shd w:val="clear" w:color="auto" w:fill="auto"/>
            <w:noWrap/>
            <w:vAlign w:val="bottom"/>
            <w:hideMark/>
          </w:tcPr>
          <w:p w14:paraId="78E3B73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Yozhuralsnickel</w:t>
            </w:r>
          </w:p>
        </w:tc>
        <w:tc>
          <w:tcPr>
            <w:tcW w:w="751" w:type="pct"/>
            <w:tcBorders>
              <w:top w:val="nil"/>
              <w:left w:val="nil"/>
              <w:bottom w:val="single" w:sz="4" w:space="0" w:color="auto"/>
              <w:right w:val="nil"/>
            </w:tcBorders>
            <w:shd w:val="clear" w:color="auto" w:fill="auto"/>
            <w:vAlign w:val="bottom"/>
            <w:hideMark/>
          </w:tcPr>
          <w:p w14:paraId="52F926CD"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Yozhuralsnickel</w:t>
            </w:r>
          </w:p>
        </w:tc>
        <w:tc>
          <w:tcPr>
            <w:tcW w:w="1267" w:type="pct"/>
            <w:tcBorders>
              <w:top w:val="nil"/>
              <w:left w:val="nil"/>
              <w:bottom w:val="single" w:sz="4" w:space="0" w:color="auto"/>
              <w:right w:val="single" w:sz="4" w:space="0" w:color="auto"/>
            </w:tcBorders>
            <w:shd w:val="clear" w:color="auto" w:fill="auto"/>
            <w:noWrap/>
            <w:vAlign w:val="bottom"/>
            <w:hideMark/>
          </w:tcPr>
          <w:p w14:paraId="3B5274B1"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Investor Intel (2016)</w:t>
            </w:r>
          </w:p>
        </w:tc>
      </w:tr>
      <w:tr w:rsidR="005A3BB1" w:rsidRPr="00DE32AE" w14:paraId="298121B1" w14:textId="77777777" w:rsidTr="00800D7B">
        <w:trPr>
          <w:trHeight w:val="780"/>
        </w:trPr>
        <w:tc>
          <w:tcPr>
            <w:tcW w:w="346" w:type="pct"/>
            <w:tcBorders>
              <w:top w:val="nil"/>
              <w:left w:val="single" w:sz="4" w:space="0" w:color="auto"/>
              <w:bottom w:val="nil"/>
              <w:right w:val="nil"/>
            </w:tcBorders>
            <w:shd w:val="clear" w:color="auto" w:fill="auto"/>
            <w:noWrap/>
            <w:vAlign w:val="center"/>
            <w:hideMark/>
          </w:tcPr>
          <w:p w14:paraId="511DBDF2"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South Africa</w:t>
            </w:r>
          </w:p>
        </w:tc>
        <w:tc>
          <w:tcPr>
            <w:tcW w:w="462" w:type="pct"/>
            <w:tcBorders>
              <w:top w:val="nil"/>
              <w:left w:val="nil"/>
              <w:bottom w:val="nil"/>
              <w:right w:val="nil"/>
            </w:tcBorders>
            <w:shd w:val="clear" w:color="auto" w:fill="auto"/>
            <w:noWrap/>
            <w:vAlign w:val="bottom"/>
            <w:hideMark/>
          </w:tcPr>
          <w:p w14:paraId="7D0CD450"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1101</w:t>
            </w:r>
          </w:p>
        </w:tc>
        <w:tc>
          <w:tcPr>
            <w:tcW w:w="616" w:type="pct"/>
            <w:tcBorders>
              <w:top w:val="nil"/>
              <w:left w:val="nil"/>
              <w:bottom w:val="nil"/>
              <w:right w:val="nil"/>
            </w:tcBorders>
            <w:shd w:val="clear" w:color="auto" w:fill="auto"/>
            <w:noWrap/>
            <w:vAlign w:val="bottom"/>
            <w:hideMark/>
          </w:tcPr>
          <w:p w14:paraId="7039F46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Nkomati</w:t>
            </w:r>
          </w:p>
        </w:tc>
        <w:tc>
          <w:tcPr>
            <w:tcW w:w="606" w:type="pct"/>
            <w:tcBorders>
              <w:top w:val="nil"/>
              <w:left w:val="nil"/>
              <w:bottom w:val="nil"/>
              <w:right w:val="nil"/>
            </w:tcBorders>
            <w:shd w:val="clear" w:color="auto" w:fill="auto"/>
            <w:noWrap/>
            <w:hideMark/>
          </w:tcPr>
          <w:p w14:paraId="7A60F5B1"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nil"/>
              <w:right w:val="nil"/>
            </w:tcBorders>
            <w:shd w:val="clear" w:color="auto" w:fill="auto"/>
            <w:noWrap/>
            <w:vAlign w:val="center"/>
            <w:hideMark/>
          </w:tcPr>
          <w:p w14:paraId="74BE7A03"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1065</w:t>
            </w:r>
          </w:p>
        </w:tc>
        <w:tc>
          <w:tcPr>
            <w:tcW w:w="558" w:type="pct"/>
            <w:tcBorders>
              <w:top w:val="nil"/>
              <w:left w:val="nil"/>
              <w:bottom w:val="nil"/>
              <w:right w:val="nil"/>
            </w:tcBorders>
            <w:shd w:val="clear" w:color="auto" w:fill="auto"/>
            <w:noWrap/>
            <w:vAlign w:val="bottom"/>
            <w:hideMark/>
          </w:tcPr>
          <w:p w14:paraId="4A5BC8E3"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Africa Rainbow Minerals</w:t>
            </w:r>
          </w:p>
        </w:tc>
        <w:tc>
          <w:tcPr>
            <w:tcW w:w="751" w:type="pct"/>
            <w:tcBorders>
              <w:top w:val="nil"/>
              <w:left w:val="nil"/>
              <w:bottom w:val="nil"/>
              <w:right w:val="nil"/>
            </w:tcBorders>
            <w:shd w:val="clear" w:color="auto" w:fill="auto"/>
            <w:vAlign w:val="bottom"/>
            <w:hideMark/>
          </w:tcPr>
          <w:p w14:paraId="3E3699C9"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 Norilsk Nickel Africa (50%), Africa Rainbow Minerals (50%)</w:t>
            </w:r>
          </w:p>
        </w:tc>
        <w:tc>
          <w:tcPr>
            <w:tcW w:w="1267" w:type="pct"/>
            <w:tcBorders>
              <w:top w:val="nil"/>
              <w:left w:val="nil"/>
              <w:bottom w:val="nil"/>
              <w:right w:val="single" w:sz="4" w:space="0" w:color="auto"/>
            </w:tcBorders>
            <w:shd w:val="clear" w:color="auto" w:fill="auto"/>
            <w:noWrap/>
            <w:hideMark/>
          </w:tcPr>
          <w:p w14:paraId="4FB68E6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68387CDA" w14:textId="77777777" w:rsidTr="00800D7B">
        <w:trPr>
          <w:trHeight w:val="300"/>
        </w:trPr>
        <w:tc>
          <w:tcPr>
            <w:tcW w:w="346" w:type="pct"/>
            <w:tcBorders>
              <w:top w:val="single" w:sz="4" w:space="0" w:color="auto"/>
              <w:left w:val="single" w:sz="4" w:space="0" w:color="auto"/>
              <w:bottom w:val="nil"/>
              <w:right w:val="nil"/>
            </w:tcBorders>
            <w:shd w:val="clear" w:color="auto" w:fill="auto"/>
            <w:noWrap/>
            <w:vAlign w:val="center"/>
            <w:hideMark/>
          </w:tcPr>
          <w:p w14:paraId="59F63FD7"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United States</w:t>
            </w:r>
          </w:p>
        </w:tc>
        <w:tc>
          <w:tcPr>
            <w:tcW w:w="462" w:type="pct"/>
            <w:tcBorders>
              <w:top w:val="single" w:sz="4" w:space="0" w:color="auto"/>
              <w:left w:val="nil"/>
              <w:bottom w:val="nil"/>
              <w:right w:val="nil"/>
            </w:tcBorders>
            <w:shd w:val="clear" w:color="auto" w:fill="auto"/>
            <w:noWrap/>
            <w:hideMark/>
          </w:tcPr>
          <w:p w14:paraId="56FC1251"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690</w:t>
            </w:r>
          </w:p>
        </w:tc>
        <w:tc>
          <w:tcPr>
            <w:tcW w:w="616" w:type="pct"/>
            <w:tcBorders>
              <w:top w:val="single" w:sz="4" w:space="0" w:color="auto"/>
              <w:left w:val="nil"/>
              <w:bottom w:val="nil"/>
              <w:right w:val="nil"/>
            </w:tcBorders>
            <w:shd w:val="clear" w:color="auto" w:fill="auto"/>
            <w:noWrap/>
            <w:hideMark/>
          </w:tcPr>
          <w:p w14:paraId="1F5786E4"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Eagle</w:t>
            </w:r>
          </w:p>
        </w:tc>
        <w:tc>
          <w:tcPr>
            <w:tcW w:w="606" w:type="pct"/>
            <w:tcBorders>
              <w:top w:val="single" w:sz="4" w:space="0" w:color="auto"/>
              <w:left w:val="nil"/>
              <w:bottom w:val="nil"/>
              <w:right w:val="nil"/>
            </w:tcBorders>
            <w:shd w:val="clear" w:color="auto" w:fill="auto"/>
            <w:noWrap/>
            <w:vAlign w:val="bottom"/>
            <w:hideMark/>
          </w:tcPr>
          <w:p w14:paraId="7BDEAE0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28C6E3D0"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650</w:t>
            </w:r>
          </w:p>
        </w:tc>
        <w:tc>
          <w:tcPr>
            <w:tcW w:w="558" w:type="pct"/>
            <w:tcBorders>
              <w:top w:val="single" w:sz="4" w:space="0" w:color="auto"/>
              <w:left w:val="nil"/>
              <w:bottom w:val="nil"/>
              <w:right w:val="nil"/>
            </w:tcBorders>
            <w:shd w:val="clear" w:color="auto" w:fill="auto"/>
            <w:noWrap/>
            <w:vAlign w:val="bottom"/>
            <w:hideMark/>
          </w:tcPr>
          <w:p w14:paraId="711E6EE9"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Eagle Nickel-Copper Mining</w:t>
            </w:r>
          </w:p>
        </w:tc>
        <w:tc>
          <w:tcPr>
            <w:tcW w:w="751" w:type="pct"/>
            <w:tcBorders>
              <w:top w:val="single" w:sz="4" w:space="0" w:color="auto"/>
              <w:left w:val="nil"/>
              <w:bottom w:val="nil"/>
              <w:right w:val="nil"/>
            </w:tcBorders>
            <w:shd w:val="clear" w:color="auto" w:fill="auto"/>
            <w:vAlign w:val="bottom"/>
            <w:hideMark/>
          </w:tcPr>
          <w:p w14:paraId="3791E45F"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Lundin Mining</w:t>
            </w:r>
          </w:p>
        </w:tc>
        <w:tc>
          <w:tcPr>
            <w:tcW w:w="1267" w:type="pct"/>
            <w:tcBorders>
              <w:top w:val="single" w:sz="4" w:space="0" w:color="auto"/>
              <w:left w:val="nil"/>
              <w:bottom w:val="nil"/>
              <w:right w:val="single" w:sz="4" w:space="0" w:color="auto"/>
            </w:tcBorders>
            <w:shd w:val="clear" w:color="auto" w:fill="auto"/>
            <w:noWrap/>
            <w:hideMark/>
          </w:tcPr>
          <w:p w14:paraId="72F2D093"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w:t>
            </w:r>
          </w:p>
        </w:tc>
      </w:tr>
      <w:tr w:rsidR="005A3BB1" w:rsidRPr="00DE32AE" w14:paraId="15E3093D" w14:textId="77777777" w:rsidTr="00800D7B">
        <w:trPr>
          <w:trHeight w:val="300"/>
        </w:trPr>
        <w:tc>
          <w:tcPr>
            <w:tcW w:w="346" w:type="pct"/>
            <w:tcBorders>
              <w:top w:val="single" w:sz="4" w:space="0" w:color="auto"/>
              <w:left w:val="single" w:sz="4" w:space="0" w:color="auto"/>
              <w:bottom w:val="nil"/>
              <w:right w:val="nil"/>
            </w:tcBorders>
            <w:shd w:val="clear" w:color="auto" w:fill="auto"/>
            <w:noWrap/>
            <w:vAlign w:val="center"/>
            <w:hideMark/>
          </w:tcPr>
          <w:p w14:paraId="5A1AB54C"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Vietnam</w:t>
            </w:r>
          </w:p>
        </w:tc>
        <w:tc>
          <w:tcPr>
            <w:tcW w:w="462" w:type="pct"/>
            <w:tcBorders>
              <w:top w:val="single" w:sz="4" w:space="0" w:color="auto"/>
              <w:left w:val="nil"/>
              <w:bottom w:val="nil"/>
              <w:right w:val="nil"/>
            </w:tcBorders>
            <w:shd w:val="clear" w:color="auto" w:fill="auto"/>
            <w:noWrap/>
            <w:hideMark/>
          </w:tcPr>
          <w:p w14:paraId="4DAA1959"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134</w:t>
            </w:r>
          </w:p>
        </w:tc>
        <w:tc>
          <w:tcPr>
            <w:tcW w:w="616" w:type="pct"/>
            <w:tcBorders>
              <w:top w:val="single" w:sz="4" w:space="0" w:color="auto"/>
              <w:left w:val="nil"/>
              <w:bottom w:val="nil"/>
              <w:right w:val="nil"/>
            </w:tcBorders>
            <w:shd w:val="clear" w:color="auto" w:fill="auto"/>
            <w:noWrap/>
            <w:vAlign w:val="bottom"/>
            <w:hideMark/>
          </w:tcPr>
          <w:p w14:paraId="119B4506"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Ban Phuc nickel mine and plant, Tha Koa concession</w:t>
            </w:r>
          </w:p>
        </w:tc>
        <w:tc>
          <w:tcPr>
            <w:tcW w:w="606" w:type="pct"/>
            <w:tcBorders>
              <w:top w:val="single" w:sz="4" w:space="0" w:color="auto"/>
              <w:left w:val="nil"/>
              <w:bottom w:val="nil"/>
              <w:right w:val="nil"/>
            </w:tcBorders>
            <w:shd w:val="clear" w:color="auto" w:fill="auto"/>
            <w:noWrap/>
            <w:vAlign w:val="bottom"/>
            <w:hideMark/>
          </w:tcPr>
          <w:p w14:paraId="0CB3BAEB"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661684A3"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277</w:t>
            </w:r>
          </w:p>
        </w:tc>
        <w:tc>
          <w:tcPr>
            <w:tcW w:w="558" w:type="pct"/>
            <w:tcBorders>
              <w:top w:val="single" w:sz="4" w:space="0" w:color="auto"/>
              <w:left w:val="nil"/>
              <w:bottom w:val="nil"/>
              <w:right w:val="nil"/>
            </w:tcBorders>
            <w:shd w:val="clear" w:color="auto" w:fill="auto"/>
            <w:noWrap/>
            <w:vAlign w:val="bottom"/>
            <w:hideMark/>
          </w:tcPr>
          <w:p w14:paraId="08EB550F"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Asian Mineral Resources Limited (AMR) </w:t>
            </w:r>
          </w:p>
        </w:tc>
        <w:tc>
          <w:tcPr>
            <w:tcW w:w="751" w:type="pct"/>
            <w:tcBorders>
              <w:top w:val="single" w:sz="4" w:space="0" w:color="auto"/>
              <w:left w:val="nil"/>
              <w:bottom w:val="nil"/>
              <w:right w:val="nil"/>
            </w:tcBorders>
            <w:shd w:val="clear" w:color="auto" w:fill="auto"/>
            <w:vAlign w:val="bottom"/>
            <w:hideMark/>
          </w:tcPr>
          <w:p w14:paraId="472ACCE2"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Asian Mineral Resources</w:t>
            </w:r>
          </w:p>
        </w:tc>
        <w:tc>
          <w:tcPr>
            <w:tcW w:w="1267" w:type="pct"/>
            <w:tcBorders>
              <w:top w:val="single" w:sz="4" w:space="0" w:color="auto"/>
              <w:left w:val="nil"/>
              <w:bottom w:val="nil"/>
              <w:right w:val="single" w:sz="4" w:space="0" w:color="auto"/>
            </w:tcBorders>
            <w:shd w:val="clear" w:color="auto" w:fill="auto"/>
            <w:noWrap/>
            <w:vAlign w:val="bottom"/>
            <w:hideMark/>
          </w:tcPr>
          <w:p w14:paraId="5002C8E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7895DFC8" w14:textId="77777777" w:rsidTr="00800D7B">
        <w:trPr>
          <w:trHeight w:val="765"/>
        </w:trPr>
        <w:tc>
          <w:tcPr>
            <w:tcW w:w="346" w:type="pct"/>
            <w:vMerge w:val="restart"/>
            <w:tcBorders>
              <w:top w:val="single" w:sz="4" w:space="0" w:color="auto"/>
              <w:left w:val="single" w:sz="4" w:space="0" w:color="auto"/>
              <w:bottom w:val="single" w:sz="4" w:space="0" w:color="000000"/>
              <w:right w:val="nil"/>
            </w:tcBorders>
            <w:shd w:val="clear" w:color="auto" w:fill="auto"/>
            <w:noWrap/>
            <w:vAlign w:val="center"/>
            <w:hideMark/>
          </w:tcPr>
          <w:p w14:paraId="41E6142B"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Zambia</w:t>
            </w:r>
          </w:p>
        </w:tc>
        <w:tc>
          <w:tcPr>
            <w:tcW w:w="462" w:type="pct"/>
            <w:tcBorders>
              <w:top w:val="single" w:sz="4" w:space="0" w:color="auto"/>
              <w:left w:val="nil"/>
              <w:bottom w:val="nil"/>
              <w:right w:val="nil"/>
            </w:tcBorders>
            <w:shd w:val="clear" w:color="auto" w:fill="auto"/>
            <w:noWrap/>
            <w:hideMark/>
          </w:tcPr>
          <w:p w14:paraId="32A09980"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4725</w:t>
            </w:r>
          </w:p>
        </w:tc>
        <w:tc>
          <w:tcPr>
            <w:tcW w:w="616" w:type="pct"/>
            <w:tcBorders>
              <w:top w:val="single" w:sz="4" w:space="0" w:color="auto"/>
              <w:left w:val="nil"/>
              <w:bottom w:val="nil"/>
              <w:right w:val="nil"/>
            </w:tcBorders>
            <w:shd w:val="clear" w:color="auto" w:fill="auto"/>
            <w:noWrap/>
            <w:hideMark/>
          </w:tcPr>
          <w:p w14:paraId="562DA23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Baluba center Copper mine</w:t>
            </w:r>
          </w:p>
        </w:tc>
        <w:tc>
          <w:tcPr>
            <w:tcW w:w="606" w:type="pct"/>
            <w:tcBorders>
              <w:top w:val="single" w:sz="4" w:space="0" w:color="auto"/>
              <w:left w:val="nil"/>
              <w:bottom w:val="nil"/>
              <w:right w:val="nil"/>
            </w:tcBorders>
            <w:shd w:val="clear" w:color="auto" w:fill="auto"/>
            <w:noWrap/>
            <w:vAlign w:val="bottom"/>
            <w:hideMark/>
          </w:tcPr>
          <w:p w14:paraId="2FB4BBD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single" w:sz="4" w:space="0" w:color="auto"/>
              <w:left w:val="nil"/>
              <w:bottom w:val="nil"/>
              <w:right w:val="nil"/>
            </w:tcBorders>
            <w:shd w:val="clear" w:color="auto" w:fill="auto"/>
            <w:noWrap/>
            <w:vAlign w:val="center"/>
            <w:hideMark/>
          </w:tcPr>
          <w:p w14:paraId="43983413"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558" w:type="pct"/>
            <w:tcBorders>
              <w:top w:val="single" w:sz="4" w:space="0" w:color="auto"/>
              <w:left w:val="nil"/>
              <w:bottom w:val="nil"/>
              <w:right w:val="nil"/>
            </w:tcBorders>
            <w:shd w:val="clear" w:color="auto" w:fill="auto"/>
            <w:noWrap/>
            <w:hideMark/>
          </w:tcPr>
          <w:p w14:paraId="4112A37B" w14:textId="77777777" w:rsidR="005A3BB1" w:rsidRPr="00DE32AE" w:rsidRDefault="005A3BB1" w:rsidP="005A3BB1">
            <w:pPr>
              <w:spacing w:after="0" w:line="240" w:lineRule="auto"/>
              <w:jc w:val="center"/>
              <w:rPr>
                <w:rFonts w:ascii="Arial" w:eastAsia="Times New Roman" w:hAnsi="Arial" w:cs="Arial"/>
                <w:sz w:val="20"/>
                <w:szCs w:val="20"/>
                <w:lang w:val="en-US"/>
              </w:rPr>
            </w:pPr>
            <w:r w:rsidRPr="00DE32AE">
              <w:rPr>
                <w:rFonts w:ascii="Arial" w:eastAsia="Times New Roman" w:hAnsi="Arial" w:cs="Arial"/>
                <w:sz w:val="20"/>
                <w:szCs w:val="20"/>
                <w:lang w:val="en-US"/>
              </w:rPr>
              <w:t>China Nonferrous Mining Corporation Luanshya Copper mines</w:t>
            </w:r>
          </w:p>
        </w:tc>
        <w:tc>
          <w:tcPr>
            <w:tcW w:w="751" w:type="pct"/>
            <w:tcBorders>
              <w:top w:val="single" w:sz="4" w:space="0" w:color="auto"/>
              <w:left w:val="nil"/>
              <w:bottom w:val="nil"/>
              <w:right w:val="nil"/>
            </w:tcBorders>
            <w:shd w:val="clear" w:color="auto" w:fill="auto"/>
            <w:hideMark/>
          </w:tcPr>
          <w:p w14:paraId="031672B7"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China Non-ferrous Mining  (80%), ZZCM Investment (20%)</w:t>
            </w:r>
          </w:p>
        </w:tc>
        <w:tc>
          <w:tcPr>
            <w:tcW w:w="1267" w:type="pct"/>
            <w:tcBorders>
              <w:top w:val="single" w:sz="4" w:space="0" w:color="auto"/>
              <w:left w:val="nil"/>
              <w:bottom w:val="nil"/>
              <w:right w:val="single" w:sz="4" w:space="0" w:color="auto"/>
            </w:tcBorders>
            <w:shd w:val="clear" w:color="auto" w:fill="auto"/>
            <w:noWrap/>
            <w:vAlign w:val="bottom"/>
            <w:hideMark/>
          </w:tcPr>
          <w:p w14:paraId="0F3B7F78"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w:t>
            </w:r>
          </w:p>
        </w:tc>
      </w:tr>
      <w:tr w:rsidR="005A3BB1" w:rsidRPr="00DE32AE" w14:paraId="73D31623" w14:textId="77777777" w:rsidTr="00800D7B">
        <w:trPr>
          <w:trHeight w:val="765"/>
        </w:trPr>
        <w:tc>
          <w:tcPr>
            <w:tcW w:w="346" w:type="pct"/>
            <w:vMerge/>
            <w:tcBorders>
              <w:top w:val="single" w:sz="4" w:space="0" w:color="auto"/>
              <w:left w:val="single" w:sz="4" w:space="0" w:color="auto"/>
              <w:bottom w:val="single" w:sz="4" w:space="0" w:color="000000"/>
              <w:right w:val="nil"/>
            </w:tcBorders>
            <w:vAlign w:val="center"/>
            <w:hideMark/>
          </w:tcPr>
          <w:p w14:paraId="28B6ED8D"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0CC3F14C"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540CB77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xml:space="preserve">Chambishi </w:t>
            </w:r>
          </w:p>
        </w:tc>
        <w:tc>
          <w:tcPr>
            <w:tcW w:w="606" w:type="pct"/>
            <w:tcBorders>
              <w:top w:val="nil"/>
              <w:left w:val="nil"/>
              <w:bottom w:val="nil"/>
              <w:right w:val="nil"/>
            </w:tcBorders>
            <w:shd w:val="clear" w:color="auto" w:fill="auto"/>
            <w:noWrap/>
            <w:vAlign w:val="bottom"/>
            <w:hideMark/>
          </w:tcPr>
          <w:p w14:paraId="06E8302C"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148CC1D5"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2997</w:t>
            </w:r>
          </w:p>
        </w:tc>
        <w:tc>
          <w:tcPr>
            <w:tcW w:w="558" w:type="pct"/>
            <w:tcBorders>
              <w:top w:val="nil"/>
              <w:left w:val="nil"/>
              <w:bottom w:val="nil"/>
              <w:right w:val="nil"/>
            </w:tcBorders>
            <w:shd w:val="clear" w:color="auto" w:fill="auto"/>
            <w:noWrap/>
            <w:hideMark/>
          </w:tcPr>
          <w:p w14:paraId="76F4C48B"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 xml:space="preserve">Chambishi Metals plc Zambia </w:t>
            </w:r>
          </w:p>
        </w:tc>
        <w:tc>
          <w:tcPr>
            <w:tcW w:w="751" w:type="pct"/>
            <w:tcBorders>
              <w:top w:val="nil"/>
              <w:left w:val="nil"/>
              <w:bottom w:val="nil"/>
              <w:right w:val="nil"/>
            </w:tcBorders>
            <w:shd w:val="clear" w:color="auto" w:fill="auto"/>
            <w:hideMark/>
          </w:tcPr>
          <w:p w14:paraId="2725033B"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China Non-ferrous Mining  (85%), ZCCM Investment (15%)</w:t>
            </w:r>
          </w:p>
        </w:tc>
        <w:tc>
          <w:tcPr>
            <w:tcW w:w="1267" w:type="pct"/>
            <w:tcBorders>
              <w:top w:val="nil"/>
              <w:left w:val="nil"/>
              <w:bottom w:val="nil"/>
              <w:right w:val="single" w:sz="4" w:space="0" w:color="auto"/>
            </w:tcBorders>
            <w:shd w:val="clear" w:color="auto" w:fill="auto"/>
            <w:noWrap/>
            <w:vAlign w:val="bottom"/>
            <w:hideMark/>
          </w:tcPr>
          <w:p w14:paraId="51F9B64A"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13AD1D00" w14:textId="77777777" w:rsidTr="00800D7B">
        <w:trPr>
          <w:trHeight w:val="510"/>
        </w:trPr>
        <w:tc>
          <w:tcPr>
            <w:tcW w:w="346" w:type="pct"/>
            <w:vMerge/>
            <w:tcBorders>
              <w:top w:val="single" w:sz="4" w:space="0" w:color="auto"/>
              <w:left w:val="single" w:sz="4" w:space="0" w:color="auto"/>
              <w:bottom w:val="single" w:sz="4" w:space="0" w:color="000000"/>
              <w:right w:val="nil"/>
            </w:tcBorders>
            <w:vAlign w:val="center"/>
            <w:hideMark/>
          </w:tcPr>
          <w:p w14:paraId="0405341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tcBorders>
              <w:top w:val="nil"/>
              <w:left w:val="nil"/>
              <w:bottom w:val="nil"/>
              <w:right w:val="nil"/>
            </w:tcBorders>
            <w:shd w:val="clear" w:color="auto" w:fill="auto"/>
            <w:noWrap/>
            <w:hideMark/>
          </w:tcPr>
          <w:p w14:paraId="56ABA461"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11CDF129"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Chibuluma</w:t>
            </w:r>
          </w:p>
        </w:tc>
        <w:tc>
          <w:tcPr>
            <w:tcW w:w="606" w:type="pct"/>
            <w:tcBorders>
              <w:top w:val="nil"/>
              <w:left w:val="nil"/>
              <w:bottom w:val="nil"/>
              <w:right w:val="nil"/>
            </w:tcBorders>
            <w:shd w:val="clear" w:color="auto" w:fill="auto"/>
            <w:noWrap/>
            <w:vAlign w:val="bottom"/>
            <w:hideMark/>
          </w:tcPr>
          <w:p w14:paraId="24A97628"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1426A23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2929EEF9"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Metorex</w:t>
            </w:r>
          </w:p>
        </w:tc>
        <w:tc>
          <w:tcPr>
            <w:tcW w:w="751" w:type="pct"/>
            <w:tcBorders>
              <w:top w:val="nil"/>
              <w:left w:val="nil"/>
              <w:bottom w:val="nil"/>
              <w:right w:val="nil"/>
            </w:tcBorders>
            <w:shd w:val="clear" w:color="auto" w:fill="auto"/>
            <w:hideMark/>
          </w:tcPr>
          <w:p w14:paraId="48C19BE0"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Metorex Pty Ltd (85%), ZZCM Investments (15%)</w:t>
            </w:r>
          </w:p>
        </w:tc>
        <w:tc>
          <w:tcPr>
            <w:tcW w:w="1267" w:type="pct"/>
            <w:tcBorders>
              <w:top w:val="nil"/>
              <w:left w:val="nil"/>
              <w:bottom w:val="nil"/>
              <w:right w:val="single" w:sz="4" w:space="0" w:color="auto"/>
            </w:tcBorders>
            <w:shd w:val="clear" w:color="auto" w:fill="auto"/>
            <w:noWrap/>
            <w:vAlign w:val="bottom"/>
            <w:hideMark/>
          </w:tcPr>
          <w:p w14:paraId="4685BCE9"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w:t>
            </w:r>
          </w:p>
        </w:tc>
      </w:tr>
      <w:tr w:rsidR="005A3BB1" w:rsidRPr="00DE32AE" w14:paraId="2B61135B" w14:textId="77777777" w:rsidTr="00800D7B">
        <w:trPr>
          <w:trHeight w:val="510"/>
        </w:trPr>
        <w:tc>
          <w:tcPr>
            <w:tcW w:w="346" w:type="pct"/>
            <w:vMerge/>
            <w:tcBorders>
              <w:top w:val="single" w:sz="4" w:space="0" w:color="auto"/>
              <w:left w:val="single" w:sz="4" w:space="0" w:color="auto"/>
              <w:bottom w:val="single" w:sz="4" w:space="0" w:color="000000"/>
              <w:right w:val="nil"/>
            </w:tcBorders>
            <w:vAlign w:val="center"/>
            <w:hideMark/>
          </w:tcPr>
          <w:p w14:paraId="733E411E"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36551DFA"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7A6BBFE1"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Nchanga, Konkola</w:t>
            </w:r>
          </w:p>
        </w:tc>
        <w:tc>
          <w:tcPr>
            <w:tcW w:w="606" w:type="pct"/>
            <w:tcBorders>
              <w:top w:val="nil"/>
              <w:left w:val="nil"/>
              <w:bottom w:val="nil"/>
              <w:right w:val="nil"/>
            </w:tcBorders>
            <w:shd w:val="clear" w:color="auto" w:fill="auto"/>
            <w:noWrap/>
            <w:vAlign w:val="bottom"/>
            <w:hideMark/>
          </w:tcPr>
          <w:p w14:paraId="12AD268F"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17ACED54"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1700</w:t>
            </w:r>
          </w:p>
        </w:tc>
        <w:tc>
          <w:tcPr>
            <w:tcW w:w="558" w:type="pct"/>
            <w:tcBorders>
              <w:top w:val="nil"/>
              <w:left w:val="nil"/>
              <w:bottom w:val="nil"/>
              <w:right w:val="nil"/>
            </w:tcBorders>
            <w:shd w:val="clear" w:color="auto" w:fill="auto"/>
            <w:noWrap/>
            <w:hideMark/>
          </w:tcPr>
          <w:p w14:paraId="60197DE4"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Konkola Copper Cobalt Operation</w:t>
            </w:r>
          </w:p>
        </w:tc>
        <w:tc>
          <w:tcPr>
            <w:tcW w:w="751" w:type="pct"/>
            <w:tcBorders>
              <w:top w:val="nil"/>
              <w:left w:val="nil"/>
              <w:bottom w:val="nil"/>
              <w:right w:val="nil"/>
            </w:tcBorders>
            <w:shd w:val="clear" w:color="auto" w:fill="auto"/>
            <w:hideMark/>
          </w:tcPr>
          <w:p w14:paraId="4CFF6D8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Vedanta Resources (79%), ZCCM Investment (21%)</w:t>
            </w:r>
          </w:p>
        </w:tc>
        <w:tc>
          <w:tcPr>
            <w:tcW w:w="1267" w:type="pct"/>
            <w:tcBorders>
              <w:top w:val="nil"/>
              <w:left w:val="nil"/>
              <w:bottom w:val="nil"/>
              <w:right w:val="single" w:sz="4" w:space="0" w:color="auto"/>
            </w:tcBorders>
            <w:shd w:val="clear" w:color="auto" w:fill="auto"/>
            <w:noWrap/>
            <w:vAlign w:val="bottom"/>
            <w:hideMark/>
          </w:tcPr>
          <w:p w14:paraId="7E194B0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6036713A" w14:textId="77777777" w:rsidTr="00800D7B">
        <w:trPr>
          <w:trHeight w:val="510"/>
        </w:trPr>
        <w:tc>
          <w:tcPr>
            <w:tcW w:w="346" w:type="pct"/>
            <w:vMerge/>
            <w:tcBorders>
              <w:top w:val="single" w:sz="4" w:space="0" w:color="auto"/>
              <w:left w:val="single" w:sz="4" w:space="0" w:color="auto"/>
              <w:bottom w:val="single" w:sz="4" w:space="0" w:color="000000"/>
              <w:right w:val="nil"/>
            </w:tcBorders>
            <w:vAlign w:val="center"/>
            <w:hideMark/>
          </w:tcPr>
          <w:p w14:paraId="4630579C"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tcBorders>
              <w:top w:val="nil"/>
              <w:left w:val="nil"/>
              <w:bottom w:val="nil"/>
              <w:right w:val="nil"/>
            </w:tcBorders>
            <w:shd w:val="clear" w:color="auto" w:fill="auto"/>
            <w:noWrap/>
            <w:hideMark/>
          </w:tcPr>
          <w:p w14:paraId="479DD570"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0D11F465"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Lubambe copper mine</w:t>
            </w:r>
          </w:p>
        </w:tc>
        <w:tc>
          <w:tcPr>
            <w:tcW w:w="606" w:type="pct"/>
            <w:tcBorders>
              <w:top w:val="nil"/>
              <w:left w:val="nil"/>
              <w:bottom w:val="nil"/>
              <w:right w:val="nil"/>
            </w:tcBorders>
            <w:shd w:val="clear" w:color="auto" w:fill="auto"/>
            <w:noWrap/>
            <w:vAlign w:val="bottom"/>
            <w:hideMark/>
          </w:tcPr>
          <w:p w14:paraId="04D97DD8"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26BD6EF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4C567C47"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Lubambe copper mine</w:t>
            </w:r>
          </w:p>
        </w:tc>
        <w:tc>
          <w:tcPr>
            <w:tcW w:w="751" w:type="pct"/>
            <w:tcBorders>
              <w:top w:val="nil"/>
              <w:left w:val="nil"/>
              <w:bottom w:val="nil"/>
              <w:right w:val="nil"/>
            </w:tcBorders>
            <w:shd w:val="clear" w:color="auto" w:fill="auto"/>
            <w:hideMark/>
          </w:tcPr>
          <w:p w14:paraId="2CEA9061"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EMR Resources (80%), ZCCM Investments (20%)</w:t>
            </w:r>
          </w:p>
        </w:tc>
        <w:tc>
          <w:tcPr>
            <w:tcW w:w="1267" w:type="pct"/>
            <w:tcBorders>
              <w:top w:val="nil"/>
              <w:left w:val="nil"/>
              <w:bottom w:val="nil"/>
              <w:right w:val="single" w:sz="4" w:space="0" w:color="auto"/>
            </w:tcBorders>
            <w:shd w:val="clear" w:color="auto" w:fill="auto"/>
            <w:noWrap/>
            <w:vAlign w:val="bottom"/>
            <w:hideMark/>
          </w:tcPr>
          <w:p w14:paraId="3DB191E2"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w:t>
            </w:r>
          </w:p>
        </w:tc>
      </w:tr>
      <w:tr w:rsidR="005A3BB1" w:rsidRPr="00DE32AE" w14:paraId="281F54BA"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23A2AE0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tcBorders>
              <w:top w:val="nil"/>
              <w:left w:val="nil"/>
              <w:bottom w:val="nil"/>
              <w:right w:val="nil"/>
            </w:tcBorders>
            <w:shd w:val="clear" w:color="auto" w:fill="auto"/>
            <w:noWrap/>
            <w:hideMark/>
          </w:tcPr>
          <w:p w14:paraId="32FA912B"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519FDD8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Lumwana copper mine</w:t>
            </w:r>
          </w:p>
        </w:tc>
        <w:tc>
          <w:tcPr>
            <w:tcW w:w="606" w:type="pct"/>
            <w:tcBorders>
              <w:top w:val="nil"/>
              <w:left w:val="nil"/>
              <w:bottom w:val="nil"/>
              <w:right w:val="nil"/>
            </w:tcBorders>
            <w:shd w:val="clear" w:color="auto" w:fill="auto"/>
            <w:noWrap/>
            <w:hideMark/>
          </w:tcPr>
          <w:p w14:paraId="7D03A6F7"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102940C7"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19A6CD44"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Lumwana copper mine</w:t>
            </w:r>
          </w:p>
        </w:tc>
        <w:tc>
          <w:tcPr>
            <w:tcW w:w="751" w:type="pct"/>
            <w:tcBorders>
              <w:top w:val="nil"/>
              <w:left w:val="nil"/>
              <w:bottom w:val="nil"/>
              <w:right w:val="nil"/>
            </w:tcBorders>
            <w:shd w:val="clear" w:color="auto" w:fill="auto"/>
            <w:hideMark/>
          </w:tcPr>
          <w:p w14:paraId="2F1D5B4F"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Barrick Gold Corporation</w:t>
            </w:r>
          </w:p>
        </w:tc>
        <w:tc>
          <w:tcPr>
            <w:tcW w:w="1267" w:type="pct"/>
            <w:tcBorders>
              <w:top w:val="nil"/>
              <w:left w:val="nil"/>
              <w:bottom w:val="nil"/>
              <w:right w:val="single" w:sz="4" w:space="0" w:color="auto"/>
            </w:tcBorders>
            <w:shd w:val="clear" w:color="auto" w:fill="auto"/>
            <w:noWrap/>
            <w:vAlign w:val="bottom"/>
            <w:hideMark/>
          </w:tcPr>
          <w:p w14:paraId="1444A29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w:t>
            </w:r>
          </w:p>
        </w:tc>
      </w:tr>
      <w:tr w:rsidR="005A3BB1" w:rsidRPr="00DE32AE" w14:paraId="332C83F0" w14:textId="77777777" w:rsidTr="00800D7B">
        <w:trPr>
          <w:trHeight w:val="765"/>
        </w:trPr>
        <w:tc>
          <w:tcPr>
            <w:tcW w:w="346" w:type="pct"/>
            <w:vMerge/>
            <w:tcBorders>
              <w:top w:val="single" w:sz="4" w:space="0" w:color="auto"/>
              <w:left w:val="single" w:sz="4" w:space="0" w:color="auto"/>
              <w:bottom w:val="single" w:sz="4" w:space="0" w:color="000000"/>
              <w:right w:val="nil"/>
            </w:tcBorders>
            <w:vAlign w:val="center"/>
            <w:hideMark/>
          </w:tcPr>
          <w:p w14:paraId="5502286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tcBorders>
              <w:top w:val="nil"/>
              <w:left w:val="nil"/>
              <w:bottom w:val="nil"/>
              <w:right w:val="nil"/>
            </w:tcBorders>
            <w:shd w:val="clear" w:color="auto" w:fill="auto"/>
            <w:noWrap/>
            <w:hideMark/>
          </w:tcPr>
          <w:p w14:paraId="4ED5DB07"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7D4077E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xml:space="preserve">Mopani </w:t>
            </w:r>
          </w:p>
        </w:tc>
        <w:tc>
          <w:tcPr>
            <w:tcW w:w="606" w:type="pct"/>
            <w:tcBorders>
              <w:top w:val="nil"/>
              <w:left w:val="nil"/>
              <w:bottom w:val="nil"/>
              <w:right w:val="nil"/>
            </w:tcBorders>
            <w:shd w:val="clear" w:color="auto" w:fill="auto"/>
            <w:noWrap/>
            <w:vAlign w:val="bottom"/>
            <w:hideMark/>
          </w:tcPr>
          <w:p w14:paraId="2D45BDE1"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67922119"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6C0CBD68" w14:textId="77777777" w:rsidR="005A3BB1" w:rsidRPr="00DE32AE" w:rsidRDefault="005A3BB1" w:rsidP="005A3BB1">
            <w:pPr>
              <w:spacing w:after="0" w:line="240" w:lineRule="auto"/>
              <w:jc w:val="center"/>
              <w:rPr>
                <w:rFonts w:ascii="Arial" w:eastAsia="Times New Roman" w:hAnsi="Arial" w:cs="Arial"/>
                <w:sz w:val="20"/>
                <w:szCs w:val="20"/>
                <w:lang w:val="nl-NL"/>
              </w:rPr>
            </w:pPr>
            <w:r w:rsidRPr="00DE32AE">
              <w:rPr>
                <w:rFonts w:ascii="Arial" w:eastAsia="Times New Roman" w:hAnsi="Arial" w:cs="Arial"/>
                <w:sz w:val="20"/>
                <w:szCs w:val="20"/>
                <w:lang w:val="nl-NL"/>
              </w:rPr>
              <w:t>Mopani copper/cobalt operation</w:t>
            </w:r>
          </w:p>
        </w:tc>
        <w:tc>
          <w:tcPr>
            <w:tcW w:w="751" w:type="pct"/>
            <w:tcBorders>
              <w:top w:val="nil"/>
              <w:left w:val="nil"/>
              <w:bottom w:val="nil"/>
              <w:right w:val="nil"/>
            </w:tcBorders>
            <w:shd w:val="clear" w:color="auto" w:fill="auto"/>
            <w:hideMark/>
          </w:tcPr>
          <w:p w14:paraId="3FCB2C40"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Glencore (73%), First Quantum Minerals (17%), ZCCM Investments (10%)</w:t>
            </w:r>
          </w:p>
        </w:tc>
        <w:tc>
          <w:tcPr>
            <w:tcW w:w="1267" w:type="pct"/>
            <w:tcBorders>
              <w:top w:val="nil"/>
              <w:left w:val="nil"/>
              <w:bottom w:val="nil"/>
              <w:right w:val="single" w:sz="4" w:space="0" w:color="auto"/>
            </w:tcBorders>
            <w:shd w:val="clear" w:color="auto" w:fill="auto"/>
            <w:noWrap/>
            <w:vAlign w:val="bottom"/>
            <w:hideMark/>
          </w:tcPr>
          <w:p w14:paraId="706D7B9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r w:rsidR="005A3BB1" w:rsidRPr="00DE32AE" w14:paraId="368597BF" w14:textId="77777777" w:rsidTr="00800D7B">
        <w:trPr>
          <w:trHeight w:val="765"/>
        </w:trPr>
        <w:tc>
          <w:tcPr>
            <w:tcW w:w="346" w:type="pct"/>
            <w:vMerge/>
            <w:tcBorders>
              <w:top w:val="single" w:sz="4" w:space="0" w:color="auto"/>
              <w:left w:val="single" w:sz="4" w:space="0" w:color="auto"/>
              <w:bottom w:val="single" w:sz="4" w:space="0" w:color="000000"/>
              <w:right w:val="nil"/>
            </w:tcBorders>
            <w:vAlign w:val="center"/>
            <w:hideMark/>
          </w:tcPr>
          <w:p w14:paraId="4DCE6DB8"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tcBorders>
              <w:top w:val="nil"/>
              <w:left w:val="nil"/>
              <w:bottom w:val="nil"/>
              <w:right w:val="nil"/>
            </w:tcBorders>
            <w:shd w:val="clear" w:color="auto" w:fill="auto"/>
            <w:noWrap/>
            <w:hideMark/>
          </w:tcPr>
          <w:p w14:paraId="03541C64"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616" w:type="pct"/>
            <w:tcBorders>
              <w:top w:val="nil"/>
              <w:left w:val="nil"/>
              <w:bottom w:val="nil"/>
              <w:right w:val="nil"/>
            </w:tcBorders>
            <w:shd w:val="clear" w:color="auto" w:fill="auto"/>
            <w:noWrap/>
            <w:hideMark/>
          </w:tcPr>
          <w:p w14:paraId="4CD1D50F"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Muliashi copper operation</w:t>
            </w:r>
          </w:p>
        </w:tc>
        <w:tc>
          <w:tcPr>
            <w:tcW w:w="606" w:type="pct"/>
            <w:tcBorders>
              <w:top w:val="nil"/>
              <w:left w:val="nil"/>
              <w:bottom w:val="nil"/>
              <w:right w:val="nil"/>
            </w:tcBorders>
            <w:shd w:val="clear" w:color="auto" w:fill="auto"/>
            <w:noWrap/>
            <w:vAlign w:val="bottom"/>
            <w:hideMark/>
          </w:tcPr>
          <w:p w14:paraId="28E78B27"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55D2147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7767BCAB" w14:textId="77777777" w:rsidR="005A3BB1" w:rsidRPr="00DE32AE" w:rsidRDefault="005A3BB1" w:rsidP="005A3BB1">
            <w:pPr>
              <w:spacing w:after="0" w:line="240" w:lineRule="auto"/>
              <w:jc w:val="center"/>
              <w:rPr>
                <w:rFonts w:ascii="Arial" w:eastAsia="Times New Roman" w:hAnsi="Arial" w:cs="Arial"/>
                <w:sz w:val="20"/>
                <w:szCs w:val="20"/>
                <w:lang w:val="en-US"/>
              </w:rPr>
            </w:pPr>
            <w:r w:rsidRPr="00DE32AE">
              <w:rPr>
                <w:rFonts w:ascii="Arial" w:eastAsia="Times New Roman" w:hAnsi="Arial" w:cs="Arial"/>
                <w:sz w:val="20"/>
                <w:szCs w:val="20"/>
                <w:lang w:val="en-US"/>
              </w:rPr>
              <w:t>China Nonferrous Mining Corporation Limited</w:t>
            </w:r>
          </w:p>
        </w:tc>
        <w:tc>
          <w:tcPr>
            <w:tcW w:w="751" w:type="pct"/>
            <w:tcBorders>
              <w:top w:val="nil"/>
              <w:left w:val="nil"/>
              <w:bottom w:val="nil"/>
              <w:right w:val="nil"/>
            </w:tcBorders>
            <w:shd w:val="clear" w:color="auto" w:fill="auto"/>
            <w:hideMark/>
          </w:tcPr>
          <w:p w14:paraId="61BDE91A"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China Non-ferrous Mining Corp (80%), ZCCM Investments (20%)</w:t>
            </w:r>
          </w:p>
        </w:tc>
        <w:tc>
          <w:tcPr>
            <w:tcW w:w="1267" w:type="pct"/>
            <w:tcBorders>
              <w:top w:val="nil"/>
              <w:left w:val="nil"/>
              <w:bottom w:val="nil"/>
              <w:right w:val="single" w:sz="4" w:space="0" w:color="auto"/>
            </w:tcBorders>
            <w:shd w:val="clear" w:color="auto" w:fill="auto"/>
            <w:noWrap/>
            <w:vAlign w:val="bottom"/>
            <w:hideMark/>
          </w:tcPr>
          <w:p w14:paraId="4DA46362"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w:t>
            </w:r>
          </w:p>
        </w:tc>
      </w:tr>
      <w:tr w:rsidR="005A3BB1" w:rsidRPr="00DE32AE" w14:paraId="24318BB5" w14:textId="77777777" w:rsidTr="00800D7B">
        <w:trPr>
          <w:trHeight w:val="300"/>
        </w:trPr>
        <w:tc>
          <w:tcPr>
            <w:tcW w:w="346" w:type="pct"/>
            <w:vMerge/>
            <w:tcBorders>
              <w:top w:val="single" w:sz="4" w:space="0" w:color="auto"/>
              <w:left w:val="single" w:sz="4" w:space="0" w:color="auto"/>
              <w:bottom w:val="single" w:sz="4" w:space="0" w:color="000000"/>
              <w:right w:val="nil"/>
            </w:tcBorders>
            <w:vAlign w:val="center"/>
            <w:hideMark/>
          </w:tcPr>
          <w:p w14:paraId="3E1B3881"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462" w:type="pct"/>
            <w:tcBorders>
              <w:top w:val="nil"/>
              <w:left w:val="nil"/>
              <w:bottom w:val="nil"/>
              <w:right w:val="nil"/>
            </w:tcBorders>
            <w:shd w:val="clear" w:color="auto" w:fill="auto"/>
            <w:noWrap/>
            <w:hideMark/>
          </w:tcPr>
          <w:p w14:paraId="35537698" w14:textId="77777777" w:rsidR="005A3BB1" w:rsidRPr="00DE32AE" w:rsidRDefault="005A3BB1" w:rsidP="005A3BB1">
            <w:pPr>
              <w:spacing w:after="0" w:line="240" w:lineRule="auto"/>
              <w:rPr>
                <w:rFonts w:ascii="Arial" w:eastAsia="Times New Roman" w:hAnsi="Arial" w:cs="Arial"/>
                <w:b/>
                <w:bCs/>
                <w:color w:val="000000"/>
                <w:sz w:val="20"/>
                <w:szCs w:val="20"/>
                <w:lang w:val="en-US"/>
              </w:rPr>
            </w:pPr>
          </w:p>
        </w:tc>
        <w:tc>
          <w:tcPr>
            <w:tcW w:w="616" w:type="pct"/>
            <w:tcBorders>
              <w:top w:val="nil"/>
              <w:left w:val="nil"/>
              <w:bottom w:val="nil"/>
              <w:right w:val="nil"/>
            </w:tcBorders>
            <w:shd w:val="clear" w:color="auto" w:fill="auto"/>
            <w:noWrap/>
            <w:hideMark/>
          </w:tcPr>
          <w:p w14:paraId="5DF974DE"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Nkana</w:t>
            </w:r>
          </w:p>
        </w:tc>
        <w:tc>
          <w:tcPr>
            <w:tcW w:w="606" w:type="pct"/>
            <w:tcBorders>
              <w:top w:val="nil"/>
              <w:left w:val="nil"/>
              <w:bottom w:val="nil"/>
              <w:right w:val="nil"/>
            </w:tcBorders>
            <w:shd w:val="clear" w:color="auto" w:fill="auto"/>
            <w:noWrap/>
            <w:vAlign w:val="bottom"/>
            <w:hideMark/>
          </w:tcPr>
          <w:p w14:paraId="460545B6"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Copper</w:t>
            </w:r>
          </w:p>
        </w:tc>
        <w:tc>
          <w:tcPr>
            <w:tcW w:w="394" w:type="pct"/>
            <w:tcBorders>
              <w:top w:val="nil"/>
              <w:left w:val="nil"/>
              <w:bottom w:val="nil"/>
              <w:right w:val="nil"/>
            </w:tcBorders>
            <w:shd w:val="clear" w:color="auto" w:fill="auto"/>
            <w:noWrap/>
            <w:vAlign w:val="center"/>
            <w:hideMark/>
          </w:tcPr>
          <w:p w14:paraId="53502185"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558" w:type="pct"/>
            <w:tcBorders>
              <w:top w:val="nil"/>
              <w:left w:val="nil"/>
              <w:bottom w:val="nil"/>
              <w:right w:val="nil"/>
            </w:tcBorders>
            <w:shd w:val="clear" w:color="auto" w:fill="auto"/>
            <w:noWrap/>
            <w:hideMark/>
          </w:tcPr>
          <w:p w14:paraId="4422D351" w14:textId="77777777" w:rsidR="005A3BB1" w:rsidRPr="00DE32AE" w:rsidRDefault="005A3BB1" w:rsidP="005A3BB1">
            <w:pPr>
              <w:spacing w:after="0" w:line="240" w:lineRule="auto"/>
              <w:jc w:val="center"/>
              <w:rPr>
                <w:rFonts w:ascii="Arial" w:eastAsia="Times New Roman" w:hAnsi="Arial" w:cs="Arial"/>
                <w:sz w:val="20"/>
                <w:szCs w:val="20"/>
                <w:lang w:val="nl-NL"/>
              </w:rPr>
            </w:pPr>
          </w:p>
        </w:tc>
        <w:tc>
          <w:tcPr>
            <w:tcW w:w="751" w:type="pct"/>
            <w:tcBorders>
              <w:top w:val="nil"/>
              <w:left w:val="nil"/>
              <w:bottom w:val="nil"/>
              <w:right w:val="nil"/>
            </w:tcBorders>
            <w:shd w:val="clear" w:color="auto" w:fill="auto"/>
            <w:hideMark/>
          </w:tcPr>
          <w:p w14:paraId="0711A8C4"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Glencore </w:t>
            </w:r>
          </w:p>
        </w:tc>
        <w:tc>
          <w:tcPr>
            <w:tcW w:w="1267" w:type="pct"/>
            <w:tcBorders>
              <w:top w:val="nil"/>
              <w:left w:val="nil"/>
              <w:bottom w:val="nil"/>
              <w:right w:val="single" w:sz="4" w:space="0" w:color="auto"/>
            </w:tcBorders>
            <w:shd w:val="clear" w:color="auto" w:fill="auto"/>
            <w:noWrap/>
            <w:vAlign w:val="bottom"/>
            <w:hideMark/>
          </w:tcPr>
          <w:p w14:paraId="4B840E9D"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w:t>
            </w:r>
          </w:p>
        </w:tc>
      </w:tr>
      <w:tr w:rsidR="005A3BB1" w:rsidRPr="00DE32AE" w14:paraId="3B70D61B" w14:textId="77777777" w:rsidTr="00800D7B">
        <w:trPr>
          <w:trHeight w:val="300"/>
        </w:trPr>
        <w:tc>
          <w:tcPr>
            <w:tcW w:w="346" w:type="pct"/>
            <w:vMerge w:val="restart"/>
            <w:tcBorders>
              <w:top w:val="nil"/>
              <w:left w:val="single" w:sz="4" w:space="0" w:color="auto"/>
              <w:bottom w:val="single" w:sz="4" w:space="0" w:color="000000"/>
              <w:right w:val="nil"/>
            </w:tcBorders>
            <w:shd w:val="clear" w:color="auto" w:fill="auto"/>
            <w:noWrap/>
            <w:vAlign w:val="center"/>
            <w:hideMark/>
          </w:tcPr>
          <w:p w14:paraId="1BC95D19"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Zimbabwe</w:t>
            </w:r>
          </w:p>
        </w:tc>
        <w:tc>
          <w:tcPr>
            <w:tcW w:w="462" w:type="pct"/>
            <w:tcBorders>
              <w:top w:val="single" w:sz="4" w:space="0" w:color="auto"/>
              <w:left w:val="nil"/>
              <w:bottom w:val="nil"/>
              <w:right w:val="nil"/>
            </w:tcBorders>
            <w:shd w:val="clear" w:color="auto" w:fill="auto"/>
            <w:noWrap/>
            <w:hideMark/>
          </w:tcPr>
          <w:p w14:paraId="1705405B" w14:textId="77777777" w:rsidR="005A3BB1" w:rsidRPr="00DE32AE" w:rsidRDefault="005A3BB1" w:rsidP="005A3BB1">
            <w:pPr>
              <w:spacing w:after="0" w:line="240" w:lineRule="auto"/>
              <w:jc w:val="right"/>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409</w:t>
            </w:r>
          </w:p>
        </w:tc>
        <w:tc>
          <w:tcPr>
            <w:tcW w:w="616" w:type="pct"/>
            <w:tcBorders>
              <w:top w:val="single" w:sz="4" w:space="0" w:color="auto"/>
              <w:left w:val="nil"/>
              <w:bottom w:val="nil"/>
              <w:right w:val="nil"/>
            </w:tcBorders>
            <w:shd w:val="clear" w:color="auto" w:fill="auto"/>
            <w:noWrap/>
            <w:vAlign w:val="bottom"/>
            <w:hideMark/>
          </w:tcPr>
          <w:p w14:paraId="3F82A658" w14:textId="77777777" w:rsidR="005A3BB1" w:rsidRPr="00DE32AE" w:rsidRDefault="005A3BB1" w:rsidP="005A3BB1">
            <w:pPr>
              <w:spacing w:after="0" w:line="240" w:lineRule="auto"/>
              <w:rPr>
                <w:rFonts w:ascii="Arial" w:eastAsia="Times New Roman" w:hAnsi="Arial" w:cs="Arial"/>
                <w:color w:val="000000"/>
                <w:sz w:val="20"/>
                <w:szCs w:val="20"/>
                <w:lang w:val="en-US"/>
              </w:rPr>
            </w:pPr>
            <w:r w:rsidRPr="00DE32AE">
              <w:rPr>
                <w:rFonts w:ascii="Arial" w:eastAsia="Times New Roman" w:hAnsi="Arial" w:cs="Arial"/>
                <w:color w:val="000000"/>
                <w:sz w:val="20"/>
                <w:szCs w:val="20"/>
                <w:lang w:val="en-US"/>
              </w:rPr>
              <w:t xml:space="preserve">Trojan Mine at Bindura </w:t>
            </w:r>
            <w:proofErr w:type="gramStart"/>
            <w:r w:rsidRPr="00DE32AE">
              <w:rPr>
                <w:rFonts w:ascii="Arial" w:eastAsia="Times New Roman" w:hAnsi="Arial" w:cs="Arial"/>
                <w:color w:val="000000"/>
                <w:sz w:val="20"/>
                <w:szCs w:val="20"/>
                <w:lang w:val="en-US"/>
              </w:rPr>
              <w:t>and  Shangani</w:t>
            </w:r>
            <w:proofErr w:type="gramEnd"/>
            <w:r w:rsidRPr="00DE32AE">
              <w:rPr>
                <w:rFonts w:ascii="Arial" w:eastAsia="Times New Roman" w:hAnsi="Arial" w:cs="Arial"/>
                <w:color w:val="000000"/>
                <w:sz w:val="20"/>
                <w:szCs w:val="20"/>
                <w:lang w:val="en-US"/>
              </w:rPr>
              <w:t xml:space="preserve"> Mine</w:t>
            </w:r>
          </w:p>
        </w:tc>
        <w:tc>
          <w:tcPr>
            <w:tcW w:w="606" w:type="pct"/>
            <w:tcBorders>
              <w:top w:val="single" w:sz="4" w:space="0" w:color="auto"/>
              <w:left w:val="nil"/>
              <w:bottom w:val="nil"/>
              <w:right w:val="nil"/>
            </w:tcBorders>
            <w:shd w:val="clear" w:color="auto" w:fill="auto"/>
            <w:noWrap/>
            <w:hideMark/>
          </w:tcPr>
          <w:p w14:paraId="12345C28"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single" w:sz="4" w:space="0" w:color="auto"/>
              <w:left w:val="nil"/>
              <w:bottom w:val="nil"/>
              <w:right w:val="nil"/>
            </w:tcBorders>
            <w:shd w:val="clear" w:color="auto" w:fill="auto"/>
            <w:noWrap/>
            <w:vAlign w:val="center"/>
            <w:hideMark/>
          </w:tcPr>
          <w:p w14:paraId="7DC02A5E"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800</w:t>
            </w:r>
          </w:p>
        </w:tc>
        <w:tc>
          <w:tcPr>
            <w:tcW w:w="558" w:type="pct"/>
            <w:tcBorders>
              <w:top w:val="single" w:sz="4" w:space="0" w:color="auto"/>
              <w:left w:val="nil"/>
              <w:bottom w:val="nil"/>
              <w:right w:val="nil"/>
            </w:tcBorders>
            <w:shd w:val="clear" w:color="auto" w:fill="auto"/>
            <w:noWrap/>
            <w:vAlign w:val="bottom"/>
            <w:hideMark/>
          </w:tcPr>
          <w:p w14:paraId="50264F0F" w14:textId="77777777" w:rsidR="005A3BB1" w:rsidRPr="00DE32AE" w:rsidRDefault="005A3BB1" w:rsidP="005A3BB1">
            <w:pPr>
              <w:spacing w:after="0" w:line="240" w:lineRule="auto"/>
              <w:rPr>
                <w:rFonts w:ascii="Arial" w:eastAsia="Times New Roman" w:hAnsi="Arial" w:cs="Arial"/>
                <w:sz w:val="20"/>
                <w:szCs w:val="20"/>
                <w:lang w:val="en-US"/>
              </w:rPr>
            </w:pPr>
            <w:r w:rsidRPr="00DE32AE">
              <w:rPr>
                <w:rFonts w:ascii="Arial" w:eastAsia="Times New Roman" w:hAnsi="Arial" w:cs="Arial"/>
                <w:sz w:val="20"/>
                <w:szCs w:val="20"/>
                <w:lang w:val="en-US"/>
              </w:rPr>
              <w:t>Bindura Nickel Corporation Ltd. (Mwana Africa plc)</w:t>
            </w:r>
          </w:p>
        </w:tc>
        <w:tc>
          <w:tcPr>
            <w:tcW w:w="751" w:type="pct"/>
            <w:tcBorders>
              <w:top w:val="single" w:sz="4" w:space="0" w:color="auto"/>
              <w:left w:val="nil"/>
              <w:bottom w:val="nil"/>
              <w:right w:val="nil"/>
            </w:tcBorders>
            <w:shd w:val="clear" w:color="auto" w:fill="auto"/>
            <w:vAlign w:val="bottom"/>
            <w:hideMark/>
          </w:tcPr>
          <w:p w14:paraId="68B3D67A"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Bindura Nickel </w:t>
            </w:r>
          </w:p>
        </w:tc>
        <w:tc>
          <w:tcPr>
            <w:tcW w:w="1267" w:type="pct"/>
            <w:tcBorders>
              <w:top w:val="single" w:sz="4" w:space="0" w:color="auto"/>
              <w:left w:val="nil"/>
              <w:bottom w:val="nil"/>
              <w:right w:val="single" w:sz="4" w:space="0" w:color="auto"/>
            </w:tcBorders>
            <w:shd w:val="clear" w:color="auto" w:fill="auto"/>
            <w:noWrap/>
            <w:vAlign w:val="bottom"/>
            <w:hideMark/>
          </w:tcPr>
          <w:p w14:paraId="5637F2F7"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 </w:t>
            </w:r>
          </w:p>
        </w:tc>
      </w:tr>
      <w:tr w:rsidR="005A3BB1" w:rsidRPr="00DE32AE" w14:paraId="25ADEA1C" w14:textId="77777777" w:rsidTr="00800D7B">
        <w:trPr>
          <w:trHeight w:val="510"/>
        </w:trPr>
        <w:tc>
          <w:tcPr>
            <w:tcW w:w="346" w:type="pct"/>
            <w:vMerge/>
            <w:tcBorders>
              <w:top w:val="nil"/>
              <w:left w:val="single" w:sz="4" w:space="0" w:color="auto"/>
              <w:bottom w:val="single" w:sz="4" w:space="0" w:color="000000"/>
              <w:right w:val="nil"/>
            </w:tcBorders>
            <w:vAlign w:val="center"/>
            <w:hideMark/>
          </w:tcPr>
          <w:p w14:paraId="72D2A49E"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p>
        </w:tc>
        <w:tc>
          <w:tcPr>
            <w:tcW w:w="462" w:type="pct"/>
            <w:tcBorders>
              <w:top w:val="nil"/>
              <w:left w:val="nil"/>
              <w:bottom w:val="single" w:sz="4" w:space="0" w:color="auto"/>
              <w:right w:val="nil"/>
            </w:tcBorders>
            <w:shd w:val="clear" w:color="auto" w:fill="auto"/>
            <w:noWrap/>
            <w:hideMark/>
          </w:tcPr>
          <w:p w14:paraId="1602474C" w14:textId="77777777" w:rsidR="005A3BB1" w:rsidRPr="00DE32AE" w:rsidRDefault="005A3BB1" w:rsidP="005A3BB1">
            <w:pPr>
              <w:spacing w:after="0" w:line="240" w:lineRule="auto"/>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 </w:t>
            </w:r>
          </w:p>
        </w:tc>
        <w:tc>
          <w:tcPr>
            <w:tcW w:w="616" w:type="pct"/>
            <w:tcBorders>
              <w:top w:val="nil"/>
              <w:left w:val="nil"/>
              <w:bottom w:val="single" w:sz="4" w:space="0" w:color="auto"/>
              <w:right w:val="nil"/>
            </w:tcBorders>
            <w:shd w:val="clear" w:color="auto" w:fill="auto"/>
            <w:noWrap/>
            <w:hideMark/>
          </w:tcPr>
          <w:p w14:paraId="7075F8DC"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Mimosa</w:t>
            </w:r>
          </w:p>
        </w:tc>
        <w:tc>
          <w:tcPr>
            <w:tcW w:w="606" w:type="pct"/>
            <w:tcBorders>
              <w:top w:val="nil"/>
              <w:left w:val="nil"/>
              <w:bottom w:val="single" w:sz="4" w:space="0" w:color="auto"/>
              <w:right w:val="nil"/>
            </w:tcBorders>
            <w:shd w:val="clear" w:color="auto" w:fill="auto"/>
            <w:noWrap/>
            <w:vAlign w:val="bottom"/>
            <w:hideMark/>
          </w:tcPr>
          <w:p w14:paraId="78D91059" w14:textId="77777777" w:rsidR="005A3BB1" w:rsidRPr="00DE32AE" w:rsidRDefault="005A3BB1" w:rsidP="005A3BB1">
            <w:pPr>
              <w:spacing w:after="0" w:line="240" w:lineRule="auto"/>
              <w:jc w:val="center"/>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Nickel</w:t>
            </w:r>
          </w:p>
        </w:tc>
        <w:tc>
          <w:tcPr>
            <w:tcW w:w="394" w:type="pct"/>
            <w:tcBorders>
              <w:top w:val="nil"/>
              <w:left w:val="nil"/>
              <w:bottom w:val="single" w:sz="4" w:space="0" w:color="auto"/>
              <w:right w:val="nil"/>
            </w:tcBorders>
            <w:shd w:val="clear" w:color="auto" w:fill="auto"/>
            <w:noWrap/>
            <w:vAlign w:val="center"/>
            <w:hideMark/>
          </w:tcPr>
          <w:p w14:paraId="3A550D0F" w14:textId="77777777" w:rsidR="005A3BB1" w:rsidRPr="00DE32AE" w:rsidRDefault="005A3BB1" w:rsidP="005A3BB1">
            <w:pPr>
              <w:spacing w:after="0" w:line="240" w:lineRule="auto"/>
              <w:jc w:val="center"/>
              <w:rPr>
                <w:rFonts w:ascii="Arial" w:eastAsia="Times New Roman" w:hAnsi="Arial" w:cs="Arial"/>
                <w:b/>
                <w:bCs/>
                <w:color w:val="000000"/>
                <w:sz w:val="20"/>
                <w:szCs w:val="20"/>
                <w:lang w:val="nl-NL"/>
              </w:rPr>
            </w:pPr>
            <w:r w:rsidRPr="00DE32AE">
              <w:rPr>
                <w:rFonts w:ascii="Arial" w:eastAsia="Times New Roman" w:hAnsi="Arial" w:cs="Arial"/>
                <w:b/>
                <w:bCs/>
                <w:color w:val="000000"/>
                <w:sz w:val="20"/>
                <w:szCs w:val="20"/>
                <w:lang w:val="nl-NL"/>
              </w:rPr>
              <w:t>88</w:t>
            </w:r>
          </w:p>
        </w:tc>
        <w:tc>
          <w:tcPr>
            <w:tcW w:w="558" w:type="pct"/>
            <w:tcBorders>
              <w:top w:val="nil"/>
              <w:left w:val="nil"/>
              <w:bottom w:val="single" w:sz="4" w:space="0" w:color="auto"/>
              <w:right w:val="nil"/>
            </w:tcBorders>
            <w:shd w:val="clear" w:color="auto" w:fill="auto"/>
            <w:noWrap/>
            <w:hideMark/>
          </w:tcPr>
          <w:p w14:paraId="6BE2D37C"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 xml:space="preserve"> Impala Platinum Holdings Ltd</w:t>
            </w:r>
          </w:p>
        </w:tc>
        <w:tc>
          <w:tcPr>
            <w:tcW w:w="751" w:type="pct"/>
            <w:tcBorders>
              <w:top w:val="nil"/>
              <w:left w:val="nil"/>
              <w:bottom w:val="single" w:sz="4" w:space="0" w:color="auto"/>
              <w:right w:val="nil"/>
            </w:tcBorders>
            <w:shd w:val="clear" w:color="auto" w:fill="auto"/>
            <w:hideMark/>
          </w:tcPr>
          <w:p w14:paraId="77D8307B" w14:textId="77777777" w:rsidR="005A3BB1" w:rsidRPr="00DE32AE" w:rsidRDefault="005A3BB1" w:rsidP="005A3BB1">
            <w:pPr>
              <w:spacing w:after="0" w:line="240" w:lineRule="auto"/>
              <w:rPr>
                <w:rFonts w:ascii="Arial" w:eastAsia="Times New Roman" w:hAnsi="Arial" w:cs="Arial"/>
                <w:sz w:val="20"/>
                <w:szCs w:val="20"/>
                <w:lang w:val="nl-NL"/>
              </w:rPr>
            </w:pPr>
            <w:r w:rsidRPr="00DE32AE">
              <w:rPr>
                <w:rFonts w:ascii="Arial" w:eastAsia="Times New Roman" w:hAnsi="Arial" w:cs="Arial"/>
                <w:sz w:val="20"/>
                <w:szCs w:val="20"/>
                <w:lang w:val="nl-NL"/>
              </w:rPr>
              <w:t>Aquarius Platinum (50%), Impala Platinum (50%)</w:t>
            </w:r>
          </w:p>
        </w:tc>
        <w:tc>
          <w:tcPr>
            <w:tcW w:w="1267" w:type="pct"/>
            <w:tcBorders>
              <w:top w:val="nil"/>
              <w:left w:val="nil"/>
              <w:bottom w:val="single" w:sz="4" w:space="0" w:color="auto"/>
              <w:right w:val="single" w:sz="4" w:space="0" w:color="auto"/>
            </w:tcBorders>
            <w:shd w:val="clear" w:color="auto" w:fill="auto"/>
            <w:noWrap/>
            <w:vAlign w:val="bottom"/>
            <w:hideMark/>
          </w:tcPr>
          <w:p w14:paraId="3BC8E960" w14:textId="77777777" w:rsidR="005A3BB1" w:rsidRPr="00DE32AE" w:rsidRDefault="005A3BB1" w:rsidP="005A3BB1">
            <w:pPr>
              <w:spacing w:after="0" w:line="240" w:lineRule="auto"/>
              <w:rPr>
                <w:rFonts w:ascii="Arial" w:eastAsia="Times New Roman" w:hAnsi="Arial" w:cs="Arial"/>
                <w:color w:val="000000"/>
                <w:sz w:val="20"/>
                <w:szCs w:val="20"/>
                <w:lang w:val="nl-NL"/>
              </w:rPr>
            </w:pPr>
            <w:r w:rsidRPr="00DE32AE">
              <w:rPr>
                <w:rFonts w:ascii="Arial" w:eastAsia="Times New Roman" w:hAnsi="Arial" w:cs="Arial"/>
                <w:color w:val="000000"/>
                <w:sz w:val="20"/>
                <w:szCs w:val="20"/>
                <w:lang w:val="nl-NL"/>
              </w:rPr>
              <w:t>BGR Data (2019)</w:t>
            </w:r>
          </w:p>
        </w:tc>
      </w:tr>
    </w:tbl>
    <w:p w14:paraId="1BFAECAC" w14:textId="77777777" w:rsidR="005A3BB1" w:rsidRPr="00DE32AE" w:rsidRDefault="00896CD9" w:rsidP="00896CD9">
      <w:pPr>
        <w:rPr>
          <w:rFonts w:ascii="Arial" w:hAnsi="Arial" w:cs="Arial"/>
          <w:lang w:val="en-US"/>
        </w:rPr>
      </w:pPr>
      <w:r w:rsidRPr="00DE32AE">
        <w:rPr>
          <w:rFonts w:ascii="Arial" w:hAnsi="Arial" w:cs="Arial"/>
          <w:lang w:val="en-US"/>
        </w:rPr>
        <w:t>* References can be found in the article</w:t>
      </w:r>
      <w:r w:rsidR="00333040">
        <w:rPr>
          <w:rFonts w:ascii="Arial" w:hAnsi="Arial" w:cs="Arial"/>
          <w:lang w:val="en-US"/>
        </w:rPr>
        <w:t xml:space="preserve"> and in table S6.</w:t>
      </w:r>
    </w:p>
    <w:p w14:paraId="04563451" w14:textId="77777777" w:rsidR="00896CD9" w:rsidRPr="00AE38BB" w:rsidRDefault="00350777" w:rsidP="00350777">
      <w:pPr>
        <w:pStyle w:val="Caption"/>
        <w:rPr>
          <w:rFonts w:ascii="Arial" w:hAnsi="Arial" w:cs="Arial"/>
          <w:bCs w:val="0"/>
          <w:color w:val="auto"/>
          <w:sz w:val="22"/>
          <w:szCs w:val="22"/>
          <w:lang w:val="en-US"/>
        </w:rPr>
      </w:pPr>
      <w:bookmarkStart w:id="7" w:name="_Toc29218184"/>
      <w:r w:rsidRPr="00AE38BB">
        <w:rPr>
          <w:rFonts w:ascii="Arial" w:hAnsi="Arial" w:cs="Arial"/>
          <w:bCs w:val="0"/>
          <w:color w:val="auto"/>
          <w:sz w:val="22"/>
          <w:szCs w:val="22"/>
          <w:lang w:val="en-US"/>
        </w:rPr>
        <w:t>Table</w:t>
      </w:r>
      <w:r w:rsidR="00AE38BB" w:rsidRPr="00AE38BB">
        <w:rPr>
          <w:rFonts w:ascii="Arial" w:hAnsi="Arial" w:cs="Arial"/>
          <w:bCs w:val="0"/>
          <w:color w:val="auto"/>
          <w:sz w:val="22"/>
          <w:szCs w:val="22"/>
          <w:lang w:val="en-US"/>
        </w:rPr>
        <w:t xml:space="preserve"> S</w:t>
      </w:r>
      <w:r w:rsidRPr="00AE38BB">
        <w:rPr>
          <w:rFonts w:ascii="Arial" w:hAnsi="Arial" w:cs="Arial"/>
          <w:bCs w:val="0"/>
          <w:color w:val="auto"/>
          <w:sz w:val="22"/>
          <w:szCs w:val="22"/>
          <w:lang w:val="en-US"/>
        </w:rPr>
        <w:fldChar w:fldCharType="begin"/>
      </w:r>
      <w:r w:rsidRPr="00AE38BB">
        <w:rPr>
          <w:rFonts w:ascii="Arial" w:hAnsi="Arial" w:cs="Arial"/>
          <w:bCs w:val="0"/>
          <w:color w:val="auto"/>
          <w:sz w:val="22"/>
          <w:szCs w:val="22"/>
          <w:lang w:val="en-US"/>
        </w:rPr>
        <w:instrText xml:space="preserve"> SEQ Table \* ARABIC </w:instrText>
      </w:r>
      <w:r w:rsidRPr="00AE38BB">
        <w:rPr>
          <w:rFonts w:ascii="Arial" w:hAnsi="Arial" w:cs="Arial"/>
          <w:bCs w:val="0"/>
          <w:color w:val="auto"/>
          <w:sz w:val="22"/>
          <w:szCs w:val="22"/>
          <w:lang w:val="en-US"/>
        </w:rPr>
        <w:fldChar w:fldCharType="separate"/>
      </w:r>
      <w:r w:rsidR="00805F43">
        <w:rPr>
          <w:rFonts w:ascii="Arial" w:hAnsi="Arial" w:cs="Arial"/>
          <w:bCs w:val="0"/>
          <w:noProof/>
          <w:color w:val="auto"/>
          <w:sz w:val="22"/>
          <w:szCs w:val="22"/>
          <w:lang w:val="en-US"/>
        </w:rPr>
        <w:t>4</w:t>
      </w:r>
      <w:r w:rsidRPr="00AE38BB">
        <w:rPr>
          <w:rFonts w:ascii="Arial" w:hAnsi="Arial" w:cs="Arial"/>
          <w:bCs w:val="0"/>
          <w:color w:val="auto"/>
          <w:sz w:val="22"/>
          <w:szCs w:val="22"/>
          <w:lang w:val="en-US"/>
        </w:rPr>
        <w:fldChar w:fldCharType="end"/>
      </w:r>
      <w:r w:rsidRPr="00AE38BB">
        <w:rPr>
          <w:rFonts w:ascii="Arial" w:hAnsi="Arial" w:cs="Arial"/>
          <w:bCs w:val="0"/>
          <w:color w:val="auto"/>
          <w:sz w:val="22"/>
          <w:szCs w:val="22"/>
          <w:lang w:val="en-US"/>
        </w:rPr>
        <w:t>: World Governance Index – PV</w:t>
      </w:r>
      <w:r w:rsidR="000606C7" w:rsidRPr="00AE38BB">
        <w:rPr>
          <w:rFonts w:ascii="Arial" w:hAnsi="Arial" w:cs="Arial"/>
          <w:bCs w:val="0"/>
          <w:color w:val="auto"/>
          <w:sz w:val="22"/>
          <w:szCs w:val="22"/>
          <w:lang w:val="en-US"/>
        </w:rPr>
        <w:t xml:space="preserve"> weighted to cobalt mined and refined production</w:t>
      </w:r>
      <w:r w:rsidRPr="00AE38BB">
        <w:rPr>
          <w:rFonts w:ascii="Arial" w:hAnsi="Arial" w:cs="Arial"/>
          <w:bCs w:val="0"/>
          <w:color w:val="auto"/>
          <w:sz w:val="22"/>
          <w:szCs w:val="22"/>
          <w:lang w:val="en-US"/>
        </w:rPr>
        <w:t>.</w:t>
      </w:r>
      <w:r w:rsidR="00EE6735" w:rsidRPr="00AE38BB">
        <w:rPr>
          <w:rFonts w:ascii="Arial" w:hAnsi="Arial" w:cs="Arial"/>
          <w:bCs w:val="0"/>
          <w:color w:val="auto"/>
          <w:sz w:val="22"/>
          <w:szCs w:val="22"/>
          <w:lang w:val="en-US"/>
        </w:rPr>
        <w:t xml:space="preserve"> World Governance Index (2019).</w:t>
      </w:r>
      <w:bookmarkEnd w:id="7"/>
    </w:p>
    <w:tbl>
      <w:tblPr>
        <w:tblStyle w:val="MediumShading1-Accent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2073"/>
        <w:gridCol w:w="1714"/>
        <w:gridCol w:w="2791"/>
        <w:gridCol w:w="2708"/>
      </w:tblGrid>
      <w:tr w:rsidR="00EE6735" w:rsidRPr="00617D42" w14:paraId="09801BA5" w14:textId="77777777" w:rsidTr="00B1543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16" w:type="pct"/>
            <w:tcBorders>
              <w:top w:val="none" w:sz="0" w:space="0" w:color="auto"/>
              <w:left w:val="none" w:sz="0" w:space="0" w:color="auto"/>
              <w:bottom w:val="none" w:sz="0" w:space="0" w:color="auto"/>
              <w:right w:val="none" w:sz="0" w:space="0" w:color="auto"/>
            </w:tcBorders>
            <w:noWrap/>
            <w:hideMark/>
          </w:tcPr>
          <w:p w14:paraId="7A21B2E2" w14:textId="77777777" w:rsidR="00EE6735" w:rsidRPr="00617D42" w:rsidRDefault="00EE6735" w:rsidP="00B1543D">
            <w:pPr>
              <w:spacing w:line="276" w:lineRule="auto"/>
              <w:jc w:val="center"/>
              <w:rPr>
                <w:rFonts w:ascii="Arial" w:eastAsia="Times New Roman" w:hAnsi="Arial" w:cs="Arial"/>
                <w:b w:val="0"/>
                <w:bCs w:val="0"/>
                <w:color w:val="000000"/>
                <w:sz w:val="20"/>
                <w:szCs w:val="20"/>
                <w:lang w:val="en-US"/>
              </w:rPr>
            </w:pPr>
          </w:p>
        </w:tc>
        <w:tc>
          <w:tcPr>
            <w:tcW w:w="923" w:type="pct"/>
            <w:tcBorders>
              <w:top w:val="none" w:sz="0" w:space="0" w:color="auto"/>
              <w:left w:val="none" w:sz="0" w:space="0" w:color="auto"/>
              <w:bottom w:val="none" w:sz="0" w:space="0" w:color="auto"/>
              <w:right w:val="none" w:sz="0" w:space="0" w:color="auto"/>
            </w:tcBorders>
            <w:hideMark/>
          </w:tcPr>
          <w:p w14:paraId="79D86F6D" w14:textId="77777777" w:rsidR="00EE6735" w:rsidRPr="00EC53D7" w:rsidRDefault="00EE6735" w:rsidP="00B1543D">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val="en-US"/>
              </w:rPr>
            </w:pPr>
            <w:r w:rsidRPr="00EC53D7">
              <w:rPr>
                <w:rFonts w:ascii="Arial" w:eastAsia="Times New Roman" w:hAnsi="Arial" w:cs="Arial"/>
                <w:sz w:val="20"/>
                <w:szCs w:val="20"/>
                <w:lang w:val="en-US"/>
              </w:rPr>
              <w:t>Political Stability and Absence of Violence/Terrorism</w:t>
            </w:r>
          </w:p>
        </w:tc>
        <w:tc>
          <w:tcPr>
            <w:tcW w:w="1503" w:type="pct"/>
            <w:tcBorders>
              <w:top w:val="none" w:sz="0" w:space="0" w:color="auto"/>
              <w:left w:val="none" w:sz="0" w:space="0" w:color="auto"/>
              <w:bottom w:val="none" w:sz="0" w:space="0" w:color="auto"/>
              <w:right w:val="none" w:sz="0" w:space="0" w:color="auto"/>
            </w:tcBorders>
            <w:noWrap/>
            <w:hideMark/>
          </w:tcPr>
          <w:p w14:paraId="7F379504" w14:textId="77777777" w:rsidR="00EE6735" w:rsidRPr="00EC53D7" w:rsidRDefault="00EE6735" w:rsidP="00B1543D">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val="nl-NL"/>
              </w:rPr>
            </w:pPr>
            <w:r w:rsidRPr="00EC53D7">
              <w:rPr>
                <w:rFonts w:ascii="Arial" w:eastAsia="Times New Roman" w:hAnsi="Arial" w:cs="Arial"/>
                <w:sz w:val="20"/>
                <w:szCs w:val="20"/>
                <w:lang w:val="nl-NL"/>
              </w:rPr>
              <w:t>Mined cobalt production 2016 (BGS 2018)</w:t>
            </w:r>
          </w:p>
        </w:tc>
        <w:tc>
          <w:tcPr>
            <w:tcW w:w="1458" w:type="pct"/>
            <w:tcBorders>
              <w:top w:val="none" w:sz="0" w:space="0" w:color="auto"/>
              <w:left w:val="none" w:sz="0" w:space="0" w:color="auto"/>
              <w:bottom w:val="none" w:sz="0" w:space="0" w:color="auto"/>
              <w:right w:val="none" w:sz="0" w:space="0" w:color="auto"/>
            </w:tcBorders>
            <w:noWrap/>
            <w:hideMark/>
          </w:tcPr>
          <w:p w14:paraId="125CB45D" w14:textId="77777777" w:rsidR="00EE6735" w:rsidRPr="00EC53D7" w:rsidRDefault="00EE6735" w:rsidP="00B1543D">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val="nl-NL"/>
              </w:rPr>
            </w:pPr>
            <w:r w:rsidRPr="00EC53D7">
              <w:rPr>
                <w:rFonts w:ascii="Arial" w:eastAsia="Times New Roman" w:hAnsi="Arial" w:cs="Arial"/>
                <w:sz w:val="20"/>
                <w:szCs w:val="20"/>
                <w:lang w:val="nl-NL"/>
              </w:rPr>
              <w:t>Refined cobalt production 2016 (BGS 2018)</w:t>
            </w:r>
          </w:p>
        </w:tc>
      </w:tr>
      <w:tr w:rsidR="00EE6735" w:rsidRPr="00617D42" w14:paraId="0D68F896"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12B143D7"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Congo, Dem. Rep.</w:t>
            </w:r>
          </w:p>
        </w:tc>
        <w:tc>
          <w:tcPr>
            <w:tcW w:w="923" w:type="pct"/>
            <w:tcBorders>
              <w:left w:val="none" w:sz="0" w:space="0" w:color="auto"/>
              <w:right w:val="none" w:sz="0" w:space="0" w:color="auto"/>
            </w:tcBorders>
            <w:noWrap/>
            <w:hideMark/>
          </w:tcPr>
          <w:p w14:paraId="358439BE"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-2,23</w:t>
            </w:r>
          </w:p>
        </w:tc>
        <w:tc>
          <w:tcPr>
            <w:tcW w:w="1503" w:type="pct"/>
            <w:tcBorders>
              <w:left w:val="none" w:sz="0" w:space="0" w:color="auto"/>
              <w:right w:val="none" w:sz="0" w:space="0" w:color="auto"/>
            </w:tcBorders>
            <w:noWrap/>
            <w:hideMark/>
          </w:tcPr>
          <w:p w14:paraId="2CA7EF10"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68822</w:t>
            </w:r>
          </w:p>
        </w:tc>
        <w:tc>
          <w:tcPr>
            <w:tcW w:w="1458" w:type="pct"/>
            <w:tcBorders>
              <w:left w:val="none" w:sz="0" w:space="0" w:color="auto"/>
            </w:tcBorders>
            <w:noWrap/>
            <w:hideMark/>
          </w:tcPr>
          <w:p w14:paraId="418B05C4"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400</w:t>
            </w:r>
          </w:p>
        </w:tc>
      </w:tr>
      <w:tr w:rsidR="00EE6735" w:rsidRPr="00617D42" w14:paraId="24617024"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0F1557CE"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Philippines</w:t>
            </w:r>
          </w:p>
        </w:tc>
        <w:tc>
          <w:tcPr>
            <w:tcW w:w="923" w:type="pct"/>
            <w:tcBorders>
              <w:left w:val="none" w:sz="0" w:space="0" w:color="auto"/>
              <w:right w:val="none" w:sz="0" w:space="0" w:color="auto"/>
            </w:tcBorders>
            <w:noWrap/>
            <w:hideMark/>
          </w:tcPr>
          <w:p w14:paraId="40D62DFC"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-1,38</w:t>
            </w:r>
          </w:p>
        </w:tc>
        <w:tc>
          <w:tcPr>
            <w:tcW w:w="1503" w:type="pct"/>
            <w:tcBorders>
              <w:left w:val="none" w:sz="0" w:space="0" w:color="auto"/>
              <w:right w:val="none" w:sz="0" w:space="0" w:color="auto"/>
            </w:tcBorders>
            <w:noWrap/>
            <w:hideMark/>
          </w:tcPr>
          <w:p w14:paraId="73AF0691"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2554</w:t>
            </w:r>
          </w:p>
        </w:tc>
        <w:tc>
          <w:tcPr>
            <w:tcW w:w="1458" w:type="pct"/>
            <w:tcBorders>
              <w:left w:val="none" w:sz="0" w:space="0" w:color="auto"/>
            </w:tcBorders>
            <w:noWrap/>
            <w:hideMark/>
          </w:tcPr>
          <w:p w14:paraId="1C9BE9B4" w14:textId="77777777" w:rsidR="00EE6735" w:rsidRPr="00617D42" w:rsidRDefault="00EE6735" w:rsidP="00B1543D">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p>
        </w:tc>
      </w:tr>
      <w:tr w:rsidR="00EE6735" w:rsidRPr="00617D42" w14:paraId="47D95DBB"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4917CF13"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Russian Federation</w:t>
            </w:r>
          </w:p>
        </w:tc>
        <w:tc>
          <w:tcPr>
            <w:tcW w:w="923" w:type="pct"/>
            <w:tcBorders>
              <w:left w:val="none" w:sz="0" w:space="0" w:color="auto"/>
              <w:right w:val="none" w:sz="0" w:space="0" w:color="auto"/>
            </w:tcBorders>
            <w:noWrap/>
            <w:hideMark/>
          </w:tcPr>
          <w:p w14:paraId="316FD602"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-0,95</w:t>
            </w:r>
          </w:p>
        </w:tc>
        <w:tc>
          <w:tcPr>
            <w:tcW w:w="1503" w:type="pct"/>
            <w:tcBorders>
              <w:left w:val="none" w:sz="0" w:space="0" w:color="auto"/>
              <w:right w:val="none" w:sz="0" w:space="0" w:color="auto"/>
            </w:tcBorders>
            <w:noWrap/>
            <w:hideMark/>
          </w:tcPr>
          <w:p w14:paraId="2A71D6DB"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2100</w:t>
            </w:r>
          </w:p>
        </w:tc>
        <w:tc>
          <w:tcPr>
            <w:tcW w:w="1458" w:type="pct"/>
            <w:tcBorders>
              <w:left w:val="none" w:sz="0" w:space="0" w:color="auto"/>
            </w:tcBorders>
            <w:noWrap/>
            <w:hideMark/>
          </w:tcPr>
          <w:p w14:paraId="6C4C5803"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2100</w:t>
            </w:r>
          </w:p>
        </w:tc>
      </w:tr>
      <w:tr w:rsidR="00EE6735" w:rsidRPr="00617D42" w14:paraId="3DEA91E4"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78EDA579"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Zimbabwe</w:t>
            </w:r>
          </w:p>
        </w:tc>
        <w:tc>
          <w:tcPr>
            <w:tcW w:w="923" w:type="pct"/>
            <w:tcBorders>
              <w:left w:val="none" w:sz="0" w:space="0" w:color="auto"/>
              <w:right w:val="none" w:sz="0" w:space="0" w:color="auto"/>
            </w:tcBorders>
            <w:noWrap/>
            <w:hideMark/>
          </w:tcPr>
          <w:p w14:paraId="4FF20B4B"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-0,62</w:t>
            </w:r>
          </w:p>
        </w:tc>
        <w:tc>
          <w:tcPr>
            <w:tcW w:w="1503" w:type="pct"/>
            <w:tcBorders>
              <w:left w:val="none" w:sz="0" w:space="0" w:color="auto"/>
              <w:right w:val="none" w:sz="0" w:space="0" w:color="auto"/>
            </w:tcBorders>
            <w:noWrap/>
            <w:hideMark/>
          </w:tcPr>
          <w:p w14:paraId="13A80B4C"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409</w:t>
            </w:r>
          </w:p>
        </w:tc>
        <w:tc>
          <w:tcPr>
            <w:tcW w:w="1458" w:type="pct"/>
            <w:tcBorders>
              <w:left w:val="none" w:sz="0" w:space="0" w:color="auto"/>
            </w:tcBorders>
            <w:noWrap/>
            <w:hideMark/>
          </w:tcPr>
          <w:p w14:paraId="30C62E4A" w14:textId="77777777" w:rsidR="00EE6735" w:rsidRPr="00617D42" w:rsidRDefault="00EE6735" w:rsidP="00B1543D">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p>
        </w:tc>
      </w:tr>
      <w:tr w:rsidR="00EE6735" w:rsidRPr="00617D42" w14:paraId="1C02CC0C"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6AEBBCD4"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China</w:t>
            </w:r>
          </w:p>
        </w:tc>
        <w:tc>
          <w:tcPr>
            <w:tcW w:w="923" w:type="pct"/>
            <w:tcBorders>
              <w:left w:val="none" w:sz="0" w:space="0" w:color="auto"/>
              <w:right w:val="none" w:sz="0" w:space="0" w:color="auto"/>
            </w:tcBorders>
            <w:noWrap/>
            <w:hideMark/>
          </w:tcPr>
          <w:p w14:paraId="70B80B85"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-0,5</w:t>
            </w:r>
          </w:p>
        </w:tc>
        <w:tc>
          <w:tcPr>
            <w:tcW w:w="1503" w:type="pct"/>
            <w:tcBorders>
              <w:left w:val="none" w:sz="0" w:space="0" w:color="auto"/>
              <w:right w:val="none" w:sz="0" w:space="0" w:color="auto"/>
            </w:tcBorders>
            <w:noWrap/>
            <w:hideMark/>
          </w:tcPr>
          <w:p w14:paraId="5F9EECEB"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10500</w:t>
            </w:r>
          </w:p>
        </w:tc>
        <w:tc>
          <w:tcPr>
            <w:tcW w:w="1458" w:type="pct"/>
            <w:tcBorders>
              <w:left w:val="none" w:sz="0" w:space="0" w:color="auto"/>
            </w:tcBorders>
            <w:noWrap/>
            <w:hideMark/>
          </w:tcPr>
          <w:p w14:paraId="6EF3DA18"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45046</w:t>
            </w:r>
          </w:p>
        </w:tc>
      </w:tr>
      <w:tr w:rsidR="00EE6735" w:rsidRPr="00617D42" w14:paraId="7C9EBBD2"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325AAF9E"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Papua New Guinea</w:t>
            </w:r>
          </w:p>
        </w:tc>
        <w:tc>
          <w:tcPr>
            <w:tcW w:w="923" w:type="pct"/>
            <w:tcBorders>
              <w:left w:val="none" w:sz="0" w:space="0" w:color="auto"/>
              <w:right w:val="none" w:sz="0" w:space="0" w:color="auto"/>
            </w:tcBorders>
            <w:noWrap/>
            <w:hideMark/>
          </w:tcPr>
          <w:p w14:paraId="5C101045"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-0,5</w:t>
            </w:r>
          </w:p>
        </w:tc>
        <w:tc>
          <w:tcPr>
            <w:tcW w:w="1503" w:type="pct"/>
            <w:tcBorders>
              <w:left w:val="none" w:sz="0" w:space="0" w:color="auto"/>
              <w:right w:val="none" w:sz="0" w:space="0" w:color="auto"/>
            </w:tcBorders>
            <w:noWrap/>
            <w:hideMark/>
          </w:tcPr>
          <w:p w14:paraId="6F4D1908"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2191</w:t>
            </w:r>
          </w:p>
        </w:tc>
        <w:tc>
          <w:tcPr>
            <w:tcW w:w="1458" w:type="pct"/>
            <w:tcBorders>
              <w:left w:val="none" w:sz="0" w:space="0" w:color="auto"/>
            </w:tcBorders>
            <w:noWrap/>
            <w:hideMark/>
          </w:tcPr>
          <w:p w14:paraId="7BC62C4F" w14:textId="77777777" w:rsidR="00EE6735" w:rsidRPr="00617D42" w:rsidRDefault="00EE6735" w:rsidP="00B1543D">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p>
        </w:tc>
      </w:tr>
      <w:tr w:rsidR="00EE6735" w:rsidRPr="00617D42" w14:paraId="3C73EB4A"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7098617F"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Brazil</w:t>
            </w:r>
          </w:p>
        </w:tc>
        <w:tc>
          <w:tcPr>
            <w:tcW w:w="923" w:type="pct"/>
            <w:tcBorders>
              <w:left w:val="none" w:sz="0" w:space="0" w:color="auto"/>
              <w:right w:val="none" w:sz="0" w:space="0" w:color="auto"/>
            </w:tcBorders>
            <w:noWrap/>
            <w:hideMark/>
          </w:tcPr>
          <w:p w14:paraId="20E128DE"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-0,38</w:t>
            </w:r>
          </w:p>
        </w:tc>
        <w:tc>
          <w:tcPr>
            <w:tcW w:w="1503" w:type="pct"/>
            <w:tcBorders>
              <w:left w:val="none" w:sz="0" w:space="0" w:color="auto"/>
              <w:right w:val="none" w:sz="0" w:space="0" w:color="auto"/>
            </w:tcBorders>
            <w:noWrap/>
            <w:hideMark/>
          </w:tcPr>
          <w:p w14:paraId="78E99D7E"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3600</w:t>
            </w:r>
          </w:p>
        </w:tc>
        <w:tc>
          <w:tcPr>
            <w:tcW w:w="1458" w:type="pct"/>
            <w:tcBorders>
              <w:left w:val="none" w:sz="0" w:space="0" w:color="auto"/>
            </w:tcBorders>
            <w:noWrap/>
            <w:hideMark/>
          </w:tcPr>
          <w:p w14:paraId="354BEA9A"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400</w:t>
            </w:r>
          </w:p>
        </w:tc>
      </w:tr>
      <w:tr w:rsidR="00EE6735" w:rsidRPr="00617D42" w14:paraId="046EDFB4"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46164B73"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Indonesia</w:t>
            </w:r>
          </w:p>
        </w:tc>
        <w:tc>
          <w:tcPr>
            <w:tcW w:w="923" w:type="pct"/>
            <w:tcBorders>
              <w:left w:val="none" w:sz="0" w:space="0" w:color="auto"/>
              <w:right w:val="none" w:sz="0" w:space="0" w:color="auto"/>
            </w:tcBorders>
            <w:noWrap/>
            <w:hideMark/>
          </w:tcPr>
          <w:p w14:paraId="60596540"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-0,37</w:t>
            </w:r>
          </w:p>
        </w:tc>
        <w:tc>
          <w:tcPr>
            <w:tcW w:w="1503" w:type="pct"/>
            <w:tcBorders>
              <w:left w:val="none" w:sz="0" w:space="0" w:color="auto"/>
              <w:right w:val="none" w:sz="0" w:space="0" w:color="auto"/>
            </w:tcBorders>
            <w:noWrap/>
            <w:hideMark/>
          </w:tcPr>
          <w:p w14:paraId="608E265C"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350</w:t>
            </w:r>
          </w:p>
        </w:tc>
        <w:tc>
          <w:tcPr>
            <w:tcW w:w="1458" w:type="pct"/>
            <w:tcBorders>
              <w:left w:val="none" w:sz="0" w:space="0" w:color="auto"/>
            </w:tcBorders>
            <w:noWrap/>
            <w:hideMark/>
          </w:tcPr>
          <w:p w14:paraId="486276A8" w14:textId="77777777" w:rsidR="00EE6735" w:rsidRPr="00617D42" w:rsidRDefault="00EE6735" w:rsidP="00B1543D">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p>
        </w:tc>
      </w:tr>
      <w:tr w:rsidR="00EE6735" w:rsidRPr="00617D42" w14:paraId="131B92EA"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2C88B99C"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Morocco</w:t>
            </w:r>
          </w:p>
        </w:tc>
        <w:tc>
          <w:tcPr>
            <w:tcW w:w="923" w:type="pct"/>
            <w:tcBorders>
              <w:left w:val="none" w:sz="0" w:space="0" w:color="auto"/>
              <w:right w:val="none" w:sz="0" w:space="0" w:color="auto"/>
            </w:tcBorders>
            <w:noWrap/>
            <w:hideMark/>
          </w:tcPr>
          <w:p w14:paraId="14455883"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-0,31</w:t>
            </w:r>
          </w:p>
        </w:tc>
        <w:tc>
          <w:tcPr>
            <w:tcW w:w="1503" w:type="pct"/>
            <w:tcBorders>
              <w:left w:val="none" w:sz="0" w:space="0" w:color="auto"/>
              <w:right w:val="none" w:sz="0" w:space="0" w:color="auto"/>
            </w:tcBorders>
            <w:noWrap/>
            <w:hideMark/>
          </w:tcPr>
          <w:p w14:paraId="43614DF7"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2081</w:t>
            </w:r>
          </w:p>
        </w:tc>
        <w:tc>
          <w:tcPr>
            <w:tcW w:w="1458" w:type="pct"/>
            <w:tcBorders>
              <w:left w:val="none" w:sz="0" w:space="0" w:color="auto"/>
            </w:tcBorders>
            <w:noWrap/>
            <w:hideMark/>
          </w:tcPr>
          <w:p w14:paraId="06F8D54D"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2081</w:t>
            </w:r>
          </w:p>
        </w:tc>
      </w:tr>
      <w:tr w:rsidR="00EE6735" w:rsidRPr="00617D42" w14:paraId="2DEFD9E1"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23DFC75E"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Madagascar</w:t>
            </w:r>
          </w:p>
        </w:tc>
        <w:tc>
          <w:tcPr>
            <w:tcW w:w="923" w:type="pct"/>
            <w:tcBorders>
              <w:left w:val="none" w:sz="0" w:space="0" w:color="auto"/>
              <w:right w:val="none" w:sz="0" w:space="0" w:color="auto"/>
            </w:tcBorders>
            <w:noWrap/>
            <w:hideMark/>
          </w:tcPr>
          <w:p w14:paraId="5AF02901"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-0,29</w:t>
            </w:r>
          </w:p>
        </w:tc>
        <w:tc>
          <w:tcPr>
            <w:tcW w:w="1503" w:type="pct"/>
            <w:tcBorders>
              <w:left w:val="none" w:sz="0" w:space="0" w:color="auto"/>
              <w:right w:val="none" w:sz="0" w:space="0" w:color="auto"/>
            </w:tcBorders>
            <w:noWrap/>
            <w:hideMark/>
          </w:tcPr>
          <w:p w14:paraId="4A61EC9F"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3370</w:t>
            </w:r>
          </w:p>
        </w:tc>
        <w:tc>
          <w:tcPr>
            <w:tcW w:w="1458" w:type="pct"/>
            <w:tcBorders>
              <w:left w:val="none" w:sz="0" w:space="0" w:color="auto"/>
            </w:tcBorders>
            <w:noWrap/>
            <w:hideMark/>
          </w:tcPr>
          <w:p w14:paraId="29BF60C3"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3273</w:t>
            </w:r>
          </w:p>
        </w:tc>
      </w:tr>
      <w:tr w:rsidR="00EE6735" w:rsidRPr="00617D42" w14:paraId="1EC5C5EF"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658659B0"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lastRenderedPageBreak/>
              <w:t>South Africa</w:t>
            </w:r>
          </w:p>
        </w:tc>
        <w:tc>
          <w:tcPr>
            <w:tcW w:w="923" w:type="pct"/>
            <w:tcBorders>
              <w:left w:val="none" w:sz="0" w:space="0" w:color="auto"/>
              <w:right w:val="none" w:sz="0" w:space="0" w:color="auto"/>
            </w:tcBorders>
            <w:noWrap/>
            <w:hideMark/>
          </w:tcPr>
          <w:p w14:paraId="6E2BA3AE"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-0,14</w:t>
            </w:r>
          </w:p>
        </w:tc>
        <w:tc>
          <w:tcPr>
            <w:tcW w:w="1503" w:type="pct"/>
            <w:tcBorders>
              <w:left w:val="none" w:sz="0" w:space="0" w:color="auto"/>
              <w:right w:val="none" w:sz="0" w:space="0" w:color="auto"/>
            </w:tcBorders>
            <w:noWrap/>
            <w:hideMark/>
          </w:tcPr>
          <w:p w14:paraId="1B3335E3"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1101</w:t>
            </w:r>
          </w:p>
        </w:tc>
        <w:tc>
          <w:tcPr>
            <w:tcW w:w="1458" w:type="pct"/>
            <w:tcBorders>
              <w:left w:val="none" w:sz="0" w:space="0" w:color="auto"/>
            </w:tcBorders>
            <w:noWrap/>
            <w:hideMark/>
          </w:tcPr>
          <w:p w14:paraId="16A6F9B1"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1101</w:t>
            </w:r>
          </w:p>
        </w:tc>
      </w:tr>
      <w:tr w:rsidR="00EE6735" w:rsidRPr="00617D42" w14:paraId="3C69A953"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24471201"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Zambia</w:t>
            </w:r>
          </w:p>
        </w:tc>
        <w:tc>
          <w:tcPr>
            <w:tcW w:w="923" w:type="pct"/>
            <w:tcBorders>
              <w:left w:val="none" w:sz="0" w:space="0" w:color="auto"/>
              <w:right w:val="none" w:sz="0" w:space="0" w:color="auto"/>
            </w:tcBorders>
            <w:noWrap/>
            <w:hideMark/>
          </w:tcPr>
          <w:p w14:paraId="558A8255"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0,14</w:t>
            </w:r>
          </w:p>
        </w:tc>
        <w:tc>
          <w:tcPr>
            <w:tcW w:w="1503" w:type="pct"/>
            <w:tcBorders>
              <w:left w:val="none" w:sz="0" w:space="0" w:color="auto"/>
              <w:right w:val="none" w:sz="0" w:space="0" w:color="auto"/>
            </w:tcBorders>
            <w:noWrap/>
            <w:hideMark/>
          </w:tcPr>
          <w:p w14:paraId="3DB6EC24"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4725</w:t>
            </w:r>
          </w:p>
        </w:tc>
        <w:tc>
          <w:tcPr>
            <w:tcW w:w="1458" w:type="pct"/>
            <w:tcBorders>
              <w:left w:val="none" w:sz="0" w:space="0" w:color="auto"/>
            </w:tcBorders>
            <w:noWrap/>
            <w:hideMark/>
          </w:tcPr>
          <w:p w14:paraId="2D8E052F"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4725</w:t>
            </w:r>
          </w:p>
        </w:tc>
      </w:tr>
      <w:tr w:rsidR="00EE6735" w:rsidRPr="00617D42" w14:paraId="78C14E5A"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3C91B968"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Vietnam</w:t>
            </w:r>
          </w:p>
        </w:tc>
        <w:tc>
          <w:tcPr>
            <w:tcW w:w="923" w:type="pct"/>
            <w:tcBorders>
              <w:left w:val="none" w:sz="0" w:space="0" w:color="auto"/>
              <w:right w:val="none" w:sz="0" w:space="0" w:color="auto"/>
            </w:tcBorders>
            <w:noWrap/>
            <w:hideMark/>
          </w:tcPr>
          <w:p w14:paraId="3D82A5F8"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0,23</w:t>
            </w:r>
          </w:p>
        </w:tc>
        <w:tc>
          <w:tcPr>
            <w:tcW w:w="1503" w:type="pct"/>
            <w:tcBorders>
              <w:left w:val="none" w:sz="0" w:space="0" w:color="auto"/>
              <w:right w:val="none" w:sz="0" w:space="0" w:color="auto"/>
            </w:tcBorders>
            <w:noWrap/>
            <w:hideMark/>
          </w:tcPr>
          <w:p w14:paraId="5825F71B"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134</w:t>
            </w:r>
          </w:p>
        </w:tc>
        <w:tc>
          <w:tcPr>
            <w:tcW w:w="1458" w:type="pct"/>
            <w:tcBorders>
              <w:left w:val="none" w:sz="0" w:space="0" w:color="auto"/>
            </w:tcBorders>
            <w:noWrap/>
            <w:hideMark/>
          </w:tcPr>
          <w:p w14:paraId="4385A2BF" w14:textId="77777777" w:rsidR="00EE6735" w:rsidRPr="00617D42" w:rsidRDefault="00EE6735" w:rsidP="00B1543D">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p>
        </w:tc>
      </w:tr>
      <w:tr w:rsidR="00EE6735" w:rsidRPr="00617D42" w14:paraId="0E35ECFD"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2AE7D226"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United States</w:t>
            </w:r>
          </w:p>
        </w:tc>
        <w:tc>
          <w:tcPr>
            <w:tcW w:w="923" w:type="pct"/>
            <w:tcBorders>
              <w:left w:val="none" w:sz="0" w:space="0" w:color="auto"/>
              <w:right w:val="none" w:sz="0" w:space="0" w:color="auto"/>
            </w:tcBorders>
            <w:noWrap/>
            <w:hideMark/>
          </w:tcPr>
          <w:p w14:paraId="1A75D499"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0,4</w:t>
            </w:r>
          </w:p>
        </w:tc>
        <w:tc>
          <w:tcPr>
            <w:tcW w:w="1503" w:type="pct"/>
            <w:tcBorders>
              <w:left w:val="none" w:sz="0" w:space="0" w:color="auto"/>
              <w:right w:val="none" w:sz="0" w:space="0" w:color="auto"/>
            </w:tcBorders>
            <w:noWrap/>
            <w:hideMark/>
          </w:tcPr>
          <w:p w14:paraId="3569AE6D"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690</w:t>
            </w:r>
          </w:p>
        </w:tc>
        <w:tc>
          <w:tcPr>
            <w:tcW w:w="1458" w:type="pct"/>
            <w:tcBorders>
              <w:left w:val="none" w:sz="0" w:space="0" w:color="auto"/>
            </w:tcBorders>
            <w:noWrap/>
            <w:hideMark/>
          </w:tcPr>
          <w:p w14:paraId="325551F5" w14:textId="77777777" w:rsidR="00EE6735" w:rsidRPr="00617D42" w:rsidRDefault="00EE6735" w:rsidP="00B1543D">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p>
        </w:tc>
      </w:tr>
      <w:tr w:rsidR="00EE6735" w:rsidRPr="00617D42" w14:paraId="6AB1C806"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45D1563D"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Poland</w:t>
            </w:r>
          </w:p>
        </w:tc>
        <w:tc>
          <w:tcPr>
            <w:tcW w:w="923" w:type="pct"/>
            <w:tcBorders>
              <w:left w:val="none" w:sz="0" w:space="0" w:color="auto"/>
              <w:right w:val="none" w:sz="0" w:space="0" w:color="auto"/>
            </w:tcBorders>
            <w:noWrap/>
            <w:hideMark/>
          </w:tcPr>
          <w:p w14:paraId="0AE64212"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0,51</w:t>
            </w:r>
          </w:p>
        </w:tc>
        <w:tc>
          <w:tcPr>
            <w:tcW w:w="1503" w:type="pct"/>
            <w:tcBorders>
              <w:left w:val="none" w:sz="0" w:space="0" w:color="auto"/>
              <w:right w:val="none" w:sz="0" w:space="0" w:color="auto"/>
            </w:tcBorders>
            <w:noWrap/>
            <w:hideMark/>
          </w:tcPr>
          <w:p w14:paraId="3E817332"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1670</w:t>
            </w:r>
          </w:p>
        </w:tc>
        <w:tc>
          <w:tcPr>
            <w:tcW w:w="1458" w:type="pct"/>
            <w:tcBorders>
              <w:left w:val="none" w:sz="0" w:space="0" w:color="auto"/>
            </w:tcBorders>
            <w:noWrap/>
            <w:hideMark/>
          </w:tcPr>
          <w:p w14:paraId="072D2A05" w14:textId="77777777" w:rsidR="00EE6735" w:rsidRPr="00617D42" w:rsidRDefault="00EE6735" w:rsidP="00B1543D">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p>
        </w:tc>
      </w:tr>
      <w:tr w:rsidR="00EE6735" w:rsidRPr="00617D42" w14:paraId="1CDB360D"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41536F96"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Cuba</w:t>
            </w:r>
          </w:p>
        </w:tc>
        <w:tc>
          <w:tcPr>
            <w:tcW w:w="923" w:type="pct"/>
            <w:tcBorders>
              <w:left w:val="none" w:sz="0" w:space="0" w:color="auto"/>
              <w:right w:val="none" w:sz="0" w:space="0" w:color="auto"/>
            </w:tcBorders>
            <w:noWrap/>
            <w:hideMark/>
          </w:tcPr>
          <w:p w14:paraId="38ECAC6D"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0,69</w:t>
            </w:r>
          </w:p>
        </w:tc>
        <w:tc>
          <w:tcPr>
            <w:tcW w:w="1503" w:type="pct"/>
            <w:tcBorders>
              <w:left w:val="none" w:sz="0" w:space="0" w:color="auto"/>
              <w:right w:val="none" w:sz="0" w:space="0" w:color="auto"/>
            </w:tcBorders>
            <w:noWrap/>
            <w:hideMark/>
          </w:tcPr>
          <w:p w14:paraId="6A9FB0C1"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3694</w:t>
            </w:r>
          </w:p>
        </w:tc>
        <w:tc>
          <w:tcPr>
            <w:tcW w:w="1458" w:type="pct"/>
            <w:tcBorders>
              <w:left w:val="none" w:sz="0" w:space="0" w:color="auto"/>
            </w:tcBorders>
            <w:noWrap/>
            <w:hideMark/>
          </w:tcPr>
          <w:p w14:paraId="0B4CD02E" w14:textId="77777777" w:rsidR="00EE6735" w:rsidRPr="00617D42" w:rsidRDefault="00EE6735" w:rsidP="00B1543D">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p>
        </w:tc>
      </w:tr>
      <w:tr w:rsidR="00EE6735" w:rsidRPr="00617D42" w14:paraId="5849C322"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20B55330"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Botswana</w:t>
            </w:r>
          </w:p>
        </w:tc>
        <w:tc>
          <w:tcPr>
            <w:tcW w:w="923" w:type="pct"/>
            <w:tcBorders>
              <w:left w:val="none" w:sz="0" w:space="0" w:color="auto"/>
              <w:right w:val="none" w:sz="0" w:space="0" w:color="auto"/>
            </w:tcBorders>
            <w:noWrap/>
            <w:hideMark/>
          </w:tcPr>
          <w:p w14:paraId="67451055"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0,99</w:t>
            </w:r>
          </w:p>
        </w:tc>
        <w:tc>
          <w:tcPr>
            <w:tcW w:w="1503" w:type="pct"/>
            <w:tcBorders>
              <w:left w:val="none" w:sz="0" w:space="0" w:color="auto"/>
              <w:right w:val="none" w:sz="0" w:space="0" w:color="auto"/>
            </w:tcBorders>
            <w:noWrap/>
            <w:hideMark/>
          </w:tcPr>
          <w:p w14:paraId="5F907A0C"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248</w:t>
            </w:r>
          </w:p>
        </w:tc>
        <w:tc>
          <w:tcPr>
            <w:tcW w:w="1458" w:type="pct"/>
            <w:tcBorders>
              <w:left w:val="none" w:sz="0" w:space="0" w:color="auto"/>
            </w:tcBorders>
            <w:noWrap/>
            <w:hideMark/>
          </w:tcPr>
          <w:p w14:paraId="44A71126" w14:textId="77777777" w:rsidR="00EE6735" w:rsidRPr="00617D42" w:rsidRDefault="00EE6735" w:rsidP="00B1543D">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p>
        </w:tc>
      </w:tr>
      <w:tr w:rsidR="00EE6735" w:rsidRPr="00617D42" w14:paraId="3A47A8A9"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20CFD183"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Finland</w:t>
            </w:r>
          </w:p>
        </w:tc>
        <w:tc>
          <w:tcPr>
            <w:tcW w:w="923" w:type="pct"/>
            <w:tcBorders>
              <w:left w:val="none" w:sz="0" w:space="0" w:color="auto"/>
              <w:right w:val="none" w:sz="0" w:space="0" w:color="auto"/>
            </w:tcBorders>
            <w:noWrap/>
            <w:hideMark/>
          </w:tcPr>
          <w:p w14:paraId="5FA5401E"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w:t>
            </w:r>
          </w:p>
        </w:tc>
        <w:tc>
          <w:tcPr>
            <w:tcW w:w="1503" w:type="pct"/>
            <w:tcBorders>
              <w:left w:val="none" w:sz="0" w:space="0" w:color="auto"/>
              <w:right w:val="none" w:sz="0" w:space="0" w:color="auto"/>
            </w:tcBorders>
            <w:noWrap/>
            <w:hideMark/>
          </w:tcPr>
          <w:p w14:paraId="61999B35"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2308</w:t>
            </w:r>
          </w:p>
        </w:tc>
        <w:tc>
          <w:tcPr>
            <w:tcW w:w="1458" w:type="pct"/>
            <w:tcBorders>
              <w:left w:val="none" w:sz="0" w:space="0" w:color="auto"/>
            </w:tcBorders>
            <w:noWrap/>
            <w:hideMark/>
          </w:tcPr>
          <w:p w14:paraId="5CE43810"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12393</w:t>
            </w:r>
          </w:p>
        </w:tc>
      </w:tr>
      <w:tr w:rsidR="00EE6735" w:rsidRPr="00617D42" w14:paraId="12315260"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6A1E35FB"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Australia</w:t>
            </w:r>
          </w:p>
        </w:tc>
        <w:tc>
          <w:tcPr>
            <w:tcW w:w="923" w:type="pct"/>
            <w:tcBorders>
              <w:left w:val="none" w:sz="0" w:space="0" w:color="auto"/>
              <w:right w:val="none" w:sz="0" w:space="0" w:color="auto"/>
            </w:tcBorders>
            <w:noWrap/>
            <w:hideMark/>
          </w:tcPr>
          <w:p w14:paraId="2409CF2D"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1,05</w:t>
            </w:r>
          </w:p>
        </w:tc>
        <w:tc>
          <w:tcPr>
            <w:tcW w:w="1503" w:type="pct"/>
            <w:tcBorders>
              <w:left w:val="none" w:sz="0" w:space="0" w:color="auto"/>
              <w:right w:val="none" w:sz="0" w:space="0" w:color="auto"/>
            </w:tcBorders>
            <w:noWrap/>
            <w:hideMark/>
          </w:tcPr>
          <w:p w14:paraId="275DC7E4"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6012</w:t>
            </w:r>
          </w:p>
        </w:tc>
        <w:tc>
          <w:tcPr>
            <w:tcW w:w="1458" w:type="pct"/>
            <w:tcBorders>
              <w:left w:val="none" w:sz="0" w:space="0" w:color="auto"/>
            </w:tcBorders>
            <w:noWrap/>
            <w:hideMark/>
          </w:tcPr>
          <w:p w14:paraId="53CA47CC"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3200</w:t>
            </w:r>
          </w:p>
        </w:tc>
      </w:tr>
      <w:tr w:rsidR="00EE6735" w:rsidRPr="00617D42" w14:paraId="67A3EFBA"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0931EA9F"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Canada</w:t>
            </w:r>
          </w:p>
        </w:tc>
        <w:tc>
          <w:tcPr>
            <w:tcW w:w="923" w:type="pct"/>
            <w:tcBorders>
              <w:left w:val="none" w:sz="0" w:space="0" w:color="auto"/>
              <w:right w:val="none" w:sz="0" w:space="0" w:color="auto"/>
            </w:tcBorders>
            <w:noWrap/>
            <w:hideMark/>
          </w:tcPr>
          <w:p w14:paraId="5B027CA6"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1,26</w:t>
            </w:r>
          </w:p>
        </w:tc>
        <w:tc>
          <w:tcPr>
            <w:tcW w:w="1503" w:type="pct"/>
            <w:tcBorders>
              <w:left w:val="none" w:sz="0" w:space="0" w:color="auto"/>
              <w:right w:val="none" w:sz="0" w:space="0" w:color="auto"/>
            </w:tcBorders>
            <w:noWrap/>
            <w:hideMark/>
          </w:tcPr>
          <w:p w14:paraId="0974D090"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6969</w:t>
            </w:r>
          </w:p>
        </w:tc>
        <w:tc>
          <w:tcPr>
            <w:tcW w:w="1458" w:type="pct"/>
            <w:tcBorders>
              <w:left w:val="none" w:sz="0" w:space="0" w:color="auto"/>
            </w:tcBorders>
            <w:noWrap/>
            <w:hideMark/>
          </w:tcPr>
          <w:p w14:paraId="6171D923"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6355</w:t>
            </w:r>
          </w:p>
        </w:tc>
      </w:tr>
      <w:tr w:rsidR="00EE6735" w:rsidRPr="00617D42" w14:paraId="6AACBDC0"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17308E83"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Belgium</w:t>
            </w:r>
          </w:p>
        </w:tc>
        <w:tc>
          <w:tcPr>
            <w:tcW w:w="923" w:type="pct"/>
            <w:tcBorders>
              <w:left w:val="none" w:sz="0" w:space="0" w:color="auto"/>
              <w:right w:val="none" w:sz="0" w:space="0" w:color="auto"/>
            </w:tcBorders>
            <w:noWrap/>
            <w:hideMark/>
          </w:tcPr>
          <w:p w14:paraId="3CD7E632"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0,44</w:t>
            </w:r>
          </w:p>
        </w:tc>
        <w:tc>
          <w:tcPr>
            <w:tcW w:w="1503" w:type="pct"/>
            <w:tcBorders>
              <w:left w:val="none" w:sz="0" w:space="0" w:color="auto"/>
              <w:right w:val="none" w:sz="0" w:space="0" w:color="auto"/>
            </w:tcBorders>
            <w:noWrap/>
            <w:hideMark/>
          </w:tcPr>
          <w:p w14:paraId="41A6E541"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p>
        </w:tc>
        <w:tc>
          <w:tcPr>
            <w:tcW w:w="1458" w:type="pct"/>
            <w:tcBorders>
              <w:left w:val="none" w:sz="0" w:space="0" w:color="auto"/>
            </w:tcBorders>
            <w:noWrap/>
            <w:hideMark/>
          </w:tcPr>
          <w:p w14:paraId="3AB5C754"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6329</w:t>
            </w:r>
          </w:p>
        </w:tc>
      </w:tr>
      <w:tr w:rsidR="00EE6735" w:rsidRPr="00617D42" w14:paraId="66C7E317"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7FF85F97"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Japan</w:t>
            </w:r>
          </w:p>
        </w:tc>
        <w:tc>
          <w:tcPr>
            <w:tcW w:w="923" w:type="pct"/>
            <w:tcBorders>
              <w:left w:val="none" w:sz="0" w:space="0" w:color="auto"/>
              <w:right w:val="none" w:sz="0" w:space="0" w:color="auto"/>
            </w:tcBorders>
            <w:noWrap/>
            <w:hideMark/>
          </w:tcPr>
          <w:p w14:paraId="767812D2"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0,98</w:t>
            </w:r>
          </w:p>
        </w:tc>
        <w:tc>
          <w:tcPr>
            <w:tcW w:w="1503" w:type="pct"/>
            <w:tcBorders>
              <w:left w:val="none" w:sz="0" w:space="0" w:color="auto"/>
              <w:right w:val="none" w:sz="0" w:space="0" w:color="auto"/>
            </w:tcBorders>
            <w:noWrap/>
            <w:hideMark/>
          </w:tcPr>
          <w:p w14:paraId="777702F0"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p>
        </w:tc>
        <w:tc>
          <w:tcPr>
            <w:tcW w:w="1458" w:type="pct"/>
            <w:tcBorders>
              <w:left w:val="none" w:sz="0" w:space="0" w:color="auto"/>
            </w:tcBorders>
            <w:noWrap/>
            <w:hideMark/>
          </w:tcPr>
          <w:p w14:paraId="2BB8ACBF"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4305</w:t>
            </w:r>
          </w:p>
        </w:tc>
      </w:tr>
      <w:tr w:rsidR="00EE6735" w:rsidRPr="00617D42" w14:paraId="53516B58"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1D5FE30B"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Norway</w:t>
            </w:r>
          </w:p>
        </w:tc>
        <w:tc>
          <w:tcPr>
            <w:tcW w:w="923" w:type="pct"/>
            <w:tcBorders>
              <w:left w:val="none" w:sz="0" w:space="0" w:color="auto"/>
              <w:right w:val="none" w:sz="0" w:space="0" w:color="auto"/>
            </w:tcBorders>
            <w:noWrap/>
            <w:hideMark/>
          </w:tcPr>
          <w:p w14:paraId="0295CFE0"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1,2</w:t>
            </w:r>
          </w:p>
        </w:tc>
        <w:tc>
          <w:tcPr>
            <w:tcW w:w="1503" w:type="pct"/>
            <w:tcBorders>
              <w:left w:val="none" w:sz="0" w:space="0" w:color="auto"/>
              <w:right w:val="none" w:sz="0" w:space="0" w:color="auto"/>
            </w:tcBorders>
            <w:noWrap/>
            <w:hideMark/>
          </w:tcPr>
          <w:p w14:paraId="485484AA"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p>
        </w:tc>
        <w:tc>
          <w:tcPr>
            <w:tcW w:w="1458" w:type="pct"/>
            <w:tcBorders>
              <w:left w:val="none" w:sz="0" w:space="0" w:color="auto"/>
            </w:tcBorders>
            <w:noWrap/>
            <w:hideMark/>
          </w:tcPr>
          <w:p w14:paraId="6D7241C1"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3541</w:t>
            </w:r>
          </w:p>
        </w:tc>
      </w:tr>
      <w:tr w:rsidR="00EE6735" w:rsidRPr="00617D42" w14:paraId="0A22B1B8"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758FEDE6"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France</w:t>
            </w:r>
          </w:p>
        </w:tc>
        <w:tc>
          <w:tcPr>
            <w:tcW w:w="923" w:type="pct"/>
            <w:tcBorders>
              <w:left w:val="none" w:sz="0" w:space="0" w:color="auto"/>
              <w:right w:val="none" w:sz="0" w:space="0" w:color="auto"/>
            </w:tcBorders>
            <w:noWrap/>
            <w:hideMark/>
          </w:tcPr>
          <w:p w14:paraId="2DA69614"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-0,1</w:t>
            </w:r>
          </w:p>
        </w:tc>
        <w:tc>
          <w:tcPr>
            <w:tcW w:w="1503" w:type="pct"/>
            <w:tcBorders>
              <w:left w:val="none" w:sz="0" w:space="0" w:color="auto"/>
              <w:right w:val="none" w:sz="0" w:space="0" w:color="auto"/>
            </w:tcBorders>
            <w:noWrap/>
            <w:hideMark/>
          </w:tcPr>
          <w:p w14:paraId="6AD84B1D"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p>
        </w:tc>
        <w:tc>
          <w:tcPr>
            <w:tcW w:w="1458" w:type="pct"/>
            <w:tcBorders>
              <w:left w:val="none" w:sz="0" w:space="0" w:color="auto"/>
            </w:tcBorders>
            <w:noWrap/>
            <w:hideMark/>
          </w:tcPr>
          <w:p w14:paraId="06C68D2D"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119</w:t>
            </w:r>
          </w:p>
        </w:tc>
      </w:tr>
      <w:tr w:rsidR="00EE6735" w:rsidRPr="00617D42" w14:paraId="565783A0"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7008A66C" w14:textId="77777777" w:rsidR="00EE6735" w:rsidRPr="008B648D" w:rsidRDefault="00EE6735" w:rsidP="00B1543D">
            <w:pPr>
              <w:spacing w:line="276" w:lineRule="auto"/>
              <w:jc w:val="center"/>
              <w:rPr>
                <w:rFonts w:ascii="Arial" w:eastAsia="Times New Roman" w:hAnsi="Arial" w:cs="Arial"/>
                <w:b w:val="0"/>
                <w:color w:val="000000"/>
                <w:sz w:val="20"/>
                <w:szCs w:val="20"/>
                <w:lang w:val="nl-NL"/>
              </w:rPr>
            </w:pPr>
            <w:r w:rsidRPr="008B648D">
              <w:rPr>
                <w:rFonts w:ascii="Arial" w:eastAsia="Times New Roman" w:hAnsi="Arial" w:cs="Arial"/>
                <w:b w:val="0"/>
                <w:color w:val="000000"/>
                <w:sz w:val="20"/>
                <w:szCs w:val="20"/>
                <w:lang w:val="nl-NL"/>
              </w:rPr>
              <w:t>India</w:t>
            </w:r>
          </w:p>
        </w:tc>
        <w:tc>
          <w:tcPr>
            <w:tcW w:w="923" w:type="pct"/>
            <w:tcBorders>
              <w:left w:val="none" w:sz="0" w:space="0" w:color="auto"/>
              <w:right w:val="none" w:sz="0" w:space="0" w:color="auto"/>
            </w:tcBorders>
            <w:noWrap/>
            <w:hideMark/>
          </w:tcPr>
          <w:p w14:paraId="16E5817C"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-0,95</w:t>
            </w:r>
          </w:p>
        </w:tc>
        <w:tc>
          <w:tcPr>
            <w:tcW w:w="1503" w:type="pct"/>
            <w:tcBorders>
              <w:left w:val="none" w:sz="0" w:space="0" w:color="auto"/>
              <w:right w:val="none" w:sz="0" w:space="0" w:color="auto"/>
            </w:tcBorders>
            <w:noWrap/>
            <w:hideMark/>
          </w:tcPr>
          <w:p w14:paraId="7DA53C72"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p>
        </w:tc>
        <w:tc>
          <w:tcPr>
            <w:tcW w:w="1458" w:type="pct"/>
            <w:tcBorders>
              <w:left w:val="none" w:sz="0" w:space="0" w:color="auto"/>
            </w:tcBorders>
            <w:noWrap/>
            <w:hideMark/>
          </w:tcPr>
          <w:p w14:paraId="470CEFC7"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r w:rsidRPr="00617D42">
              <w:rPr>
                <w:rFonts w:ascii="Arial" w:eastAsia="Times New Roman" w:hAnsi="Arial" w:cs="Arial"/>
                <w:color w:val="000000"/>
                <w:sz w:val="20"/>
                <w:szCs w:val="20"/>
                <w:lang w:val="nl-NL"/>
              </w:rPr>
              <w:t>100</w:t>
            </w:r>
          </w:p>
        </w:tc>
      </w:tr>
      <w:tr w:rsidR="00EE6735" w:rsidRPr="00617D42" w14:paraId="7F13B7C1" w14:textId="77777777" w:rsidTr="00B1543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76618543" w14:textId="77777777" w:rsidR="00EE6735" w:rsidRPr="008B648D" w:rsidRDefault="00EE6735" w:rsidP="00B1543D">
            <w:pPr>
              <w:spacing w:line="276" w:lineRule="auto"/>
              <w:jc w:val="center"/>
              <w:rPr>
                <w:rFonts w:ascii="Arial" w:eastAsia="Times New Roman" w:hAnsi="Arial" w:cs="Arial"/>
                <w:b w:val="0"/>
                <w:bCs w:val="0"/>
                <w:color w:val="000000"/>
                <w:sz w:val="20"/>
                <w:szCs w:val="20"/>
                <w:lang w:val="nl-NL"/>
              </w:rPr>
            </w:pPr>
            <w:r w:rsidRPr="008B648D">
              <w:rPr>
                <w:rFonts w:ascii="Arial" w:eastAsia="Times New Roman" w:hAnsi="Arial" w:cs="Arial"/>
                <w:b w:val="0"/>
                <w:color w:val="000000"/>
                <w:sz w:val="20"/>
                <w:szCs w:val="20"/>
                <w:lang w:val="nl-NL"/>
              </w:rPr>
              <w:t>Total negative  WGI score</w:t>
            </w:r>
          </w:p>
        </w:tc>
        <w:tc>
          <w:tcPr>
            <w:tcW w:w="923" w:type="pct"/>
            <w:tcBorders>
              <w:left w:val="none" w:sz="0" w:space="0" w:color="auto"/>
              <w:right w:val="none" w:sz="0" w:space="0" w:color="auto"/>
            </w:tcBorders>
            <w:noWrap/>
            <w:hideMark/>
          </w:tcPr>
          <w:p w14:paraId="16424A03"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0"/>
                <w:szCs w:val="20"/>
                <w:lang w:val="nl-NL"/>
              </w:rPr>
            </w:pPr>
          </w:p>
        </w:tc>
        <w:tc>
          <w:tcPr>
            <w:tcW w:w="1503" w:type="pct"/>
            <w:tcBorders>
              <w:left w:val="none" w:sz="0" w:space="0" w:color="auto"/>
              <w:right w:val="none" w:sz="0" w:space="0" w:color="auto"/>
            </w:tcBorders>
            <w:noWrap/>
            <w:hideMark/>
          </w:tcPr>
          <w:p w14:paraId="081E1382"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0"/>
                <w:szCs w:val="20"/>
                <w:lang w:val="nl-NL"/>
              </w:rPr>
            </w:pPr>
            <w:r w:rsidRPr="00617D42">
              <w:rPr>
                <w:rFonts w:ascii="Arial" w:eastAsia="Times New Roman" w:hAnsi="Arial" w:cs="Arial"/>
                <w:b/>
                <w:bCs/>
                <w:color w:val="000000"/>
                <w:sz w:val="20"/>
                <w:szCs w:val="20"/>
                <w:lang w:val="nl-NL"/>
              </w:rPr>
              <w:t>-7,76</w:t>
            </w:r>
          </w:p>
        </w:tc>
        <w:tc>
          <w:tcPr>
            <w:tcW w:w="1458" w:type="pct"/>
            <w:tcBorders>
              <w:left w:val="none" w:sz="0" w:space="0" w:color="auto"/>
            </w:tcBorders>
            <w:noWrap/>
            <w:hideMark/>
          </w:tcPr>
          <w:p w14:paraId="04DF2178" w14:textId="77777777" w:rsidR="00EE6735" w:rsidRPr="00617D42" w:rsidRDefault="00EE6735" w:rsidP="00B1543D">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0"/>
                <w:szCs w:val="20"/>
                <w:lang w:val="nl-NL"/>
              </w:rPr>
            </w:pPr>
            <w:r w:rsidRPr="00617D42">
              <w:rPr>
                <w:rFonts w:ascii="Arial" w:eastAsia="Times New Roman" w:hAnsi="Arial" w:cs="Arial"/>
                <w:b/>
                <w:bCs/>
                <w:color w:val="000000"/>
                <w:sz w:val="20"/>
                <w:szCs w:val="20"/>
                <w:lang w:val="nl-NL"/>
              </w:rPr>
              <w:t>-5,85</w:t>
            </w:r>
          </w:p>
        </w:tc>
      </w:tr>
      <w:tr w:rsidR="00EE6735" w:rsidRPr="00617D42" w14:paraId="2014DF7B" w14:textId="77777777" w:rsidTr="00B15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6" w:type="pct"/>
            <w:tcBorders>
              <w:right w:val="none" w:sz="0" w:space="0" w:color="auto"/>
            </w:tcBorders>
            <w:noWrap/>
            <w:hideMark/>
          </w:tcPr>
          <w:p w14:paraId="327D6C0A" w14:textId="77777777" w:rsidR="00EE6735" w:rsidRPr="008B648D" w:rsidRDefault="00EE6735" w:rsidP="00B1543D">
            <w:pPr>
              <w:spacing w:line="276" w:lineRule="auto"/>
              <w:jc w:val="center"/>
              <w:rPr>
                <w:rFonts w:ascii="Arial" w:eastAsia="Times New Roman" w:hAnsi="Arial" w:cs="Arial"/>
                <w:b w:val="0"/>
                <w:bCs w:val="0"/>
                <w:color w:val="000000"/>
                <w:sz w:val="20"/>
                <w:szCs w:val="20"/>
                <w:lang w:val="nl-NL"/>
              </w:rPr>
            </w:pPr>
            <w:r w:rsidRPr="008B648D">
              <w:rPr>
                <w:rFonts w:ascii="Arial" w:eastAsia="Times New Roman" w:hAnsi="Arial" w:cs="Arial"/>
                <w:b w:val="0"/>
                <w:color w:val="000000"/>
                <w:sz w:val="20"/>
                <w:szCs w:val="20"/>
                <w:lang w:val="nl-NL"/>
              </w:rPr>
              <w:t>Total Positive WGI score</w:t>
            </w:r>
          </w:p>
        </w:tc>
        <w:tc>
          <w:tcPr>
            <w:tcW w:w="923" w:type="pct"/>
            <w:tcBorders>
              <w:left w:val="none" w:sz="0" w:space="0" w:color="auto"/>
              <w:right w:val="none" w:sz="0" w:space="0" w:color="auto"/>
            </w:tcBorders>
            <w:noWrap/>
            <w:hideMark/>
          </w:tcPr>
          <w:p w14:paraId="10A6781A"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nl-NL"/>
              </w:rPr>
            </w:pPr>
          </w:p>
        </w:tc>
        <w:tc>
          <w:tcPr>
            <w:tcW w:w="1503" w:type="pct"/>
            <w:tcBorders>
              <w:left w:val="none" w:sz="0" w:space="0" w:color="auto"/>
              <w:right w:val="none" w:sz="0" w:space="0" w:color="auto"/>
            </w:tcBorders>
            <w:noWrap/>
            <w:hideMark/>
          </w:tcPr>
          <w:p w14:paraId="5D5A4753"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nl-NL"/>
              </w:rPr>
            </w:pPr>
            <w:r w:rsidRPr="00617D42">
              <w:rPr>
                <w:rFonts w:ascii="Arial" w:eastAsia="Times New Roman" w:hAnsi="Arial" w:cs="Arial"/>
                <w:b/>
                <w:bCs/>
                <w:color w:val="000000"/>
                <w:sz w:val="20"/>
                <w:szCs w:val="20"/>
                <w:lang w:val="nl-NL"/>
              </w:rPr>
              <w:t>6,27</w:t>
            </w:r>
          </w:p>
        </w:tc>
        <w:tc>
          <w:tcPr>
            <w:tcW w:w="1458" w:type="pct"/>
            <w:tcBorders>
              <w:left w:val="none" w:sz="0" w:space="0" w:color="auto"/>
            </w:tcBorders>
            <w:noWrap/>
            <w:hideMark/>
          </w:tcPr>
          <w:p w14:paraId="6B6F18BC" w14:textId="77777777" w:rsidR="00EE6735" w:rsidRPr="00617D42" w:rsidRDefault="00EE6735" w:rsidP="00B1543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nl-NL"/>
              </w:rPr>
            </w:pPr>
            <w:r w:rsidRPr="00617D42">
              <w:rPr>
                <w:rFonts w:ascii="Arial" w:eastAsia="Times New Roman" w:hAnsi="Arial" w:cs="Arial"/>
                <w:b/>
                <w:bCs/>
                <w:color w:val="000000"/>
                <w:sz w:val="20"/>
                <w:szCs w:val="20"/>
                <w:lang w:val="nl-NL"/>
              </w:rPr>
              <w:t>6,07</w:t>
            </w:r>
          </w:p>
        </w:tc>
      </w:tr>
    </w:tbl>
    <w:p w14:paraId="5BCE3CD6" w14:textId="77777777" w:rsidR="00350777" w:rsidRPr="00350777" w:rsidRDefault="00350777" w:rsidP="00350777"/>
    <w:p w14:paraId="1200BEB4" w14:textId="77777777" w:rsidR="00350777" w:rsidRPr="00AE38BB" w:rsidRDefault="00350777" w:rsidP="00350777">
      <w:pPr>
        <w:pStyle w:val="Caption"/>
        <w:rPr>
          <w:rFonts w:ascii="Arial" w:hAnsi="Arial" w:cs="Arial"/>
          <w:bCs w:val="0"/>
          <w:color w:val="auto"/>
          <w:sz w:val="22"/>
          <w:szCs w:val="22"/>
          <w:lang w:val="en-US"/>
        </w:rPr>
      </w:pPr>
      <w:bookmarkStart w:id="8" w:name="_Toc29218185"/>
      <w:r w:rsidRPr="00AE38BB">
        <w:rPr>
          <w:rFonts w:ascii="Arial" w:hAnsi="Arial" w:cs="Arial"/>
          <w:bCs w:val="0"/>
          <w:color w:val="auto"/>
          <w:sz w:val="22"/>
          <w:szCs w:val="22"/>
          <w:lang w:val="en-US"/>
        </w:rPr>
        <w:t>Table</w:t>
      </w:r>
      <w:r w:rsidR="00AE38BB" w:rsidRPr="00AE38BB">
        <w:rPr>
          <w:rFonts w:ascii="Arial" w:hAnsi="Arial" w:cs="Arial"/>
          <w:bCs w:val="0"/>
          <w:color w:val="auto"/>
          <w:sz w:val="22"/>
          <w:szCs w:val="22"/>
          <w:lang w:val="en-US"/>
        </w:rPr>
        <w:t xml:space="preserve"> S</w:t>
      </w:r>
      <w:r w:rsidRPr="00AE38BB">
        <w:rPr>
          <w:rFonts w:ascii="Arial" w:hAnsi="Arial" w:cs="Arial"/>
          <w:bCs w:val="0"/>
          <w:color w:val="auto"/>
          <w:sz w:val="22"/>
          <w:szCs w:val="22"/>
          <w:lang w:val="en-US"/>
        </w:rPr>
        <w:fldChar w:fldCharType="begin"/>
      </w:r>
      <w:r w:rsidRPr="00AE38BB">
        <w:rPr>
          <w:rFonts w:ascii="Arial" w:hAnsi="Arial" w:cs="Arial"/>
          <w:bCs w:val="0"/>
          <w:color w:val="auto"/>
          <w:sz w:val="22"/>
          <w:szCs w:val="22"/>
          <w:lang w:val="en-US"/>
        </w:rPr>
        <w:instrText xml:space="preserve"> SEQ Table \* ARABIC </w:instrText>
      </w:r>
      <w:r w:rsidRPr="00AE38BB">
        <w:rPr>
          <w:rFonts w:ascii="Arial" w:hAnsi="Arial" w:cs="Arial"/>
          <w:bCs w:val="0"/>
          <w:color w:val="auto"/>
          <w:sz w:val="22"/>
          <w:szCs w:val="22"/>
          <w:lang w:val="en-US"/>
        </w:rPr>
        <w:fldChar w:fldCharType="separate"/>
      </w:r>
      <w:r w:rsidR="00805F43">
        <w:rPr>
          <w:rFonts w:ascii="Arial" w:hAnsi="Arial" w:cs="Arial"/>
          <w:bCs w:val="0"/>
          <w:noProof/>
          <w:color w:val="auto"/>
          <w:sz w:val="22"/>
          <w:szCs w:val="22"/>
          <w:lang w:val="en-US"/>
        </w:rPr>
        <w:t>5</w:t>
      </w:r>
      <w:r w:rsidRPr="00AE38BB">
        <w:rPr>
          <w:rFonts w:ascii="Arial" w:hAnsi="Arial" w:cs="Arial"/>
          <w:bCs w:val="0"/>
          <w:color w:val="auto"/>
          <w:sz w:val="22"/>
          <w:szCs w:val="22"/>
          <w:lang w:val="en-US"/>
        </w:rPr>
        <w:fldChar w:fldCharType="end"/>
      </w:r>
      <w:r w:rsidRPr="00AE38BB">
        <w:rPr>
          <w:rFonts w:ascii="Arial" w:hAnsi="Arial" w:cs="Arial"/>
          <w:bCs w:val="0"/>
          <w:color w:val="auto"/>
          <w:sz w:val="22"/>
          <w:szCs w:val="22"/>
          <w:lang w:val="en-US"/>
        </w:rPr>
        <w:t>: Environmental Performance Indicator weighted to cobalt mined and refined production</w:t>
      </w:r>
      <w:r w:rsidR="000606C7" w:rsidRPr="00AE38BB">
        <w:rPr>
          <w:rFonts w:ascii="Arial" w:hAnsi="Arial" w:cs="Arial"/>
          <w:bCs w:val="0"/>
          <w:color w:val="auto"/>
          <w:sz w:val="22"/>
          <w:szCs w:val="22"/>
          <w:lang w:val="en-US"/>
        </w:rPr>
        <w:t xml:space="preserve"> (</w:t>
      </w:r>
      <w:r w:rsidR="0028162B" w:rsidRPr="00AE38BB">
        <w:rPr>
          <w:rFonts w:ascii="Arial" w:hAnsi="Arial" w:cs="Arial"/>
          <w:bCs w:val="0"/>
          <w:color w:val="auto"/>
          <w:sz w:val="22"/>
          <w:szCs w:val="22"/>
          <w:lang w:val="en-US"/>
        </w:rPr>
        <w:t>Hsu, A. et al</w:t>
      </w:r>
      <w:proofErr w:type="gramStart"/>
      <w:r w:rsidR="0028162B" w:rsidRPr="00AE38BB">
        <w:rPr>
          <w:rFonts w:ascii="Arial" w:hAnsi="Arial" w:cs="Arial"/>
          <w:bCs w:val="0"/>
          <w:color w:val="auto"/>
          <w:sz w:val="22"/>
          <w:szCs w:val="22"/>
          <w:lang w:val="en-US"/>
        </w:rPr>
        <w:t>. ,</w:t>
      </w:r>
      <w:proofErr w:type="gramEnd"/>
      <w:r w:rsidR="0028162B" w:rsidRPr="00AE38BB">
        <w:rPr>
          <w:rFonts w:ascii="Arial" w:hAnsi="Arial" w:cs="Arial"/>
          <w:bCs w:val="0"/>
          <w:color w:val="auto"/>
          <w:sz w:val="22"/>
          <w:szCs w:val="22"/>
          <w:lang w:val="en-US"/>
        </w:rPr>
        <w:t xml:space="preserve"> 2016).</w:t>
      </w:r>
      <w:r w:rsidR="000606C7" w:rsidRPr="00AE38BB">
        <w:rPr>
          <w:rFonts w:ascii="Arial" w:hAnsi="Arial" w:cs="Arial"/>
          <w:bCs w:val="0"/>
          <w:color w:val="auto"/>
          <w:sz w:val="22"/>
          <w:szCs w:val="22"/>
          <w:lang w:val="en-US"/>
        </w:rPr>
        <w:t>)</w:t>
      </w:r>
      <w:bookmarkEnd w:id="8"/>
    </w:p>
    <w:tbl>
      <w:tblPr>
        <w:tblW w:w="8140" w:type="dxa"/>
        <w:tblInd w:w="75" w:type="dxa"/>
        <w:tblCellMar>
          <w:left w:w="70" w:type="dxa"/>
          <w:right w:w="70" w:type="dxa"/>
        </w:tblCellMar>
        <w:tblLook w:val="04A0" w:firstRow="1" w:lastRow="0" w:firstColumn="1" w:lastColumn="0" w:noHBand="0" w:noVBand="1"/>
      </w:tblPr>
      <w:tblGrid>
        <w:gridCol w:w="1840"/>
        <w:gridCol w:w="2440"/>
        <w:gridCol w:w="2140"/>
        <w:gridCol w:w="1720"/>
      </w:tblGrid>
      <w:tr w:rsidR="00350777" w:rsidRPr="00350777" w14:paraId="09102A10" w14:textId="77777777" w:rsidTr="00350777">
        <w:trPr>
          <w:trHeight w:val="915"/>
        </w:trPr>
        <w:tc>
          <w:tcPr>
            <w:tcW w:w="1840" w:type="dxa"/>
            <w:tcBorders>
              <w:top w:val="single" w:sz="4" w:space="0" w:color="9BC2E6"/>
              <w:left w:val="single" w:sz="4" w:space="0" w:color="9BC2E6"/>
              <w:bottom w:val="single" w:sz="4" w:space="0" w:color="9BC2E6"/>
              <w:right w:val="nil"/>
            </w:tcBorders>
            <w:shd w:val="clear" w:color="5B9BD5" w:fill="5B9BD5"/>
            <w:noWrap/>
            <w:hideMark/>
          </w:tcPr>
          <w:p w14:paraId="41A0B484" w14:textId="77777777" w:rsidR="00350777" w:rsidRPr="00350777" w:rsidRDefault="00350777" w:rsidP="00350777">
            <w:pPr>
              <w:spacing w:after="0" w:line="240" w:lineRule="auto"/>
              <w:rPr>
                <w:rFonts w:ascii="Calibri" w:eastAsia="Times New Roman" w:hAnsi="Calibri" w:cs="Calibri"/>
                <w:b/>
                <w:bCs/>
                <w:color w:val="FFFFFF"/>
                <w:lang w:val="en-US"/>
              </w:rPr>
            </w:pPr>
            <w:r w:rsidRPr="00350777">
              <w:rPr>
                <w:rFonts w:ascii="Calibri" w:eastAsia="Times New Roman" w:hAnsi="Calibri" w:cs="Calibri"/>
                <w:b/>
                <w:bCs/>
                <w:color w:val="FFFFFF"/>
                <w:lang w:val="en-US"/>
              </w:rPr>
              <w:t>Country</w:t>
            </w:r>
          </w:p>
        </w:tc>
        <w:tc>
          <w:tcPr>
            <w:tcW w:w="2440" w:type="dxa"/>
            <w:tcBorders>
              <w:top w:val="single" w:sz="4" w:space="0" w:color="9BC2E6"/>
              <w:left w:val="nil"/>
              <w:bottom w:val="single" w:sz="4" w:space="0" w:color="9BC2E6"/>
              <w:right w:val="nil"/>
            </w:tcBorders>
            <w:shd w:val="clear" w:color="5B9BD5" w:fill="5B9BD5"/>
            <w:hideMark/>
          </w:tcPr>
          <w:p w14:paraId="4D39FD7A" w14:textId="77777777" w:rsidR="00350777" w:rsidRPr="00350777" w:rsidRDefault="00350777" w:rsidP="00350777">
            <w:pPr>
              <w:spacing w:after="0" w:line="240" w:lineRule="auto"/>
              <w:jc w:val="center"/>
              <w:rPr>
                <w:rFonts w:ascii="Calibri" w:eastAsia="Times New Roman" w:hAnsi="Calibri" w:cs="Calibri"/>
                <w:b/>
                <w:bCs/>
                <w:color w:val="FFFFFF"/>
                <w:lang w:val="en-US"/>
              </w:rPr>
            </w:pPr>
            <w:r w:rsidRPr="00350777">
              <w:rPr>
                <w:rFonts w:ascii="Calibri" w:eastAsia="Times New Roman" w:hAnsi="Calibri" w:cs="Calibri"/>
                <w:b/>
                <w:bCs/>
                <w:color w:val="FFFFFF"/>
                <w:lang w:val="en-US"/>
              </w:rPr>
              <w:t>Environmental Performance Indicator (2016)</w:t>
            </w:r>
          </w:p>
        </w:tc>
        <w:tc>
          <w:tcPr>
            <w:tcW w:w="2140" w:type="dxa"/>
            <w:tcBorders>
              <w:top w:val="single" w:sz="4" w:space="0" w:color="9BC2E6"/>
              <w:left w:val="nil"/>
              <w:bottom w:val="single" w:sz="4" w:space="0" w:color="9BC2E6"/>
              <w:right w:val="nil"/>
            </w:tcBorders>
            <w:shd w:val="clear" w:color="5B9BD5" w:fill="5B9BD5"/>
            <w:hideMark/>
          </w:tcPr>
          <w:p w14:paraId="44BDFCC6" w14:textId="77777777" w:rsidR="00350777" w:rsidRPr="00350777" w:rsidRDefault="00350777" w:rsidP="00350777">
            <w:pPr>
              <w:spacing w:after="0" w:line="240" w:lineRule="auto"/>
              <w:jc w:val="center"/>
              <w:rPr>
                <w:rFonts w:ascii="Calibri" w:eastAsia="Times New Roman" w:hAnsi="Calibri" w:cs="Calibri"/>
                <w:b/>
                <w:bCs/>
                <w:color w:val="FFFFFF"/>
                <w:lang w:val="en-US"/>
              </w:rPr>
            </w:pPr>
            <w:r w:rsidRPr="00350777">
              <w:rPr>
                <w:rFonts w:ascii="Calibri" w:eastAsia="Times New Roman" w:hAnsi="Calibri" w:cs="Calibri"/>
                <w:b/>
                <w:bCs/>
                <w:color w:val="FFFFFF"/>
                <w:lang w:val="en-US"/>
              </w:rPr>
              <w:t>Mined production country  (t) (BGS, 2018)</w:t>
            </w:r>
          </w:p>
        </w:tc>
        <w:tc>
          <w:tcPr>
            <w:tcW w:w="1720" w:type="dxa"/>
            <w:tcBorders>
              <w:top w:val="single" w:sz="4" w:space="0" w:color="9BC2E6"/>
              <w:left w:val="nil"/>
              <w:bottom w:val="single" w:sz="4" w:space="0" w:color="9BC2E6"/>
              <w:right w:val="single" w:sz="4" w:space="0" w:color="9BC2E6"/>
            </w:tcBorders>
            <w:shd w:val="clear" w:color="5B9BD5" w:fill="5B9BD5"/>
            <w:hideMark/>
          </w:tcPr>
          <w:p w14:paraId="47970E66" w14:textId="77777777" w:rsidR="00350777" w:rsidRPr="00350777" w:rsidRDefault="00350777" w:rsidP="00350777">
            <w:pPr>
              <w:spacing w:after="0" w:line="240" w:lineRule="auto"/>
              <w:jc w:val="center"/>
              <w:rPr>
                <w:rFonts w:ascii="Calibri" w:eastAsia="Times New Roman" w:hAnsi="Calibri" w:cs="Calibri"/>
                <w:b/>
                <w:bCs/>
                <w:color w:val="FFFFFF"/>
                <w:lang w:val="nl-NL"/>
              </w:rPr>
            </w:pPr>
            <w:r w:rsidRPr="00350777">
              <w:rPr>
                <w:rFonts w:ascii="Calibri" w:eastAsia="Times New Roman" w:hAnsi="Calibri" w:cs="Calibri"/>
                <w:b/>
                <w:bCs/>
                <w:color w:val="FFFFFF"/>
                <w:lang w:val="en-US"/>
              </w:rPr>
              <w:t xml:space="preserve">Refined production </w:t>
            </w:r>
            <w:r w:rsidRPr="00350777">
              <w:rPr>
                <w:rFonts w:ascii="Calibri" w:eastAsia="Times New Roman" w:hAnsi="Calibri" w:cs="Calibri"/>
                <w:b/>
                <w:bCs/>
                <w:color w:val="FFFFFF"/>
                <w:lang w:val="nl-NL"/>
              </w:rPr>
              <w:t>(t) (BGS, 2018)</w:t>
            </w:r>
          </w:p>
        </w:tc>
      </w:tr>
      <w:tr w:rsidR="00350777" w:rsidRPr="00350777" w14:paraId="7CB70D88"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4C2A5478"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Australia</w:t>
            </w:r>
          </w:p>
        </w:tc>
        <w:tc>
          <w:tcPr>
            <w:tcW w:w="2440" w:type="dxa"/>
            <w:tcBorders>
              <w:top w:val="single" w:sz="4" w:space="0" w:color="9BC2E6"/>
              <w:left w:val="nil"/>
              <w:bottom w:val="single" w:sz="4" w:space="0" w:color="9BC2E6"/>
              <w:right w:val="nil"/>
            </w:tcBorders>
            <w:shd w:val="clear" w:color="DDEBF7" w:fill="DDEBF7"/>
            <w:noWrap/>
            <w:vAlign w:val="bottom"/>
            <w:hideMark/>
          </w:tcPr>
          <w:p w14:paraId="0EF76354"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87</w:t>
            </w:r>
          </w:p>
        </w:tc>
        <w:tc>
          <w:tcPr>
            <w:tcW w:w="2140" w:type="dxa"/>
            <w:tcBorders>
              <w:top w:val="single" w:sz="4" w:space="0" w:color="9BC2E6"/>
              <w:left w:val="nil"/>
              <w:bottom w:val="single" w:sz="4" w:space="0" w:color="9BC2E6"/>
              <w:right w:val="nil"/>
            </w:tcBorders>
            <w:shd w:val="clear" w:color="DDEBF7" w:fill="DDEBF7"/>
            <w:noWrap/>
            <w:vAlign w:val="bottom"/>
            <w:hideMark/>
          </w:tcPr>
          <w:p w14:paraId="43AA37ED"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6012</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74305197"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3200</w:t>
            </w:r>
          </w:p>
        </w:tc>
      </w:tr>
      <w:tr w:rsidR="00350777" w:rsidRPr="00350777" w14:paraId="26D978D3"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158F0807"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Botswana</w:t>
            </w:r>
          </w:p>
        </w:tc>
        <w:tc>
          <w:tcPr>
            <w:tcW w:w="2440" w:type="dxa"/>
            <w:tcBorders>
              <w:top w:val="single" w:sz="4" w:space="0" w:color="9BC2E6"/>
              <w:left w:val="nil"/>
              <w:bottom w:val="single" w:sz="4" w:space="0" w:color="9BC2E6"/>
              <w:right w:val="nil"/>
            </w:tcBorders>
            <w:shd w:val="clear" w:color="auto" w:fill="auto"/>
            <w:noWrap/>
            <w:vAlign w:val="bottom"/>
            <w:hideMark/>
          </w:tcPr>
          <w:p w14:paraId="2B33C47E"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71</w:t>
            </w:r>
          </w:p>
        </w:tc>
        <w:tc>
          <w:tcPr>
            <w:tcW w:w="2140" w:type="dxa"/>
            <w:tcBorders>
              <w:top w:val="single" w:sz="4" w:space="0" w:color="9BC2E6"/>
              <w:left w:val="nil"/>
              <w:bottom w:val="single" w:sz="4" w:space="0" w:color="9BC2E6"/>
              <w:right w:val="nil"/>
            </w:tcBorders>
            <w:shd w:val="clear" w:color="auto" w:fill="auto"/>
            <w:noWrap/>
            <w:vAlign w:val="bottom"/>
            <w:hideMark/>
          </w:tcPr>
          <w:p w14:paraId="7C05E857"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248</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09AF5841" w14:textId="77777777" w:rsidR="00350777" w:rsidRPr="00350777" w:rsidRDefault="00350777" w:rsidP="00350777">
            <w:pPr>
              <w:spacing w:after="0" w:line="240" w:lineRule="auto"/>
              <w:jc w:val="center"/>
              <w:rPr>
                <w:rFonts w:ascii="Calibri" w:eastAsia="Times New Roman" w:hAnsi="Calibri" w:cs="Calibri"/>
                <w:color w:val="000000"/>
                <w:lang w:val="nl-NL"/>
              </w:rPr>
            </w:pPr>
          </w:p>
        </w:tc>
      </w:tr>
      <w:tr w:rsidR="00350777" w:rsidRPr="00350777" w14:paraId="149A6F8B"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7FFD0DDE"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Brazil*</w:t>
            </w:r>
          </w:p>
        </w:tc>
        <w:tc>
          <w:tcPr>
            <w:tcW w:w="2440" w:type="dxa"/>
            <w:tcBorders>
              <w:top w:val="single" w:sz="4" w:space="0" w:color="9BC2E6"/>
              <w:left w:val="nil"/>
              <w:bottom w:val="single" w:sz="4" w:space="0" w:color="9BC2E6"/>
              <w:right w:val="nil"/>
            </w:tcBorders>
            <w:shd w:val="clear" w:color="DDEBF7" w:fill="DDEBF7"/>
            <w:noWrap/>
            <w:vAlign w:val="bottom"/>
            <w:hideMark/>
          </w:tcPr>
          <w:p w14:paraId="2A09E7F9"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79</w:t>
            </w:r>
          </w:p>
        </w:tc>
        <w:tc>
          <w:tcPr>
            <w:tcW w:w="2140" w:type="dxa"/>
            <w:tcBorders>
              <w:top w:val="single" w:sz="4" w:space="0" w:color="9BC2E6"/>
              <w:left w:val="nil"/>
              <w:bottom w:val="single" w:sz="4" w:space="0" w:color="9BC2E6"/>
              <w:right w:val="nil"/>
            </w:tcBorders>
            <w:shd w:val="clear" w:color="DDEBF7" w:fill="DDEBF7"/>
            <w:noWrap/>
            <w:vAlign w:val="bottom"/>
            <w:hideMark/>
          </w:tcPr>
          <w:p w14:paraId="59150BB4"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3600</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176EE6D6"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400</w:t>
            </w:r>
          </w:p>
        </w:tc>
      </w:tr>
      <w:tr w:rsidR="00350777" w:rsidRPr="00350777" w14:paraId="746CAA39"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03B5EC22"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Canada</w:t>
            </w:r>
          </w:p>
        </w:tc>
        <w:tc>
          <w:tcPr>
            <w:tcW w:w="2440" w:type="dxa"/>
            <w:tcBorders>
              <w:top w:val="single" w:sz="4" w:space="0" w:color="9BC2E6"/>
              <w:left w:val="nil"/>
              <w:bottom w:val="single" w:sz="4" w:space="0" w:color="9BC2E6"/>
              <w:right w:val="nil"/>
            </w:tcBorders>
            <w:shd w:val="clear" w:color="auto" w:fill="auto"/>
            <w:noWrap/>
            <w:vAlign w:val="bottom"/>
            <w:hideMark/>
          </w:tcPr>
          <w:p w14:paraId="75309683"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85</w:t>
            </w:r>
          </w:p>
        </w:tc>
        <w:tc>
          <w:tcPr>
            <w:tcW w:w="2140" w:type="dxa"/>
            <w:tcBorders>
              <w:top w:val="single" w:sz="4" w:space="0" w:color="9BC2E6"/>
              <w:left w:val="nil"/>
              <w:bottom w:val="single" w:sz="4" w:space="0" w:color="9BC2E6"/>
              <w:right w:val="nil"/>
            </w:tcBorders>
            <w:shd w:val="clear" w:color="auto" w:fill="auto"/>
            <w:noWrap/>
            <w:vAlign w:val="bottom"/>
            <w:hideMark/>
          </w:tcPr>
          <w:p w14:paraId="640B0856"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6969</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164BC90D"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6355</w:t>
            </w:r>
          </w:p>
        </w:tc>
      </w:tr>
      <w:tr w:rsidR="00350777" w:rsidRPr="00350777" w14:paraId="1974D1A4"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07CB36E2"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China*</w:t>
            </w:r>
          </w:p>
        </w:tc>
        <w:tc>
          <w:tcPr>
            <w:tcW w:w="2440" w:type="dxa"/>
            <w:tcBorders>
              <w:top w:val="single" w:sz="4" w:space="0" w:color="9BC2E6"/>
              <w:left w:val="nil"/>
              <w:bottom w:val="single" w:sz="4" w:space="0" w:color="9BC2E6"/>
              <w:right w:val="nil"/>
            </w:tcBorders>
            <w:shd w:val="clear" w:color="DDEBF7" w:fill="DDEBF7"/>
            <w:noWrap/>
            <w:vAlign w:val="bottom"/>
            <w:hideMark/>
          </w:tcPr>
          <w:p w14:paraId="1A053E6A"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65</w:t>
            </w:r>
          </w:p>
        </w:tc>
        <w:tc>
          <w:tcPr>
            <w:tcW w:w="2140" w:type="dxa"/>
            <w:tcBorders>
              <w:top w:val="single" w:sz="4" w:space="0" w:color="9BC2E6"/>
              <w:left w:val="nil"/>
              <w:bottom w:val="single" w:sz="4" w:space="0" w:color="9BC2E6"/>
              <w:right w:val="nil"/>
            </w:tcBorders>
            <w:shd w:val="clear" w:color="DDEBF7" w:fill="DDEBF7"/>
            <w:noWrap/>
            <w:vAlign w:val="bottom"/>
            <w:hideMark/>
          </w:tcPr>
          <w:p w14:paraId="563838D4"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10500</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45E9126E"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45046</w:t>
            </w:r>
          </w:p>
        </w:tc>
      </w:tr>
      <w:tr w:rsidR="00350777" w:rsidRPr="00350777" w14:paraId="79C04C78"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319B4597"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Cuba</w:t>
            </w:r>
          </w:p>
        </w:tc>
        <w:tc>
          <w:tcPr>
            <w:tcW w:w="2440" w:type="dxa"/>
            <w:tcBorders>
              <w:top w:val="single" w:sz="4" w:space="0" w:color="9BC2E6"/>
              <w:left w:val="nil"/>
              <w:bottom w:val="single" w:sz="4" w:space="0" w:color="9BC2E6"/>
              <w:right w:val="nil"/>
            </w:tcBorders>
            <w:shd w:val="clear" w:color="auto" w:fill="auto"/>
            <w:noWrap/>
            <w:vAlign w:val="bottom"/>
            <w:hideMark/>
          </w:tcPr>
          <w:p w14:paraId="2CC9707F"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79</w:t>
            </w:r>
          </w:p>
        </w:tc>
        <w:tc>
          <w:tcPr>
            <w:tcW w:w="2140" w:type="dxa"/>
            <w:tcBorders>
              <w:top w:val="single" w:sz="4" w:space="0" w:color="9BC2E6"/>
              <w:left w:val="nil"/>
              <w:bottom w:val="single" w:sz="4" w:space="0" w:color="9BC2E6"/>
              <w:right w:val="nil"/>
            </w:tcBorders>
            <w:shd w:val="clear" w:color="auto" w:fill="auto"/>
            <w:noWrap/>
            <w:vAlign w:val="bottom"/>
            <w:hideMark/>
          </w:tcPr>
          <w:p w14:paraId="46ED8C48"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3694</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222B7F53" w14:textId="77777777" w:rsidR="00350777" w:rsidRPr="00350777" w:rsidRDefault="00350777" w:rsidP="00350777">
            <w:pPr>
              <w:spacing w:after="0" w:line="240" w:lineRule="auto"/>
              <w:jc w:val="center"/>
              <w:rPr>
                <w:rFonts w:ascii="Calibri" w:eastAsia="Times New Roman" w:hAnsi="Calibri" w:cs="Calibri"/>
                <w:color w:val="000000"/>
                <w:lang w:val="nl-NL"/>
              </w:rPr>
            </w:pPr>
          </w:p>
        </w:tc>
      </w:tr>
      <w:tr w:rsidR="00350777" w:rsidRPr="00350777" w14:paraId="39D1F6C2"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61429612"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DRC</w:t>
            </w:r>
          </w:p>
        </w:tc>
        <w:tc>
          <w:tcPr>
            <w:tcW w:w="2440" w:type="dxa"/>
            <w:tcBorders>
              <w:top w:val="single" w:sz="4" w:space="0" w:color="9BC2E6"/>
              <w:left w:val="nil"/>
              <w:bottom w:val="single" w:sz="4" w:space="0" w:color="9BC2E6"/>
              <w:right w:val="nil"/>
            </w:tcBorders>
            <w:shd w:val="clear" w:color="DDEBF7" w:fill="DDEBF7"/>
            <w:noWrap/>
            <w:vAlign w:val="bottom"/>
            <w:hideMark/>
          </w:tcPr>
          <w:p w14:paraId="528421C1"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42</w:t>
            </w:r>
          </w:p>
        </w:tc>
        <w:tc>
          <w:tcPr>
            <w:tcW w:w="2140" w:type="dxa"/>
            <w:tcBorders>
              <w:top w:val="single" w:sz="4" w:space="0" w:color="9BC2E6"/>
              <w:left w:val="nil"/>
              <w:bottom w:val="single" w:sz="4" w:space="0" w:color="9BC2E6"/>
              <w:right w:val="nil"/>
            </w:tcBorders>
            <w:shd w:val="clear" w:color="DDEBF7" w:fill="DDEBF7"/>
            <w:noWrap/>
            <w:vAlign w:val="bottom"/>
            <w:hideMark/>
          </w:tcPr>
          <w:p w14:paraId="320FD490"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68822</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245A5DEC"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400</w:t>
            </w:r>
          </w:p>
        </w:tc>
      </w:tr>
      <w:tr w:rsidR="00350777" w:rsidRPr="00350777" w14:paraId="47C8345A"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46F44A04"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Finland</w:t>
            </w:r>
          </w:p>
        </w:tc>
        <w:tc>
          <w:tcPr>
            <w:tcW w:w="2440" w:type="dxa"/>
            <w:tcBorders>
              <w:top w:val="single" w:sz="4" w:space="0" w:color="9BC2E6"/>
              <w:left w:val="nil"/>
              <w:bottom w:val="single" w:sz="4" w:space="0" w:color="9BC2E6"/>
              <w:right w:val="nil"/>
            </w:tcBorders>
            <w:shd w:val="clear" w:color="auto" w:fill="auto"/>
            <w:noWrap/>
            <w:vAlign w:val="bottom"/>
            <w:hideMark/>
          </w:tcPr>
          <w:p w14:paraId="24C8579E"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91</w:t>
            </w:r>
          </w:p>
        </w:tc>
        <w:tc>
          <w:tcPr>
            <w:tcW w:w="2140" w:type="dxa"/>
            <w:tcBorders>
              <w:top w:val="single" w:sz="4" w:space="0" w:color="9BC2E6"/>
              <w:left w:val="nil"/>
              <w:bottom w:val="single" w:sz="4" w:space="0" w:color="9BC2E6"/>
              <w:right w:val="nil"/>
            </w:tcBorders>
            <w:shd w:val="clear" w:color="auto" w:fill="auto"/>
            <w:noWrap/>
            <w:vAlign w:val="bottom"/>
            <w:hideMark/>
          </w:tcPr>
          <w:p w14:paraId="34D60BE9"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2308</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1293B660"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12393</w:t>
            </w:r>
          </w:p>
        </w:tc>
      </w:tr>
      <w:tr w:rsidR="00350777" w:rsidRPr="00350777" w14:paraId="47528453"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668D325D"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Indonesia*</w:t>
            </w:r>
          </w:p>
        </w:tc>
        <w:tc>
          <w:tcPr>
            <w:tcW w:w="2440" w:type="dxa"/>
            <w:tcBorders>
              <w:top w:val="single" w:sz="4" w:space="0" w:color="9BC2E6"/>
              <w:left w:val="nil"/>
              <w:bottom w:val="single" w:sz="4" w:space="0" w:color="9BC2E6"/>
              <w:right w:val="nil"/>
            </w:tcBorders>
            <w:shd w:val="clear" w:color="DDEBF7" w:fill="DDEBF7"/>
            <w:noWrap/>
            <w:vAlign w:val="bottom"/>
            <w:hideMark/>
          </w:tcPr>
          <w:p w14:paraId="51D2198A"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66</w:t>
            </w:r>
          </w:p>
        </w:tc>
        <w:tc>
          <w:tcPr>
            <w:tcW w:w="2140" w:type="dxa"/>
            <w:tcBorders>
              <w:top w:val="single" w:sz="4" w:space="0" w:color="9BC2E6"/>
              <w:left w:val="nil"/>
              <w:bottom w:val="single" w:sz="4" w:space="0" w:color="9BC2E6"/>
              <w:right w:val="nil"/>
            </w:tcBorders>
            <w:shd w:val="clear" w:color="DDEBF7" w:fill="DDEBF7"/>
            <w:noWrap/>
            <w:vAlign w:val="bottom"/>
            <w:hideMark/>
          </w:tcPr>
          <w:p w14:paraId="042A915D"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350</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7017422C" w14:textId="77777777" w:rsidR="00350777" w:rsidRPr="00350777" w:rsidRDefault="00350777" w:rsidP="00350777">
            <w:pPr>
              <w:spacing w:after="0" w:line="240" w:lineRule="auto"/>
              <w:jc w:val="center"/>
              <w:rPr>
                <w:rFonts w:ascii="Calibri" w:eastAsia="Times New Roman" w:hAnsi="Calibri" w:cs="Calibri"/>
                <w:color w:val="000000"/>
                <w:lang w:val="nl-NL"/>
              </w:rPr>
            </w:pPr>
          </w:p>
        </w:tc>
      </w:tr>
      <w:tr w:rsidR="00350777" w:rsidRPr="00350777" w14:paraId="5023E07D"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43AB452F"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Madagascar</w:t>
            </w:r>
          </w:p>
        </w:tc>
        <w:tc>
          <w:tcPr>
            <w:tcW w:w="2440" w:type="dxa"/>
            <w:tcBorders>
              <w:top w:val="single" w:sz="4" w:space="0" w:color="9BC2E6"/>
              <w:left w:val="nil"/>
              <w:bottom w:val="single" w:sz="4" w:space="0" w:color="9BC2E6"/>
              <w:right w:val="nil"/>
            </w:tcBorders>
            <w:shd w:val="clear" w:color="auto" w:fill="auto"/>
            <w:noWrap/>
            <w:vAlign w:val="bottom"/>
            <w:hideMark/>
          </w:tcPr>
          <w:p w14:paraId="1C89FE88"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37</w:t>
            </w:r>
          </w:p>
        </w:tc>
        <w:tc>
          <w:tcPr>
            <w:tcW w:w="2140" w:type="dxa"/>
            <w:tcBorders>
              <w:top w:val="single" w:sz="4" w:space="0" w:color="9BC2E6"/>
              <w:left w:val="nil"/>
              <w:bottom w:val="single" w:sz="4" w:space="0" w:color="9BC2E6"/>
              <w:right w:val="nil"/>
            </w:tcBorders>
            <w:shd w:val="clear" w:color="auto" w:fill="auto"/>
            <w:noWrap/>
            <w:vAlign w:val="bottom"/>
            <w:hideMark/>
          </w:tcPr>
          <w:p w14:paraId="74F674CE"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3370</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2DEBF507"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3273</w:t>
            </w:r>
          </w:p>
        </w:tc>
      </w:tr>
      <w:tr w:rsidR="00350777" w:rsidRPr="00350777" w14:paraId="0E611758"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0B67F82D"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Morocco</w:t>
            </w:r>
          </w:p>
        </w:tc>
        <w:tc>
          <w:tcPr>
            <w:tcW w:w="2440" w:type="dxa"/>
            <w:tcBorders>
              <w:top w:val="single" w:sz="4" w:space="0" w:color="9BC2E6"/>
              <w:left w:val="nil"/>
              <w:bottom w:val="single" w:sz="4" w:space="0" w:color="9BC2E6"/>
              <w:right w:val="nil"/>
            </w:tcBorders>
            <w:shd w:val="clear" w:color="DDEBF7" w:fill="DDEBF7"/>
            <w:noWrap/>
            <w:vAlign w:val="bottom"/>
            <w:hideMark/>
          </w:tcPr>
          <w:p w14:paraId="2EA884E1"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74</w:t>
            </w:r>
          </w:p>
        </w:tc>
        <w:tc>
          <w:tcPr>
            <w:tcW w:w="2140" w:type="dxa"/>
            <w:tcBorders>
              <w:top w:val="single" w:sz="4" w:space="0" w:color="9BC2E6"/>
              <w:left w:val="nil"/>
              <w:bottom w:val="single" w:sz="4" w:space="0" w:color="9BC2E6"/>
              <w:right w:val="nil"/>
            </w:tcBorders>
            <w:shd w:val="clear" w:color="DDEBF7" w:fill="DDEBF7"/>
            <w:noWrap/>
            <w:vAlign w:val="bottom"/>
            <w:hideMark/>
          </w:tcPr>
          <w:p w14:paraId="11FE7DDD"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2081</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6B2F3DC1"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2081</w:t>
            </w:r>
          </w:p>
        </w:tc>
      </w:tr>
      <w:tr w:rsidR="00350777" w:rsidRPr="00350777" w14:paraId="36FCEA35"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3DC932C2"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New Caledonia</w:t>
            </w:r>
          </w:p>
        </w:tc>
        <w:tc>
          <w:tcPr>
            <w:tcW w:w="2440" w:type="dxa"/>
            <w:tcBorders>
              <w:top w:val="single" w:sz="4" w:space="0" w:color="9BC2E6"/>
              <w:left w:val="nil"/>
              <w:bottom w:val="single" w:sz="4" w:space="0" w:color="9BC2E6"/>
              <w:right w:val="nil"/>
            </w:tcBorders>
            <w:shd w:val="clear" w:color="auto" w:fill="auto"/>
            <w:noWrap/>
            <w:vAlign w:val="bottom"/>
            <w:hideMark/>
          </w:tcPr>
          <w:p w14:paraId="6AAD0142" w14:textId="77777777" w:rsidR="00350777" w:rsidRPr="00350777" w:rsidRDefault="00350777" w:rsidP="00350777">
            <w:pPr>
              <w:spacing w:after="0" w:line="240" w:lineRule="auto"/>
              <w:rPr>
                <w:rFonts w:ascii="Calibri" w:eastAsia="Times New Roman" w:hAnsi="Calibri" w:cs="Calibri"/>
                <w:color w:val="000000"/>
                <w:lang w:val="nl-NL"/>
              </w:rPr>
            </w:pPr>
          </w:p>
        </w:tc>
        <w:tc>
          <w:tcPr>
            <w:tcW w:w="2140" w:type="dxa"/>
            <w:tcBorders>
              <w:top w:val="single" w:sz="4" w:space="0" w:color="9BC2E6"/>
              <w:left w:val="nil"/>
              <w:bottom w:val="single" w:sz="4" w:space="0" w:color="9BC2E6"/>
              <w:right w:val="nil"/>
            </w:tcBorders>
            <w:shd w:val="clear" w:color="auto" w:fill="auto"/>
            <w:noWrap/>
            <w:vAlign w:val="bottom"/>
            <w:hideMark/>
          </w:tcPr>
          <w:p w14:paraId="0A163771" w14:textId="77777777" w:rsidR="00350777" w:rsidRPr="00350777" w:rsidRDefault="00350777" w:rsidP="00350777">
            <w:pPr>
              <w:spacing w:after="0" w:line="240" w:lineRule="auto"/>
              <w:jc w:val="center"/>
              <w:rPr>
                <w:rFonts w:ascii="Times New Roman" w:eastAsia="Times New Roman" w:hAnsi="Times New Roman" w:cs="Times New Roman"/>
                <w:sz w:val="20"/>
                <w:szCs w:val="20"/>
                <w:lang w:val="nl-NL"/>
              </w:rPr>
            </w:pP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1159A433"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2531</w:t>
            </w:r>
          </w:p>
        </w:tc>
      </w:tr>
      <w:tr w:rsidR="00350777" w:rsidRPr="00350777" w14:paraId="62EAE82D"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1FB1B724"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Papua New Guinea</w:t>
            </w:r>
          </w:p>
        </w:tc>
        <w:tc>
          <w:tcPr>
            <w:tcW w:w="2440" w:type="dxa"/>
            <w:tcBorders>
              <w:top w:val="single" w:sz="4" w:space="0" w:color="9BC2E6"/>
              <w:left w:val="nil"/>
              <w:bottom w:val="single" w:sz="4" w:space="0" w:color="9BC2E6"/>
              <w:right w:val="nil"/>
            </w:tcBorders>
            <w:shd w:val="clear" w:color="DDEBF7" w:fill="DDEBF7"/>
            <w:noWrap/>
            <w:vAlign w:val="bottom"/>
            <w:hideMark/>
          </w:tcPr>
          <w:p w14:paraId="7FCBA948"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48</w:t>
            </w:r>
          </w:p>
        </w:tc>
        <w:tc>
          <w:tcPr>
            <w:tcW w:w="2140" w:type="dxa"/>
            <w:tcBorders>
              <w:top w:val="single" w:sz="4" w:space="0" w:color="9BC2E6"/>
              <w:left w:val="nil"/>
              <w:bottom w:val="single" w:sz="4" w:space="0" w:color="9BC2E6"/>
              <w:right w:val="nil"/>
            </w:tcBorders>
            <w:shd w:val="clear" w:color="DDEBF7" w:fill="DDEBF7"/>
            <w:noWrap/>
            <w:vAlign w:val="bottom"/>
            <w:hideMark/>
          </w:tcPr>
          <w:p w14:paraId="432A1AC1"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2191</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415131A9" w14:textId="77777777" w:rsidR="00350777" w:rsidRPr="00350777" w:rsidRDefault="00350777" w:rsidP="00350777">
            <w:pPr>
              <w:spacing w:after="0" w:line="240" w:lineRule="auto"/>
              <w:jc w:val="center"/>
              <w:rPr>
                <w:rFonts w:ascii="Calibri" w:eastAsia="Times New Roman" w:hAnsi="Calibri" w:cs="Calibri"/>
                <w:color w:val="000000"/>
                <w:lang w:val="nl-NL"/>
              </w:rPr>
            </w:pPr>
          </w:p>
        </w:tc>
      </w:tr>
      <w:tr w:rsidR="00350777" w:rsidRPr="00350777" w14:paraId="292CB21A"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68D9E0A2"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Philippines</w:t>
            </w:r>
          </w:p>
        </w:tc>
        <w:tc>
          <w:tcPr>
            <w:tcW w:w="2440" w:type="dxa"/>
            <w:tcBorders>
              <w:top w:val="single" w:sz="4" w:space="0" w:color="9BC2E6"/>
              <w:left w:val="nil"/>
              <w:bottom w:val="single" w:sz="4" w:space="0" w:color="9BC2E6"/>
              <w:right w:val="nil"/>
            </w:tcBorders>
            <w:shd w:val="clear" w:color="auto" w:fill="auto"/>
            <w:noWrap/>
            <w:vAlign w:val="bottom"/>
            <w:hideMark/>
          </w:tcPr>
          <w:p w14:paraId="098BA256"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74</w:t>
            </w:r>
          </w:p>
        </w:tc>
        <w:tc>
          <w:tcPr>
            <w:tcW w:w="2140" w:type="dxa"/>
            <w:tcBorders>
              <w:top w:val="single" w:sz="4" w:space="0" w:color="9BC2E6"/>
              <w:left w:val="nil"/>
              <w:bottom w:val="single" w:sz="4" w:space="0" w:color="9BC2E6"/>
              <w:right w:val="nil"/>
            </w:tcBorders>
            <w:shd w:val="clear" w:color="auto" w:fill="auto"/>
            <w:noWrap/>
            <w:vAlign w:val="bottom"/>
            <w:hideMark/>
          </w:tcPr>
          <w:p w14:paraId="4CDF7DE8"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2554</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34EDFDC1" w14:textId="77777777" w:rsidR="00350777" w:rsidRPr="00350777" w:rsidRDefault="00350777" w:rsidP="00350777">
            <w:pPr>
              <w:spacing w:after="0" w:line="240" w:lineRule="auto"/>
              <w:jc w:val="center"/>
              <w:rPr>
                <w:rFonts w:ascii="Calibri" w:eastAsia="Times New Roman" w:hAnsi="Calibri" w:cs="Calibri"/>
                <w:color w:val="000000"/>
                <w:lang w:val="nl-NL"/>
              </w:rPr>
            </w:pPr>
          </w:p>
        </w:tc>
      </w:tr>
      <w:tr w:rsidR="00350777" w:rsidRPr="00350777" w14:paraId="0AD416F8"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32B952E2"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Poland</w:t>
            </w:r>
          </w:p>
        </w:tc>
        <w:tc>
          <w:tcPr>
            <w:tcW w:w="2440" w:type="dxa"/>
            <w:tcBorders>
              <w:top w:val="single" w:sz="4" w:space="0" w:color="9BC2E6"/>
              <w:left w:val="nil"/>
              <w:bottom w:val="single" w:sz="4" w:space="0" w:color="9BC2E6"/>
              <w:right w:val="nil"/>
            </w:tcBorders>
            <w:shd w:val="clear" w:color="DDEBF7" w:fill="DDEBF7"/>
            <w:noWrap/>
            <w:vAlign w:val="bottom"/>
            <w:hideMark/>
          </w:tcPr>
          <w:p w14:paraId="0AAD6DDD"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81</w:t>
            </w:r>
          </w:p>
        </w:tc>
        <w:tc>
          <w:tcPr>
            <w:tcW w:w="2140" w:type="dxa"/>
            <w:tcBorders>
              <w:top w:val="single" w:sz="4" w:space="0" w:color="9BC2E6"/>
              <w:left w:val="nil"/>
              <w:bottom w:val="single" w:sz="4" w:space="0" w:color="9BC2E6"/>
              <w:right w:val="nil"/>
            </w:tcBorders>
            <w:shd w:val="clear" w:color="DDEBF7" w:fill="DDEBF7"/>
            <w:noWrap/>
            <w:vAlign w:val="bottom"/>
            <w:hideMark/>
          </w:tcPr>
          <w:p w14:paraId="3A5C6EE2"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1670</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0716A567" w14:textId="77777777" w:rsidR="00350777" w:rsidRPr="00350777" w:rsidRDefault="00350777" w:rsidP="00350777">
            <w:pPr>
              <w:spacing w:after="0" w:line="240" w:lineRule="auto"/>
              <w:jc w:val="center"/>
              <w:rPr>
                <w:rFonts w:ascii="Calibri" w:eastAsia="Times New Roman" w:hAnsi="Calibri" w:cs="Calibri"/>
                <w:color w:val="000000"/>
                <w:lang w:val="nl-NL"/>
              </w:rPr>
            </w:pPr>
          </w:p>
        </w:tc>
      </w:tr>
      <w:tr w:rsidR="00350777" w:rsidRPr="00350777" w14:paraId="6555432C"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0581E491"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Russia</w:t>
            </w:r>
          </w:p>
        </w:tc>
        <w:tc>
          <w:tcPr>
            <w:tcW w:w="2440" w:type="dxa"/>
            <w:tcBorders>
              <w:top w:val="single" w:sz="4" w:space="0" w:color="9BC2E6"/>
              <w:left w:val="nil"/>
              <w:bottom w:val="single" w:sz="4" w:space="0" w:color="9BC2E6"/>
              <w:right w:val="nil"/>
            </w:tcBorders>
            <w:shd w:val="clear" w:color="auto" w:fill="auto"/>
            <w:noWrap/>
            <w:vAlign w:val="bottom"/>
            <w:hideMark/>
          </w:tcPr>
          <w:p w14:paraId="632A3231"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84</w:t>
            </w:r>
          </w:p>
        </w:tc>
        <w:tc>
          <w:tcPr>
            <w:tcW w:w="2140" w:type="dxa"/>
            <w:tcBorders>
              <w:top w:val="single" w:sz="4" w:space="0" w:color="9BC2E6"/>
              <w:left w:val="nil"/>
              <w:bottom w:val="single" w:sz="4" w:space="0" w:color="9BC2E6"/>
              <w:right w:val="nil"/>
            </w:tcBorders>
            <w:shd w:val="clear" w:color="auto" w:fill="auto"/>
            <w:noWrap/>
            <w:vAlign w:val="bottom"/>
            <w:hideMark/>
          </w:tcPr>
          <w:p w14:paraId="64D45F62"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2100</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425C2DC9"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2100</w:t>
            </w:r>
          </w:p>
        </w:tc>
      </w:tr>
      <w:tr w:rsidR="00350777" w:rsidRPr="00350777" w14:paraId="66B31403"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12FECFF2"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South Africa</w:t>
            </w:r>
          </w:p>
        </w:tc>
        <w:tc>
          <w:tcPr>
            <w:tcW w:w="2440" w:type="dxa"/>
            <w:tcBorders>
              <w:top w:val="single" w:sz="4" w:space="0" w:color="9BC2E6"/>
              <w:left w:val="nil"/>
              <w:bottom w:val="single" w:sz="4" w:space="0" w:color="9BC2E6"/>
              <w:right w:val="nil"/>
            </w:tcBorders>
            <w:shd w:val="clear" w:color="DDEBF7" w:fill="DDEBF7"/>
            <w:noWrap/>
            <w:vAlign w:val="bottom"/>
            <w:hideMark/>
          </w:tcPr>
          <w:p w14:paraId="547C2C0A"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71</w:t>
            </w:r>
          </w:p>
        </w:tc>
        <w:tc>
          <w:tcPr>
            <w:tcW w:w="2140" w:type="dxa"/>
            <w:tcBorders>
              <w:top w:val="single" w:sz="4" w:space="0" w:color="9BC2E6"/>
              <w:left w:val="nil"/>
              <w:bottom w:val="single" w:sz="4" w:space="0" w:color="9BC2E6"/>
              <w:right w:val="nil"/>
            </w:tcBorders>
            <w:shd w:val="clear" w:color="DDEBF7" w:fill="DDEBF7"/>
            <w:noWrap/>
            <w:vAlign w:val="bottom"/>
            <w:hideMark/>
          </w:tcPr>
          <w:p w14:paraId="3AB24D28"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1101</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6546C2FB"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1101</w:t>
            </w:r>
          </w:p>
        </w:tc>
      </w:tr>
      <w:tr w:rsidR="00350777" w:rsidRPr="00350777" w14:paraId="44A58CDE"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7F13A874"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United States</w:t>
            </w:r>
          </w:p>
        </w:tc>
        <w:tc>
          <w:tcPr>
            <w:tcW w:w="2440" w:type="dxa"/>
            <w:tcBorders>
              <w:top w:val="single" w:sz="4" w:space="0" w:color="9BC2E6"/>
              <w:left w:val="nil"/>
              <w:bottom w:val="single" w:sz="4" w:space="0" w:color="9BC2E6"/>
              <w:right w:val="nil"/>
            </w:tcBorders>
            <w:shd w:val="clear" w:color="auto" w:fill="auto"/>
            <w:noWrap/>
            <w:vAlign w:val="bottom"/>
            <w:hideMark/>
          </w:tcPr>
          <w:p w14:paraId="30326387"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85</w:t>
            </w:r>
          </w:p>
        </w:tc>
        <w:tc>
          <w:tcPr>
            <w:tcW w:w="2140" w:type="dxa"/>
            <w:tcBorders>
              <w:top w:val="single" w:sz="4" w:space="0" w:color="9BC2E6"/>
              <w:left w:val="nil"/>
              <w:bottom w:val="single" w:sz="4" w:space="0" w:color="9BC2E6"/>
              <w:right w:val="nil"/>
            </w:tcBorders>
            <w:shd w:val="clear" w:color="auto" w:fill="auto"/>
            <w:noWrap/>
            <w:vAlign w:val="bottom"/>
            <w:hideMark/>
          </w:tcPr>
          <w:p w14:paraId="1820EF69"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690</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428D5FEB" w14:textId="77777777" w:rsidR="00350777" w:rsidRPr="00350777" w:rsidRDefault="00350777" w:rsidP="00350777">
            <w:pPr>
              <w:spacing w:after="0" w:line="240" w:lineRule="auto"/>
              <w:jc w:val="center"/>
              <w:rPr>
                <w:rFonts w:ascii="Calibri" w:eastAsia="Times New Roman" w:hAnsi="Calibri" w:cs="Calibri"/>
                <w:color w:val="000000"/>
                <w:lang w:val="nl-NL"/>
              </w:rPr>
            </w:pPr>
          </w:p>
        </w:tc>
      </w:tr>
      <w:tr w:rsidR="00350777" w:rsidRPr="00350777" w14:paraId="3F0C363E"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1E19F9F7"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Vietnam</w:t>
            </w:r>
          </w:p>
        </w:tc>
        <w:tc>
          <w:tcPr>
            <w:tcW w:w="2440" w:type="dxa"/>
            <w:tcBorders>
              <w:top w:val="single" w:sz="4" w:space="0" w:color="9BC2E6"/>
              <w:left w:val="nil"/>
              <w:bottom w:val="single" w:sz="4" w:space="0" w:color="9BC2E6"/>
              <w:right w:val="nil"/>
            </w:tcBorders>
            <w:shd w:val="clear" w:color="DDEBF7" w:fill="DDEBF7"/>
            <w:noWrap/>
            <w:vAlign w:val="bottom"/>
            <w:hideMark/>
          </w:tcPr>
          <w:p w14:paraId="65973FFC"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59</w:t>
            </w:r>
          </w:p>
        </w:tc>
        <w:tc>
          <w:tcPr>
            <w:tcW w:w="2140" w:type="dxa"/>
            <w:tcBorders>
              <w:top w:val="single" w:sz="4" w:space="0" w:color="9BC2E6"/>
              <w:left w:val="nil"/>
              <w:bottom w:val="single" w:sz="4" w:space="0" w:color="9BC2E6"/>
              <w:right w:val="nil"/>
            </w:tcBorders>
            <w:shd w:val="clear" w:color="DDEBF7" w:fill="DDEBF7"/>
            <w:noWrap/>
            <w:vAlign w:val="bottom"/>
            <w:hideMark/>
          </w:tcPr>
          <w:p w14:paraId="767E9CC8"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134</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7251969F" w14:textId="77777777" w:rsidR="00350777" w:rsidRPr="00350777" w:rsidRDefault="00350777" w:rsidP="00350777">
            <w:pPr>
              <w:spacing w:after="0" w:line="240" w:lineRule="auto"/>
              <w:jc w:val="center"/>
              <w:rPr>
                <w:rFonts w:ascii="Calibri" w:eastAsia="Times New Roman" w:hAnsi="Calibri" w:cs="Calibri"/>
                <w:color w:val="000000"/>
                <w:lang w:val="nl-NL"/>
              </w:rPr>
            </w:pPr>
          </w:p>
        </w:tc>
      </w:tr>
      <w:tr w:rsidR="00350777" w:rsidRPr="00350777" w14:paraId="17AB5ED0"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5289B254"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Zambia</w:t>
            </w:r>
          </w:p>
        </w:tc>
        <w:tc>
          <w:tcPr>
            <w:tcW w:w="2440" w:type="dxa"/>
            <w:tcBorders>
              <w:top w:val="single" w:sz="4" w:space="0" w:color="9BC2E6"/>
              <w:left w:val="nil"/>
              <w:bottom w:val="single" w:sz="4" w:space="0" w:color="9BC2E6"/>
              <w:right w:val="nil"/>
            </w:tcBorders>
            <w:shd w:val="clear" w:color="auto" w:fill="auto"/>
            <w:noWrap/>
            <w:vAlign w:val="bottom"/>
            <w:hideMark/>
          </w:tcPr>
          <w:p w14:paraId="078B1723"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66</w:t>
            </w:r>
          </w:p>
        </w:tc>
        <w:tc>
          <w:tcPr>
            <w:tcW w:w="2140" w:type="dxa"/>
            <w:tcBorders>
              <w:top w:val="single" w:sz="4" w:space="0" w:color="9BC2E6"/>
              <w:left w:val="nil"/>
              <w:bottom w:val="single" w:sz="4" w:space="0" w:color="9BC2E6"/>
              <w:right w:val="nil"/>
            </w:tcBorders>
            <w:shd w:val="clear" w:color="auto" w:fill="auto"/>
            <w:noWrap/>
            <w:vAlign w:val="bottom"/>
            <w:hideMark/>
          </w:tcPr>
          <w:p w14:paraId="7E034C4A"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4725</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5F92A406"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4725</w:t>
            </w:r>
          </w:p>
        </w:tc>
      </w:tr>
      <w:tr w:rsidR="00350777" w:rsidRPr="00350777" w14:paraId="32980C3D"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246102DE"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lastRenderedPageBreak/>
              <w:t>Zimbabwe</w:t>
            </w:r>
          </w:p>
        </w:tc>
        <w:tc>
          <w:tcPr>
            <w:tcW w:w="2440" w:type="dxa"/>
            <w:tcBorders>
              <w:top w:val="single" w:sz="4" w:space="0" w:color="9BC2E6"/>
              <w:left w:val="nil"/>
              <w:bottom w:val="single" w:sz="4" w:space="0" w:color="9BC2E6"/>
              <w:right w:val="nil"/>
            </w:tcBorders>
            <w:shd w:val="clear" w:color="DDEBF7" w:fill="DDEBF7"/>
            <w:noWrap/>
            <w:vAlign w:val="bottom"/>
            <w:hideMark/>
          </w:tcPr>
          <w:p w14:paraId="38B7C60E"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59</w:t>
            </w:r>
          </w:p>
        </w:tc>
        <w:tc>
          <w:tcPr>
            <w:tcW w:w="2140" w:type="dxa"/>
            <w:tcBorders>
              <w:top w:val="single" w:sz="4" w:space="0" w:color="9BC2E6"/>
              <w:left w:val="nil"/>
              <w:bottom w:val="single" w:sz="4" w:space="0" w:color="9BC2E6"/>
              <w:right w:val="nil"/>
            </w:tcBorders>
            <w:shd w:val="clear" w:color="DDEBF7" w:fill="DDEBF7"/>
            <w:noWrap/>
            <w:vAlign w:val="bottom"/>
            <w:hideMark/>
          </w:tcPr>
          <w:p w14:paraId="7D35E4E5"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409</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179B0EEB" w14:textId="77777777" w:rsidR="00350777" w:rsidRPr="00350777" w:rsidRDefault="00350777" w:rsidP="00350777">
            <w:pPr>
              <w:spacing w:after="0" w:line="240" w:lineRule="auto"/>
              <w:jc w:val="center"/>
              <w:rPr>
                <w:rFonts w:ascii="Calibri" w:eastAsia="Times New Roman" w:hAnsi="Calibri" w:cs="Calibri"/>
                <w:color w:val="000000"/>
                <w:lang w:val="nl-NL"/>
              </w:rPr>
            </w:pPr>
          </w:p>
        </w:tc>
      </w:tr>
      <w:tr w:rsidR="00350777" w:rsidRPr="00350777" w14:paraId="7DE9D3AD"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0E1A42DA"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Belgium</w:t>
            </w:r>
          </w:p>
        </w:tc>
        <w:tc>
          <w:tcPr>
            <w:tcW w:w="2440" w:type="dxa"/>
            <w:tcBorders>
              <w:top w:val="single" w:sz="4" w:space="0" w:color="9BC2E6"/>
              <w:left w:val="nil"/>
              <w:bottom w:val="single" w:sz="4" w:space="0" w:color="9BC2E6"/>
              <w:right w:val="nil"/>
            </w:tcBorders>
            <w:shd w:val="clear" w:color="auto" w:fill="auto"/>
            <w:noWrap/>
            <w:vAlign w:val="bottom"/>
            <w:hideMark/>
          </w:tcPr>
          <w:p w14:paraId="20834BA3"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80</w:t>
            </w:r>
          </w:p>
        </w:tc>
        <w:tc>
          <w:tcPr>
            <w:tcW w:w="2140" w:type="dxa"/>
            <w:tcBorders>
              <w:top w:val="single" w:sz="4" w:space="0" w:color="9BC2E6"/>
              <w:left w:val="nil"/>
              <w:bottom w:val="single" w:sz="4" w:space="0" w:color="9BC2E6"/>
              <w:right w:val="nil"/>
            </w:tcBorders>
            <w:shd w:val="clear" w:color="auto" w:fill="auto"/>
            <w:noWrap/>
            <w:vAlign w:val="bottom"/>
            <w:hideMark/>
          </w:tcPr>
          <w:p w14:paraId="67F966A8" w14:textId="77777777" w:rsidR="00350777" w:rsidRPr="00350777" w:rsidRDefault="00350777" w:rsidP="00350777">
            <w:pPr>
              <w:spacing w:after="0" w:line="240" w:lineRule="auto"/>
              <w:jc w:val="center"/>
              <w:rPr>
                <w:rFonts w:ascii="Calibri" w:eastAsia="Times New Roman" w:hAnsi="Calibri" w:cs="Calibri"/>
                <w:color w:val="000000"/>
                <w:lang w:val="nl-NL"/>
              </w:rPr>
            </w:pP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65E42EF1"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6329</w:t>
            </w:r>
          </w:p>
        </w:tc>
      </w:tr>
      <w:tr w:rsidR="00350777" w:rsidRPr="00350777" w14:paraId="4F6AC7FA"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0E6A84EB"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France</w:t>
            </w:r>
          </w:p>
        </w:tc>
        <w:tc>
          <w:tcPr>
            <w:tcW w:w="2440" w:type="dxa"/>
            <w:tcBorders>
              <w:top w:val="single" w:sz="4" w:space="0" w:color="9BC2E6"/>
              <w:left w:val="nil"/>
              <w:bottom w:val="single" w:sz="4" w:space="0" w:color="9BC2E6"/>
              <w:right w:val="nil"/>
            </w:tcBorders>
            <w:shd w:val="clear" w:color="DDEBF7" w:fill="DDEBF7"/>
            <w:noWrap/>
            <w:vAlign w:val="bottom"/>
            <w:hideMark/>
          </w:tcPr>
          <w:p w14:paraId="2779E298"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88</w:t>
            </w:r>
          </w:p>
        </w:tc>
        <w:tc>
          <w:tcPr>
            <w:tcW w:w="2140" w:type="dxa"/>
            <w:tcBorders>
              <w:top w:val="single" w:sz="4" w:space="0" w:color="9BC2E6"/>
              <w:left w:val="nil"/>
              <w:bottom w:val="single" w:sz="4" w:space="0" w:color="9BC2E6"/>
              <w:right w:val="nil"/>
            </w:tcBorders>
            <w:shd w:val="clear" w:color="DDEBF7" w:fill="DDEBF7"/>
            <w:noWrap/>
            <w:vAlign w:val="bottom"/>
            <w:hideMark/>
          </w:tcPr>
          <w:p w14:paraId="09F6B60B" w14:textId="77777777" w:rsidR="00350777" w:rsidRPr="00350777" w:rsidRDefault="00350777" w:rsidP="00350777">
            <w:pPr>
              <w:spacing w:after="0" w:line="240" w:lineRule="auto"/>
              <w:jc w:val="center"/>
              <w:rPr>
                <w:rFonts w:ascii="Calibri" w:eastAsia="Times New Roman" w:hAnsi="Calibri" w:cs="Calibri"/>
                <w:color w:val="000000"/>
                <w:lang w:val="nl-NL"/>
              </w:rPr>
            </w:pP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58B268C9"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119</w:t>
            </w:r>
          </w:p>
        </w:tc>
      </w:tr>
      <w:tr w:rsidR="00350777" w:rsidRPr="00350777" w14:paraId="184CE4CB"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4E869D4F"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India</w:t>
            </w:r>
          </w:p>
        </w:tc>
        <w:tc>
          <w:tcPr>
            <w:tcW w:w="2440" w:type="dxa"/>
            <w:tcBorders>
              <w:top w:val="single" w:sz="4" w:space="0" w:color="9BC2E6"/>
              <w:left w:val="nil"/>
              <w:bottom w:val="single" w:sz="4" w:space="0" w:color="9BC2E6"/>
              <w:right w:val="nil"/>
            </w:tcBorders>
            <w:shd w:val="clear" w:color="auto" w:fill="auto"/>
            <w:noWrap/>
            <w:vAlign w:val="bottom"/>
            <w:hideMark/>
          </w:tcPr>
          <w:p w14:paraId="1D4DB139"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54</w:t>
            </w:r>
          </w:p>
        </w:tc>
        <w:tc>
          <w:tcPr>
            <w:tcW w:w="2140" w:type="dxa"/>
            <w:tcBorders>
              <w:top w:val="single" w:sz="4" w:space="0" w:color="9BC2E6"/>
              <w:left w:val="nil"/>
              <w:bottom w:val="single" w:sz="4" w:space="0" w:color="9BC2E6"/>
              <w:right w:val="nil"/>
            </w:tcBorders>
            <w:shd w:val="clear" w:color="auto" w:fill="auto"/>
            <w:noWrap/>
            <w:vAlign w:val="bottom"/>
            <w:hideMark/>
          </w:tcPr>
          <w:p w14:paraId="4894A329" w14:textId="77777777" w:rsidR="00350777" w:rsidRPr="00350777" w:rsidRDefault="00350777" w:rsidP="00350777">
            <w:pPr>
              <w:spacing w:after="0" w:line="240" w:lineRule="auto"/>
              <w:jc w:val="center"/>
              <w:rPr>
                <w:rFonts w:ascii="Calibri" w:eastAsia="Times New Roman" w:hAnsi="Calibri" w:cs="Calibri"/>
                <w:color w:val="000000"/>
                <w:lang w:val="nl-NL"/>
              </w:rPr>
            </w:pP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0944325E"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100</w:t>
            </w:r>
          </w:p>
        </w:tc>
      </w:tr>
      <w:tr w:rsidR="00350777" w:rsidRPr="00350777" w14:paraId="172B40A8"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58F1EC67"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Japan</w:t>
            </w:r>
          </w:p>
        </w:tc>
        <w:tc>
          <w:tcPr>
            <w:tcW w:w="2440" w:type="dxa"/>
            <w:tcBorders>
              <w:top w:val="single" w:sz="4" w:space="0" w:color="9BC2E6"/>
              <w:left w:val="nil"/>
              <w:bottom w:val="single" w:sz="4" w:space="0" w:color="9BC2E6"/>
              <w:right w:val="nil"/>
            </w:tcBorders>
            <w:shd w:val="clear" w:color="DDEBF7" w:fill="DDEBF7"/>
            <w:noWrap/>
            <w:vAlign w:val="bottom"/>
            <w:hideMark/>
          </w:tcPr>
          <w:p w14:paraId="54070F26"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81</w:t>
            </w:r>
          </w:p>
        </w:tc>
        <w:tc>
          <w:tcPr>
            <w:tcW w:w="2140" w:type="dxa"/>
            <w:tcBorders>
              <w:top w:val="single" w:sz="4" w:space="0" w:color="9BC2E6"/>
              <w:left w:val="nil"/>
              <w:bottom w:val="single" w:sz="4" w:space="0" w:color="9BC2E6"/>
              <w:right w:val="nil"/>
            </w:tcBorders>
            <w:shd w:val="clear" w:color="DDEBF7" w:fill="DDEBF7"/>
            <w:noWrap/>
            <w:vAlign w:val="bottom"/>
            <w:hideMark/>
          </w:tcPr>
          <w:p w14:paraId="2DDCF594" w14:textId="77777777" w:rsidR="00350777" w:rsidRPr="00350777" w:rsidRDefault="00350777" w:rsidP="00350777">
            <w:pPr>
              <w:spacing w:after="0" w:line="240" w:lineRule="auto"/>
              <w:jc w:val="center"/>
              <w:rPr>
                <w:rFonts w:ascii="Calibri" w:eastAsia="Times New Roman" w:hAnsi="Calibri" w:cs="Calibri"/>
                <w:color w:val="000000"/>
                <w:lang w:val="nl-NL"/>
              </w:rPr>
            </w:pP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10C60144"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4305</w:t>
            </w:r>
          </w:p>
        </w:tc>
      </w:tr>
      <w:tr w:rsidR="00350777" w:rsidRPr="00350777" w14:paraId="714CF3E5"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715C3449" w14:textId="77777777" w:rsidR="00350777" w:rsidRPr="00350777" w:rsidRDefault="00350777" w:rsidP="00350777">
            <w:pPr>
              <w:spacing w:after="0" w:line="240" w:lineRule="auto"/>
              <w:rPr>
                <w:rFonts w:ascii="Calibri" w:eastAsia="Times New Roman" w:hAnsi="Calibri" w:cs="Calibri"/>
                <w:color w:val="000000"/>
                <w:lang w:val="nl-NL"/>
              </w:rPr>
            </w:pPr>
            <w:r w:rsidRPr="00350777">
              <w:rPr>
                <w:rFonts w:ascii="Calibri" w:eastAsia="Times New Roman" w:hAnsi="Calibri" w:cs="Calibri"/>
                <w:color w:val="000000"/>
                <w:lang w:val="nl-NL"/>
              </w:rPr>
              <w:t>Norway</w:t>
            </w:r>
          </w:p>
        </w:tc>
        <w:tc>
          <w:tcPr>
            <w:tcW w:w="2440" w:type="dxa"/>
            <w:tcBorders>
              <w:top w:val="single" w:sz="4" w:space="0" w:color="9BC2E6"/>
              <w:left w:val="nil"/>
              <w:bottom w:val="single" w:sz="4" w:space="0" w:color="9BC2E6"/>
              <w:right w:val="nil"/>
            </w:tcBorders>
            <w:shd w:val="clear" w:color="auto" w:fill="auto"/>
            <w:noWrap/>
            <w:vAlign w:val="bottom"/>
            <w:hideMark/>
          </w:tcPr>
          <w:p w14:paraId="794ECAC1"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87</w:t>
            </w:r>
          </w:p>
        </w:tc>
        <w:tc>
          <w:tcPr>
            <w:tcW w:w="2140" w:type="dxa"/>
            <w:tcBorders>
              <w:top w:val="single" w:sz="4" w:space="0" w:color="9BC2E6"/>
              <w:left w:val="nil"/>
              <w:bottom w:val="single" w:sz="4" w:space="0" w:color="9BC2E6"/>
              <w:right w:val="nil"/>
            </w:tcBorders>
            <w:shd w:val="clear" w:color="auto" w:fill="auto"/>
            <w:noWrap/>
            <w:vAlign w:val="bottom"/>
            <w:hideMark/>
          </w:tcPr>
          <w:p w14:paraId="5EC5403A" w14:textId="77777777" w:rsidR="00350777" w:rsidRPr="00350777" w:rsidRDefault="00350777" w:rsidP="00350777">
            <w:pPr>
              <w:spacing w:after="0" w:line="240" w:lineRule="auto"/>
              <w:jc w:val="center"/>
              <w:rPr>
                <w:rFonts w:ascii="Calibri" w:eastAsia="Times New Roman" w:hAnsi="Calibri" w:cs="Calibri"/>
                <w:color w:val="000000"/>
                <w:lang w:val="nl-NL"/>
              </w:rPr>
            </w:pP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503DE37C" w14:textId="77777777" w:rsidR="00350777" w:rsidRPr="00350777" w:rsidRDefault="00350777" w:rsidP="00350777">
            <w:pPr>
              <w:spacing w:after="0" w:line="240" w:lineRule="auto"/>
              <w:jc w:val="center"/>
              <w:rPr>
                <w:rFonts w:ascii="Calibri" w:eastAsia="Times New Roman" w:hAnsi="Calibri" w:cs="Calibri"/>
                <w:color w:val="000000"/>
                <w:lang w:val="nl-NL"/>
              </w:rPr>
            </w:pPr>
            <w:r w:rsidRPr="00350777">
              <w:rPr>
                <w:rFonts w:ascii="Calibri" w:eastAsia="Times New Roman" w:hAnsi="Calibri" w:cs="Calibri"/>
                <w:color w:val="000000"/>
                <w:lang w:val="nl-NL"/>
              </w:rPr>
              <w:t>3541</w:t>
            </w:r>
          </w:p>
        </w:tc>
      </w:tr>
      <w:tr w:rsidR="00350777" w:rsidRPr="00350777" w14:paraId="03A8ABDE"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DDEBF7" w:fill="DDEBF7"/>
            <w:noWrap/>
            <w:vAlign w:val="bottom"/>
            <w:hideMark/>
          </w:tcPr>
          <w:p w14:paraId="30358EF4" w14:textId="77777777" w:rsidR="00350777" w:rsidRPr="00350777" w:rsidRDefault="00350777" w:rsidP="00350777">
            <w:pPr>
              <w:spacing w:after="0" w:line="240" w:lineRule="auto"/>
              <w:rPr>
                <w:rFonts w:ascii="Calibri" w:eastAsia="Times New Roman" w:hAnsi="Calibri" w:cs="Calibri"/>
                <w:b/>
                <w:bCs/>
                <w:color w:val="000000"/>
                <w:lang w:val="nl-NL"/>
              </w:rPr>
            </w:pPr>
            <w:r w:rsidRPr="00350777">
              <w:rPr>
                <w:rFonts w:ascii="Calibri" w:eastAsia="Times New Roman" w:hAnsi="Calibri" w:cs="Calibri"/>
                <w:b/>
                <w:bCs/>
                <w:color w:val="000000"/>
                <w:lang w:val="nl-NL"/>
              </w:rPr>
              <w:t>Total Production</w:t>
            </w:r>
          </w:p>
        </w:tc>
        <w:tc>
          <w:tcPr>
            <w:tcW w:w="2440" w:type="dxa"/>
            <w:tcBorders>
              <w:top w:val="single" w:sz="4" w:space="0" w:color="9BC2E6"/>
              <w:left w:val="nil"/>
              <w:bottom w:val="single" w:sz="4" w:space="0" w:color="9BC2E6"/>
              <w:right w:val="nil"/>
            </w:tcBorders>
            <w:shd w:val="clear" w:color="DDEBF7" w:fill="DDEBF7"/>
            <w:noWrap/>
            <w:vAlign w:val="bottom"/>
            <w:hideMark/>
          </w:tcPr>
          <w:p w14:paraId="11B9FCBD" w14:textId="77777777" w:rsidR="00350777" w:rsidRPr="00350777" w:rsidRDefault="00350777" w:rsidP="00350777">
            <w:pPr>
              <w:spacing w:after="0" w:line="240" w:lineRule="auto"/>
              <w:rPr>
                <w:rFonts w:ascii="Calibri" w:eastAsia="Times New Roman" w:hAnsi="Calibri" w:cs="Calibri"/>
                <w:b/>
                <w:bCs/>
                <w:color w:val="000000"/>
                <w:lang w:val="nl-NL"/>
              </w:rPr>
            </w:pPr>
          </w:p>
        </w:tc>
        <w:tc>
          <w:tcPr>
            <w:tcW w:w="2140" w:type="dxa"/>
            <w:tcBorders>
              <w:top w:val="single" w:sz="4" w:space="0" w:color="9BC2E6"/>
              <w:left w:val="nil"/>
              <w:bottom w:val="single" w:sz="4" w:space="0" w:color="9BC2E6"/>
              <w:right w:val="nil"/>
            </w:tcBorders>
            <w:shd w:val="clear" w:color="DDEBF7" w:fill="DDEBF7"/>
            <w:noWrap/>
            <w:vAlign w:val="bottom"/>
            <w:hideMark/>
          </w:tcPr>
          <w:p w14:paraId="272186D3" w14:textId="77777777" w:rsidR="00350777" w:rsidRPr="00350777" w:rsidRDefault="00350777" w:rsidP="00350777">
            <w:pPr>
              <w:spacing w:after="0" w:line="240" w:lineRule="auto"/>
              <w:jc w:val="center"/>
              <w:rPr>
                <w:rFonts w:ascii="Calibri" w:eastAsia="Times New Roman" w:hAnsi="Calibri" w:cs="Calibri"/>
                <w:b/>
                <w:bCs/>
                <w:color w:val="000000"/>
                <w:lang w:val="nl-NL"/>
              </w:rPr>
            </w:pPr>
            <w:r w:rsidRPr="00350777">
              <w:rPr>
                <w:rFonts w:ascii="Calibri" w:eastAsia="Times New Roman" w:hAnsi="Calibri" w:cs="Calibri"/>
                <w:b/>
                <w:bCs/>
                <w:color w:val="000000"/>
                <w:lang w:val="nl-NL"/>
              </w:rPr>
              <w:t>123528</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4C3E0DEA" w14:textId="77777777" w:rsidR="00350777" w:rsidRPr="00350777" w:rsidRDefault="00350777" w:rsidP="00350777">
            <w:pPr>
              <w:spacing w:after="0" w:line="240" w:lineRule="auto"/>
              <w:jc w:val="center"/>
              <w:rPr>
                <w:rFonts w:ascii="Calibri" w:eastAsia="Times New Roman" w:hAnsi="Calibri" w:cs="Calibri"/>
                <w:b/>
                <w:bCs/>
                <w:color w:val="000000"/>
                <w:lang w:val="nl-NL"/>
              </w:rPr>
            </w:pPr>
            <w:r w:rsidRPr="00350777">
              <w:rPr>
                <w:rFonts w:ascii="Calibri" w:eastAsia="Times New Roman" w:hAnsi="Calibri" w:cs="Calibri"/>
                <w:b/>
                <w:bCs/>
                <w:color w:val="000000"/>
                <w:lang w:val="nl-NL"/>
              </w:rPr>
              <w:t>97999</w:t>
            </w:r>
          </w:p>
        </w:tc>
      </w:tr>
      <w:tr w:rsidR="00350777" w:rsidRPr="00350777" w14:paraId="520AF7E3" w14:textId="77777777" w:rsidTr="00350777">
        <w:trPr>
          <w:trHeight w:val="300"/>
        </w:trPr>
        <w:tc>
          <w:tcPr>
            <w:tcW w:w="1840" w:type="dxa"/>
            <w:tcBorders>
              <w:top w:val="single" w:sz="4" w:space="0" w:color="9BC2E6"/>
              <w:left w:val="single" w:sz="4" w:space="0" w:color="9BC2E6"/>
              <w:bottom w:val="single" w:sz="4" w:space="0" w:color="9BC2E6"/>
              <w:right w:val="nil"/>
            </w:tcBorders>
            <w:shd w:val="clear" w:color="auto" w:fill="auto"/>
            <w:noWrap/>
            <w:vAlign w:val="bottom"/>
            <w:hideMark/>
          </w:tcPr>
          <w:p w14:paraId="78D61FAA" w14:textId="77777777" w:rsidR="00350777" w:rsidRPr="00350777" w:rsidRDefault="00350777" w:rsidP="00350777">
            <w:pPr>
              <w:spacing w:after="0" w:line="240" w:lineRule="auto"/>
              <w:rPr>
                <w:rFonts w:ascii="Calibri" w:eastAsia="Times New Roman" w:hAnsi="Calibri" w:cs="Calibri"/>
                <w:b/>
                <w:bCs/>
                <w:color w:val="000000"/>
                <w:lang w:val="nl-NL"/>
              </w:rPr>
            </w:pPr>
            <w:r w:rsidRPr="00350777">
              <w:rPr>
                <w:rFonts w:ascii="Calibri" w:eastAsia="Times New Roman" w:hAnsi="Calibri" w:cs="Calibri"/>
                <w:b/>
                <w:bCs/>
                <w:color w:val="000000"/>
                <w:lang w:val="nl-NL"/>
              </w:rPr>
              <w:t>Weighted EPI</w:t>
            </w:r>
          </w:p>
        </w:tc>
        <w:tc>
          <w:tcPr>
            <w:tcW w:w="2440" w:type="dxa"/>
            <w:tcBorders>
              <w:top w:val="single" w:sz="4" w:space="0" w:color="9BC2E6"/>
              <w:left w:val="nil"/>
              <w:bottom w:val="single" w:sz="4" w:space="0" w:color="9BC2E6"/>
              <w:right w:val="nil"/>
            </w:tcBorders>
            <w:shd w:val="clear" w:color="auto" w:fill="auto"/>
            <w:noWrap/>
            <w:vAlign w:val="bottom"/>
            <w:hideMark/>
          </w:tcPr>
          <w:p w14:paraId="4989A98E" w14:textId="77777777" w:rsidR="00350777" w:rsidRPr="00350777" w:rsidRDefault="00350777" w:rsidP="00350777">
            <w:pPr>
              <w:spacing w:after="0" w:line="240" w:lineRule="auto"/>
              <w:rPr>
                <w:rFonts w:ascii="Calibri" w:eastAsia="Times New Roman" w:hAnsi="Calibri" w:cs="Calibri"/>
                <w:b/>
                <w:bCs/>
                <w:color w:val="000000"/>
                <w:lang w:val="nl-NL"/>
              </w:rPr>
            </w:pPr>
          </w:p>
        </w:tc>
        <w:tc>
          <w:tcPr>
            <w:tcW w:w="2140" w:type="dxa"/>
            <w:tcBorders>
              <w:top w:val="single" w:sz="4" w:space="0" w:color="9BC2E6"/>
              <w:left w:val="nil"/>
              <w:bottom w:val="single" w:sz="4" w:space="0" w:color="9BC2E6"/>
              <w:right w:val="nil"/>
            </w:tcBorders>
            <w:shd w:val="clear" w:color="auto" w:fill="auto"/>
            <w:noWrap/>
            <w:vAlign w:val="bottom"/>
            <w:hideMark/>
          </w:tcPr>
          <w:p w14:paraId="413A7C89" w14:textId="77777777" w:rsidR="00350777" w:rsidRPr="00350777" w:rsidRDefault="00350777" w:rsidP="00350777">
            <w:pPr>
              <w:spacing w:after="0" w:line="240" w:lineRule="auto"/>
              <w:jc w:val="center"/>
              <w:rPr>
                <w:rFonts w:ascii="Calibri" w:eastAsia="Times New Roman" w:hAnsi="Calibri" w:cs="Calibri"/>
                <w:b/>
                <w:bCs/>
                <w:color w:val="000000"/>
                <w:lang w:val="nl-NL"/>
              </w:rPr>
            </w:pPr>
            <w:r w:rsidRPr="00350777">
              <w:rPr>
                <w:rFonts w:ascii="Calibri" w:eastAsia="Times New Roman" w:hAnsi="Calibri" w:cs="Calibri"/>
                <w:b/>
                <w:bCs/>
                <w:color w:val="000000"/>
                <w:lang w:val="nl-NL"/>
              </w:rPr>
              <w:t>56</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7BC86656" w14:textId="77777777" w:rsidR="00350777" w:rsidRPr="00350777" w:rsidRDefault="00350777" w:rsidP="00350777">
            <w:pPr>
              <w:spacing w:after="0" w:line="240" w:lineRule="auto"/>
              <w:jc w:val="center"/>
              <w:rPr>
                <w:rFonts w:ascii="Calibri" w:eastAsia="Times New Roman" w:hAnsi="Calibri" w:cs="Calibri"/>
                <w:b/>
                <w:bCs/>
                <w:color w:val="000000"/>
                <w:lang w:val="nl-NL"/>
              </w:rPr>
            </w:pPr>
            <w:r w:rsidRPr="00350777">
              <w:rPr>
                <w:rFonts w:ascii="Calibri" w:eastAsia="Times New Roman" w:hAnsi="Calibri" w:cs="Calibri"/>
                <w:b/>
                <w:bCs/>
                <w:color w:val="000000"/>
                <w:lang w:val="nl-NL"/>
              </w:rPr>
              <w:t>71</w:t>
            </w:r>
          </w:p>
        </w:tc>
      </w:tr>
    </w:tbl>
    <w:p w14:paraId="09D4A90B" w14:textId="77777777" w:rsidR="00B36087" w:rsidRDefault="00B36087" w:rsidP="00CF392B">
      <w:pPr>
        <w:pStyle w:val="Caption"/>
        <w:rPr>
          <w:rFonts w:ascii="Arial" w:hAnsi="Arial" w:cs="Arial"/>
        </w:rPr>
      </w:pPr>
    </w:p>
    <w:p w14:paraId="3E65BBDA" w14:textId="77777777" w:rsidR="00BB442E" w:rsidRPr="00AE38BB" w:rsidRDefault="00BB442E" w:rsidP="00BB442E">
      <w:pPr>
        <w:pStyle w:val="Caption"/>
        <w:rPr>
          <w:rFonts w:ascii="Arial" w:hAnsi="Arial" w:cs="Arial"/>
          <w:bCs w:val="0"/>
          <w:color w:val="auto"/>
          <w:sz w:val="22"/>
          <w:szCs w:val="22"/>
          <w:lang w:val="en-US"/>
        </w:rPr>
      </w:pPr>
      <w:bookmarkStart w:id="9" w:name="_Toc29218186"/>
      <w:r w:rsidRPr="00AE38BB">
        <w:rPr>
          <w:rFonts w:ascii="Arial" w:hAnsi="Arial" w:cs="Arial"/>
          <w:bCs w:val="0"/>
          <w:color w:val="auto"/>
          <w:sz w:val="22"/>
          <w:szCs w:val="22"/>
          <w:lang w:val="en-US"/>
        </w:rPr>
        <w:t>Table</w:t>
      </w:r>
      <w:r w:rsidR="00AE38BB" w:rsidRPr="00AE38BB">
        <w:rPr>
          <w:rFonts w:ascii="Arial" w:hAnsi="Arial" w:cs="Arial"/>
          <w:bCs w:val="0"/>
          <w:color w:val="auto"/>
          <w:sz w:val="22"/>
          <w:szCs w:val="22"/>
          <w:lang w:val="en-US"/>
        </w:rPr>
        <w:t xml:space="preserve"> S</w:t>
      </w:r>
      <w:r w:rsidRPr="00AE38BB">
        <w:rPr>
          <w:rFonts w:ascii="Arial" w:hAnsi="Arial" w:cs="Arial"/>
          <w:bCs w:val="0"/>
          <w:color w:val="auto"/>
          <w:sz w:val="22"/>
          <w:szCs w:val="22"/>
          <w:lang w:val="en-US"/>
        </w:rPr>
        <w:fldChar w:fldCharType="begin"/>
      </w:r>
      <w:r w:rsidRPr="00AE38BB">
        <w:rPr>
          <w:rFonts w:ascii="Arial" w:hAnsi="Arial" w:cs="Arial"/>
          <w:bCs w:val="0"/>
          <w:color w:val="auto"/>
          <w:sz w:val="22"/>
          <w:szCs w:val="22"/>
          <w:lang w:val="en-US"/>
        </w:rPr>
        <w:instrText xml:space="preserve"> SEQ Table \* ARABIC </w:instrText>
      </w:r>
      <w:r w:rsidRPr="00AE38BB">
        <w:rPr>
          <w:rFonts w:ascii="Arial" w:hAnsi="Arial" w:cs="Arial"/>
          <w:bCs w:val="0"/>
          <w:color w:val="auto"/>
          <w:sz w:val="22"/>
          <w:szCs w:val="22"/>
          <w:lang w:val="en-US"/>
        </w:rPr>
        <w:fldChar w:fldCharType="separate"/>
      </w:r>
      <w:r w:rsidR="00805F43">
        <w:rPr>
          <w:rFonts w:ascii="Arial" w:hAnsi="Arial" w:cs="Arial"/>
          <w:bCs w:val="0"/>
          <w:noProof/>
          <w:color w:val="auto"/>
          <w:sz w:val="22"/>
          <w:szCs w:val="22"/>
          <w:lang w:val="en-US"/>
        </w:rPr>
        <w:t>6</w:t>
      </w:r>
      <w:r w:rsidRPr="00AE38BB">
        <w:rPr>
          <w:rFonts w:ascii="Arial" w:hAnsi="Arial" w:cs="Arial"/>
          <w:bCs w:val="0"/>
          <w:color w:val="auto"/>
          <w:sz w:val="22"/>
          <w:szCs w:val="22"/>
          <w:lang w:val="en-US"/>
        </w:rPr>
        <w:fldChar w:fldCharType="end"/>
      </w:r>
      <w:r w:rsidRPr="00AE38BB">
        <w:rPr>
          <w:rFonts w:ascii="Arial" w:hAnsi="Arial" w:cs="Arial"/>
          <w:bCs w:val="0"/>
          <w:color w:val="auto"/>
          <w:sz w:val="22"/>
          <w:szCs w:val="22"/>
          <w:lang w:val="en-US"/>
        </w:rPr>
        <w:t>: References to all company websites and annual reports.</w:t>
      </w:r>
      <w:bookmarkEnd w:id="9"/>
    </w:p>
    <w:tbl>
      <w:tblPr>
        <w:tblStyle w:val="TableGrid"/>
        <w:tblW w:w="0" w:type="auto"/>
        <w:tblLook w:val="04A0" w:firstRow="1" w:lastRow="0" w:firstColumn="1" w:lastColumn="0" w:noHBand="0" w:noVBand="1"/>
      </w:tblPr>
      <w:tblGrid>
        <w:gridCol w:w="9286"/>
      </w:tblGrid>
      <w:tr w:rsidR="00BB442E" w14:paraId="01C51F8C" w14:textId="77777777" w:rsidTr="00BB442E">
        <w:tc>
          <w:tcPr>
            <w:tcW w:w="9210" w:type="dxa"/>
          </w:tcPr>
          <w:p w14:paraId="5FE45E27" w14:textId="77777777" w:rsidR="00BB442E" w:rsidRPr="0026364C" w:rsidRDefault="00BB442E" w:rsidP="00BB442E">
            <w:pPr>
              <w:spacing w:line="276" w:lineRule="auto"/>
              <w:rPr>
                <w:lang w:val="en-US"/>
              </w:rPr>
            </w:pPr>
            <w:r w:rsidRPr="0026364C">
              <w:rPr>
                <w:lang w:val="en-US"/>
              </w:rPr>
              <w:t xml:space="preserve">Aeris Resources (2016). Annual report 2016. </w:t>
            </w:r>
            <w:hyperlink r:id="rId19" w:history="1">
              <w:r w:rsidRPr="0026364C">
                <w:rPr>
                  <w:rStyle w:val="Hyperlink"/>
                  <w:lang w:val="en-US"/>
                </w:rPr>
                <w:t>https://www.aerisresources.com.au/images/files/annual-reports/Annual_Report_2016.pdf</w:t>
              </w:r>
            </w:hyperlink>
            <w:r w:rsidRPr="0026364C">
              <w:rPr>
                <w:lang w:val="en-US"/>
              </w:rPr>
              <w:t xml:space="preserve"> (Accessed 11 March 2019).</w:t>
            </w:r>
          </w:p>
          <w:p w14:paraId="56FCF4B4" w14:textId="77777777" w:rsidR="00BB442E" w:rsidRPr="0026364C" w:rsidRDefault="00BB442E" w:rsidP="00BB442E">
            <w:pPr>
              <w:spacing w:line="276" w:lineRule="auto"/>
              <w:rPr>
                <w:lang w:val="en-US"/>
              </w:rPr>
            </w:pPr>
            <w:r w:rsidRPr="0026364C">
              <w:rPr>
                <w:lang w:val="en-US"/>
              </w:rPr>
              <w:t xml:space="preserve">Aeris Resources (2019). Aeris Resources. </w:t>
            </w:r>
            <w:hyperlink r:id="rId20" w:history="1">
              <w:r w:rsidRPr="0026364C">
                <w:rPr>
                  <w:rStyle w:val="Hyperlink"/>
                  <w:lang w:val="en-US"/>
                </w:rPr>
                <w:t>https://www.aerisresources.com.au/</w:t>
              </w:r>
            </w:hyperlink>
            <w:r w:rsidRPr="0026364C">
              <w:rPr>
                <w:lang w:val="en-US"/>
              </w:rPr>
              <w:t xml:space="preserve"> (Accessed 11 March 2019).</w:t>
            </w:r>
          </w:p>
          <w:p w14:paraId="414484DE" w14:textId="77777777" w:rsidR="00BB442E" w:rsidRPr="0026364C" w:rsidRDefault="00BB442E" w:rsidP="00BB442E">
            <w:pPr>
              <w:spacing w:line="276" w:lineRule="auto"/>
              <w:rPr>
                <w:lang w:val="en-US"/>
              </w:rPr>
            </w:pPr>
            <w:r w:rsidRPr="0026364C">
              <w:rPr>
                <w:lang w:val="en-US"/>
              </w:rPr>
              <w:t xml:space="preserve">Africa Rainbow Minerals (2016). Annual Report 2016. </w:t>
            </w:r>
            <w:hyperlink r:id="rId21" w:history="1">
              <w:r w:rsidRPr="0026364C">
                <w:rPr>
                  <w:rStyle w:val="Hyperlink"/>
                  <w:lang w:val="en-US"/>
                </w:rPr>
                <w:t>http://arm.onlinereport.co.za/2016/downloads/ARM_IAR2016_full_report.pdf</w:t>
              </w:r>
            </w:hyperlink>
            <w:r w:rsidRPr="0026364C">
              <w:rPr>
                <w:lang w:val="en-US"/>
              </w:rPr>
              <w:t xml:space="preserve"> (Accessed 11 March 2019).</w:t>
            </w:r>
          </w:p>
          <w:p w14:paraId="7CAA0C91" w14:textId="77777777" w:rsidR="00BB442E" w:rsidRPr="0026364C" w:rsidRDefault="00BB442E" w:rsidP="00BB442E">
            <w:pPr>
              <w:spacing w:line="276" w:lineRule="auto"/>
              <w:rPr>
                <w:lang w:val="en-US"/>
              </w:rPr>
            </w:pPr>
            <w:r w:rsidRPr="0026364C">
              <w:rPr>
                <w:lang w:val="en-US"/>
              </w:rPr>
              <w:t>Africa Rainbow Minerals.</w:t>
            </w:r>
          </w:p>
          <w:p w14:paraId="22B1014D" w14:textId="77777777" w:rsidR="00BB442E" w:rsidRPr="0026364C" w:rsidRDefault="00BB442E" w:rsidP="00BB442E">
            <w:pPr>
              <w:spacing w:line="276" w:lineRule="auto"/>
              <w:rPr>
                <w:lang w:val="en-US"/>
              </w:rPr>
            </w:pPr>
            <w:r w:rsidRPr="0026364C">
              <w:rPr>
                <w:lang w:val="en-US"/>
              </w:rPr>
              <w:t xml:space="preserve">Africa Rainbow Minerals (2019). Africa Rainbow Minerals. </w:t>
            </w:r>
            <w:hyperlink r:id="rId22" w:history="1">
              <w:r w:rsidRPr="0026364C">
                <w:rPr>
                  <w:rStyle w:val="Hyperlink"/>
                  <w:lang w:val="en-US"/>
                </w:rPr>
                <w:t>https://www.arm.co.za/</w:t>
              </w:r>
            </w:hyperlink>
            <w:r w:rsidRPr="0026364C">
              <w:rPr>
                <w:lang w:val="en-US"/>
              </w:rPr>
              <w:t xml:space="preserve"> (Accessed 11 March 2019).</w:t>
            </w:r>
          </w:p>
          <w:p w14:paraId="7B8BACBA" w14:textId="77777777" w:rsidR="00BB442E" w:rsidRPr="0026364C" w:rsidRDefault="00BB442E" w:rsidP="00BB442E">
            <w:pPr>
              <w:spacing w:line="276" w:lineRule="auto"/>
              <w:rPr>
                <w:lang w:val="en-US"/>
              </w:rPr>
            </w:pPr>
            <w:r w:rsidRPr="0026364C">
              <w:rPr>
                <w:lang w:val="en-US"/>
              </w:rPr>
              <w:t>Anglo American (2016). Annual Report.</w:t>
            </w:r>
            <w:r w:rsidRPr="0026364C">
              <w:t xml:space="preserve"> </w:t>
            </w:r>
            <w:hyperlink r:id="rId23" w:history="1">
              <w:r w:rsidRPr="0026364C">
                <w:rPr>
                  <w:rStyle w:val="Hyperlink"/>
                  <w:lang w:val="en-US"/>
                </w:rPr>
                <w:t>https://www.angloamerican.com/~/media/Files/A/Anglo-American-PLC-V2/documents/annual-reporting-2016/downloads/annual-report-2016-interactive-v2.pdf</w:t>
              </w:r>
            </w:hyperlink>
            <w:r w:rsidRPr="0026364C">
              <w:rPr>
                <w:lang w:val="en-US"/>
              </w:rPr>
              <w:t xml:space="preserve"> (Accessed 11 March 2019).</w:t>
            </w:r>
          </w:p>
          <w:p w14:paraId="386E5FE5" w14:textId="77777777" w:rsidR="00BB442E" w:rsidRPr="0026364C" w:rsidRDefault="00BB442E" w:rsidP="00BB442E">
            <w:pPr>
              <w:spacing w:line="276" w:lineRule="auto"/>
              <w:rPr>
                <w:lang w:val="en-US"/>
              </w:rPr>
            </w:pPr>
            <w:r w:rsidRPr="0026364C">
              <w:rPr>
                <w:lang w:val="en-US"/>
              </w:rPr>
              <w:t xml:space="preserve">Anglo American (2019). Anglo American. </w:t>
            </w:r>
            <w:hyperlink r:id="rId24" w:history="1">
              <w:r w:rsidRPr="0026364C">
                <w:rPr>
                  <w:rStyle w:val="Hyperlink"/>
                  <w:lang w:val="en-US"/>
                </w:rPr>
                <w:t>www.angloamerican.com</w:t>
              </w:r>
            </w:hyperlink>
            <w:r w:rsidRPr="0026364C">
              <w:rPr>
                <w:lang w:val="en-US"/>
              </w:rPr>
              <w:t xml:space="preserve"> (Accessed 11 March 2019).</w:t>
            </w:r>
          </w:p>
          <w:p w14:paraId="7D61A5A3" w14:textId="77777777" w:rsidR="00BB442E" w:rsidRPr="0026364C" w:rsidRDefault="00BB442E" w:rsidP="00BB442E">
            <w:pPr>
              <w:spacing w:line="276" w:lineRule="auto"/>
              <w:rPr>
                <w:lang w:val="en-US"/>
              </w:rPr>
            </w:pPr>
            <w:r w:rsidRPr="0026364C">
              <w:rPr>
                <w:lang w:val="en-US"/>
              </w:rPr>
              <w:t xml:space="preserve">Asian Mineral Resources Limited (2019). </w:t>
            </w:r>
            <w:proofErr w:type="gramStart"/>
            <w:r w:rsidRPr="0026364C">
              <w:rPr>
                <w:lang w:val="en-US"/>
              </w:rPr>
              <w:t>Asian mineral resources enters</w:t>
            </w:r>
            <w:proofErr w:type="gramEnd"/>
            <w:r w:rsidRPr="0026364C">
              <w:rPr>
                <w:lang w:val="en-US"/>
              </w:rPr>
              <w:t xml:space="preserve"> into net smelter royalty for cobalt. </w:t>
            </w:r>
            <w:hyperlink r:id="rId25" w:history="1">
              <w:r w:rsidRPr="0026364C">
                <w:rPr>
                  <w:rStyle w:val="Hyperlink"/>
                  <w:lang w:val="en-US"/>
                </w:rPr>
                <w:t>http://asianmineralres.com/en/news/news/asian-mineral-resources-enters-into-net-smelter-royalty-for-cobalt/</w:t>
              </w:r>
            </w:hyperlink>
            <w:r w:rsidRPr="0026364C">
              <w:rPr>
                <w:lang w:val="en-US"/>
              </w:rPr>
              <w:t xml:space="preserve">  (Accessed 11 March 2019).</w:t>
            </w:r>
          </w:p>
          <w:p w14:paraId="261C4911" w14:textId="77777777" w:rsidR="00BB442E" w:rsidRPr="0026364C" w:rsidRDefault="00BB442E" w:rsidP="00BB442E">
            <w:pPr>
              <w:spacing w:line="276" w:lineRule="auto"/>
              <w:rPr>
                <w:lang w:val="en-US"/>
              </w:rPr>
            </w:pPr>
            <w:r w:rsidRPr="0026364C">
              <w:rPr>
                <w:lang w:val="en-US"/>
              </w:rPr>
              <w:t xml:space="preserve">Aquarius Platinum (2018). Aquarius Platinum. </w:t>
            </w:r>
            <w:hyperlink r:id="rId26" w:history="1">
              <w:r w:rsidRPr="0026364C">
                <w:rPr>
                  <w:rStyle w:val="Hyperlink"/>
                  <w:lang w:val="en-US"/>
                </w:rPr>
                <w:t>http://aquariusplatinum.com/</w:t>
              </w:r>
            </w:hyperlink>
            <w:r w:rsidRPr="0026364C">
              <w:rPr>
                <w:lang w:val="en-US"/>
              </w:rPr>
              <w:t xml:space="preserve"> (Accessed 11 March 2019).</w:t>
            </w:r>
          </w:p>
          <w:p w14:paraId="262BC58D" w14:textId="77777777" w:rsidR="00BB442E" w:rsidRPr="0026364C" w:rsidRDefault="00BB442E" w:rsidP="00BB442E">
            <w:pPr>
              <w:spacing w:line="276" w:lineRule="auto"/>
              <w:rPr>
                <w:lang w:val="en-US"/>
              </w:rPr>
            </w:pPr>
            <w:r w:rsidRPr="0026364C">
              <w:rPr>
                <w:lang w:val="en-US"/>
              </w:rPr>
              <w:t xml:space="preserve">Barrick Gold Corporation (2016). Annual Report 2016. </w:t>
            </w:r>
            <w:hyperlink r:id="rId27" w:history="1">
              <w:r w:rsidRPr="0026364C">
                <w:rPr>
                  <w:rStyle w:val="Hyperlink"/>
                  <w:lang w:val="en-US"/>
                </w:rPr>
                <w:t>https://barrick.q4cdn.com/788666289/files/doc_financials/annual/2016/Barrick-Annual-Report-2016.pdf</w:t>
              </w:r>
            </w:hyperlink>
            <w:r w:rsidRPr="0026364C">
              <w:rPr>
                <w:lang w:val="en-US"/>
              </w:rPr>
              <w:t xml:space="preserve"> (Accessed 11 March 2019).</w:t>
            </w:r>
          </w:p>
          <w:p w14:paraId="78468AC9" w14:textId="77777777" w:rsidR="00BB442E" w:rsidRPr="0026364C" w:rsidRDefault="00BB442E" w:rsidP="00BB442E">
            <w:pPr>
              <w:spacing w:line="276" w:lineRule="auto"/>
              <w:rPr>
                <w:lang w:val="en-US"/>
              </w:rPr>
            </w:pPr>
            <w:r w:rsidRPr="0026364C">
              <w:rPr>
                <w:lang w:val="en-US"/>
              </w:rPr>
              <w:t xml:space="preserve">Barrick Gold Corporation (2018). Barrick. </w:t>
            </w:r>
            <w:hyperlink r:id="rId28" w:history="1">
              <w:r w:rsidRPr="0026364C">
                <w:rPr>
                  <w:rStyle w:val="Hyperlink"/>
                  <w:lang w:val="en-US"/>
                </w:rPr>
                <w:t>https://barrick.q4cdn.com/788666289/files/technical-reports/zaldivar-03162012.pdf</w:t>
              </w:r>
            </w:hyperlink>
            <w:r w:rsidRPr="0026364C">
              <w:rPr>
                <w:lang w:val="en-US"/>
              </w:rPr>
              <w:t xml:space="preserve"> (Accessed 11 March 2019).</w:t>
            </w:r>
          </w:p>
          <w:p w14:paraId="454735AF" w14:textId="77777777" w:rsidR="00BB442E" w:rsidRPr="0026364C" w:rsidRDefault="00BB442E" w:rsidP="00BB442E">
            <w:pPr>
              <w:spacing w:line="276" w:lineRule="auto"/>
              <w:rPr>
                <w:lang w:val="en-US"/>
              </w:rPr>
            </w:pPr>
            <w:r w:rsidRPr="0026364C">
              <w:rPr>
                <w:lang w:val="en-US"/>
              </w:rPr>
              <w:t xml:space="preserve">Benguetcorp Nickel Mines Inc. (2017). Annual report 2017. </w:t>
            </w:r>
            <w:hyperlink r:id="rId29" w:history="1">
              <w:r w:rsidRPr="0026364C">
                <w:rPr>
                  <w:rStyle w:val="Hyperlink"/>
                  <w:lang w:val="en-US"/>
                </w:rPr>
                <w:t>http://benguetcorp.com/wp-content/uploads/2018/SEC%2017-A/2016%20Annual%20Report%20(SEC%20Form%2017A).pdf</w:t>
              </w:r>
            </w:hyperlink>
            <w:r w:rsidRPr="0026364C">
              <w:rPr>
                <w:lang w:val="en-US"/>
              </w:rPr>
              <w:t xml:space="preserve">  (Accessed 11 March 2019).</w:t>
            </w:r>
          </w:p>
          <w:p w14:paraId="57E34D5E" w14:textId="77777777" w:rsidR="00BB442E" w:rsidRPr="0026364C" w:rsidRDefault="00BB442E" w:rsidP="00BB442E">
            <w:pPr>
              <w:spacing w:line="276" w:lineRule="auto"/>
              <w:rPr>
                <w:lang w:val="en-US"/>
              </w:rPr>
            </w:pPr>
            <w:r w:rsidRPr="0026364C">
              <w:rPr>
                <w:lang w:val="en-US"/>
              </w:rPr>
              <w:t xml:space="preserve">Benguetcorp Nickel Mines Inc. (2019). Benguetcorp Nickel Mines Inc.  </w:t>
            </w:r>
            <w:hyperlink r:id="rId30" w:history="1">
              <w:r w:rsidRPr="0026364C">
                <w:rPr>
                  <w:rStyle w:val="Hyperlink"/>
                  <w:lang w:val="en-US"/>
                </w:rPr>
                <w:t>https://benguetcorp.com/</w:t>
              </w:r>
            </w:hyperlink>
            <w:r w:rsidRPr="0026364C">
              <w:rPr>
                <w:lang w:val="en-US"/>
              </w:rPr>
              <w:t xml:space="preserve">  (Accessed 11 March 2019).</w:t>
            </w:r>
          </w:p>
          <w:p w14:paraId="461C0456" w14:textId="77777777" w:rsidR="00BB442E" w:rsidRPr="0026364C" w:rsidRDefault="00BB442E" w:rsidP="00BB442E">
            <w:pPr>
              <w:spacing w:line="276" w:lineRule="auto"/>
              <w:rPr>
                <w:lang w:val="en-US"/>
              </w:rPr>
            </w:pPr>
            <w:r w:rsidRPr="0026364C">
              <w:rPr>
                <w:lang w:val="en-US"/>
              </w:rPr>
              <w:t xml:space="preserve">BHP Biliton (2016). Annual report 2016. </w:t>
            </w:r>
            <w:hyperlink r:id="rId31" w:history="1">
              <w:r w:rsidRPr="0026364C">
                <w:rPr>
                  <w:rStyle w:val="Hyperlink"/>
                  <w:lang w:val="en-US"/>
                </w:rPr>
                <w:t>https://www.bhp.com/-/media/bhp/documents/investors/annual-reports/2016/bhpbillitonannualreport2016.pdf?la=en</w:t>
              </w:r>
            </w:hyperlink>
            <w:r w:rsidRPr="0026364C">
              <w:rPr>
                <w:lang w:val="en-US"/>
              </w:rPr>
              <w:t xml:space="preserve"> (Accessed 11 March 2019).</w:t>
            </w:r>
          </w:p>
          <w:p w14:paraId="3BDF3461" w14:textId="77777777" w:rsidR="00BB442E" w:rsidRPr="0026364C" w:rsidRDefault="00BB442E" w:rsidP="00BB442E">
            <w:pPr>
              <w:spacing w:line="276" w:lineRule="auto"/>
              <w:rPr>
                <w:lang w:val="en-US"/>
              </w:rPr>
            </w:pPr>
            <w:r w:rsidRPr="0026364C">
              <w:rPr>
                <w:lang w:val="en-US"/>
              </w:rPr>
              <w:t xml:space="preserve">BHP Biliton (2019). BHP. </w:t>
            </w:r>
            <w:hyperlink r:id="rId32" w:history="1">
              <w:r w:rsidRPr="0026364C">
                <w:rPr>
                  <w:rStyle w:val="Hyperlink"/>
                  <w:lang w:val="en-US"/>
                </w:rPr>
                <w:t>https://www.bhp.com/</w:t>
              </w:r>
            </w:hyperlink>
            <w:r w:rsidRPr="0026364C">
              <w:rPr>
                <w:lang w:val="en-US"/>
              </w:rPr>
              <w:t xml:space="preserve"> (Accessed 11 March 2019).</w:t>
            </w:r>
          </w:p>
          <w:p w14:paraId="7CE93E9B" w14:textId="77777777" w:rsidR="00BB442E" w:rsidRPr="0026364C" w:rsidRDefault="00BB442E" w:rsidP="00BB442E">
            <w:pPr>
              <w:spacing w:line="276" w:lineRule="auto"/>
              <w:rPr>
                <w:lang w:val="en-US"/>
              </w:rPr>
            </w:pPr>
            <w:r w:rsidRPr="0026364C">
              <w:rPr>
                <w:lang w:val="en-US"/>
              </w:rPr>
              <w:lastRenderedPageBreak/>
              <w:t xml:space="preserve">Boliden (2016). Annual report 2016. </w:t>
            </w:r>
            <w:hyperlink r:id="rId33" w:history="1">
              <w:r w:rsidRPr="0026364C">
                <w:rPr>
                  <w:rStyle w:val="Hyperlink"/>
                  <w:lang w:val="en-US"/>
                </w:rPr>
                <w:t>https://vp217.alertir.com/afw/files/press/boliden/201703089998-1.pdf</w:t>
              </w:r>
            </w:hyperlink>
            <w:r w:rsidRPr="0026364C">
              <w:rPr>
                <w:lang w:val="en-US"/>
              </w:rPr>
              <w:t xml:space="preserve"> (Accessed 11 March 2019).</w:t>
            </w:r>
          </w:p>
          <w:p w14:paraId="1B13CA8E" w14:textId="77777777" w:rsidR="00BB442E" w:rsidRPr="0026364C" w:rsidRDefault="00BB442E" w:rsidP="00BB442E">
            <w:pPr>
              <w:spacing w:line="276" w:lineRule="auto"/>
              <w:rPr>
                <w:lang w:val="en-US"/>
              </w:rPr>
            </w:pPr>
            <w:r w:rsidRPr="0026364C">
              <w:rPr>
                <w:lang w:val="en-US"/>
              </w:rPr>
              <w:t xml:space="preserve">Boliden (2019). Investor relations. </w:t>
            </w:r>
            <w:hyperlink r:id="rId34" w:history="1">
              <w:r w:rsidRPr="0026364C">
                <w:rPr>
                  <w:rStyle w:val="Hyperlink"/>
                  <w:lang w:val="en-US"/>
                </w:rPr>
                <w:t>https://www.boliden.com/investor-relations</w:t>
              </w:r>
            </w:hyperlink>
            <w:r w:rsidRPr="0026364C">
              <w:rPr>
                <w:lang w:val="en-US"/>
              </w:rPr>
              <w:t xml:space="preserve"> (Accessed 11 March 2019).</w:t>
            </w:r>
          </w:p>
          <w:p w14:paraId="614E6201" w14:textId="77777777" w:rsidR="00BB442E" w:rsidRPr="0026364C" w:rsidRDefault="00BB442E" w:rsidP="00BB442E">
            <w:pPr>
              <w:spacing w:line="276" w:lineRule="auto"/>
              <w:rPr>
                <w:lang w:val="en-US"/>
              </w:rPr>
            </w:pPr>
            <w:r w:rsidRPr="0026364C">
              <w:rPr>
                <w:lang w:val="en-US"/>
              </w:rPr>
              <w:t xml:space="preserve">Canadian Royalties (2019). About Canadian Royalties. </w:t>
            </w:r>
            <w:hyperlink r:id="rId35" w:history="1">
              <w:r w:rsidRPr="0026364C">
                <w:rPr>
                  <w:rStyle w:val="Hyperlink"/>
                  <w:lang w:val="en-US"/>
                </w:rPr>
                <w:t>https://www.canadianroyalties.com/</w:t>
              </w:r>
            </w:hyperlink>
            <w:r w:rsidRPr="0026364C">
              <w:rPr>
                <w:lang w:val="en-US"/>
              </w:rPr>
              <w:t xml:space="preserve"> (Accessed 11 March 2019).</w:t>
            </w:r>
          </w:p>
          <w:p w14:paraId="1712B7F4" w14:textId="77777777" w:rsidR="00BB442E" w:rsidRPr="0026364C" w:rsidRDefault="00BB442E" w:rsidP="00BB442E">
            <w:pPr>
              <w:spacing w:line="276" w:lineRule="auto"/>
              <w:rPr>
                <w:lang w:val="en-US"/>
              </w:rPr>
            </w:pPr>
            <w:r w:rsidRPr="0026364C">
              <w:rPr>
                <w:lang w:val="en-US"/>
              </w:rPr>
              <w:t xml:space="preserve">Chemaf (2018). Corporate brochure. </w:t>
            </w:r>
            <w:hyperlink r:id="rId36" w:history="1">
              <w:r w:rsidRPr="0026364C">
                <w:rPr>
                  <w:rStyle w:val="Hyperlink"/>
                  <w:lang w:val="en-US"/>
                </w:rPr>
                <w:t>http://www.chemaf.com/wp-content/uploads/2018/07/Chemaf-corporate-brochure.pdf</w:t>
              </w:r>
            </w:hyperlink>
            <w:r w:rsidRPr="0026364C">
              <w:rPr>
                <w:lang w:val="en-US"/>
              </w:rPr>
              <w:t xml:space="preserve">  (Accessed 11 March 2019).</w:t>
            </w:r>
          </w:p>
          <w:p w14:paraId="4427BB38" w14:textId="77777777" w:rsidR="00BB442E" w:rsidRPr="0026364C" w:rsidRDefault="00BB442E" w:rsidP="00BB442E">
            <w:pPr>
              <w:spacing w:line="276" w:lineRule="auto"/>
              <w:rPr>
                <w:lang w:val="en-US"/>
              </w:rPr>
            </w:pPr>
            <w:r w:rsidRPr="0026364C">
              <w:rPr>
                <w:lang w:val="en-US"/>
              </w:rPr>
              <w:t xml:space="preserve">Chemaf (2019). Chemaf. </w:t>
            </w:r>
            <w:hyperlink r:id="rId37" w:history="1">
              <w:r w:rsidRPr="0026364C">
                <w:rPr>
                  <w:rStyle w:val="Hyperlink"/>
                  <w:lang w:val="en-US"/>
                </w:rPr>
                <w:t>http://www.chemaf.com/</w:t>
              </w:r>
            </w:hyperlink>
            <w:r w:rsidRPr="0026364C">
              <w:rPr>
                <w:lang w:val="en-US"/>
              </w:rPr>
              <w:t xml:space="preserve"> (Accessed 11 March 2019).</w:t>
            </w:r>
          </w:p>
          <w:p w14:paraId="43463A4C" w14:textId="77777777" w:rsidR="00BB442E" w:rsidRPr="0026364C" w:rsidRDefault="00BB442E" w:rsidP="00BB442E">
            <w:pPr>
              <w:spacing w:line="276" w:lineRule="auto"/>
              <w:rPr>
                <w:lang w:val="en-US"/>
              </w:rPr>
            </w:pPr>
            <w:r w:rsidRPr="0026364C">
              <w:rPr>
                <w:lang w:val="en-US"/>
              </w:rPr>
              <w:t xml:space="preserve">  China Metallurgical Group Corporation (2016). Annual report 2016.  </w:t>
            </w:r>
            <w:hyperlink r:id="rId38" w:history="1">
              <w:r w:rsidRPr="0026364C">
                <w:rPr>
                  <w:rStyle w:val="Hyperlink"/>
                  <w:lang w:val="en-US"/>
                </w:rPr>
                <w:t>http://www.mccchina.com/mccen/ir_channel/_325446/458207/2017040511571777384.pdf</w:t>
              </w:r>
            </w:hyperlink>
            <w:r w:rsidRPr="0026364C">
              <w:rPr>
                <w:lang w:val="en-US"/>
              </w:rPr>
              <w:t xml:space="preserve"> (Accessed 11 March 2019).</w:t>
            </w:r>
          </w:p>
          <w:p w14:paraId="78373F1C" w14:textId="77777777" w:rsidR="00BB442E" w:rsidRPr="0026364C" w:rsidRDefault="00BB442E" w:rsidP="00BB442E">
            <w:pPr>
              <w:spacing w:line="276" w:lineRule="auto"/>
              <w:rPr>
                <w:lang w:val="en-US"/>
              </w:rPr>
            </w:pPr>
            <w:r w:rsidRPr="0026364C">
              <w:rPr>
                <w:lang w:val="en-US"/>
              </w:rPr>
              <w:t xml:space="preserve">China Metallurgical Group Corporation (2019). </w:t>
            </w:r>
            <w:hyperlink r:id="rId39" w:history="1">
              <w:r w:rsidRPr="0026364C">
                <w:rPr>
                  <w:rStyle w:val="Hyperlink"/>
                  <w:lang w:val="en-US"/>
                </w:rPr>
                <w:t>http://www.mcc.com.cn/mccen/index/index.html</w:t>
              </w:r>
            </w:hyperlink>
            <w:r w:rsidRPr="0026364C">
              <w:rPr>
                <w:lang w:val="en-US"/>
              </w:rPr>
              <w:t xml:space="preserve">  (Accessed 11 March 2019).</w:t>
            </w:r>
          </w:p>
          <w:p w14:paraId="7A7D1CA4" w14:textId="77777777" w:rsidR="00BB442E" w:rsidRPr="0026364C" w:rsidRDefault="00BB442E" w:rsidP="00BB442E">
            <w:pPr>
              <w:spacing w:line="276" w:lineRule="auto"/>
              <w:rPr>
                <w:lang w:val="en-US"/>
              </w:rPr>
            </w:pPr>
            <w:r w:rsidRPr="0026364C">
              <w:rPr>
                <w:lang w:val="en-US"/>
              </w:rPr>
              <w:t>China Molybdenum (2017). 2017 Interim Performance Release.</w:t>
            </w:r>
            <w:r w:rsidRPr="0026364C">
              <w:rPr>
                <w:b/>
                <w:bCs/>
                <w:lang w:val="en-US"/>
              </w:rPr>
              <w:t xml:space="preserve"> </w:t>
            </w:r>
            <w:hyperlink r:id="rId40" w:history="1">
              <w:r w:rsidRPr="0026364C">
                <w:rPr>
                  <w:rStyle w:val="Hyperlink"/>
                  <w:lang w:val="en-US"/>
                </w:rPr>
                <w:t>http://www.chinamoly.com/06invest/yjfb/E_03993_yjfb001.pdf</w:t>
              </w:r>
            </w:hyperlink>
            <w:r w:rsidRPr="0026364C">
              <w:rPr>
                <w:lang w:val="en-US"/>
              </w:rPr>
              <w:t xml:space="preserve"> (Accessed 11 March 2019).</w:t>
            </w:r>
          </w:p>
          <w:p w14:paraId="2CC0A901" w14:textId="77777777" w:rsidR="00BB442E" w:rsidRPr="0026364C" w:rsidRDefault="00BB442E" w:rsidP="00BB442E">
            <w:pPr>
              <w:spacing w:line="276" w:lineRule="auto"/>
              <w:rPr>
                <w:lang w:val="en-US"/>
              </w:rPr>
            </w:pPr>
          </w:p>
          <w:p w14:paraId="762054B7" w14:textId="77777777" w:rsidR="00BB442E" w:rsidRPr="0026364C" w:rsidRDefault="00BB442E" w:rsidP="00BB442E">
            <w:pPr>
              <w:spacing w:line="276" w:lineRule="auto"/>
              <w:rPr>
                <w:lang w:val="en-US"/>
              </w:rPr>
            </w:pPr>
            <w:r w:rsidRPr="0026364C">
              <w:rPr>
                <w:lang w:val="en-US"/>
              </w:rPr>
              <w:t xml:space="preserve">China Molybdenum (2019). China Molybdenum. </w:t>
            </w:r>
            <w:hyperlink r:id="rId41" w:history="1">
              <w:r w:rsidRPr="0026364C">
                <w:rPr>
                  <w:rStyle w:val="Hyperlink"/>
                  <w:lang w:val="en-US"/>
                </w:rPr>
                <w:t>http://www.chinamoly.com/en/</w:t>
              </w:r>
            </w:hyperlink>
            <w:r w:rsidRPr="0026364C">
              <w:rPr>
                <w:lang w:val="en-US"/>
              </w:rPr>
              <w:t xml:space="preserve">  (Accessed 11 March 2019).</w:t>
            </w:r>
          </w:p>
          <w:p w14:paraId="515EEA03" w14:textId="77777777" w:rsidR="00BB442E" w:rsidRPr="0026364C" w:rsidRDefault="00BB442E" w:rsidP="00BB442E">
            <w:pPr>
              <w:spacing w:line="276" w:lineRule="auto"/>
              <w:rPr>
                <w:lang w:val="en-US"/>
              </w:rPr>
            </w:pPr>
            <w:r w:rsidRPr="0026364C">
              <w:rPr>
                <w:lang w:val="en-US"/>
              </w:rPr>
              <w:t xml:space="preserve">China Nonferrous Mining Corporation Limited (2016). Annual report 2016. </w:t>
            </w:r>
            <w:hyperlink r:id="rId42" w:history="1">
              <w:r w:rsidRPr="0026364C">
                <w:rPr>
                  <w:rStyle w:val="Hyperlink"/>
                  <w:lang w:val="en-US"/>
                </w:rPr>
                <w:t>http://www.cnmcl.net/Managed/Resources/docs/reports/e2016annual.pdf</w:t>
              </w:r>
            </w:hyperlink>
            <w:r w:rsidRPr="0026364C">
              <w:rPr>
                <w:lang w:val="en-US"/>
              </w:rPr>
              <w:t xml:space="preserve"> (Accessed 11 March 2019).</w:t>
            </w:r>
          </w:p>
          <w:p w14:paraId="414466E8" w14:textId="77777777" w:rsidR="00BB442E" w:rsidRPr="0026364C" w:rsidRDefault="00BB442E" w:rsidP="00BB442E">
            <w:pPr>
              <w:spacing w:line="276" w:lineRule="auto"/>
              <w:rPr>
                <w:lang w:val="en-US"/>
              </w:rPr>
            </w:pPr>
            <w:r w:rsidRPr="0026364C">
              <w:rPr>
                <w:lang w:val="en-US"/>
              </w:rPr>
              <w:t xml:space="preserve">China Nonferrous Mining Corporation Limited (2019). China Nonferrous Mining Corporation Limited. </w:t>
            </w:r>
            <w:hyperlink r:id="rId43" w:history="1">
              <w:r w:rsidRPr="0026364C">
                <w:rPr>
                  <w:rStyle w:val="Hyperlink"/>
                  <w:lang w:val="en-US"/>
                </w:rPr>
                <w:t>http://www.cnmcl.net/</w:t>
              </w:r>
            </w:hyperlink>
            <w:r w:rsidRPr="0026364C">
              <w:rPr>
                <w:u w:val="single"/>
                <w:lang w:val="en-US"/>
              </w:rPr>
              <w:t xml:space="preserve"> </w:t>
            </w:r>
            <w:r w:rsidRPr="0026364C">
              <w:rPr>
                <w:lang w:val="en-US"/>
              </w:rPr>
              <w:t>(Accessed 11 March 2019).</w:t>
            </w:r>
          </w:p>
          <w:p w14:paraId="782CA8BF" w14:textId="77777777" w:rsidR="00BB442E" w:rsidRPr="0026364C" w:rsidRDefault="00BB442E" w:rsidP="00BB442E">
            <w:pPr>
              <w:spacing w:line="276" w:lineRule="auto"/>
              <w:rPr>
                <w:lang w:val="en-US"/>
              </w:rPr>
            </w:pPr>
            <w:r w:rsidRPr="0026364C">
              <w:rPr>
                <w:lang w:val="en-US"/>
              </w:rPr>
              <w:t xml:space="preserve">Copper Mountain Mining Corporation (2016). Annual Report. </w:t>
            </w:r>
            <w:hyperlink r:id="rId44" w:history="1">
              <w:r w:rsidRPr="0026364C">
                <w:rPr>
                  <w:rStyle w:val="Hyperlink"/>
                  <w:lang w:val="en-US"/>
                </w:rPr>
                <w:t>https://www.cumtn.com/investors/financials/2016/2016-annual-report/</w:t>
              </w:r>
            </w:hyperlink>
            <w:r w:rsidRPr="0026364C">
              <w:rPr>
                <w:lang w:val="en-US"/>
              </w:rPr>
              <w:t xml:space="preserve"> (Accessed 11 March 2019).</w:t>
            </w:r>
          </w:p>
          <w:p w14:paraId="645298C0" w14:textId="77777777" w:rsidR="00BB442E" w:rsidRPr="0026364C" w:rsidRDefault="00BB442E" w:rsidP="00BB442E">
            <w:pPr>
              <w:spacing w:line="276" w:lineRule="auto"/>
              <w:rPr>
                <w:lang w:val="en-US"/>
              </w:rPr>
            </w:pPr>
            <w:r w:rsidRPr="0026364C">
              <w:rPr>
                <w:lang w:val="en-US"/>
              </w:rPr>
              <w:t xml:space="preserve">Copper Mountain Mining Corporation (2019). Copper Mountain Mining </w:t>
            </w:r>
            <w:proofErr w:type="gramStart"/>
            <w:r w:rsidRPr="0026364C">
              <w:rPr>
                <w:lang w:val="en-US"/>
              </w:rPr>
              <w:t>Corporation .</w:t>
            </w:r>
            <w:proofErr w:type="gramEnd"/>
            <w:r w:rsidRPr="0026364C">
              <w:rPr>
                <w:lang w:val="en-US"/>
              </w:rPr>
              <w:t xml:space="preserve"> </w:t>
            </w:r>
            <w:hyperlink r:id="rId45" w:history="1">
              <w:r w:rsidRPr="0026364C">
                <w:rPr>
                  <w:rStyle w:val="Hyperlink"/>
                  <w:lang w:val="en-US"/>
                </w:rPr>
                <w:t>https://www.cumtn.com/</w:t>
              </w:r>
            </w:hyperlink>
            <w:r w:rsidRPr="0026364C">
              <w:rPr>
                <w:lang w:val="en-US"/>
              </w:rPr>
              <w:t>(Accessed 11 March 2019).</w:t>
            </w:r>
          </w:p>
          <w:p w14:paraId="4FBAF735" w14:textId="77777777" w:rsidR="00BB442E" w:rsidRPr="0026364C" w:rsidRDefault="00BB442E" w:rsidP="00BB442E">
            <w:pPr>
              <w:spacing w:line="276" w:lineRule="auto"/>
              <w:rPr>
                <w:lang w:val="en-US"/>
              </w:rPr>
            </w:pPr>
            <w:r w:rsidRPr="0026364C">
              <w:rPr>
                <w:lang w:val="en-US"/>
              </w:rPr>
              <w:t xml:space="preserve">EMR Capital Resources (2016). Annual Report. </w:t>
            </w:r>
            <w:hyperlink r:id="rId46" w:history="1">
              <w:r w:rsidRPr="0026364C">
                <w:rPr>
                  <w:rStyle w:val="Hyperlink"/>
                  <w:lang w:val="en-US"/>
                </w:rPr>
                <w:t>http://annualreport2016.terrafame.fi/download-center.html</w:t>
              </w:r>
            </w:hyperlink>
            <w:r w:rsidRPr="0026364C">
              <w:rPr>
                <w:lang w:val="en-US"/>
              </w:rPr>
              <w:t xml:space="preserve"> (Accessed 11 March 2019).</w:t>
            </w:r>
          </w:p>
          <w:p w14:paraId="52AA96F3" w14:textId="77777777" w:rsidR="00BB442E" w:rsidRPr="0026364C" w:rsidRDefault="00BB442E" w:rsidP="00BB442E">
            <w:pPr>
              <w:spacing w:line="276" w:lineRule="auto"/>
              <w:rPr>
                <w:lang w:val="en-US"/>
              </w:rPr>
            </w:pPr>
            <w:r w:rsidRPr="0026364C">
              <w:rPr>
                <w:lang w:val="en-US"/>
              </w:rPr>
              <w:t xml:space="preserve">EMR Capital Resources (2019). EMR Capital. </w:t>
            </w:r>
            <w:hyperlink r:id="rId47" w:history="1">
              <w:r w:rsidRPr="0026364C">
                <w:rPr>
                  <w:rStyle w:val="Hyperlink"/>
                  <w:lang w:val="en-US"/>
                </w:rPr>
                <w:t>http://www.emrcapital.com/</w:t>
              </w:r>
            </w:hyperlink>
            <w:r w:rsidRPr="0026364C">
              <w:rPr>
                <w:lang w:val="en-US"/>
              </w:rPr>
              <w:t xml:space="preserve"> (Accessed 11 March 2019).</w:t>
            </w:r>
          </w:p>
          <w:p w14:paraId="756DDB4A" w14:textId="77777777" w:rsidR="00BB442E" w:rsidRPr="0026364C" w:rsidRDefault="00BB442E" w:rsidP="00BB442E">
            <w:pPr>
              <w:spacing w:line="276" w:lineRule="auto"/>
              <w:rPr>
                <w:lang w:val="en-US"/>
              </w:rPr>
            </w:pPr>
            <w:r w:rsidRPr="0026364C">
              <w:rPr>
                <w:lang w:val="en-US"/>
              </w:rPr>
              <w:t xml:space="preserve">Entreprise General Malta Forrest (2019). Entreprise General Malta Forrest.  </w:t>
            </w:r>
            <w:hyperlink r:id="rId48" w:history="1">
              <w:r w:rsidRPr="0026364C">
                <w:rPr>
                  <w:rStyle w:val="Hyperlink"/>
                  <w:lang w:val="en-US"/>
                </w:rPr>
                <w:t>http://www.forrestgroup.com/en/egmf.html</w:t>
              </w:r>
            </w:hyperlink>
            <w:r w:rsidRPr="0026364C">
              <w:rPr>
                <w:lang w:val="en-US"/>
              </w:rPr>
              <w:t xml:space="preserve"> (Accessed 11 March 2019).</w:t>
            </w:r>
          </w:p>
          <w:p w14:paraId="12829F1F" w14:textId="77777777" w:rsidR="00BB442E" w:rsidRPr="0026364C" w:rsidRDefault="00BB442E" w:rsidP="00BB442E">
            <w:pPr>
              <w:spacing w:line="276" w:lineRule="auto"/>
              <w:rPr>
                <w:lang w:val="en-US"/>
              </w:rPr>
            </w:pPr>
            <w:r w:rsidRPr="0026364C">
              <w:rPr>
                <w:lang w:val="en-US"/>
              </w:rPr>
              <w:t xml:space="preserve">Eramet (2016). Eramet Annual Report 2016. </w:t>
            </w:r>
            <w:hyperlink r:id="rId49" w:history="1">
              <w:r w:rsidRPr="0026364C">
                <w:rPr>
                  <w:rStyle w:val="Hyperlink"/>
                  <w:lang w:val="en-US"/>
                </w:rPr>
                <w:t>http://www.eramet.com/en/system/files/publications/pdf/ra_eramet_2016_uk.pdf</w:t>
              </w:r>
            </w:hyperlink>
            <w:r w:rsidRPr="0026364C">
              <w:rPr>
                <w:lang w:val="en-US"/>
              </w:rPr>
              <w:t>(Accessed 11 March 2019).</w:t>
            </w:r>
          </w:p>
          <w:p w14:paraId="381F17D8" w14:textId="77777777" w:rsidR="00BB442E" w:rsidRPr="0026364C" w:rsidRDefault="00BB442E" w:rsidP="00BB442E">
            <w:pPr>
              <w:spacing w:line="276" w:lineRule="auto"/>
              <w:rPr>
                <w:lang w:val="en-US"/>
              </w:rPr>
            </w:pPr>
            <w:r w:rsidRPr="0026364C">
              <w:rPr>
                <w:lang w:val="en-US"/>
              </w:rPr>
              <w:t xml:space="preserve">Eramet (2019). Eramet. </w:t>
            </w:r>
            <w:hyperlink r:id="rId50" w:history="1">
              <w:r w:rsidRPr="0026364C">
                <w:rPr>
                  <w:rStyle w:val="Hyperlink"/>
                  <w:lang w:val="en-US"/>
                </w:rPr>
                <w:t>http://www.eramet.com/en/locations</w:t>
              </w:r>
            </w:hyperlink>
            <w:r w:rsidRPr="0026364C">
              <w:rPr>
                <w:lang w:val="en-US"/>
              </w:rPr>
              <w:t xml:space="preserve"> (Accessed 11 March 2019).</w:t>
            </w:r>
          </w:p>
          <w:p w14:paraId="1BE27A0F" w14:textId="77777777" w:rsidR="00BB442E" w:rsidRPr="0026364C" w:rsidRDefault="00BB442E" w:rsidP="00BB442E">
            <w:pPr>
              <w:spacing w:line="276" w:lineRule="auto"/>
              <w:rPr>
                <w:lang w:val="en-US"/>
              </w:rPr>
            </w:pPr>
            <w:r w:rsidRPr="0026364C">
              <w:rPr>
                <w:lang w:val="en-US"/>
              </w:rPr>
              <w:t xml:space="preserve">Eurasian Resources Group (2019). Operational data 2017. </w:t>
            </w:r>
            <w:hyperlink r:id="rId51" w:history="1">
              <w:r w:rsidRPr="0026364C">
                <w:rPr>
                  <w:rStyle w:val="Hyperlink"/>
                  <w:lang w:val="en-US"/>
                </w:rPr>
                <w:t>https://www.eurasianresources.lu/en/pages/our-business/key-figures</w:t>
              </w:r>
            </w:hyperlink>
            <w:r w:rsidRPr="0026364C">
              <w:rPr>
                <w:lang w:val="en-US"/>
              </w:rPr>
              <w:t xml:space="preserve">  (Accessed 11 March 2019).</w:t>
            </w:r>
          </w:p>
          <w:p w14:paraId="5A715AF4" w14:textId="77777777" w:rsidR="00BB442E" w:rsidRPr="0026364C" w:rsidRDefault="00BB442E" w:rsidP="00BB442E">
            <w:pPr>
              <w:spacing w:line="276" w:lineRule="auto"/>
              <w:rPr>
                <w:lang w:val="en-US"/>
              </w:rPr>
            </w:pPr>
            <w:r w:rsidRPr="0026364C">
              <w:rPr>
                <w:lang w:val="en-US"/>
              </w:rPr>
              <w:t xml:space="preserve">First Quantum Minerals (2016). Annual report 2016. </w:t>
            </w:r>
            <w:hyperlink r:id="rId52" w:history="1">
              <w:r w:rsidRPr="0026364C">
                <w:rPr>
                  <w:rStyle w:val="Hyperlink"/>
                  <w:lang w:val="en-US"/>
                </w:rPr>
                <w:t>http://www.annualreports.com/HostedData/AnnualReportArchive/f/TSX_FM_2016.pdf</w:t>
              </w:r>
            </w:hyperlink>
            <w:r w:rsidRPr="0026364C">
              <w:rPr>
                <w:lang w:val="en-US"/>
              </w:rPr>
              <w:t xml:space="preserve"> (Accessed 11 March 2019).</w:t>
            </w:r>
          </w:p>
          <w:p w14:paraId="49BB23BF" w14:textId="77777777" w:rsidR="00BB442E" w:rsidRPr="0026364C" w:rsidRDefault="00BB442E" w:rsidP="00BB442E">
            <w:pPr>
              <w:spacing w:line="276" w:lineRule="auto"/>
              <w:rPr>
                <w:lang w:val="en-US"/>
              </w:rPr>
            </w:pPr>
            <w:r w:rsidRPr="0026364C">
              <w:rPr>
                <w:lang w:val="en-US"/>
              </w:rPr>
              <w:t xml:space="preserve">First Quantum Minerals (2019). Search results cobalt. </w:t>
            </w:r>
            <w:hyperlink r:id="rId53" w:history="1">
              <w:r w:rsidRPr="0026364C">
                <w:rPr>
                  <w:rStyle w:val="Hyperlink"/>
                  <w:lang w:val="en-US"/>
                </w:rPr>
                <w:t>https://www.first-quantum.com/Search-Results/default.aspx?SearchTerm=cobalt</w:t>
              </w:r>
            </w:hyperlink>
            <w:r w:rsidRPr="0026364C">
              <w:rPr>
                <w:lang w:val="en-US"/>
              </w:rPr>
              <w:t xml:space="preserve"> (Accessed 11 March 2019).</w:t>
            </w:r>
          </w:p>
          <w:p w14:paraId="2B573FD0" w14:textId="77777777" w:rsidR="00BB442E" w:rsidRPr="0026364C" w:rsidRDefault="00BB442E" w:rsidP="00BB442E">
            <w:pPr>
              <w:spacing w:line="276" w:lineRule="auto"/>
              <w:rPr>
                <w:lang w:val="en-US"/>
              </w:rPr>
            </w:pPr>
            <w:r w:rsidRPr="0026364C">
              <w:rPr>
                <w:lang w:val="en-US"/>
              </w:rPr>
              <w:t xml:space="preserve">Freeport McMoran (2016). Annual report. </w:t>
            </w:r>
            <w:hyperlink r:id="rId54" w:history="1">
              <w:r w:rsidRPr="0026364C">
                <w:rPr>
                  <w:rStyle w:val="Hyperlink"/>
                  <w:lang w:val="en-US"/>
                </w:rPr>
                <w:t>https://s22.q4cdn.com/529358580/files/doc_financials/annual/FCX_AR_2016.pdf</w:t>
              </w:r>
            </w:hyperlink>
            <w:r w:rsidRPr="0026364C">
              <w:rPr>
                <w:lang w:val="en-US"/>
              </w:rPr>
              <w:t xml:space="preserve"> (Accessed 11 March 2019).</w:t>
            </w:r>
          </w:p>
          <w:p w14:paraId="4D37D7D8" w14:textId="77777777" w:rsidR="00BB442E" w:rsidRPr="0026364C" w:rsidRDefault="00BB442E" w:rsidP="00BB442E">
            <w:pPr>
              <w:spacing w:line="276" w:lineRule="auto"/>
              <w:rPr>
                <w:lang w:val="en-US"/>
              </w:rPr>
            </w:pPr>
            <w:r w:rsidRPr="0026364C">
              <w:rPr>
                <w:lang w:val="en-US"/>
              </w:rPr>
              <w:t xml:space="preserve">Freeport McMoran (2019). Operations. </w:t>
            </w:r>
            <w:hyperlink r:id="rId55" w:history="1">
              <w:r w:rsidRPr="0026364C">
                <w:rPr>
                  <w:rStyle w:val="Hyperlink"/>
                  <w:lang w:val="en-US"/>
                </w:rPr>
                <w:t>https://www.fcx.com/operations</w:t>
              </w:r>
            </w:hyperlink>
            <w:r w:rsidRPr="0026364C">
              <w:rPr>
                <w:lang w:val="en-US"/>
              </w:rPr>
              <w:t xml:space="preserve"> (Accessed 11 March 2019).</w:t>
            </w:r>
          </w:p>
          <w:p w14:paraId="726045AB" w14:textId="77777777" w:rsidR="00BB442E" w:rsidRPr="0026364C" w:rsidRDefault="00BB442E" w:rsidP="00BB442E">
            <w:pPr>
              <w:spacing w:line="276" w:lineRule="auto"/>
              <w:rPr>
                <w:lang w:val="en-US"/>
              </w:rPr>
            </w:pPr>
            <w:r w:rsidRPr="0026364C">
              <w:rPr>
                <w:lang w:val="en-US"/>
              </w:rPr>
              <w:t xml:space="preserve">Gecamines (2017). Production. </w:t>
            </w:r>
            <w:hyperlink r:id="rId56" w:history="1">
              <w:r w:rsidRPr="0026364C">
                <w:rPr>
                  <w:rStyle w:val="Hyperlink"/>
                  <w:lang w:val="en-US"/>
                </w:rPr>
                <w:t>http://www.gecamines.cd/production.html</w:t>
              </w:r>
            </w:hyperlink>
            <w:r w:rsidRPr="0026364C">
              <w:rPr>
                <w:lang w:val="en-US"/>
              </w:rPr>
              <w:t xml:space="preserve"> (Accessed 11 March 2019).</w:t>
            </w:r>
          </w:p>
          <w:p w14:paraId="725DA6E8" w14:textId="77777777" w:rsidR="00BB442E" w:rsidRPr="0026364C" w:rsidRDefault="00BB442E" w:rsidP="00BB442E">
            <w:pPr>
              <w:spacing w:line="276" w:lineRule="auto"/>
              <w:rPr>
                <w:lang w:val="en-US"/>
              </w:rPr>
            </w:pPr>
            <w:r w:rsidRPr="0026364C">
              <w:rPr>
                <w:lang w:val="en-US"/>
              </w:rPr>
              <w:t xml:space="preserve">Gecamines (2017). Prospection. http://www.gecamines.cd/production.html, </w:t>
            </w:r>
            <w:hyperlink r:id="rId57" w:history="1">
              <w:r w:rsidRPr="0026364C">
                <w:rPr>
                  <w:rStyle w:val="Hyperlink"/>
                  <w:lang w:val="en-US"/>
                </w:rPr>
                <w:t>http://www.gecamines.cd/prospection.html#</w:t>
              </w:r>
            </w:hyperlink>
            <w:r w:rsidRPr="0026364C">
              <w:rPr>
                <w:lang w:val="en-US"/>
              </w:rPr>
              <w:t xml:space="preserve"> (Accessed 11 March 2019).</w:t>
            </w:r>
          </w:p>
          <w:p w14:paraId="0DD900CE" w14:textId="77777777" w:rsidR="00BB442E" w:rsidRPr="0026364C" w:rsidRDefault="00BB442E" w:rsidP="00BB442E">
            <w:pPr>
              <w:spacing w:line="276" w:lineRule="auto"/>
              <w:rPr>
                <w:lang w:val="en-US"/>
              </w:rPr>
            </w:pPr>
            <w:r w:rsidRPr="0026364C">
              <w:rPr>
                <w:lang w:val="en-US"/>
              </w:rPr>
              <w:t xml:space="preserve">Glencore (2016). Annual report 2016. </w:t>
            </w:r>
            <w:hyperlink r:id="rId58" w:history="1">
              <w:r w:rsidRPr="0026364C">
                <w:rPr>
                  <w:rStyle w:val="Hyperlink"/>
                  <w:lang w:val="en-US"/>
                </w:rPr>
                <w:t>http://www.glencore.com/dam/jcr:79d87b60-d53a-4f1a-9dbe-4d523f27de83/GLEN-2016-Annual-Report.pdf</w:t>
              </w:r>
            </w:hyperlink>
            <w:r w:rsidRPr="0026364C">
              <w:rPr>
                <w:lang w:val="en-US"/>
              </w:rPr>
              <w:t xml:space="preserve">  (Accessed 11 March 2019).</w:t>
            </w:r>
          </w:p>
          <w:p w14:paraId="59008F50" w14:textId="77777777" w:rsidR="00BB442E" w:rsidRPr="0026364C" w:rsidRDefault="00BB442E" w:rsidP="00BB442E">
            <w:pPr>
              <w:spacing w:line="276" w:lineRule="auto"/>
              <w:rPr>
                <w:lang w:val="en-US"/>
              </w:rPr>
            </w:pPr>
            <w:r w:rsidRPr="0026364C">
              <w:rPr>
                <w:lang w:val="en-US"/>
              </w:rPr>
              <w:t xml:space="preserve">Glencore (2019). Glencore. </w:t>
            </w:r>
            <w:hyperlink r:id="rId59" w:history="1">
              <w:r w:rsidRPr="0026364C">
                <w:rPr>
                  <w:rStyle w:val="Hyperlink"/>
                  <w:lang w:val="en-US"/>
                </w:rPr>
                <w:t>https://www.glencore.com/</w:t>
              </w:r>
            </w:hyperlink>
            <w:r w:rsidRPr="0026364C">
              <w:rPr>
                <w:lang w:val="en-US"/>
              </w:rPr>
              <w:t xml:space="preserve">  (Accessed 11 March 2019).</w:t>
            </w:r>
          </w:p>
          <w:p w14:paraId="0586DDE9" w14:textId="77777777" w:rsidR="00BB442E" w:rsidRPr="00BB442E" w:rsidRDefault="00BB442E" w:rsidP="00BB442E">
            <w:pPr>
              <w:spacing w:line="276" w:lineRule="auto"/>
              <w:rPr>
                <w:lang w:val="de-DE"/>
              </w:rPr>
            </w:pPr>
            <w:r w:rsidRPr="0026364C">
              <w:rPr>
                <w:lang w:val="en-US"/>
              </w:rPr>
              <w:t>Highlands Pacific (2019).</w:t>
            </w:r>
            <w:r w:rsidRPr="0026364C">
              <w:t xml:space="preserve"> Ramu Nickel Cobalt. </w:t>
            </w:r>
            <w:hyperlink r:id="rId60" w:history="1">
              <w:r w:rsidRPr="00BB442E">
                <w:rPr>
                  <w:rStyle w:val="Hyperlink"/>
                  <w:lang w:val="de-DE"/>
                </w:rPr>
                <w:t>http://www.highlandspacific.com/current-projects/ramu-nickel</w:t>
              </w:r>
            </w:hyperlink>
            <w:r w:rsidRPr="00BB442E">
              <w:rPr>
                <w:lang w:val="de-DE"/>
              </w:rPr>
              <w:t xml:space="preserve"> </w:t>
            </w:r>
          </w:p>
          <w:p w14:paraId="21FBF210" w14:textId="77777777" w:rsidR="00BB442E" w:rsidRPr="0026364C" w:rsidRDefault="00BB442E" w:rsidP="00BB442E">
            <w:pPr>
              <w:spacing w:line="276" w:lineRule="auto"/>
              <w:rPr>
                <w:lang w:val="en-US"/>
              </w:rPr>
            </w:pPr>
            <w:r w:rsidRPr="00BB442E">
              <w:rPr>
                <w:lang w:val="de-DE"/>
              </w:rPr>
              <w:t xml:space="preserve">Horizonte Minerals Plc (2016). </w:t>
            </w:r>
            <w:r w:rsidRPr="0026364C">
              <w:rPr>
                <w:lang w:val="en-US"/>
              </w:rPr>
              <w:t xml:space="preserve">Annual Report 2016. </w:t>
            </w:r>
            <w:hyperlink r:id="rId61" w:history="1">
              <w:r w:rsidRPr="0026364C">
                <w:rPr>
                  <w:rStyle w:val="Hyperlink"/>
                  <w:lang w:val="en-US"/>
                </w:rPr>
                <w:t>https://horizonteminerals.com/news/20170317_2016_annual_report.pdf</w:t>
              </w:r>
            </w:hyperlink>
            <w:r w:rsidRPr="0026364C">
              <w:rPr>
                <w:lang w:val="en-US"/>
              </w:rPr>
              <w:t xml:space="preserve"> (Accessed 11 March 2019).</w:t>
            </w:r>
          </w:p>
          <w:p w14:paraId="59820F0D" w14:textId="77777777" w:rsidR="00BB442E" w:rsidRPr="0026364C" w:rsidRDefault="00BB442E" w:rsidP="00BB442E">
            <w:pPr>
              <w:spacing w:line="276" w:lineRule="auto"/>
              <w:rPr>
                <w:lang w:val="en-US"/>
              </w:rPr>
            </w:pPr>
            <w:r w:rsidRPr="0026364C">
              <w:rPr>
                <w:lang w:val="en-US"/>
              </w:rPr>
              <w:t>Horizonte Minerals Plc (2018). Vermelho Project. https://horizonteminerals.com/uk/en/vermelho_project/ (Accessed 11 March 2019).</w:t>
            </w:r>
          </w:p>
          <w:p w14:paraId="6D884B3F" w14:textId="77777777" w:rsidR="00BB442E" w:rsidRPr="0026364C" w:rsidRDefault="00BB442E" w:rsidP="00BB442E">
            <w:pPr>
              <w:spacing w:line="276" w:lineRule="auto"/>
              <w:rPr>
                <w:lang w:val="en-US"/>
              </w:rPr>
            </w:pPr>
            <w:r w:rsidRPr="0026364C">
              <w:rPr>
                <w:lang w:val="en-US"/>
              </w:rPr>
              <w:t xml:space="preserve">Huayou Cobalt (2016). CSR Report 2016. </w:t>
            </w:r>
            <w:hyperlink r:id="rId62" w:history="1">
              <w:r w:rsidRPr="0026364C">
                <w:rPr>
                  <w:rStyle w:val="Hyperlink"/>
                  <w:lang w:val="en-US"/>
                </w:rPr>
                <w:t>http://en.huayou.com/shehui/downloadcategoryid=8&amp;isMode=false.html#</w:t>
              </w:r>
            </w:hyperlink>
            <w:r w:rsidRPr="0026364C">
              <w:rPr>
                <w:lang w:val="en-US"/>
              </w:rPr>
              <w:t xml:space="preserve"> (Accessed 11 March 2019).</w:t>
            </w:r>
          </w:p>
          <w:p w14:paraId="20BBB4D0" w14:textId="77777777" w:rsidR="00BB442E" w:rsidRPr="0026364C" w:rsidRDefault="00BB442E" w:rsidP="00BB442E">
            <w:pPr>
              <w:spacing w:line="276" w:lineRule="auto"/>
              <w:rPr>
                <w:lang w:val="en-US"/>
              </w:rPr>
            </w:pPr>
            <w:r w:rsidRPr="0026364C">
              <w:rPr>
                <w:lang w:val="en-US"/>
              </w:rPr>
              <w:t xml:space="preserve">Huayou Cobalt (2019). Huayou Cobalt. </w:t>
            </w:r>
            <w:hyperlink r:id="rId63" w:history="1">
              <w:r w:rsidRPr="0026364C">
                <w:rPr>
                  <w:rStyle w:val="Hyperlink"/>
                  <w:lang w:val="en-US"/>
                </w:rPr>
                <w:t>http://en.huayou.com/</w:t>
              </w:r>
            </w:hyperlink>
            <w:r w:rsidRPr="0026364C">
              <w:rPr>
                <w:lang w:val="en-US"/>
              </w:rPr>
              <w:t xml:space="preserve"> (Accessed 11 March 2019).</w:t>
            </w:r>
          </w:p>
          <w:p w14:paraId="5C144C07" w14:textId="77777777" w:rsidR="00BB442E" w:rsidRPr="0026364C" w:rsidRDefault="00BB442E" w:rsidP="00BB442E">
            <w:pPr>
              <w:spacing w:line="276" w:lineRule="auto"/>
              <w:rPr>
                <w:lang w:val="en-US"/>
              </w:rPr>
            </w:pPr>
            <w:r w:rsidRPr="0026364C">
              <w:rPr>
                <w:lang w:val="en-US"/>
              </w:rPr>
              <w:t xml:space="preserve">Implats Distinctly Platininum (2016). Annual Integrated Report 2016. </w:t>
            </w:r>
            <w:hyperlink r:id="rId64" w:history="1">
              <w:r w:rsidRPr="0026364C">
                <w:rPr>
                  <w:rStyle w:val="Hyperlink"/>
                  <w:lang w:val="en-US"/>
                </w:rPr>
                <w:t>http://www.implats.co.za/pdf/annual-reports/annual-integrated-report/2016/implats-air-2016.pdf</w:t>
              </w:r>
            </w:hyperlink>
            <w:r w:rsidRPr="0026364C">
              <w:rPr>
                <w:lang w:val="en-US"/>
              </w:rPr>
              <w:t xml:space="preserve"> (Accessed 11 March 2019). </w:t>
            </w:r>
          </w:p>
          <w:p w14:paraId="11B598CA" w14:textId="77777777" w:rsidR="00BB442E" w:rsidRPr="0026364C" w:rsidRDefault="00BB442E" w:rsidP="00BB442E">
            <w:pPr>
              <w:spacing w:line="276" w:lineRule="auto"/>
              <w:rPr>
                <w:lang w:val="en-US"/>
              </w:rPr>
            </w:pPr>
            <w:r w:rsidRPr="0026364C">
              <w:rPr>
                <w:lang w:val="en-US"/>
              </w:rPr>
              <w:t xml:space="preserve">Implats Distinctly Platininum (2019). Implats Distinctly Platininum.  </w:t>
            </w:r>
            <w:hyperlink r:id="rId65" w:history="1">
              <w:r w:rsidRPr="0026364C">
                <w:rPr>
                  <w:rStyle w:val="Hyperlink"/>
                  <w:lang w:val="en-US"/>
                </w:rPr>
                <w:t>http://www.implats.co.za/</w:t>
              </w:r>
            </w:hyperlink>
            <w:r w:rsidRPr="0026364C">
              <w:rPr>
                <w:lang w:val="en-US"/>
              </w:rPr>
              <w:t xml:space="preserve"> (Accessed 11 March 2019).</w:t>
            </w:r>
          </w:p>
          <w:p w14:paraId="7EB3349A" w14:textId="77777777" w:rsidR="00BB442E" w:rsidRPr="0026364C" w:rsidRDefault="00BB442E" w:rsidP="00BB442E">
            <w:pPr>
              <w:spacing w:line="276" w:lineRule="auto"/>
              <w:rPr>
                <w:lang w:val="en-US"/>
              </w:rPr>
            </w:pPr>
            <w:r w:rsidRPr="0026364C">
              <w:rPr>
                <w:lang w:val="en-US"/>
              </w:rPr>
              <w:t>Independence Group (2016). Annual Report 2016. http://www.igo.com.au/irm/PDF/6051_1/2016AnnualReporttoshareholders  (Accessed 11 March 2019).</w:t>
            </w:r>
          </w:p>
          <w:p w14:paraId="3BF5F321" w14:textId="77777777" w:rsidR="00BB442E" w:rsidRPr="0026364C" w:rsidRDefault="00BB442E" w:rsidP="00BB442E">
            <w:pPr>
              <w:spacing w:line="276" w:lineRule="auto"/>
              <w:rPr>
                <w:lang w:val="en-US"/>
              </w:rPr>
            </w:pPr>
            <w:r w:rsidRPr="0026364C">
              <w:rPr>
                <w:lang w:val="en-US"/>
              </w:rPr>
              <w:t xml:space="preserve">Independence Group (2019). Independence Group.  </w:t>
            </w:r>
            <w:hyperlink r:id="rId66" w:history="1">
              <w:r w:rsidRPr="0026364C">
                <w:rPr>
                  <w:rStyle w:val="Hyperlink"/>
                  <w:lang w:val="en-US"/>
                </w:rPr>
                <w:t>http://www.igo.com.au/IRM/content/default.aspx</w:t>
              </w:r>
            </w:hyperlink>
            <w:r w:rsidRPr="0026364C">
              <w:rPr>
                <w:lang w:val="en-US"/>
              </w:rPr>
              <w:t xml:space="preserve"> (Accessed 11 March 2019).</w:t>
            </w:r>
          </w:p>
          <w:p w14:paraId="657D0424" w14:textId="77777777" w:rsidR="00BB442E" w:rsidRPr="0026364C" w:rsidRDefault="00BB442E" w:rsidP="00BB442E">
            <w:pPr>
              <w:spacing w:line="276" w:lineRule="auto"/>
              <w:rPr>
                <w:lang w:val="en-US"/>
              </w:rPr>
            </w:pPr>
            <w:r w:rsidRPr="0026364C">
              <w:rPr>
                <w:lang w:val="en-US"/>
              </w:rPr>
              <w:t>Jinchuan Group (2016).</w:t>
            </w:r>
            <w:r w:rsidRPr="0026364C">
              <w:t xml:space="preserve"> </w:t>
            </w:r>
            <w:hyperlink r:id="rId67" w:history="1">
              <w:r w:rsidRPr="0026364C">
                <w:rPr>
                  <w:rStyle w:val="Hyperlink"/>
                  <w:lang w:val="en-US"/>
                </w:rPr>
                <w:t>http://www.jinchuan-intl.com/uploaded_files/investor/625/e2362_170320_ar_eng.pdf</w:t>
              </w:r>
            </w:hyperlink>
            <w:r w:rsidRPr="0026364C">
              <w:rPr>
                <w:lang w:val="en-US"/>
              </w:rPr>
              <w:t xml:space="preserve"> (Accessed 11 March 2019).</w:t>
            </w:r>
          </w:p>
          <w:p w14:paraId="0814BA0A" w14:textId="77777777" w:rsidR="00BB442E" w:rsidRPr="0026364C" w:rsidRDefault="00BB442E" w:rsidP="00BB442E">
            <w:pPr>
              <w:spacing w:line="276" w:lineRule="auto"/>
              <w:rPr>
                <w:lang w:val="en-US"/>
              </w:rPr>
            </w:pPr>
            <w:r w:rsidRPr="0026364C">
              <w:rPr>
                <w:lang w:val="en-US"/>
              </w:rPr>
              <w:t xml:space="preserve">Jinchuan Group (2016). Annual Report 2016. </w:t>
            </w:r>
            <w:hyperlink r:id="rId68" w:history="1">
              <w:r w:rsidRPr="0026364C">
                <w:rPr>
                  <w:rStyle w:val="Hyperlink"/>
                  <w:lang w:val="en-US"/>
                </w:rPr>
                <w:t>http://www.jinchuan-intl.com/uploaded_files/investor/625/e2362_170320_ar_eng.pdf</w:t>
              </w:r>
            </w:hyperlink>
            <w:r w:rsidRPr="0026364C">
              <w:rPr>
                <w:lang w:val="en-US"/>
              </w:rPr>
              <w:t xml:space="preserve"> (Accessed 11 March 2019).</w:t>
            </w:r>
          </w:p>
          <w:p w14:paraId="1E31C6C2" w14:textId="77777777" w:rsidR="00BB442E" w:rsidRPr="0026364C" w:rsidRDefault="00BB442E" w:rsidP="00BB442E">
            <w:pPr>
              <w:spacing w:line="276" w:lineRule="auto"/>
              <w:rPr>
                <w:lang w:val="en-US"/>
              </w:rPr>
            </w:pPr>
            <w:r w:rsidRPr="0026364C">
              <w:rPr>
                <w:lang w:val="en-US"/>
              </w:rPr>
              <w:t xml:space="preserve">Jinchuan Group (2019). Jinchuan Group. </w:t>
            </w:r>
            <w:hyperlink r:id="rId69" w:history="1">
              <w:r w:rsidRPr="0026364C">
                <w:rPr>
                  <w:rStyle w:val="Hyperlink"/>
                  <w:lang w:val="en-US"/>
                </w:rPr>
                <w:t>http://www.jinchuan-intl.com/en/</w:t>
              </w:r>
            </w:hyperlink>
            <w:r w:rsidRPr="0026364C">
              <w:rPr>
                <w:lang w:val="en-US"/>
              </w:rPr>
              <w:t xml:space="preserve"> (Accessed 11 March 2019).</w:t>
            </w:r>
          </w:p>
          <w:p w14:paraId="76A2D1FF" w14:textId="77777777" w:rsidR="00BB442E" w:rsidRPr="0026364C" w:rsidRDefault="00BB442E" w:rsidP="00BB442E">
            <w:pPr>
              <w:spacing w:line="276" w:lineRule="auto"/>
              <w:rPr>
                <w:lang w:val="en-US"/>
              </w:rPr>
            </w:pPr>
            <w:r w:rsidRPr="0026364C">
              <w:rPr>
                <w:lang w:val="en-US"/>
              </w:rPr>
              <w:t>Jubilee Metals Groups  (2016). Annual Report 2016. http://jubileemetalsgroup.com/wp-content/uploads/2018/10/Jubilee-AR-2016.pdf  (Accessed 11 March 2019).</w:t>
            </w:r>
          </w:p>
          <w:p w14:paraId="5F5F1574" w14:textId="77777777" w:rsidR="00BB442E" w:rsidRPr="0026364C" w:rsidRDefault="00BB442E" w:rsidP="00BB442E">
            <w:pPr>
              <w:spacing w:line="276" w:lineRule="auto"/>
              <w:rPr>
                <w:lang w:val="en-US"/>
              </w:rPr>
            </w:pPr>
            <w:r w:rsidRPr="0026364C">
              <w:rPr>
                <w:lang w:val="en-US"/>
              </w:rPr>
              <w:t>Jubilee Metals Groups (2019). Jubilee Metals Group. https://jubileemetalsgroup.com/</w:t>
            </w:r>
          </w:p>
          <w:p w14:paraId="5DC6D9AE" w14:textId="77777777" w:rsidR="00BB442E" w:rsidRPr="0026364C" w:rsidRDefault="00BB442E" w:rsidP="00BB442E">
            <w:pPr>
              <w:spacing w:line="276" w:lineRule="auto"/>
              <w:rPr>
                <w:lang w:val="en-US"/>
              </w:rPr>
            </w:pPr>
            <w:r w:rsidRPr="0026364C">
              <w:rPr>
                <w:lang w:val="en-US"/>
              </w:rPr>
              <w:t xml:space="preserve">Katanga Mining (2019). Katanga Mining. </w:t>
            </w:r>
            <w:hyperlink r:id="rId70" w:history="1">
              <w:r w:rsidRPr="0026364C">
                <w:rPr>
                  <w:rStyle w:val="Hyperlink"/>
                  <w:lang w:val="en-US"/>
                </w:rPr>
                <w:t>http://www.katangamining.com/</w:t>
              </w:r>
            </w:hyperlink>
            <w:r w:rsidRPr="0026364C">
              <w:rPr>
                <w:lang w:val="en-US"/>
              </w:rPr>
              <w:t xml:space="preserve"> (Accessed 11 March 2019).</w:t>
            </w:r>
          </w:p>
          <w:p w14:paraId="3099E08C" w14:textId="77777777" w:rsidR="00BB442E" w:rsidRPr="0026364C" w:rsidRDefault="00BB442E" w:rsidP="00BB442E">
            <w:pPr>
              <w:spacing w:line="276" w:lineRule="auto"/>
              <w:rPr>
                <w:lang w:val="en-US"/>
              </w:rPr>
            </w:pPr>
            <w:r w:rsidRPr="0026364C">
              <w:rPr>
                <w:lang w:val="en-US"/>
              </w:rPr>
              <w:t xml:space="preserve">KGHM (2016). Annual report 2016. </w:t>
            </w:r>
            <w:hyperlink r:id="rId71" w:history="1">
              <w:r w:rsidRPr="0026364C">
                <w:rPr>
                  <w:rStyle w:val="Hyperlink"/>
                  <w:lang w:val="en-US"/>
                </w:rPr>
                <w:t>http://kghm.com/sites/kghm2014/files/document-attachments/kghm-integrated-annual-report-2016-en.pdf</w:t>
              </w:r>
            </w:hyperlink>
            <w:r w:rsidRPr="0026364C">
              <w:rPr>
                <w:lang w:val="en-US"/>
              </w:rPr>
              <w:t xml:space="preserve"> (Accessed 11 March 2019).</w:t>
            </w:r>
          </w:p>
          <w:p w14:paraId="1A4829C3" w14:textId="77777777" w:rsidR="00BB442E" w:rsidRPr="0026364C" w:rsidRDefault="00BB442E" w:rsidP="00BB442E">
            <w:pPr>
              <w:spacing w:line="276" w:lineRule="auto"/>
              <w:rPr>
                <w:lang w:val="en-US"/>
              </w:rPr>
            </w:pPr>
            <w:r w:rsidRPr="0026364C">
              <w:rPr>
                <w:lang w:val="en-US"/>
              </w:rPr>
              <w:t xml:space="preserve">KGHM (2019). KGHM. </w:t>
            </w:r>
            <w:hyperlink r:id="rId72" w:history="1">
              <w:r w:rsidRPr="0026364C">
                <w:rPr>
                  <w:rStyle w:val="Hyperlink"/>
                  <w:lang w:val="en-US"/>
                </w:rPr>
                <w:t>https://kghm.com/en</w:t>
              </w:r>
            </w:hyperlink>
            <w:r w:rsidRPr="0026364C">
              <w:rPr>
                <w:lang w:val="en-US"/>
              </w:rPr>
              <w:t xml:space="preserve"> (Accessed 11 March 2019).</w:t>
            </w:r>
          </w:p>
          <w:p w14:paraId="5D76DB94" w14:textId="77777777" w:rsidR="00BB442E" w:rsidRPr="0026364C" w:rsidRDefault="00BB442E" w:rsidP="00BB442E">
            <w:pPr>
              <w:spacing w:line="276" w:lineRule="auto"/>
              <w:rPr>
                <w:lang w:val="en-US"/>
              </w:rPr>
            </w:pPr>
            <w:r w:rsidRPr="0026364C">
              <w:rPr>
                <w:lang w:val="en-US"/>
              </w:rPr>
              <w:t xml:space="preserve">Koniambo Nickel Sas (2019). </w:t>
            </w:r>
            <w:hyperlink r:id="rId73" w:history="1">
              <w:r w:rsidRPr="0026364C">
                <w:rPr>
                  <w:rStyle w:val="Hyperlink"/>
                  <w:lang w:val="en-US"/>
                </w:rPr>
                <w:t>http://www.koniambonickel.nc/?ln=En</w:t>
              </w:r>
            </w:hyperlink>
            <w:r w:rsidRPr="0026364C">
              <w:rPr>
                <w:lang w:val="en-US"/>
              </w:rPr>
              <w:t xml:space="preserve"> (Accessed 11 March 2019).</w:t>
            </w:r>
          </w:p>
          <w:p w14:paraId="33D2B062" w14:textId="77777777" w:rsidR="00BB442E" w:rsidRPr="0026364C" w:rsidRDefault="00BB442E" w:rsidP="00BB442E">
            <w:pPr>
              <w:spacing w:line="276" w:lineRule="auto"/>
              <w:rPr>
                <w:lang w:val="en-US"/>
              </w:rPr>
            </w:pPr>
            <w:r w:rsidRPr="0026364C">
              <w:rPr>
                <w:lang w:val="en-US"/>
              </w:rPr>
              <w:t xml:space="preserve">Konkola Copper Mines plc (2019). Konkola Copper Mines plc. </w:t>
            </w:r>
            <w:hyperlink r:id="rId74" w:history="1">
              <w:r w:rsidRPr="0026364C">
                <w:rPr>
                  <w:rStyle w:val="Hyperlink"/>
                  <w:lang w:val="en-US"/>
                </w:rPr>
                <w:t>http://kcm.co.zm/</w:t>
              </w:r>
            </w:hyperlink>
            <w:r w:rsidRPr="0026364C">
              <w:rPr>
                <w:lang w:val="en-US"/>
              </w:rPr>
              <w:t xml:space="preserve"> (Accessed 11 March </w:t>
            </w:r>
            <w:r w:rsidRPr="0026364C">
              <w:rPr>
                <w:lang w:val="en-US"/>
              </w:rPr>
              <w:lastRenderedPageBreak/>
              <w:t>2019).</w:t>
            </w:r>
          </w:p>
          <w:p w14:paraId="34C55D7E" w14:textId="77777777" w:rsidR="00BB442E" w:rsidRPr="0026364C" w:rsidRDefault="00BB442E" w:rsidP="00BB442E">
            <w:pPr>
              <w:spacing w:line="276" w:lineRule="auto"/>
              <w:rPr>
                <w:lang w:val="en-US"/>
              </w:rPr>
            </w:pPr>
            <w:r w:rsidRPr="0026364C">
              <w:rPr>
                <w:lang w:val="en-US"/>
              </w:rPr>
              <w:t>LionOre Australie Pty Ltd</w:t>
            </w:r>
            <w:proofErr w:type="gramStart"/>
            <w:r w:rsidRPr="0026364C">
              <w:rPr>
                <w:lang w:val="en-US"/>
              </w:rPr>
              <w:t>.(</w:t>
            </w:r>
            <w:proofErr w:type="gramEnd"/>
            <w:r w:rsidRPr="0026364C">
              <w:rPr>
                <w:lang w:val="en-US"/>
              </w:rPr>
              <w:t xml:space="preserve">2019) Website under construction. </w:t>
            </w:r>
            <w:hyperlink r:id="rId75" w:history="1">
              <w:r w:rsidRPr="0026364C">
                <w:rPr>
                  <w:rStyle w:val="Hyperlink"/>
                  <w:lang w:val="en-US"/>
                </w:rPr>
                <w:t>http://www.lionore.com.au/</w:t>
              </w:r>
            </w:hyperlink>
            <w:r w:rsidRPr="0026364C">
              <w:rPr>
                <w:lang w:val="en-US"/>
              </w:rPr>
              <w:t xml:space="preserve"> (Accessed 11 March 2019).</w:t>
            </w:r>
          </w:p>
          <w:p w14:paraId="12A085F7" w14:textId="77777777" w:rsidR="00BB442E" w:rsidRPr="0026364C" w:rsidRDefault="00BB442E" w:rsidP="00BB442E">
            <w:pPr>
              <w:spacing w:line="276" w:lineRule="auto"/>
              <w:rPr>
                <w:lang w:val="en-US"/>
              </w:rPr>
            </w:pPr>
            <w:r w:rsidRPr="0026364C">
              <w:rPr>
                <w:lang w:val="en-US"/>
              </w:rPr>
              <w:t xml:space="preserve">Lundin Mining (2016). Annual report 2016. </w:t>
            </w:r>
            <w:hyperlink r:id="rId76" w:history="1">
              <w:r w:rsidRPr="0026364C">
                <w:rPr>
                  <w:rStyle w:val="Hyperlink"/>
                  <w:lang w:val="en-US"/>
                </w:rPr>
                <w:t>https://www.lundinmining.com/site/assets/files/3747/2016ye.pdf</w:t>
              </w:r>
            </w:hyperlink>
            <w:r w:rsidRPr="0026364C">
              <w:rPr>
                <w:lang w:val="en-US"/>
              </w:rPr>
              <w:t xml:space="preserve"> (Accessed 11 March 2019).</w:t>
            </w:r>
          </w:p>
          <w:p w14:paraId="33400A61" w14:textId="77777777" w:rsidR="00BB442E" w:rsidRPr="0026364C" w:rsidRDefault="00BB442E" w:rsidP="00BB442E">
            <w:pPr>
              <w:spacing w:line="276" w:lineRule="auto"/>
              <w:rPr>
                <w:lang w:val="en-US"/>
              </w:rPr>
            </w:pPr>
            <w:r w:rsidRPr="0026364C">
              <w:rPr>
                <w:lang w:val="en-US"/>
              </w:rPr>
              <w:t xml:space="preserve">Lundin Mining (2019). Search results ‘cobalt’. </w:t>
            </w:r>
            <w:hyperlink r:id="rId77" w:history="1">
              <w:r w:rsidRPr="0026364C">
                <w:rPr>
                  <w:rStyle w:val="Hyperlink"/>
                  <w:lang w:val="en-US"/>
                </w:rPr>
                <w:t>https://www.lundinmining.com/search/?q=cobalt</w:t>
              </w:r>
            </w:hyperlink>
            <w:r w:rsidRPr="0026364C">
              <w:rPr>
                <w:lang w:val="en-US"/>
              </w:rPr>
              <w:t xml:space="preserve"> (Accessed 11 March 2019).</w:t>
            </w:r>
          </w:p>
          <w:p w14:paraId="3ADB072D" w14:textId="77777777" w:rsidR="00BB442E" w:rsidRPr="0026364C" w:rsidRDefault="00BB442E" w:rsidP="00BB442E">
            <w:pPr>
              <w:spacing w:line="276" w:lineRule="auto"/>
              <w:rPr>
                <w:lang w:val="en-US"/>
              </w:rPr>
            </w:pPr>
            <w:r w:rsidRPr="0026364C">
              <w:rPr>
                <w:lang w:val="en-US"/>
              </w:rPr>
              <w:t xml:space="preserve">Managem Group (2016). Annual Report. </w:t>
            </w:r>
            <w:hyperlink r:id="rId78" w:history="1">
              <w:r w:rsidRPr="0026364C">
                <w:rPr>
                  <w:rStyle w:val="Hyperlink"/>
                  <w:lang w:val="en-US"/>
                </w:rPr>
                <w:t>http://www.managemgroup.com/content/download/1367/8963/file/Managem%20-%20Annual%20Report%202016.pdf</w:t>
              </w:r>
            </w:hyperlink>
            <w:r w:rsidRPr="0026364C">
              <w:rPr>
                <w:lang w:val="en-US"/>
              </w:rPr>
              <w:t xml:space="preserve"> (Accessed 11 March 2019).</w:t>
            </w:r>
          </w:p>
          <w:p w14:paraId="7FAF1E50" w14:textId="77777777" w:rsidR="00BB442E" w:rsidRPr="0026364C" w:rsidRDefault="00BB442E" w:rsidP="00BB442E">
            <w:pPr>
              <w:spacing w:line="276" w:lineRule="auto"/>
              <w:rPr>
                <w:lang w:val="en-US"/>
              </w:rPr>
            </w:pPr>
            <w:r w:rsidRPr="0026364C">
              <w:rPr>
                <w:lang w:val="en-US"/>
              </w:rPr>
              <w:t xml:space="preserve">Managem Group (2019). Managem Group. </w:t>
            </w:r>
            <w:hyperlink r:id="rId79" w:history="1">
              <w:r w:rsidRPr="0026364C">
                <w:rPr>
                  <w:rStyle w:val="Hyperlink"/>
                  <w:lang w:val="en-US"/>
                </w:rPr>
                <w:t>http://www.managemgroup.com/</w:t>
              </w:r>
            </w:hyperlink>
            <w:r w:rsidRPr="0026364C">
              <w:rPr>
                <w:lang w:val="en-US"/>
              </w:rPr>
              <w:t xml:space="preserve"> (Accessed 11 March 2019).</w:t>
            </w:r>
          </w:p>
          <w:p w14:paraId="7C2AE283" w14:textId="77777777" w:rsidR="00BB442E" w:rsidRPr="0026364C" w:rsidRDefault="00BB442E" w:rsidP="00BB442E">
            <w:pPr>
              <w:spacing w:line="276" w:lineRule="auto"/>
              <w:rPr>
                <w:lang w:val="en-US"/>
              </w:rPr>
            </w:pPr>
            <w:r w:rsidRPr="0026364C">
              <w:rPr>
                <w:lang w:val="en-US"/>
              </w:rPr>
              <w:t xml:space="preserve">Metorex Mining (2019). Chibuluma Mines. </w:t>
            </w:r>
            <w:hyperlink r:id="rId80" w:history="1">
              <w:r w:rsidRPr="0026364C">
                <w:rPr>
                  <w:rStyle w:val="Hyperlink"/>
                  <w:lang w:val="en-US"/>
                </w:rPr>
                <w:t>http://www.metorexgroup.com/mine/chibuluma-mines/</w:t>
              </w:r>
            </w:hyperlink>
            <w:r w:rsidRPr="0026364C">
              <w:rPr>
                <w:lang w:val="en-US"/>
              </w:rPr>
              <w:t xml:space="preserve"> (Accessed 11 March 2019).</w:t>
            </w:r>
          </w:p>
          <w:p w14:paraId="1440BABF" w14:textId="77777777" w:rsidR="00BB442E" w:rsidRPr="0026364C" w:rsidRDefault="00BB442E" w:rsidP="00BB442E">
            <w:pPr>
              <w:spacing w:line="276" w:lineRule="auto"/>
              <w:rPr>
                <w:lang w:val="en-US"/>
              </w:rPr>
            </w:pPr>
            <w:r w:rsidRPr="0026364C">
              <w:rPr>
                <w:lang w:val="en-US"/>
              </w:rPr>
              <w:t xml:space="preserve">Minara Resources (2019). Operations Overview. </w:t>
            </w:r>
            <w:hyperlink r:id="rId81" w:history="1">
              <w:r w:rsidRPr="0026364C">
                <w:rPr>
                  <w:rStyle w:val="Hyperlink"/>
                  <w:lang w:val="en-US"/>
                </w:rPr>
                <w:t>http://www.minara.com.au/about/operations-overview/technology</w:t>
              </w:r>
            </w:hyperlink>
            <w:r w:rsidRPr="0026364C">
              <w:rPr>
                <w:lang w:val="en-US"/>
              </w:rPr>
              <w:t xml:space="preserve"> (Accessed 11 March 2019).</w:t>
            </w:r>
          </w:p>
          <w:p w14:paraId="1248EE4E" w14:textId="77777777" w:rsidR="00BB442E" w:rsidRPr="0026364C" w:rsidRDefault="00BB442E" w:rsidP="00BB442E">
            <w:pPr>
              <w:spacing w:line="276" w:lineRule="auto"/>
              <w:rPr>
                <w:lang w:val="en-US"/>
              </w:rPr>
            </w:pPr>
            <w:r w:rsidRPr="0026364C">
              <w:rPr>
                <w:lang w:val="en-US"/>
              </w:rPr>
              <w:t>Mincor Resources (2016). Annual Report 2016. http://www.mincor.com.au/images/mincor---iuchadaize.pdf (Accessed 11 March 2019).</w:t>
            </w:r>
          </w:p>
          <w:p w14:paraId="12EAF3AA" w14:textId="77777777" w:rsidR="00BB442E" w:rsidRPr="0026364C" w:rsidRDefault="00BB442E" w:rsidP="00BB442E">
            <w:pPr>
              <w:spacing w:line="276" w:lineRule="auto"/>
              <w:rPr>
                <w:lang w:val="en-US"/>
              </w:rPr>
            </w:pPr>
            <w:r w:rsidRPr="0026364C">
              <w:rPr>
                <w:lang w:val="en-US"/>
              </w:rPr>
              <w:t>Mincor Resources (2019). Mincor Resources.</w:t>
            </w:r>
            <w:r w:rsidRPr="0026364C">
              <w:t xml:space="preserve"> </w:t>
            </w:r>
            <w:hyperlink r:id="rId82" w:history="1">
              <w:r w:rsidRPr="0026364C">
                <w:rPr>
                  <w:rStyle w:val="Hyperlink"/>
                  <w:lang w:val="en-US"/>
                </w:rPr>
                <w:t>https://www.mincor.com.au/</w:t>
              </w:r>
            </w:hyperlink>
            <w:r w:rsidRPr="0026364C">
              <w:rPr>
                <w:lang w:val="en-US"/>
              </w:rPr>
              <w:t xml:space="preserve"> (Accessed 11 March 2019).</w:t>
            </w:r>
          </w:p>
          <w:p w14:paraId="5A92859E" w14:textId="77777777" w:rsidR="00BB442E" w:rsidRPr="0026364C" w:rsidRDefault="00BB442E" w:rsidP="00BB442E">
            <w:pPr>
              <w:spacing w:line="276" w:lineRule="auto"/>
              <w:rPr>
                <w:lang w:val="en-US"/>
              </w:rPr>
            </w:pPr>
            <w:r w:rsidRPr="0026364C">
              <w:rPr>
                <w:lang w:val="en-US"/>
              </w:rPr>
              <w:t>Mindoro Resources (2013). Technical Report for the</w:t>
            </w:r>
          </w:p>
          <w:p w14:paraId="421CD577" w14:textId="77777777" w:rsidR="00BB442E" w:rsidRPr="0026364C" w:rsidRDefault="00BB442E" w:rsidP="00BB442E">
            <w:pPr>
              <w:spacing w:line="276" w:lineRule="auto"/>
              <w:rPr>
                <w:lang w:val="en-US"/>
              </w:rPr>
            </w:pPr>
            <w:r w:rsidRPr="0026364C">
              <w:rPr>
                <w:lang w:val="en-US"/>
              </w:rPr>
              <w:t xml:space="preserve">Agata North Nickel Laterite DSO Project, Mindanao, Philippines. </w:t>
            </w:r>
            <w:hyperlink r:id="rId83" w:history="1">
              <w:r w:rsidRPr="0026364C">
                <w:rPr>
                  <w:rStyle w:val="Hyperlink"/>
                  <w:lang w:val="en-US"/>
                </w:rPr>
                <w:t>http://www.mindoro.com/i/pdf/AGNDSO-TR-30-August-2013.pdf</w:t>
              </w:r>
            </w:hyperlink>
            <w:r w:rsidRPr="0026364C">
              <w:rPr>
                <w:lang w:val="en-US"/>
              </w:rPr>
              <w:t xml:space="preserve"> (Accessed 11 March 2019).</w:t>
            </w:r>
          </w:p>
          <w:p w14:paraId="6736129D" w14:textId="77777777" w:rsidR="00BB442E" w:rsidRPr="0026364C" w:rsidRDefault="00BB442E" w:rsidP="00BB442E">
            <w:pPr>
              <w:spacing w:line="276" w:lineRule="auto"/>
              <w:rPr>
                <w:lang w:val="en-US"/>
              </w:rPr>
            </w:pPr>
            <w:r w:rsidRPr="0026364C">
              <w:rPr>
                <w:lang w:val="en-US"/>
              </w:rPr>
              <w:t xml:space="preserve">Mindoro Resources (2019). Home. </w:t>
            </w:r>
            <w:hyperlink r:id="rId84" w:history="1">
              <w:r w:rsidRPr="0026364C">
                <w:rPr>
                  <w:rStyle w:val="Hyperlink"/>
                  <w:lang w:val="en-US"/>
                </w:rPr>
                <w:t>http://www.mindoro.com/s/Home.asp</w:t>
              </w:r>
            </w:hyperlink>
            <w:r w:rsidRPr="0026364C">
              <w:rPr>
                <w:lang w:val="en-US"/>
              </w:rPr>
              <w:t xml:space="preserve"> (Accessed 11 March 2019).</w:t>
            </w:r>
          </w:p>
          <w:p w14:paraId="20750FD1" w14:textId="77777777" w:rsidR="00BB442E" w:rsidRPr="0026364C" w:rsidRDefault="00BB442E" w:rsidP="00BB442E">
            <w:pPr>
              <w:spacing w:line="276" w:lineRule="auto"/>
              <w:rPr>
                <w:lang w:val="en-US"/>
              </w:rPr>
            </w:pPr>
            <w:r w:rsidRPr="0026364C">
              <w:rPr>
                <w:lang w:val="en-US"/>
              </w:rPr>
              <w:t xml:space="preserve">Mitsubishi Corporation (2009). Weda Bay Nickel Project. </w:t>
            </w:r>
            <w:hyperlink r:id="rId85" w:history="1">
              <w:r w:rsidRPr="0026364C">
                <w:rPr>
                  <w:rStyle w:val="Hyperlink"/>
                  <w:lang w:val="en-US"/>
                </w:rPr>
                <w:t>https://www.mitsubishicorp.com/jp/en/pr/archive/2009/files/0000002859_file1.pdf</w:t>
              </w:r>
            </w:hyperlink>
            <w:r w:rsidRPr="0026364C">
              <w:rPr>
                <w:lang w:val="en-US"/>
              </w:rPr>
              <w:t xml:space="preserve"> (Accessed 11 March 2019).</w:t>
            </w:r>
          </w:p>
          <w:p w14:paraId="45EC854A" w14:textId="77777777" w:rsidR="00BB442E" w:rsidRPr="0026364C" w:rsidRDefault="00BB442E" w:rsidP="00BB442E">
            <w:pPr>
              <w:spacing w:line="276" w:lineRule="auto"/>
              <w:rPr>
                <w:lang w:val="en-US"/>
              </w:rPr>
            </w:pPr>
            <w:r w:rsidRPr="0026364C">
              <w:rPr>
                <w:lang w:val="en-US"/>
              </w:rPr>
              <w:t>Mitsubishi Corporation (2019). Mitsubishi Corporation.</w:t>
            </w:r>
            <w:r w:rsidRPr="0026364C">
              <w:t xml:space="preserve"> </w:t>
            </w:r>
            <w:hyperlink r:id="rId86" w:history="1">
              <w:r w:rsidRPr="0026364C">
                <w:rPr>
                  <w:rStyle w:val="Hyperlink"/>
                  <w:lang w:val="en-US"/>
                </w:rPr>
                <w:t>https://www.mitsubishicorp.com/jp/en/bg/metals/</w:t>
              </w:r>
            </w:hyperlink>
            <w:r w:rsidRPr="0026364C">
              <w:rPr>
                <w:lang w:val="en-US"/>
              </w:rPr>
              <w:t xml:space="preserve"> (Accessed 11 March 2019).</w:t>
            </w:r>
          </w:p>
          <w:p w14:paraId="1DC242D9" w14:textId="77777777" w:rsidR="00BB442E" w:rsidRPr="0026364C" w:rsidRDefault="00BB442E" w:rsidP="00BB442E">
            <w:pPr>
              <w:spacing w:line="276" w:lineRule="auto"/>
              <w:rPr>
                <w:lang w:val="en-US"/>
              </w:rPr>
            </w:pPr>
            <w:r w:rsidRPr="0026364C">
              <w:rPr>
                <w:lang w:val="en-US"/>
              </w:rPr>
              <w:t xml:space="preserve">NickelAsia (2016). Annual Report 2016. </w:t>
            </w:r>
            <w:hyperlink r:id="rId87" w:history="1">
              <w:r w:rsidRPr="0026364C">
                <w:rPr>
                  <w:rStyle w:val="Hyperlink"/>
                  <w:lang w:val="en-US"/>
                </w:rPr>
                <w:t>https://nickelasia.com/assets/documents/17-A_NAC_Annual_Report_2016__Final-2.pdf</w:t>
              </w:r>
            </w:hyperlink>
            <w:r w:rsidRPr="0026364C">
              <w:rPr>
                <w:lang w:val="en-US"/>
              </w:rPr>
              <w:t xml:space="preserve"> (Accessed 11 March 2019).</w:t>
            </w:r>
          </w:p>
          <w:p w14:paraId="408B45F0" w14:textId="77777777" w:rsidR="00BB442E" w:rsidRPr="0026364C" w:rsidRDefault="00BB442E" w:rsidP="00BB442E">
            <w:pPr>
              <w:spacing w:line="276" w:lineRule="auto"/>
              <w:rPr>
                <w:lang w:val="en-US"/>
              </w:rPr>
            </w:pPr>
            <w:r w:rsidRPr="0026364C">
              <w:rPr>
                <w:lang w:val="en-US"/>
              </w:rPr>
              <w:t xml:space="preserve">NickelAsia (2019). Downstream Processing. </w:t>
            </w:r>
            <w:hyperlink r:id="rId88" w:history="1">
              <w:r w:rsidRPr="0026364C">
                <w:rPr>
                  <w:rStyle w:val="Hyperlink"/>
                  <w:lang w:val="en-US"/>
                </w:rPr>
                <w:t>https://nickelasia.com/our-business/downstream-processing</w:t>
              </w:r>
            </w:hyperlink>
            <w:r w:rsidRPr="0026364C">
              <w:rPr>
                <w:lang w:val="en-US"/>
              </w:rPr>
              <w:t xml:space="preserve"> (Accessed 11 March 2019).</w:t>
            </w:r>
          </w:p>
          <w:p w14:paraId="3A06F07D" w14:textId="77777777" w:rsidR="00BB442E" w:rsidRPr="0026364C" w:rsidRDefault="00BB442E" w:rsidP="00BB442E">
            <w:pPr>
              <w:spacing w:line="276" w:lineRule="auto"/>
              <w:rPr>
                <w:lang w:val="en-US"/>
              </w:rPr>
            </w:pPr>
            <w:r w:rsidRPr="0026364C">
              <w:rPr>
                <w:lang w:val="en-US"/>
              </w:rPr>
              <w:t xml:space="preserve">Norilsk Nickel (2016). Annual report 2016. </w:t>
            </w:r>
            <w:hyperlink r:id="rId89" w:history="1">
              <w:r w:rsidRPr="0026364C">
                <w:rPr>
                  <w:rStyle w:val="Hyperlink"/>
                  <w:lang w:val="en-US"/>
                </w:rPr>
                <w:t>https://www.nornickel.com/upload/iblock/85f/annual_report_2016_nornickel_2_.pdf</w:t>
              </w:r>
            </w:hyperlink>
            <w:r w:rsidRPr="0026364C">
              <w:rPr>
                <w:lang w:val="en-US"/>
              </w:rPr>
              <w:t xml:space="preserve"> (Accessed 11 March 2019).</w:t>
            </w:r>
          </w:p>
          <w:p w14:paraId="3744BF41" w14:textId="77777777" w:rsidR="00BB442E" w:rsidRPr="0026364C" w:rsidRDefault="00BB442E" w:rsidP="00BB442E">
            <w:pPr>
              <w:spacing w:line="276" w:lineRule="auto"/>
              <w:rPr>
                <w:lang w:val="en-US"/>
              </w:rPr>
            </w:pPr>
            <w:r w:rsidRPr="0026364C">
              <w:rPr>
                <w:lang w:val="en-US"/>
              </w:rPr>
              <w:t xml:space="preserve">Norilsk Nickel (2019) Norilsk Nickel.  </w:t>
            </w:r>
            <w:hyperlink r:id="rId90" w:history="1">
              <w:r w:rsidRPr="0026364C">
                <w:rPr>
                  <w:rStyle w:val="Hyperlink"/>
                  <w:lang w:val="en-US"/>
                </w:rPr>
                <w:t>https://www.nornickel.com/</w:t>
              </w:r>
            </w:hyperlink>
            <w:r w:rsidRPr="0026364C">
              <w:rPr>
                <w:lang w:val="en-US"/>
              </w:rPr>
              <w:t xml:space="preserve"> (Accessed 11 March 2019).</w:t>
            </w:r>
          </w:p>
          <w:p w14:paraId="636A0444" w14:textId="77777777" w:rsidR="00BB442E" w:rsidRPr="0026364C" w:rsidRDefault="00BB442E" w:rsidP="00BB442E">
            <w:pPr>
              <w:spacing w:line="276" w:lineRule="auto"/>
              <w:rPr>
                <w:lang w:val="en-US"/>
              </w:rPr>
            </w:pPr>
            <w:r w:rsidRPr="0026364C">
              <w:rPr>
                <w:lang w:val="en-US"/>
              </w:rPr>
              <w:t xml:space="preserve">Outokumpu (2019). Outkumpu. </w:t>
            </w:r>
            <w:hyperlink r:id="rId91" w:history="1">
              <w:r w:rsidRPr="0026364C">
                <w:rPr>
                  <w:rStyle w:val="Hyperlink"/>
                  <w:lang w:val="en-US"/>
                </w:rPr>
                <w:t>https://www.outokumpu.com/</w:t>
              </w:r>
            </w:hyperlink>
            <w:r w:rsidRPr="0026364C">
              <w:rPr>
                <w:lang w:val="en-US"/>
              </w:rPr>
              <w:t xml:space="preserve"> (Accessed 11 March 2019).</w:t>
            </w:r>
          </w:p>
          <w:p w14:paraId="753294DE" w14:textId="77777777" w:rsidR="00BB442E" w:rsidRPr="0026364C" w:rsidRDefault="00BB442E" w:rsidP="00BB442E">
            <w:pPr>
              <w:spacing w:line="276" w:lineRule="auto"/>
              <w:rPr>
                <w:lang w:val="en-US"/>
              </w:rPr>
            </w:pPr>
            <w:r w:rsidRPr="0026364C">
              <w:rPr>
                <w:lang w:val="en-US"/>
              </w:rPr>
              <w:t xml:space="preserve">Panoramic Resources. Annual report 2016. </w:t>
            </w:r>
            <w:hyperlink r:id="rId92" w:history="1">
              <w:r w:rsidRPr="0026364C">
                <w:rPr>
                  <w:rStyle w:val="Hyperlink"/>
                  <w:lang w:val="en-US"/>
                </w:rPr>
                <w:t>https://panoramicresources.com/wp-content/uploads/2016/10/161021-2016-Panoramic-Annual-Report.pdf</w:t>
              </w:r>
            </w:hyperlink>
            <w:r w:rsidRPr="0026364C">
              <w:rPr>
                <w:lang w:val="en-US"/>
              </w:rPr>
              <w:t xml:space="preserve"> (Accessed 11 March 2019).</w:t>
            </w:r>
          </w:p>
          <w:p w14:paraId="308605A1" w14:textId="77777777" w:rsidR="00BB442E" w:rsidRPr="0026364C" w:rsidRDefault="00BB442E" w:rsidP="00BB442E">
            <w:pPr>
              <w:spacing w:line="276" w:lineRule="auto"/>
              <w:rPr>
                <w:lang w:val="en-US"/>
              </w:rPr>
            </w:pPr>
            <w:r w:rsidRPr="0026364C">
              <w:rPr>
                <w:lang w:val="en-US"/>
              </w:rPr>
              <w:t xml:space="preserve">Panoramic Resources (2019). Panoramic Resources. </w:t>
            </w:r>
            <w:hyperlink r:id="rId93" w:history="1">
              <w:r w:rsidRPr="0026364C">
                <w:rPr>
                  <w:rStyle w:val="Hyperlink"/>
                  <w:lang w:val="en-US"/>
                </w:rPr>
                <w:t>https://panoramicresources.com/</w:t>
              </w:r>
            </w:hyperlink>
            <w:r w:rsidRPr="0026364C">
              <w:rPr>
                <w:lang w:val="en-US"/>
              </w:rPr>
              <w:t xml:space="preserve"> (Accessed 11 March 2019).</w:t>
            </w:r>
          </w:p>
          <w:p w14:paraId="2092CA6E" w14:textId="77777777" w:rsidR="00BB442E" w:rsidRPr="0026364C" w:rsidRDefault="00BB442E" w:rsidP="00BB442E">
            <w:pPr>
              <w:spacing w:line="276" w:lineRule="auto"/>
              <w:rPr>
                <w:lang w:val="en-US"/>
              </w:rPr>
            </w:pPr>
            <w:r w:rsidRPr="0026364C">
              <w:rPr>
                <w:lang w:val="en-US"/>
              </w:rPr>
              <w:t xml:space="preserve">Philippine Nickel Industry Association (2019). Agata Mining Ventures </w:t>
            </w:r>
            <w:hyperlink r:id="rId94" w:history="1">
              <w:r w:rsidRPr="0026364C">
                <w:rPr>
                  <w:rStyle w:val="Hyperlink"/>
                  <w:lang w:val="en-US"/>
                </w:rPr>
                <w:t>https://www.philippinenickel.org/members/agata-mining-ventures-inc/</w:t>
              </w:r>
            </w:hyperlink>
            <w:r w:rsidRPr="0026364C">
              <w:rPr>
                <w:lang w:val="en-US"/>
              </w:rPr>
              <w:t xml:space="preserve"> (Accessed 11 March 2019).</w:t>
            </w:r>
          </w:p>
          <w:p w14:paraId="3A6CA8BD" w14:textId="77777777" w:rsidR="00BB442E" w:rsidRPr="0026364C" w:rsidRDefault="00BB442E" w:rsidP="00BB442E">
            <w:pPr>
              <w:spacing w:line="276" w:lineRule="auto"/>
              <w:rPr>
                <w:lang w:val="en-US"/>
              </w:rPr>
            </w:pPr>
            <w:r w:rsidRPr="0026364C">
              <w:rPr>
                <w:lang w:val="en-US"/>
              </w:rPr>
              <w:lastRenderedPageBreak/>
              <w:t xml:space="preserve">PT Antam (2016). Annual report 2016. </w:t>
            </w:r>
            <w:hyperlink r:id="rId95" w:history="1">
              <w:r w:rsidRPr="0026364C">
                <w:rPr>
                  <w:rStyle w:val="Hyperlink"/>
                  <w:lang w:val="en-US"/>
                </w:rPr>
                <w:t>http://www.antam.com/images/stories/joget/file/annual/2016/ar_antam_2016.pdf</w:t>
              </w:r>
            </w:hyperlink>
            <w:r w:rsidRPr="0026364C">
              <w:rPr>
                <w:lang w:val="en-US"/>
              </w:rPr>
              <w:t xml:space="preserve">  (Accessed 11 March 2019).</w:t>
            </w:r>
          </w:p>
          <w:p w14:paraId="75923F23" w14:textId="77777777" w:rsidR="00BB442E" w:rsidRPr="0026364C" w:rsidRDefault="00BB442E" w:rsidP="00BB442E">
            <w:pPr>
              <w:spacing w:line="276" w:lineRule="auto"/>
              <w:rPr>
                <w:lang w:val="en-US"/>
              </w:rPr>
            </w:pPr>
            <w:r w:rsidRPr="0026364C">
              <w:rPr>
                <w:lang w:val="en-US"/>
              </w:rPr>
              <w:t xml:space="preserve">PT Antam (2019). Antam. </w:t>
            </w:r>
            <w:hyperlink r:id="rId96" w:history="1">
              <w:r w:rsidRPr="0026364C">
                <w:rPr>
                  <w:rStyle w:val="Hyperlink"/>
                  <w:lang w:val="en-US"/>
                </w:rPr>
                <w:t>http://www.antam.com/</w:t>
              </w:r>
            </w:hyperlink>
            <w:r w:rsidRPr="0026364C">
              <w:rPr>
                <w:lang w:val="en-US"/>
              </w:rPr>
              <w:t xml:space="preserve"> (Accessed 11 March 2019).</w:t>
            </w:r>
          </w:p>
          <w:p w14:paraId="068D11D0" w14:textId="77777777" w:rsidR="00BB442E" w:rsidRPr="0026364C" w:rsidRDefault="00BB442E" w:rsidP="00BB442E">
            <w:pPr>
              <w:spacing w:line="276" w:lineRule="auto"/>
              <w:rPr>
                <w:lang w:val="en-US"/>
              </w:rPr>
            </w:pPr>
            <w:r w:rsidRPr="0026364C">
              <w:rPr>
                <w:lang w:val="en-US"/>
              </w:rPr>
              <w:t xml:space="preserve">Queensland Nickel Group (2019). Queensland Nickel Group. </w:t>
            </w:r>
            <w:hyperlink r:id="rId97" w:history="1">
              <w:r w:rsidRPr="0026364C">
                <w:rPr>
                  <w:rStyle w:val="Hyperlink"/>
                  <w:lang w:val="en-US"/>
                </w:rPr>
                <w:t>https://www.qni.com.au/about-qn/</w:t>
              </w:r>
            </w:hyperlink>
            <w:r w:rsidRPr="0026364C">
              <w:rPr>
                <w:lang w:val="en-US"/>
              </w:rPr>
              <w:t xml:space="preserve"> </w:t>
            </w:r>
          </w:p>
          <w:p w14:paraId="6CF101D8" w14:textId="77777777" w:rsidR="00BB442E" w:rsidRPr="0026364C" w:rsidRDefault="00BB442E" w:rsidP="00BB442E">
            <w:pPr>
              <w:spacing w:line="276" w:lineRule="auto"/>
              <w:rPr>
                <w:lang w:val="en-US"/>
              </w:rPr>
            </w:pPr>
            <w:r w:rsidRPr="0026364C">
              <w:rPr>
                <w:lang w:val="en-US"/>
              </w:rPr>
              <w:t xml:space="preserve">Ramu NiCo Management Limited (2019). </w:t>
            </w:r>
            <w:hyperlink r:id="rId98" w:history="1">
              <w:r w:rsidRPr="0026364C">
                <w:rPr>
                  <w:rStyle w:val="Hyperlink"/>
                  <w:lang w:val="en-US"/>
                </w:rPr>
                <w:t>http://www.ramunico.com/plus/list.php?tid=240</w:t>
              </w:r>
            </w:hyperlink>
            <w:r w:rsidRPr="0026364C">
              <w:rPr>
                <w:lang w:val="en-US"/>
              </w:rPr>
              <w:t xml:space="preserve"> (Accessed 11 March 2019).</w:t>
            </w:r>
          </w:p>
          <w:p w14:paraId="74E0BEE4" w14:textId="77777777" w:rsidR="00BB442E" w:rsidRPr="0026364C" w:rsidRDefault="00BB442E" w:rsidP="00BB442E">
            <w:pPr>
              <w:spacing w:line="276" w:lineRule="auto"/>
              <w:rPr>
                <w:lang w:val="en-US"/>
              </w:rPr>
            </w:pPr>
            <w:r w:rsidRPr="0026364C">
              <w:rPr>
                <w:lang w:val="en-US"/>
              </w:rPr>
              <w:t xml:space="preserve">Regency Mines (2019). Regency Mines. </w:t>
            </w:r>
            <w:hyperlink r:id="rId99" w:history="1">
              <w:r w:rsidRPr="0026364C">
                <w:rPr>
                  <w:rStyle w:val="Hyperlink"/>
                  <w:lang w:val="en-US"/>
                </w:rPr>
                <w:t>https://www.regency-mines.com/</w:t>
              </w:r>
            </w:hyperlink>
            <w:r w:rsidRPr="0026364C">
              <w:rPr>
                <w:lang w:val="en-US"/>
              </w:rPr>
              <w:t xml:space="preserve"> (Accessed 11 March 2019).</w:t>
            </w:r>
          </w:p>
          <w:p w14:paraId="6D0821BE" w14:textId="77777777" w:rsidR="00BB442E" w:rsidRPr="0026364C" w:rsidRDefault="00BB442E" w:rsidP="00BB442E">
            <w:pPr>
              <w:spacing w:line="276" w:lineRule="auto"/>
              <w:rPr>
                <w:lang w:val="en-US"/>
              </w:rPr>
            </w:pPr>
            <w:r w:rsidRPr="0026364C">
              <w:rPr>
                <w:lang w:val="en-US"/>
              </w:rPr>
              <w:t xml:space="preserve">Resource Mining Corporation Limited (2016). Quarterly activities report September 2016. </w:t>
            </w:r>
            <w:hyperlink r:id="rId100" w:history="1">
              <w:r w:rsidRPr="0026364C">
                <w:rPr>
                  <w:rStyle w:val="Hyperlink"/>
                  <w:lang w:val="en-US"/>
                </w:rPr>
                <w:t>http://resmin.com.au/wp-content/uploads/sites/14/docs/financial_reports/quarterly/20161028-Quarterly-Activities-Report-September-2016.pdf</w:t>
              </w:r>
            </w:hyperlink>
            <w:r w:rsidRPr="0026364C">
              <w:rPr>
                <w:lang w:val="en-US"/>
              </w:rPr>
              <w:t xml:space="preserve">   (Accessed 11 March 2019).</w:t>
            </w:r>
          </w:p>
          <w:p w14:paraId="6C036C08" w14:textId="77777777" w:rsidR="00BB442E" w:rsidRPr="0026364C" w:rsidRDefault="00BB442E" w:rsidP="00BB442E">
            <w:pPr>
              <w:spacing w:line="276" w:lineRule="auto"/>
              <w:rPr>
                <w:lang w:val="en-US"/>
              </w:rPr>
            </w:pPr>
            <w:r w:rsidRPr="0026364C">
              <w:rPr>
                <w:lang w:val="en-US"/>
              </w:rPr>
              <w:t xml:space="preserve">Resource Mining Corporation Limited (2019). Resmin. </w:t>
            </w:r>
            <w:hyperlink r:id="rId101" w:history="1">
              <w:r w:rsidRPr="0026364C">
                <w:rPr>
                  <w:rStyle w:val="Hyperlink"/>
                  <w:lang w:val="en-US"/>
                </w:rPr>
                <w:t>http://resmin.com.au/</w:t>
              </w:r>
            </w:hyperlink>
            <w:r w:rsidRPr="0026364C">
              <w:rPr>
                <w:lang w:val="en-US"/>
              </w:rPr>
              <w:t xml:space="preserve"> (Accessed 11 March 2019).</w:t>
            </w:r>
          </w:p>
          <w:p w14:paraId="5A547267" w14:textId="77777777" w:rsidR="00BB442E" w:rsidRPr="0026364C" w:rsidRDefault="00BB442E" w:rsidP="00BB442E">
            <w:pPr>
              <w:spacing w:line="276" w:lineRule="auto"/>
              <w:rPr>
                <w:lang w:val="en-US"/>
              </w:rPr>
            </w:pPr>
            <w:r w:rsidRPr="0026364C">
              <w:rPr>
                <w:lang w:val="en-US"/>
              </w:rPr>
              <w:t xml:space="preserve">Rio Tinto (2016). Rio Tinto Annual Report. </w:t>
            </w:r>
            <w:hyperlink r:id="rId102" w:history="1">
              <w:r w:rsidRPr="0026364C">
                <w:rPr>
                  <w:rStyle w:val="Hyperlink"/>
                  <w:lang w:val="en-US"/>
                </w:rPr>
                <w:t>https://www.riotinto.com/documents/RT_2016_Annual_report.pdf</w:t>
              </w:r>
            </w:hyperlink>
            <w:r w:rsidRPr="0026364C">
              <w:rPr>
                <w:lang w:val="en-US"/>
              </w:rPr>
              <w:t xml:space="preserve"> (Accessed 11 March 2019).</w:t>
            </w:r>
          </w:p>
          <w:p w14:paraId="74B5D13A" w14:textId="77777777" w:rsidR="00BB442E" w:rsidRPr="00BB442E" w:rsidRDefault="00BB442E" w:rsidP="00BB442E">
            <w:pPr>
              <w:spacing w:line="276" w:lineRule="auto"/>
              <w:rPr>
                <w:lang w:val="it-IT"/>
              </w:rPr>
            </w:pPr>
            <w:r w:rsidRPr="00BB442E">
              <w:rPr>
                <w:lang w:val="it-IT"/>
              </w:rPr>
              <w:t xml:space="preserve">Rio Tinto (2019). Rio Tinto. </w:t>
            </w:r>
            <w:hyperlink r:id="rId103" w:history="1">
              <w:r w:rsidRPr="00BB442E">
                <w:rPr>
                  <w:rStyle w:val="Hyperlink"/>
                  <w:lang w:val="it-IT"/>
                </w:rPr>
                <w:t>https://www.riotinto.com/</w:t>
              </w:r>
            </w:hyperlink>
            <w:r w:rsidRPr="00BB442E">
              <w:rPr>
                <w:lang w:val="it-IT"/>
              </w:rPr>
              <w:t xml:space="preserve"> (Accessed 11 March 2019).</w:t>
            </w:r>
          </w:p>
          <w:p w14:paraId="7E2888EA" w14:textId="77777777" w:rsidR="00BB442E" w:rsidRPr="0026364C" w:rsidRDefault="00BB442E" w:rsidP="00BB442E">
            <w:pPr>
              <w:spacing w:line="276" w:lineRule="auto"/>
              <w:rPr>
                <w:lang w:val="en-US"/>
              </w:rPr>
            </w:pPr>
            <w:r w:rsidRPr="0026364C">
              <w:rPr>
                <w:lang w:val="en-US"/>
              </w:rPr>
              <w:t xml:space="preserve">Santa Fe Gold Corporation (2016). </w:t>
            </w:r>
            <w:hyperlink r:id="rId104" w:history="1">
              <w:r w:rsidRPr="0026364C">
                <w:rPr>
                  <w:rStyle w:val="Hyperlink"/>
                  <w:lang w:val="en-US"/>
                </w:rPr>
                <w:t>https://investor.thesantafegroup.com/annual-reports</w:t>
              </w:r>
            </w:hyperlink>
            <w:r w:rsidRPr="0026364C">
              <w:rPr>
                <w:lang w:val="en-US"/>
              </w:rPr>
              <w:t xml:space="preserve"> (Accessed 11 March 2019).</w:t>
            </w:r>
          </w:p>
          <w:p w14:paraId="74197A1B" w14:textId="77777777" w:rsidR="00BB442E" w:rsidRPr="0026364C" w:rsidRDefault="00BB442E" w:rsidP="00BB442E">
            <w:pPr>
              <w:spacing w:line="276" w:lineRule="auto"/>
              <w:rPr>
                <w:lang w:val="en-US"/>
              </w:rPr>
            </w:pPr>
            <w:r w:rsidRPr="0026364C">
              <w:rPr>
                <w:lang w:val="en-US"/>
              </w:rPr>
              <w:t xml:space="preserve">Santa Fe Gold Corporation (2019). Santa Fe Gold Corporation.  </w:t>
            </w:r>
            <w:hyperlink r:id="rId105" w:history="1">
              <w:r w:rsidRPr="0026364C">
                <w:rPr>
                  <w:rStyle w:val="Hyperlink"/>
                  <w:lang w:val="en-US"/>
                </w:rPr>
                <w:t>http://www.santafegoldcorp.com/</w:t>
              </w:r>
            </w:hyperlink>
            <w:r w:rsidRPr="0026364C">
              <w:rPr>
                <w:lang w:val="en-US"/>
              </w:rPr>
              <w:t xml:space="preserve"> (Accessed 11 March 2019).</w:t>
            </w:r>
          </w:p>
          <w:p w14:paraId="106E5CD1" w14:textId="77777777" w:rsidR="00BB442E" w:rsidRPr="0026364C" w:rsidRDefault="00BB442E" w:rsidP="00BB442E">
            <w:pPr>
              <w:spacing w:line="276" w:lineRule="auto"/>
              <w:rPr>
                <w:lang w:val="en-US"/>
              </w:rPr>
            </w:pPr>
            <w:r w:rsidRPr="0026364C">
              <w:rPr>
                <w:lang w:val="en-US"/>
              </w:rPr>
              <w:t xml:space="preserve">Shalina Resources (2019). Shalina Resources. </w:t>
            </w:r>
            <w:hyperlink r:id="rId106" w:history="1">
              <w:r w:rsidRPr="0026364C">
                <w:rPr>
                  <w:rStyle w:val="Hyperlink"/>
                  <w:lang w:val="en-US"/>
                </w:rPr>
                <w:t>http://www.shalinaresources.com/</w:t>
              </w:r>
            </w:hyperlink>
            <w:r w:rsidRPr="0026364C">
              <w:rPr>
                <w:lang w:val="en-US"/>
              </w:rPr>
              <w:t xml:space="preserve"> (Accessed 11 March 2019).</w:t>
            </w:r>
          </w:p>
          <w:p w14:paraId="74EB6CE7" w14:textId="77777777" w:rsidR="00BB442E" w:rsidRPr="0026364C" w:rsidRDefault="00BB442E" w:rsidP="00BB442E">
            <w:pPr>
              <w:spacing w:line="276" w:lineRule="auto"/>
              <w:rPr>
                <w:lang w:val="en-US"/>
              </w:rPr>
            </w:pPr>
            <w:r w:rsidRPr="0026364C">
              <w:rPr>
                <w:lang w:val="en-US"/>
              </w:rPr>
              <w:t xml:space="preserve">Sherritt International  (2017). Annual report 2017. </w:t>
            </w:r>
            <w:hyperlink r:id="rId107" w:history="1">
              <w:r w:rsidRPr="0026364C">
                <w:rPr>
                  <w:rStyle w:val="Hyperlink"/>
                  <w:lang w:val="en-US"/>
                </w:rPr>
                <w:t>https://s2.q4cdn.com/343762060/files/doc_financials/2017/WEB-2017-Sherritt-ENGLISH-Annual-Report.pdf</w:t>
              </w:r>
            </w:hyperlink>
            <w:r w:rsidRPr="0026364C">
              <w:rPr>
                <w:lang w:val="en-US"/>
              </w:rPr>
              <w:t xml:space="preserve"> (Accessed 11 March 2019).</w:t>
            </w:r>
          </w:p>
          <w:p w14:paraId="06BDD5DA" w14:textId="77777777" w:rsidR="00BB442E" w:rsidRPr="0026364C" w:rsidRDefault="00BB442E" w:rsidP="00BB442E">
            <w:pPr>
              <w:spacing w:line="276" w:lineRule="auto"/>
              <w:rPr>
                <w:lang w:val="en-US"/>
              </w:rPr>
            </w:pPr>
            <w:r w:rsidRPr="0026364C">
              <w:rPr>
                <w:lang w:val="en-US"/>
              </w:rPr>
              <w:t xml:space="preserve">Sherritt International (2019). Ambatovy Joint Venture. </w:t>
            </w:r>
            <w:hyperlink r:id="rId108" w:history="1">
              <w:r w:rsidRPr="0026364C">
                <w:rPr>
                  <w:rStyle w:val="Hyperlink"/>
                  <w:lang w:val="en-US"/>
                </w:rPr>
                <w:t>https://www.sherritt.com/English/operations/metals/Ambatovy-Joint-Venture/default.aspx</w:t>
              </w:r>
            </w:hyperlink>
            <w:r w:rsidRPr="0026364C">
              <w:rPr>
                <w:lang w:val="en-US"/>
              </w:rPr>
              <w:t xml:space="preserve"> (Accessed 11 March 2019).</w:t>
            </w:r>
          </w:p>
          <w:p w14:paraId="3BC1D075" w14:textId="77777777" w:rsidR="00BB442E" w:rsidRPr="0026364C" w:rsidRDefault="00BB442E" w:rsidP="00BB442E">
            <w:pPr>
              <w:spacing w:line="276" w:lineRule="auto"/>
              <w:rPr>
                <w:lang w:val="en-US"/>
              </w:rPr>
            </w:pPr>
            <w:r w:rsidRPr="0026364C">
              <w:rPr>
                <w:lang w:val="en-US"/>
              </w:rPr>
              <w:t xml:space="preserve">Solidium investment company (2019). Solidium. </w:t>
            </w:r>
            <w:hyperlink r:id="rId109" w:history="1">
              <w:r w:rsidRPr="0026364C">
                <w:rPr>
                  <w:rStyle w:val="Hyperlink"/>
                  <w:lang w:val="en-US"/>
                </w:rPr>
                <w:t>https://www.solidium.fi/en/</w:t>
              </w:r>
            </w:hyperlink>
            <w:r w:rsidRPr="0026364C">
              <w:rPr>
                <w:lang w:val="en-US"/>
              </w:rPr>
              <w:t xml:space="preserve"> (Accessed 11 March 2019).</w:t>
            </w:r>
          </w:p>
          <w:p w14:paraId="1566DE31" w14:textId="77777777" w:rsidR="00BB442E" w:rsidRPr="0026364C" w:rsidRDefault="00BB442E" w:rsidP="00BB442E">
            <w:pPr>
              <w:spacing w:line="276" w:lineRule="auto"/>
              <w:rPr>
                <w:lang w:val="en-US"/>
              </w:rPr>
            </w:pPr>
            <w:r w:rsidRPr="0026364C">
              <w:rPr>
                <w:lang w:val="en-US"/>
              </w:rPr>
              <w:t xml:space="preserve">South Pacific Mining Company (2019). South Pacific Mining Company.  </w:t>
            </w:r>
            <w:hyperlink r:id="rId110" w:history="1">
              <w:r w:rsidRPr="0026364C">
                <w:rPr>
                  <w:rStyle w:val="Hyperlink"/>
                  <w:lang w:val="en-US"/>
                </w:rPr>
                <w:t>https://smsp.nc/en/homepage/</w:t>
              </w:r>
            </w:hyperlink>
            <w:r w:rsidRPr="0026364C">
              <w:rPr>
                <w:lang w:val="en-US"/>
              </w:rPr>
              <w:t xml:space="preserve"> (Accessed 11 March 2019).</w:t>
            </w:r>
          </w:p>
          <w:p w14:paraId="2666AE6E" w14:textId="77777777" w:rsidR="00BB442E" w:rsidRPr="0026364C" w:rsidRDefault="00BB442E" w:rsidP="00BB442E">
            <w:pPr>
              <w:spacing w:line="276" w:lineRule="auto"/>
              <w:rPr>
                <w:lang w:val="en-US"/>
              </w:rPr>
            </w:pPr>
            <w:r w:rsidRPr="0026364C">
              <w:rPr>
                <w:lang w:val="en-US"/>
              </w:rPr>
              <w:t xml:space="preserve">Terrafame (2016). Annual Report 2016. </w:t>
            </w:r>
            <w:hyperlink r:id="rId111" w:history="1">
              <w:r w:rsidRPr="0026364C">
                <w:rPr>
                  <w:rStyle w:val="Hyperlink"/>
                  <w:lang w:val="en-US"/>
                </w:rPr>
                <w:t>http://annualreport2016.terrafame.fi/download-center.html</w:t>
              </w:r>
            </w:hyperlink>
            <w:r w:rsidRPr="0026364C">
              <w:rPr>
                <w:lang w:val="en-US"/>
              </w:rPr>
              <w:t>(Accessed 11 March 2019).</w:t>
            </w:r>
          </w:p>
          <w:p w14:paraId="4C3E8761" w14:textId="77777777" w:rsidR="00BB442E" w:rsidRPr="0026364C" w:rsidRDefault="00BB442E" w:rsidP="00BB442E">
            <w:pPr>
              <w:spacing w:line="276" w:lineRule="auto"/>
              <w:rPr>
                <w:lang w:val="en-US"/>
              </w:rPr>
            </w:pPr>
            <w:r w:rsidRPr="0026364C">
              <w:rPr>
                <w:lang w:val="en-US"/>
              </w:rPr>
              <w:t xml:space="preserve">Terrafame  (2019). Terrafame search cobalt. </w:t>
            </w:r>
            <w:hyperlink r:id="rId112" w:history="1">
              <w:r w:rsidRPr="0026364C">
                <w:rPr>
                  <w:rStyle w:val="Hyperlink"/>
                  <w:lang w:val="en-US"/>
                </w:rPr>
                <w:t>https://www.terrafame.com/search-results.html?q=cobalt</w:t>
              </w:r>
            </w:hyperlink>
            <w:r w:rsidRPr="0026364C">
              <w:rPr>
                <w:lang w:val="en-US"/>
              </w:rPr>
              <w:t xml:space="preserve"> (Accessed 11 March 2019).</w:t>
            </w:r>
          </w:p>
          <w:p w14:paraId="15DC70C7" w14:textId="77777777" w:rsidR="00BB442E" w:rsidRPr="0026364C" w:rsidRDefault="00BB442E" w:rsidP="00BB442E">
            <w:pPr>
              <w:spacing w:line="276" w:lineRule="auto"/>
              <w:rPr>
                <w:lang w:val="en-US"/>
              </w:rPr>
            </w:pPr>
            <w:r w:rsidRPr="0026364C">
              <w:rPr>
                <w:lang w:val="en-US"/>
              </w:rPr>
              <w:t xml:space="preserve">Tiger Resources (2016). Annual Report. </w:t>
            </w:r>
            <w:hyperlink r:id="rId113" w:history="1">
              <w:r w:rsidRPr="0026364C">
                <w:rPr>
                  <w:rStyle w:val="Hyperlink"/>
                  <w:lang w:val="en-US"/>
                </w:rPr>
                <w:t>http://www.tigerresources.com.au/2016-annual-report/</w:t>
              </w:r>
            </w:hyperlink>
            <w:r w:rsidRPr="0026364C">
              <w:rPr>
                <w:lang w:val="en-US"/>
              </w:rPr>
              <w:t xml:space="preserve"> (Accessed 11 March 2019).</w:t>
            </w:r>
          </w:p>
          <w:p w14:paraId="44DF4248" w14:textId="77777777" w:rsidR="00BB442E" w:rsidRPr="0026364C" w:rsidRDefault="00BB442E" w:rsidP="00BB442E">
            <w:pPr>
              <w:spacing w:line="276" w:lineRule="auto"/>
              <w:rPr>
                <w:lang w:val="en-US"/>
              </w:rPr>
            </w:pPr>
            <w:r w:rsidRPr="0026364C">
              <w:rPr>
                <w:lang w:val="en-US"/>
              </w:rPr>
              <w:t xml:space="preserve">Tiger Resources (2019). Tiger Resources. </w:t>
            </w:r>
            <w:r w:rsidRPr="0026364C">
              <w:t xml:space="preserve"> </w:t>
            </w:r>
            <w:hyperlink r:id="rId114" w:history="1">
              <w:r w:rsidRPr="0026364C">
                <w:rPr>
                  <w:rStyle w:val="Hyperlink"/>
                  <w:lang w:val="en-US"/>
                </w:rPr>
                <w:t>http://www.tigerresources.com.au/</w:t>
              </w:r>
            </w:hyperlink>
            <w:r w:rsidRPr="0026364C">
              <w:rPr>
                <w:lang w:val="en-US"/>
              </w:rPr>
              <w:t xml:space="preserve"> (Accessed 11 March 2019).</w:t>
            </w:r>
          </w:p>
          <w:p w14:paraId="43FEA2A4" w14:textId="77777777" w:rsidR="00BB442E" w:rsidRPr="0026364C" w:rsidRDefault="00BB442E" w:rsidP="00BB442E">
            <w:pPr>
              <w:spacing w:line="276" w:lineRule="auto"/>
              <w:rPr>
                <w:lang w:val="en-US"/>
              </w:rPr>
            </w:pPr>
            <w:r w:rsidRPr="0026364C">
              <w:rPr>
                <w:lang w:val="en-US"/>
              </w:rPr>
              <w:t>Trafigura (2018). About us. https://www.trafigura.com/about-us/(Accessed 11 March 2019).</w:t>
            </w:r>
          </w:p>
          <w:p w14:paraId="1AB2494B" w14:textId="77777777" w:rsidR="00BB442E" w:rsidRPr="0026364C" w:rsidRDefault="00BB442E" w:rsidP="00BB442E">
            <w:pPr>
              <w:spacing w:line="276" w:lineRule="auto"/>
              <w:rPr>
                <w:lang w:val="en-US"/>
              </w:rPr>
            </w:pPr>
            <w:r w:rsidRPr="0026364C">
              <w:rPr>
                <w:lang w:val="en-US"/>
              </w:rPr>
              <w:t xml:space="preserve">Vale (2016). Quarterly Results. </w:t>
            </w:r>
            <w:hyperlink r:id="rId115" w:history="1">
              <w:r w:rsidRPr="0026364C">
                <w:rPr>
                  <w:rStyle w:val="Hyperlink"/>
                  <w:lang w:val="en-US"/>
                </w:rPr>
                <w:t>http://www.vale.com/EN/investors/information-market/quarterly-results/QuarterlyResultsDocs/2016%204Q%20Production%20Report_i.pdf</w:t>
              </w:r>
            </w:hyperlink>
            <w:r w:rsidRPr="0026364C">
              <w:rPr>
                <w:lang w:val="en-US"/>
              </w:rPr>
              <w:t xml:space="preserve"> (Accessed 11 March 2019).</w:t>
            </w:r>
          </w:p>
          <w:p w14:paraId="44B2824F" w14:textId="77777777" w:rsidR="00BB442E" w:rsidRPr="0026364C" w:rsidRDefault="00BB442E" w:rsidP="00BB442E">
            <w:pPr>
              <w:spacing w:line="276" w:lineRule="auto"/>
              <w:rPr>
                <w:lang w:val="en-US"/>
              </w:rPr>
            </w:pPr>
            <w:r w:rsidRPr="0026364C">
              <w:rPr>
                <w:lang w:val="en-US"/>
              </w:rPr>
              <w:t xml:space="preserve">Vale (2019). Vale. </w:t>
            </w:r>
            <w:hyperlink r:id="rId116" w:history="1">
              <w:r w:rsidRPr="0026364C">
                <w:rPr>
                  <w:rStyle w:val="Hyperlink"/>
                  <w:lang w:val="en-US"/>
                </w:rPr>
                <w:t>http://www.vale.com/EN/Pages/default.aspx</w:t>
              </w:r>
            </w:hyperlink>
            <w:r w:rsidRPr="0026364C">
              <w:rPr>
                <w:lang w:val="en-US"/>
              </w:rPr>
              <w:t xml:space="preserve"> (Accessed 11 March 2019).</w:t>
            </w:r>
          </w:p>
          <w:p w14:paraId="0F3DF628" w14:textId="77777777" w:rsidR="00BB442E" w:rsidRPr="0026364C" w:rsidRDefault="00BB442E" w:rsidP="00BB442E">
            <w:pPr>
              <w:spacing w:line="276" w:lineRule="auto"/>
              <w:rPr>
                <w:lang w:val="en-US"/>
              </w:rPr>
            </w:pPr>
            <w:r w:rsidRPr="0026364C">
              <w:rPr>
                <w:lang w:val="en-US"/>
              </w:rPr>
              <w:lastRenderedPageBreak/>
              <w:t>Vedanta Resources (2016). Annual report 2016.https://www.vedantaresources.com/InvestorReports/vedanta_annual_report_fy2016__final.pdf (Accessed 11 March 2019).</w:t>
            </w:r>
          </w:p>
          <w:p w14:paraId="57190DC2" w14:textId="77777777" w:rsidR="00BB442E" w:rsidRPr="0026364C" w:rsidRDefault="00BB442E" w:rsidP="00BB442E">
            <w:pPr>
              <w:spacing w:line="276" w:lineRule="auto"/>
              <w:rPr>
                <w:lang w:val="en-US"/>
              </w:rPr>
            </w:pPr>
            <w:r w:rsidRPr="0026364C">
              <w:rPr>
                <w:lang w:val="en-US"/>
              </w:rPr>
              <w:t>Vedanta Resources (2018). Vedanta Resources.</w:t>
            </w:r>
            <w:r w:rsidRPr="0026364C">
              <w:t xml:space="preserve"> </w:t>
            </w:r>
            <w:hyperlink r:id="rId117" w:history="1">
              <w:r w:rsidRPr="0026364C">
                <w:rPr>
                  <w:rStyle w:val="Hyperlink"/>
                  <w:lang w:val="en-US"/>
                </w:rPr>
                <w:t>https://www.vedantaresources.com/Pages/Home.aspx</w:t>
              </w:r>
            </w:hyperlink>
            <w:r w:rsidRPr="0026364C">
              <w:rPr>
                <w:lang w:val="en-US"/>
              </w:rPr>
              <w:t xml:space="preserve">  (Accessed 11 March 2019).</w:t>
            </w:r>
          </w:p>
          <w:p w14:paraId="7731B246" w14:textId="77777777" w:rsidR="00BB442E" w:rsidRPr="0026364C" w:rsidRDefault="00BB442E" w:rsidP="00BB442E">
            <w:pPr>
              <w:spacing w:line="276" w:lineRule="auto"/>
              <w:rPr>
                <w:lang w:val="en-US"/>
              </w:rPr>
            </w:pPr>
            <w:r w:rsidRPr="0026364C">
              <w:rPr>
                <w:lang w:val="en-US"/>
              </w:rPr>
              <w:t xml:space="preserve">Votorantim (2016). Annual Report. </w:t>
            </w:r>
            <w:hyperlink r:id="rId118" w:history="1">
              <w:r w:rsidRPr="0026364C">
                <w:rPr>
                  <w:rStyle w:val="Hyperlink"/>
                  <w:lang w:val="en-US"/>
                </w:rPr>
                <w:t>http://relatoriovmetais.com.br/2016/en/</w:t>
              </w:r>
            </w:hyperlink>
            <w:r w:rsidRPr="0026364C">
              <w:rPr>
                <w:lang w:val="en-US"/>
              </w:rPr>
              <w:t xml:space="preserve"> (Accessed 11 March 2019).</w:t>
            </w:r>
          </w:p>
          <w:p w14:paraId="48912FB9" w14:textId="77777777" w:rsidR="00BB442E" w:rsidRPr="0026364C" w:rsidRDefault="00BB442E" w:rsidP="00BB442E">
            <w:pPr>
              <w:spacing w:line="276" w:lineRule="auto"/>
              <w:rPr>
                <w:lang w:val="en-US"/>
              </w:rPr>
            </w:pPr>
            <w:r w:rsidRPr="0026364C">
              <w:rPr>
                <w:lang w:val="en-US"/>
              </w:rPr>
              <w:t xml:space="preserve">Votorantim (2019). Votorantim. </w:t>
            </w:r>
            <w:hyperlink r:id="rId119" w:history="1">
              <w:r w:rsidRPr="0026364C">
                <w:rPr>
                  <w:rStyle w:val="Hyperlink"/>
                  <w:lang w:val="en-US"/>
                </w:rPr>
                <w:t>http://www.votorantim.com.br/en</w:t>
              </w:r>
            </w:hyperlink>
            <w:r w:rsidRPr="0026364C">
              <w:rPr>
                <w:lang w:val="en-US"/>
              </w:rPr>
              <w:t xml:space="preserve"> (Accessed 11 March 2019).</w:t>
            </w:r>
          </w:p>
          <w:p w14:paraId="04E0B5A3" w14:textId="77777777" w:rsidR="00BB442E" w:rsidRPr="0026364C" w:rsidRDefault="00BB442E" w:rsidP="00BB442E">
            <w:pPr>
              <w:spacing w:line="276" w:lineRule="auto"/>
              <w:rPr>
                <w:lang w:val="en-US"/>
              </w:rPr>
            </w:pPr>
            <w:r w:rsidRPr="0026364C">
              <w:rPr>
                <w:lang w:val="en-US"/>
              </w:rPr>
              <w:t xml:space="preserve">Western Areas (2016). Annual Report. </w:t>
            </w:r>
            <w:hyperlink r:id="rId120" w:history="1">
              <w:r w:rsidRPr="0026364C">
                <w:rPr>
                  <w:rStyle w:val="Hyperlink"/>
                  <w:lang w:val="en-US"/>
                </w:rPr>
                <w:t>http://www.westernareas.com.au/images/2016_11_14_Annual_Report_new_page_30.pdf</w:t>
              </w:r>
            </w:hyperlink>
            <w:r w:rsidRPr="0026364C">
              <w:rPr>
                <w:lang w:val="en-US"/>
              </w:rPr>
              <w:t xml:space="preserve">  (Accessed 11 March 2019).</w:t>
            </w:r>
          </w:p>
          <w:p w14:paraId="3BA4D122" w14:textId="77777777" w:rsidR="00BB442E" w:rsidRPr="0026364C" w:rsidRDefault="00BB442E" w:rsidP="00BB442E">
            <w:pPr>
              <w:spacing w:line="276" w:lineRule="auto"/>
              <w:rPr>
                <w:lang w:val="en-US"/>
              </w:rPr>
            </w:pPr>
            <w:r w:rsidRPr="0026364C">
              <w:rPr>
                <w:lang w:val="en-US"/>
              </w:rPr>
              <w:t xml:space="preserve">Western Areas  (2019). Production Statistics. </w:t>
            </w:r>
            <w:hyperlink r:id="rId121" w:history="1">
              <w:r w:rsidRPr="0026364C">
                <w:rPr>
                  <w:rStyle w:val="Hyperlink"/>
                  <w:lang w:val="en-US"/>
                </w:rPr>
                <w:t>http://www.westernareas.com.au/operations/production-statistics.html</w:t>
              </w:r>
            </w:hyperlink>
            <w:r w:rsidRPr="0026364C">
              <w:rPr>
                <w:lang w:val="en-US"/>
              </w:rPr>
              <w:t xml:space="preserve"> (Accessed 11 March 2019).</w:t>
            </w:r>
          </w:p>
          <w:p w14:paraId="3CF7D18E" w14:textId="77777777" w:rsidR="00BB442E" w:rsidRPr="0026364C" w:rsidRDefault="00BB442E" w:rsidP="00BB442E">
            <w:pPr>
              <w:spacing w:line="276" w:lineRule="auto"/>
              <w:rPr>
                <w:lang w:val="en-US"/>
              </w:rPr>
            </w:pPr>
            <w:r w:rsidRPr="0026364C">
              <w:rPr>
                <w:lang w:val="en-US"/>
              </w:rPr>
              <w:t xml:space="preserve">ZCMM Investment Holdings Plc (2016). Annual Report 2016. </w:t>
            </w:r>
            <w:hyperlink r:id="rId122" w:history="1">
              <w:r w:rsidRPr="0026364C">
                <w:rPr>
                  <w:rStyle w:val="Hyperlink"/>
                  <w:lang w:val="en-US"/>
                </w:rPr>
                <w:t>http://www.zccm-ih.com.zm/wp-admin/admin-ajax.php?action=useyourdrive-download&amp;id=0B7eB_13EKH3_a083TU5xVWM3TVU&amp;dl=1&amp;listtoken=e54704ff5ba48a1c0bc04ee1de1a55d7</w:t>
              </w:r>
            </w:hyperlink>
            <w:r w:rsidRPr="0026364C">
              <w:rPr>
                <w:lang w:val="en-US"/>
              </w:rPr>
              <w:t xml:space="preserve"> (Accessed 11 March 2019). </w:t>
            </w:r>
          </w:p>
          <w:p w14:paraId="0A2F0403" w14:textId="77777777" w:rsidR="00BB442E" w:rsidRPr="0026364C" w:rsidRDefault="00BB442E" w:rsidP="00BB442E">
            <w:pPr>
              <w:spacing w:line="276" w:lineRule="auto"/>
              <w:rPr>
                <w:lang w:val="en-US"/>
              </w:rPr>
            </w:pPr>
            <w:r w:rsidRPr="0026364C">
              <w:rPr>
                <w:lang w:val="en-US"/>
              </w:rPr>
              <w:t xml:space="preserve">ZCMM Investment Holdings Plc (2019). ZCMM Investment Holdings Plc. </w:t>
            </w:r>
            <w:hyperlink r:id="rId123" w:history="1">
              <w:r w:rsidRPr="0026364C">
                <w:rPr>
                  <w:rStyle w:val="Hyperlink"/>
                  <w:lang w:val="en-US"/>
                </w:rPr>
                <w:t>http://www.zccm-ih.com.zm/</w:t>
              </w:r>
            </w:hyperlink>
            <w:r w:rsidRPr="0026364C">
              <w:rPr>
                <w:lang w:val="en-US"/>
              </w:rPr>
              <w:t xml:space="preserve"> (Accessed 11 March 2019).</w:t>
            </w:r>
          </w:p>
          <w:p w14:paraId="48B9AF3F" w14:textId="77777777" w:rsidR="00BB442E" w:rsidRPr="0026364C" w:rsidRDefault="00BB442E" w:rsidP="00BB442E">
            <w:pPr>
              <w:spacing w:line="276" w:lineRule="auto"/>
              <w:rPr>
                <w:lang w:val="en-US"/>
              </w:rPr>
            </w:pPr>
            <w:r w:rsidRPr="0026364C">
              <w:rPr>
                <w:lang w:val="en-US"/>
              </w:rPr>
              <w:t xml:space="preserve">Zijin Mining Group Co. Ltd (2016). Annual report 2016.  </w:t>
            </w:r>
            <w:hyperlink r:id="rId124" w:history="1">
              <w:r w:rsidRPr="0026364C">
                <w:rPr>
                  <w:rStyle w:val="Hyperlink"/>
                  <w:lang w:val="en-US"/>
                </w:rPr>
                <w:t>http://www.zijinmining.com/upload/file/2017/05/08/65aac8c4d4634c0e889a8231eb056da3.pdf</w:t>
              </w:r>
            </w:hyperlink>
            <w:r w:rsidRPr="0026364C">
              <w:rPr>
                <w:lang w:val="en-US"/>
              </w:rPr>
              <w:t xml:space="preserve"> </w:t>
            </w:r>
          </w:p>
          <w:p w14:paraId="1684DAA8" w14:textId="77777777" w:rsidR="00BB442E" w:rsidRDefault="00BB442E" w:rsidP="00BB442E">
            <w:pPr>
              <w:rPr>
                <w:lang w:val="en-US"/>
              </w:rPr>
            </w:pPr>
            <w:r w:rsidRPr="0026364C">
              <w:rPr>
                <w:lang w:val="en-US"/>
              </w:rPr>
              <w:t xml:space="preserve">Zijin Mining Group Co. Ltd (2019). Zijin Mining Group Co. </w:t>
            </w:r>
            <w:proofErr w:type="gramStart"/>
            <w:r w:rsidRPr="0026364C">
              <w:rPr>
                <w:lang w:val="en-US"/>
              </w:rPr>
              <w:t xml:space="preserve">Ltd  </w:t>
            </w:r>
            <w:proofErr w:type="gramEnd"/>
            <w:r w:rsidR="00DC2C8E">
              <w:fldChar w:fldCharType="begin"/>
            </w:r>
            <w:r w:rsidR="00DC2C8E">
              <w:instrText xml:space="preserve"> HYPERLINK "http://www.zijinmining.com/" </w:instrText>
            </w:r>
            <w:r w:rsidR="00DC2C8E">
              <w:fldChar w:fldCharType="separate"/>
            </w:r>
            <w:r w:rsidRPr="0026364C">
              <w:rPr>
                <w:rStyle w:val="Hyperlink"/>
                <w:lang w:val="en-US"/>
              </w:rPr>
              <w:t>http://www.zijinmining.com/</w:t>
            </w:r>
            <w:r w:rsidR="00DC2C8E">
              <w:rPr>
                <w:rStyle w:val="Hyperlink"/>
                <w:lang w:val="en-US"/>
              </w:rPr>
              <w:fldChar w:fldCharType="end"/>
            </w:r>
            <w:r w:rsidRPr="0026364C">
              <w:rPr>
                <w:lang w:val="en-US"/>
              </w:rPr>
              <w:t xml:space="preserve"> (Accessed 11 March 2019)</w:t>
            </w:r>
          </w:p>
        </w:tc>
      </w:tr>
    </w:tbl>
    <w:p w14:paraId="02580066" w14:textId="77777777" w:rsidR="00BB442E" w:rsidRPr="00BB442E" w:rsidRDefault="00BB442E" w:rsidP="00BB442E">
      <w:pPr>
        <w:rPr>
          <w:lang w:val="en-US"/>
        </w:rPr>
      </w:pPr>
    </w:p>
    <w:p w14:paraId="051407ED" w14:textId="77777777" w:rsidR="0016618D" w:rsidRPr="00AE38BB" w:rsidRDefault="00CF392B" w:rsidP="0016618D">
      <w:pPr>
        <w:pStyle w:val="Caption"/>
        <w:rPr>
          <w:rFonts w:ascii="Arial" w:hAnsi="Arial" w:cs="Arial"/>
          <w:bCs w:val="0"/>
          <w:color w:val="auto"/>
          <w:sz w:val="22"/>
          <w:szCs w:val="22"/>
          <w:lang w:val="en-US"/>
        </w:rPr>
      </w:pPr>
      <w:bookmarkStart w:id="10" w:name="_Toc29195005"/>
      <w:r w:rsidRPr="00BE1E61">
        <w:rPr>
          <w:rFonts w:ascii="Arial" w:hAnsi="Arial" w:cs="Arial"/>
          <w:bCs w:val="0"/>
          <w:color w:val="auto"/>
          <w:sz w:val="22"/>
          <w:szCs w:val="22"/>
          <w:lang w:val="en-US"/>
        </w:rPr>
        <w:t>Figure</w:t>
      </w:r>
      <w:r w:rsidR="00BE1E61" w:rsidRPr="00BE1E61">
        <w:rPr>
          <w:rFonts w:ascii="Arial" w:hAnsi="Arial" w:cs="Arial"/>
          <w:bCs w:val="0"/>
          <w:color w:val="auto"/>
          <w:sz w:val="22"/>
          <w:szCs w:val="22"/>
          <w:lang w:val="en-US"/>
        </w:rPr>
        <w:t xml:space="preserve"> S</w:t>
      </w:r>
      <w:r w:rsidRPr="00BE1E61">
        <w:rPr>
          <w:rFonts w:ascii="Arial" w:hAnsi="Arial" w:cs="Arial"/>
          <w:bCs w:val="0"/>
          <w:color w:val="auto"/>
          <w:sz w:val="22"/>
          <w:szCs w:val="22"/>
          <w:lang w:val="en-US"/>
        </w:rPr>
        <w:fldChar w:fldCharType="begin"/>
      </w:r>
      <w:r w:rsidRPr="00BE1E61">
        <w:rPr>
          <w:rFonts w:ascii="Arial" w:hAnsi="Arial" w:cs="Arial"/>
          <w:bCs w:val="0"/>
          <w:color w:val="auto"/>
          <w:sz w:val="22"/>
          <w:szCs w:val="22"/>
          <w:lang w:val="en-US"/>
        </w:rPr>
        <w:instrText xml:space="preserve"> SEQ Figure \* ARABIC </w:instrText>
      </w:r>
      <w:r w:rsidRPr="00BE1E61">
        <w:rPr>
          <w:rFonts w:ascii="Arial" w:hAnsi="Arial" w:cs="Arial"/>
          <w:bCs w:val="0"/>
          <w:color w:val="auto"/>
          <w:sz w:val="22"/>
          <w:szCs w:val="22"/>
          <w:lang w:val="en-US"/>
        </w:rPr>
        <w:fldChar w:fldCharType="separate"/>
      </w:r>
      <w:r w:rsidR="00B90741" w:rsidRPr="00BE1E61">
        <w:rPr>
          <w:rFonts w:ascii="Arial" w:hAnsi="Arial" w:cs="Arial"/>
          <w:bCs w:val="0"/>
          <w:color w:val="auto"/>
          <w:sz w:val="22"/>
          <w:szCs w:val="22"/>
          <w:lang w:val="en-US"/>
        </w:rPr>
        <w:t>1</w:t>
      </w:r>
      <w:r w:rsidRPr="00BE1E61">
        <w:rPr>
          <w:rFonts w:ascii="Arial" w:hAnsi="Arial" w:cs="Arial"/>
          <w:bCs w:val="0"/>
          <w:color w:val="auto"/>
          <w:sz w:val="22"/>
          <w:szCs w:val="22"/>
          <w:lang w:val="en-US"/>
        </w:rPr>
        <w:fldChar w:fldCharType="end"/>
      </w:r>
      <w:r w:rsidRPr="00BE1E61">
        <w:rPr>
          <w:rFonts w:ascii="Arial" w:hAnsi="Arial" w:cs="Arial"/>
          <w:bCs w:val="0"/>
          <w:color w:val="auto"/>
          <w:sz w:val="22"/>
          <w:szCs w:val="22"/>
          <w:lang w:val="en-US"/>
        </w:rPr>
        <w:t xml:space="preserve">: </w:t>
      </w:r>
      <w:bookmarkEnd w:id="10"/>
      <w:r w:rsidR="0016618D" w:rsidRPr="00AE38BB">
        <w:rPr>
          <w:rFonts w:ascii="Arial" w:hAnsi="Arial" w:cs="Arial"/>
          <w:bCs w:val="0"/>
          <w:color w:val="auto"/>
          <w:sz w:val="22"/>
          <w:szCs w:val="22"/>
          <w:lang w:val="en-US"/>
        </w:rPr>
        <w:t>Most important current nickel primary production routes, intermediate products, nickel content and applications.</w:t>
      </w:r>
    </w:p>
    <w:p w14:paraId="6C80C26B" w14:textId="77777777" w:rsidR="0016618D" w:rsidRPr="00DE32AE" w:rsidRDefault="0016618D" w:rsidP="0016618D">
      <w:pPr>
        <w:pStyle w:val="Caption"/>
        <w:rPr>
          <w:rFonts w:ascii="Arial" w:hAnsi="Arial" w:cs="Arial"/>
        </w:rPr>
      </w:pPr>
    </w:p>
    <w:p w14:paraId="22AF6558" w14:textId="77777777" w:rsidR="0016618D" w:rsidRPr="00DE32AE" w:rsidRDefault="0016618D" w:rsidP="0016618D">
      <w:pPr>
        <w:rPr>
          <w:rFonts w:ascii="Arial" w:hAnsi="Arial" w:cs="Arial"/>
        </w:rPr>
      </w:pPr>
      <w:r w:rsidRPr="00DE32AE">
        <w:rPr>
          <w:rFonts w:ascii="Arial" w:hAnsi="Arial" w:cs="Arial"/>
          <w:noProof/>
          <w:lang w:val="en-US" w:eastAsia="en-US"/>
        </w:rPr>
        <w:drawing>
          <wp:inline distT="0" distB="0" distL="0" distR="0" wp14:anchorId="357B6E7D" wp14:editId="5B4A773E">
            <wp:extent cx="5759450" cy="277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stretch>
                      <a:fillRect/>
                    </a:stretch>
                  </pic:blipFill>
                  <pic:spPr>
                    <a:xfrm>
                      <a:off x="0" y="0"/>
                      <a:ext cx="5759450" cy="2771345"/>
                    </a:xfrm>
                    <a:prstGeom prst="rect">
                      <a:avLst/>
                    </a:prstGeom>
                  </pic:spPr>
                </pic:pic>
              </a:graphicData>
            </a:graphic>
          </wp:inline>
        </w:drawing>
      </w:r>
    </w:p>
    <w:p w14:paraId="3DCF9EEF" w14:textId="77777777" w:rsidR="0016618D" w:rsidRPr="00DE32AE" w:rsidRDefault="0016618D" w:rsidP="0016618D">
      <w:pPr>
        <w:rPr>
          <w:rFonts w:ascii="Arial" w:hAnsi="Arial" w:cs="Arial"/>
          <w:lang w:val="en-US"/>
        </w:rPr>
      </w:pPr>
      <w:r w:rsidRPr="00DE32AE">
        <w:rPr>
          <w:rFonts w:ascii="Arial" w:hAnsi="Arial" w:cs="Arial"/>
          <w:b/>
        </w:rPr>
        <w:lastRenderedPageBreak/>
        <w:t>Source:</w:t>
      </w:r>
      <w:r w:rsidRPr="00DE32AE">
        <w:rPr>
          <w:rFonts w:ascii="Arial" w:hAnsi="Arial" w:cs="Arial"/>
        </w:rPr>
        <w:t xml:space="preserve"> </w:t>
      </w:r>
      <w:r w:rsidRPr="00DE32AE">
        <w:rPr>
          <w:rFonts w:ascii="Arial" w:hAnsi="Arial" w:cs="Arial"/>
          <w:lang w:val="en-US"/>
        </w:rPr>
        <w:t xml:space="preserve">Schmidt, T., Buchert, M., Schebek, L. Investigation of the primary production routes of nickel and cobalt products used for Li-ion batteries. </w:t>
      </w:r>
      <w:proofErr w:type="gramStart"/>
      <w:r w:rsidRPr="00DE32AE">
        <w:rPr>
          <w:rFonts w:ascii="Arial" w:hAnsi="Arial" w:cs="Arial"/>
          <w:lang w:val="en-US"/>
        </w:rPr>
        <w:t>Resources, Conservation and Recycling, 112, 107–122.</w:t>
      </w:r>
      <w:proofErr w:type="gramEnd"/>
      <w:r w:rsidRPr="00DE32AE">
        <w:rPr>
          <w:rFonts w:ascii="Arial" w:hAnsi="Arial" w:cs="Arial"/>
          <w:sz w:val="12"/>
          <w:szCs w:val="12"/>
        </w:rPr>
        <w:t xml:space="preserve"> </w:t>
      </w:r>
      <w:r w:rsidRPr="00DE32AE">
        <w:rPr>
          <w:rFonts w:ascii="Arial" w:hAnsi="Arial" w:cs="Arial"/>
          <w:lang w:val="en-US"/>
        </w:rPr>
        <w:t>http://dx.doi.org/10.1016/j.resconrec.2016.04.017</w:t>
      </w:r>
    </w:p>
    <w:p w14:paraId="611118FB" w14:textId="77777777" w:rsidR="0016618D" w:rsidRPr="00DE32AE" w:rsidRDefault="0016618D" w:rsidP="0016618D">
      <w:pPr>
        <w:spacing w:after="0"/>
        <w:rPr>
          <w:rFonts w:ascii="Arial" w:hAnsi="Arial" w:cs="Arial"/>
        </w:rPr>
      </w:pPr>
      <w:r w:rsidRPr="00DE32AE">
        <w:rPr>
          <w:rFonts w:ascii="Arial" w:hAnsi="Arial" w:cs="Arial"/>
        </w:rPr>
        <w:t>Examples of leaching/smelting on site:</w:t>
      </w:r>
    </w:p>
    <w:p w14:paraId="67F82D13" w14:textId="77777777" w:rsidR="0016618D" w:rsidRPr="00DE32AE" w:rsidRDefault="0016618D" w:rsidP="0016618D">
      <w:pPr>
        <w:pStyle w:val="ListParagraph"/>
        <w:numPr>
          <w:ilvl w:val="0"/>
          <w:numId w:val="16"/>
        </w:numPr>
        <w:spacing w:after="0"/>
        <w:rPr>
          <w:rFonts w:ascii="Arial" w:hAnsi="Arial" w:cs="Arial"/>
        </w:rPr>
      </w:pPr>
      <w:r w:rsidRPr="00DE32AE">
        <w:rPr>
          <w:rFonts w:ascii="Arial" w:hAnsi="Arial" w:cs="Arial"/>
        </w:rPr>
        <w:t>At the Moa Bay mine there is the Moa Bay nickel smelter “Moa uses an open-pit mining process to mine lateritic ore, which is processed </w:t>
      </w:r>
      <w:proofErr w:type="gramStart"/>
      <w:r w:rsidRPr="00DE32AE">
        <w:rPr>
          <w:rFonts w:ascii="Arial" w:hAnsi="Arial" w:cs="Arial"/>
        </w:rPr>
        <w:t>using  high</w:t>
      </w:r>
      <w:proofErr w:type="gramEnd"/>
      <w:r w:rsidRPr="00DE32AE">
        <w:rPr>
          <w:rFonts w:ascii="Arial" w:hAnsi="Arial" w:cs="Arial"/>
        </w:rPr>
        <w:t xml:space="preserve">-pressure acid leaching on-site into mixed sulphides containing nickel and cobalt”.(Sherritt, 2019, </w:t>
      </w:r>
      <w:hyperlink r:id="rId126" w:history="1">
        <w:r w:rsidRPr="00DE32AE">
          <w:rPr>
            <w:rStyle w:val="Hyperlink"/>
            <w:rFonts w:ascii="Arial" w:hAnsi="Arial" w:cs="Arial"/>
          </w:rPr>
          <w:t>https://www.sherritt.com/English/operations/metals/Moa/default.aspx</w:t>
        </w:r>
      </w:hyperlink>
      <w:r w:rsidRPr="00DE32AE">
        <w:rPr>
          <w:rFonts w:ascii="Arial" w:hAnsi="Arial" w:cs="Arial"/>
        </w:rPr>
        <w:t xml:space="preserve"> ,accessed August 2019)</w:t>
      </w:r>
    </w:p>
    <w:p w14:paraId="36E60E37" w14:textId="77777777" w:rsidR="0016618D" w:rsidRPr="00DE32AE" w:rsidRDefault="0016618D" w:rsidP="0016618D">
      <w:pPr>
        <w:pStyle w:val="ListParagraph"/>
        <w:numPr>
          <w:ilvl w:val="0"/>
          <w:numId w:val="16"/>
        </w:numPr>
        <w:spacing w:after="0"/>
        <w:rPr>
          <w:rFonts w:ascii="Arial" w:hAnsi="Arial" w:cs="Arial"/>
        </w:rPr>
      </w:pPr>
      <w:r w:rsidRPr="00DE32AE">
        <w:rPr>
          <w:rFonts w:ascii="Arial" w:hAnsi="Arial" w:cs="Arial"/>
        </w:rPr>
        <w:t xml:space="preserve">At the Rio Tuba Nickel mine in the Philipiines, Coral Bay Nickel Corporation operates a Hydrometallurgical Processing Plant (HPP) to produce nickel and cobalt sulfide from existing stockpiles of low grade nickel ores from the Rio Tuba nickel mine (Coral Bay Nickel, 2019, </w:t>
      </w:r>
      <w:hyperlink r:id="rId127" w:history="1">
        <w:r w:rsidRPr="00DE32AE">
          <w:rPr>
            <w:rStyle w:val="Hyperlink"/>
            <w:rFonts w:ascii="Arial" w:hAnsi="Arial" w:cs="Arial"/>
          </w:rPr>
          <w:t>http://coralbaynickel.com/</w:t>
        </w:r>
      </w:hyperlink>
      <w:r w:rsidRPr="00DE32AE">
        <w:rPr>
          <w:rFonts w:ascii="Arial" w:hAnsi="Arial" w:cs="Arial"/>
        </w:rPr>
        <w:t>, accessed August 2019)</w:t>
      </w:r>
    </w:p>
    <w:p w14:paraId="32BC256E" w14:textId="77777777" w:rsidR="0016618D" w:rsidRPr="00DE32AE" w:rsidRDefault="0016618D" w:rsidP="0016618D">
      <w:pPr>
        <w:pStyle w:val="ListParagraph"/>
        <w:numPr>
          <w:ilvl w:val="0"/>
          <w:numId w:val="16"/>
        </w:numPr>
        <w:spacing w:after="0"/>
        <w:rPr>
          <w:rFonts w:ascii="Arial" w:hAnsi="Arial" w:cs="Arial"/>
        </w:rPr>
      </w:pPr>
      <w:r w:rsidRPr="00DE32AE">
        <w:rPr>
          <w:rFonts w:ascii="Arial" w:hAnsi="Arial" w:cs="Arial"/>
        </w:rPr>
        <w:t xml:space="preserve">At the Nchanga mine in </w:t>
      </w:r>
      <w:proofErr w:type="gramStart"/>
      <w:r w:rsidRPr="00DE32AE">
        <w:rPr>
          <w:rFonts w:ascii="Arial" w:hAnsi="Arial" w:cs="Arial"/>
        </w:rPr>
        <w:t>Zambia ,</w:t>
      </w:r>
      <w:proofErr w:type="gramEnd"/>
      <w:r w:rsidRPr="00DE32AE">
        <w:rPr>
          <w:rFonts w:ascii="Arial" w:hAnsi="Arial" w:cs="Arial"/>
        </w:rPr>
        <w:t xml:space="preserve"> Konkola copper mines operates the Konkola smelter (Konkola Copper Mines, </w:t>
      </w:r>
      <w:hyperlink r:id="rId128" w:history="1">
        <w:r w:rsidRPr="00DE32AE">
          <w:rPr>
            <w:rStyle w:val="Hyperlink"/>
            <w:rFonts w:ascii="Arial" w:hAnsi="Arial" w:cs="Arial"/>
          </w:rPr>
          <w:t>http://kcm.co.zm/our-operations/mining-process/</w:t>
        </w:r>
      </w:hyperlink>
      <w:r w:rsidRPr="00DE32AE">
        <w:rPr>
          <w:rFonts w:ascii="Arial" w:hAnsi="Arial" w:cs="Arial"/>
        </w:rPr>
        <w:t xml:space="preserve"> , accessed August 2019)</w:t>
      </w:r>
    </w:p>
    <w:p w14:paraId="76F4B171" w14:textId="77777777" w:rsidR="0016618D" w:rsidRPr="00DE32AE" w:rsidRDefault="0016618D" w:rsidP="0016618D">
      <w:pPr>
        <w:pStyle w:val="ListParagraph"/>
        <w:numPr>
          <w:ilvl w:val="0"/>
          <w:numId w:val="16"/>
        </w:numPr>
        <w:spacing w:after="0"/>
        <w:rPr>
          <w:rFonts w:ascii="Arial" w:hAnsi="Arial" w:cs="Arial"/>
        </w:rPr>
      </w:pPr>
      <w:r w:rsidRPr="00DE32AE">
        <w:rPr>
          <w:rFonts w:ascii="Arial" w:hAnsi="Arial" w:cs="Arial"/>
        </w:rPr>
        <w:t xml:space="preserve">At the ruashi mine in the Democratic Republic of the Congo Meteorex operates a modern solvent extraction electro-winning plants </w:t>
      </w:r>
      <w:proofErr w:type="gramStart"/>
      <w:r w:rsidRPr="00DE32AE">
        <w:rPr>
          <w:rFonts w:ascii="Arial" w:hAnsi="Arial" w:cs="Arial"/>
        </w:rPr>
        <w:t>(</w:t>
      </w:r>
      <w:r w:rsidRPr="00DE32AE">
        <w:rPr>
          <w:rFonts w:ascii="Arial" w:hAnsi="Arial" w:cs="Arial"/>
          <w:lang w:val="en-US"/>
        </w:rPr>
        <w:t xml:space="preserve"> Meteorex</w:t>
      </w:r>
      <w:proofErr w:type="gramEnd"/>
      <w:r w:rsidRPr="00DE32AE">
        <w:rPr>
          <w:rFonts w:ascii="Arial" w:hAnsi="Arial" w:cs="Arial"/>
          <w:lang w:val="en-US"/>
        </w:rPr>
        <w:t xml:space="preserve">, 2019, </w:t>
      </w:r>
      <w:hyperlink r:id="rId129" w:history="1">
        <w:r w:rsidRPr="00DE32AE">
          <w:rPr>
            <w:rStyle w:val="Hyperlink"/>
            <w:rFonts w:ascii="Arial" w:hAnsi="Arial" w:cs="Arial"/>
            <w:lang w:val="en-US"/>
          </w:rPr>
          <w:t>http://www.metorexgroup.com/mine/ruashi-mining/</w:t>
        </w:r>
      </w:hyperlink>
      <w:r w:rsidRPr="00DE32AE">
        <w:rPr>
          <w:rFonts w:ascii="Arial" w:hAnsi="Arial" w:cs="Arial"/>
        </w:rPr>
        <w:t xml:space="preserve"> ,accessed August 2019)</w:t>
      </w:r>
    </w:p>
    <w:p w14:paraId="24483D01" w14:textId="77777777" w:rsidR="0016618D" w:rsidRPr="00DE32AE" w:rsidRDefault="0016618D" w:rsidP="0016618D">
      <w:pPr>
        <w:pStyle w:val="ListParagraph"/>
        <w:spacing w:after="0"/>
        <w:ind w:left="765"/>
        <w:rPr>
          <w:rFonts w:ascii="Arial" w:hAnsi="Arial" w:cs="Arial"/>
        </w:rPr>
      </w:pPr>
    </w:p>
    <w:p w14:paraId="02591A12" w14:textId="77777777" w:rsidR="0016618D" w:rsidRPr="00DE32AE" w:rsidRDefault="0016618D" w:rsidP="0016618D">
      <w:pPr>
        <w:pStyle w:val="Caption"/>
        <w:rPr>
          <w:rFonts w:ascii="Arial" w:hAnsi="Arial" w:cs="Arial"/>
        </w:rPr>
      </w:pPr>
    </w:p>
    <w:p w14:paraId="2F49DBB0" w14:textId="77777777" w:rsidR="00CF392B" w:rsidRPr="0016618D" w:rsidRDefault="00CF392B" w:rsidP="0016618D">
      <w:pPr>
        <w:pStyle w:val="Caption"/>
        <w:rPr>
          <w:rFonts w:ascii="Arial" w:hAnsi="Arial" w:cs="Arial"/>
        </w:rPr>
      </w:pPr>
    </w:p>
    <w:p w14:paraId="3F7DBCCA" w14:textId="77777777" w:rsidR="0016618D" w:rsidRPr="00BE1E61" w:rsidRDefault="00B90741" w:rsidP="0016618D">
      <w:pPr>
        <w:pStyle w:val="Caption"/>
        <w:rPr>
          <w:rFonts w:ascii="Arial" w:hAnsi="Arial" w:cs="Arial"/>
          <w:bCs w:val="0"/>
          <w:color w:val="auto"/>
          <w:sz w:val="22"/>
          <w:szCs w:val="22"/>
          <w:lang w:val="en-US"/>
        </w:rPr>
      </w:pPr>
      <w:bookmarkStart w:id="11" w:name="_Toc29195006"/>
      <w:r w:rsidRPr="00AE38BB">
        <w:rPr>
          <w:rFonts w:ascii="Arial" w:hAnsi="Arial" w:cs="Arial"/>
          <w:bCs w:val="0"/>
          <w:color w:val="auto"/>
          <w:sz w:val="22"/>
          <w:szCs w:val="22"/>
          <w:lang w:val="en-US"/>
        </w:rPr>
        <w:t>Figure</w:t>
      </w:r>
      <w:r w:rsidR="00BE1E61">
        <w:rPr>
          <w:rFonts w:ascii="Arial" w:hAnsi="Arial" w:cs="Arial"/>
          <w:bCs w:val="0"/>
          <w:color w:val="auto"/>
          <w:sz w:val="22"/>
          <w:szCs w:val="22"/>
          <w:lang w:val="en-US"/>
        </w:rPr>
        <w:t xml:space="preserve"> S</w:t>
      </w:r>
      <w:r w:rsidRPr="00AE38BB">
        <w:rPr>
          <w:rFonts w:ascii="Arial" w:hAnsi="Arial" w:cs="Arial"/>
          <w:bCs w:val="0"/>
          <w:color w:val="auto"/>
          <w:sz w:val="22"/>
          <w:szCs w:val="22"/>
          <w:lang w:val="en-US"/>
        </w:rPr>
        <w:fldChar w:fldCharType="begin"/>
      </w:r>
      <w:r w:rsidRPr="00AE38BB">
        <w:rPr>
          <w:rFonts w:ascii="Arial" w:hAnsi="Arial" w:cs="Arial"/>
          <w:bCs w:val="0"/>
          <w:color w:val="auto"/>
          <w:sz w:val="22"/>
          <w:szCs w:val="22"/>
          <w:lang w:val="en-US"/>
        </w:rPr>
        <w:instrText xml:space="preserve"> SEQ Figure \* ARABIC </w:instrText>
      </w:r>
      <w:r w:rsidRPr="00AE38BB">
        <w:rPr>
          <w:rFonts w:ascii="Arial" w:hAnsi="Arial" w:cs="Arial"/>
          <w:bCs w:val="0"/>
          <w:color w:val="auto"/>
          <w:sz w:val="22"/>
          <w:szCs w:val="22"/>
          <w:lang w:val="en-US"/>
        </w:rPr>
        <w:fldChar w:fldCharType="separate"/>
      </w:r>
      <w:r w:rsidRPr="00AE38BB">
        <w:rPr>
          <w:rFonts w:ascii="Arial" w:hAnsi="Arial" w:cs="Arial"/>
          <w:bCs w:val="0"/>
          <w:color w:val="auto"/>
          <w:sz w:val="22"/>
          <w:szCs w:val="22"/>
          <w:lang w:val="en-US"/>
        </w:rPr>
        <w:t>2</w:t>
      </w:r>
      <w:r w:rsidRPr="00AE38BB">
        <w:rPr>
          <w:rFonts w:ascii="Arial" w:hAnsi="Arial" w:cs="Arial"/>
          <w:bCs w:val="0"/>
          <w:color w:val="auto"/>
          <w:sz w:val="22"/>
          <w:szCs w:val="22"/>
          <w:lang w:val="en-US"/>
        </w:rPr>
        <w:fldChar w:fldCharType="end"/>
      </w:r>
      <w:r w:rsidR="0016618D">
        <w:rPr>
          <w:rFonts w:ascii="Arial" w:hAnsi="Arial" w:cs="Arial"/>
          <w:bCs w:val="0"/>
          <w:color w:val="auto"/>
          <w:sz w:val="22"/>
          <w:szCs w:val="22"/>
          <w:lang w:val="en-US"/>
        </w:rPr>
        <w:t xml:space="preserve">: </w:t>
      </w:r>
      <w:bookmarkStart w:id="12" w:name="_Toc15300996"/>
      <w:r w:rsidR="0016618D" w:rsidRPr="00BE1E61">
        <w:rPr>
          <w:rFonts w:ascii="Arial" w:hAnsi="Arial" w:cs="Arial"/>
          <w:bCs w:val="0"/>
          <w:color w:val="auto"/>
          <w:sz w:val="22"/>
          <w:szCs w:val="22"/>
          <w:lang w:val="en-US"/>
        </w:rPr>
        <w:t>Map of the Central African Copper Belt giving an overview of DRC’s industrial and artisanal coppercobalt mines as well as refineries and smelters (BGR 2017b)</w:t>
      </w:r>
    </w:p>
    <w:p w14:paraId="55C077A9" w14:textId="77777777" w:rsidR="0016618D" w:rsidRPr="00DE32AE" w:rsidRDefault="0016618D" w:rsidP="0016618D">
      <w:pPr>
        <w:rPr>
          <w:rFonts w:ascii="Arial" w:hAnsi="Arial" w:cs="Arial"/>
        </w:rPr>
      </w:pPr>
      <w:r w:rsidRPr="00DE32AE">
        <w:rPr>
          <w:rFonts w:ascii="Arial" w:hAnsi="Arial" w:cs="Arial"/>
          <w:noProof/>
          <w:lang w:val="en-US" w:eastAsia="en-US"/>
        </w:rPr>
        <w:lastRenderedPageBreak/>
        <w:drawing>
          <wp:inline distT="0" distB="0" distL="0" distR="0" wp14:anchorId="52CD6A73" wp14:editId="2D79B151">
            <wp:extent cx="566665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5666870" cy="4019706"/>
                    </a:xfrm>
                    <a:prstGeom prst="rect">
                      <a:avLst/>
                    </a:prstGeom>
                  </pic:spPr>
                </pic:pic>
              </a:graphicData>
            </a:graphic>
          </wp:inline>
        </w:drawing>
      </w:r>
    </w:p>
    <w:bookmarkEnd w:id="12"/>
    <w:p w14:paraId="53BB65E9" w14:textId="77777777" w:rsidR="0016618D" w:rsidRPr="00DE32AE" w:rsidRDefault="0016618D" w:rsidP="0016618D">
      <w:pPr>
        <w:rPr>
          <w:rFonts w:ascii="Arial" w:hAnsi="Arial" w:cs="Arial"/>
          <w:lang w:val="en-US"/>
        </w:rPr>
      </w:pPr>
    </w:p>
    <w:p w14:paraId="57417B7A" w14:textId="77777777" w:rsidR="00B90741" w:rsidRPr="00DE32AE" w:rsidRDefault="00B90741" w:rsidP="0016618D">
      <w:pPr>
        <w:pStyle w:val="Caption"/>
        <w:rPr>
          <w:rFonts w:ascii="Arial" w:hAnsi="Arial" w:cs="Arial"/>
        </w:rPr>
      </w:pPr>
      <w:r w:rsidRPr="00AE38BB">
        <w:rPr>
          <w:rFonts w:ascii="Arial" w:hAnsi="Arial" w:cs="Arial"/>
          <w:bCs w:val="0"/>
          <w:color w:val="auto"/>
          <w:sz w:val="22"/>
          <w:szCs w:val="22"/>
          <w:lang w:val="en-US"/>
        </w:rPr>
        <w:t xml:space="preserve"> </w:t>
      </w:r>
      <w:bookmarkEnd w:id="11"/>
    </w:p>
    <w:p w14:paraId="062ADD60" w14:textId="77777777" w:rsidR="00CF392B" w:rsidRPr="00DE32AE" w:rsidRDefault="00CF392B" w:rsidP="00CF392B">
      <w:pPr>
        <w:rPr>
          <w:rFonts w:ascii="Arial" w:hAnsi="Arial" w:cs="Arial"/>
        </w:rPr>
      </w:pPr>
    </w:p>
    <w:sectPr w:rsidR="00CF392B" w:rsidRPr="00DE32AE" w:rsidSect="0082447A">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CFF30" w14:textId="77777777" w:rsidR="004F75DD" w:rsidRDefault="004F75DD" w:rsidP="00CE05C5">
      <w:pPr>
        <w:spacing w:after="0" w:line="240" w:lineRule="auto"/>
      </w:pPr>
      <w:r>
        <w:separator/>
      </w:r>
    </w:p>
  </w:endnote>
  <w:endnote w:type="continuationSeparator" w:id="0">
    <w:p w14:paraId="4D26885D" w14:textId="77777777" w:rsidR="004F75DD" w:rsidRDefault="004F75DD" w:rsidP="00CE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SymbolMT">
    <w:altName w:val="Arial Unicode MS"/>
    <w:panose1 w:val="00000000000000000000"/>
    <w:charset w:val="81"/>
    <w:family w:val="auto"/>
    <w:notTrueType/>
    <w:pitch w:val="default"/>
    <w:sig w:usb0="00000000"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44DB6" w14:textId="77777777" w:rsidR="004F75DD" w:rsidRDefault="004F75DD" w:rsidP="00CE05C5">
      <w:pPr>
        <w:spacing w:after="0" w:line="240" w:lineRule="auto"/>
      </w:pPr>
      <w:r>
        <w:separator/>
      </w:r>
    </w:p>
  </w:footnote>
  <w:footnote w:type="continuationSeparator" w:id="0">
    <w:p w14:paraId="027A173D" w14:textId="77777777" w:rsidR="004F75DD" w:rsidRDefault="004F75DD" w:rsidP="00CE05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202"/>
    <w:multiLevelType w:val="hybridMultilevel"/>
    <w:tmpl w:val="68D66A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89F790E"/>
    <w:multiLevelType w:val="hybridMultilevel"/>
    <w:tmpl w:val="72FE1A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94F41C0"/>
    <w:multiLevelType w:val="hybridMultilevel"/>
    <w:tmpl w:val="70A03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EA73C29"/>
    <w:multiLevelType w:val="hybridMultilevel"/>
    <w:tmpl w:val="5FD61A74"/>
    <w:lvl w:ilvl="0" w:tplc="04130005">
      <w:start w:val="1"/>
      <w:numFmt w:val="bullet"/>
      <w:lvlText w:val=""/>
      <w:lvlJc w:val="left"/>
      <w:pPr>
        <w:ind w:left="1428" w:hanging="360"/>
      </w:pPr>
      <w:rPr>
        <w:rFonts w:ascii="Wingdings" w:hAnsi="Wingdings"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
    <w:nsid w:val="2E33079D"/>
    <w:multiLevelType w:val="hybridMultilevel"/>
    <w:tmpl w:val="A8EE62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B458D2"/>
    <w:multiLevelType w:val="hybridMultilevel"/>
    <w:tmpl w:val="57E69550"/>
    <w:lvl w:ilvl="0" w:tplc="9E3026D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B137894"/>
    <w:multiLevelType w:val="hybridMultilevel"/>
    <w:tmpl w:val="429A7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DF57BBA"/>
    <w:multiLevelType w:val="hybridMultilevel"/>
    <w:tmpl w:val="D8C8231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8">
    <w:nsid w:val="569678C8"/>
    <w:multiLevelType w:val="hybridMultilevel"/>
    <w:tmpl w:val="9EE660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9030F67"/>
    <w:multiLevelType w:val="hybridMultilevel"/>
    <w:tmpl w:val="DCD8DC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3E0656F"/>
    <w:multiLevelType w:val="hybridMultilevel"/>
    <w:tmpl w:val="537EA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A824CD9"/>
    <w:multiLevelType w:val="hybridMultilevel"/>
    <w:tmpl w:val="E6B8C406"/>
    <w:lvl w:ilvl="0" w:tplc="8F48311E">
      <w:start w:val="1"/>
      <w:numFmt w:val="decimal"/>
      <w:pStyle w:val="Heading1"/>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BB3032D"/>
    <w:multiLevelType w:val="hybridMultilevel"/>
    <w:tmpl w:val="54FCD206"/>
    <w:lvl w:ilvl="0" w:tplc="ED2E8BEC">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1"/>
  </w:num>
  <w:num w:numId="5">
    <w:abstractNumId w:val="1"/>
  </w:num>
  <w:num w:numId="6">
    <w:abstractNumId w:val="5"/>
    <w:lvlOverride w:ilvl="0">
      <w:startOverride w:val="1"/>
    </w:lvlOverride>
  </w:num>
  <w:num w:numId="7">
    <w:abstractNumId w:val="4"/>
  </w:num>
  <w:num w:numId="8">
    <w:abstractNumId w:val="0"/>
  </w:num>
  <w:num w:numId="9">
    <w:abstractNumId w:val="6"/>
  </w:num>
  <w:num w:numId="10">
    <w:abstractNumId w:val="8"/>
  </w:num>
  <w:num w:numId="11">
    <w:abstractNumId w:val="11"/>
  </w:num>
  <w:num w:numId="12">
    <w:abstractNumId w:val="11"/>
    <w:lvlOverride w:ilvl="0">
      <w:startOverride w:val="1"/>
    </w:lvlOverride>
  </w:num>
  <w:num w:numId="13">
    <w:abstractNumId w:val="11"/>
    <w:lvlOverride w:ilvl="0">
      <w:startOverride w:val="1"/>
    </w:lvlOverride>
  </w:num>
  <w:num w:numId="14">
    <w:abstractNumId w:val="12"/>
  </w:num>
  <w:num w:numId="15">
    <w:abstractNumId w:val="7"/>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83"/>
    <w:rsid w:val="00032BCB"/>
    <w:rsid w:val="00053A27"/>
    <w:rsid w:val="0005550D"/>
    <w:rsid w:val="000606C7"/>
    <w:rsid w:val="00062F02"/>
    <w:rsid w:val="000970CC"/>
    <w:rsid w:val="0009794C"/>
    <w:rsid w:val="000B191F"/>
    <w:rsid w:val="000E2AFF"/>
    <w:rsid w:val="000F074E"/>
    <w:rsid w:val="00115A14"/>
    <w:rsid w:val="00120814"/>
    <w:rsid w:val="001218BF"/>
    <w:rsid w:val="00132458"/>
    <w:rsid w:val="00163E99"/>
    <w:rsid w:val="0016618D"/>
    <w:rsid w:val="00186234"/>
    <w:rsid w:val="001B5B3B"/>
    <w:rsid w:val="001E6780"/>
    <w:rsid w:val="00215D76"/>
    <w:rsid w:val="0026364C"/>
    <w:rsid w:val="00265934"/>
    <w:rsid w:val="0028162B"/>
    <w:rsid w:val="002B34F6"/>
    <w:rsid w:val="002B3867"/>
    <w:rsid w:val="002E175E"/>
    <w:rsid w:val="002F7A5E"/>
    <w:rsid w:val="0030207A"/>
    <w:rsid w:val="00310878"/>
    <w:rsid w:val="00333040"/>
    <w:rsid w:val="003364B9"/>
    <w:rsid w:val="00350777"/>
    <w:rsid w:val="00363605"/>
    <w:rsid w:val="003C762B"/>
    <w:rsid w:val="003D1C07"/>
    <w:rsid w:val="00404ACF"/>
    <w:rsid w:val="0042555A"/>
    <w:rsid w:val="00466755"/>
    <w:rsid w:val="00474809"/>
    <w:rsid w:val="00474D7F"/>
    <w:rsid w:val="004E06D1"/>
    <w:rsid w:val="004E409A"/>
    <w:rsid w:val="004F75DD"/>
    <w:rsid w:val="00554683"/>
    <w:rsid w:val="005A3BB1"/>
    <w:rsid w:val="005A63C7"/>
    <w:rsid w:val="005D2AF1"/>
    <w:rsid w:val="005D6567"/>
    <w:rsid w:val="006145B5"/>
    <w:rsid w:val="00620377"/>
    <w:rsid w:val="006235D3"/>
    <w:rsid w:val="00667631"/>
    <w:rsid w:val="006D2AC8"/>
    <w:rsid w:val="00725D79"/>
    <w:rsid w:val="007312A8"/>
    <w:rsid w:val="00756E95"/>
    <w:rsid w:val="007601A3"/>
    <w:rsid w:val="0076218D"/>
    <w:rsid w:val="00767CD6"/>
    <w:rsid w:val="007B4F71"/>
    <w:rsid w:val="007B5DF1"/>
    <w:rsid w:val="007F63B0"/>
    <w:rsid w:val="00800D7B"/>
    <w:rsid w:val="00805402"/>
    <w:rsid w:val="00805F43"/>
    <w:rsid w:val="0082447A"/>
    <w:rsid w:val="008463A7"/>
    <w:rsid w:val="00852021"/>
    <w:rsid w:val="00852126"/>
    <w:rsid w:val="00863FAE"/>
    <w:rsid w:val="00867A86"/>
    <w:rsid w:val="008775F9"/>
    <w:rsid w:val="0087767B"/>
    <w:rsid w:val="00896CD9"/>
    <w:rsid w:val="008F34DE"/>
    <w:rsid w:val="00956739"/>
    <w:rsid w:val="0096088B"/>
    <w:rsid w:val="0097589F"/>
    <w:rsid w:val="00995A0E"/>
    <w:rsid w:val="009E375D"/>
    <w:rsid w:val="00A30B4E"/>
    <w:rsid w:val="00A34C0C"/>
    <w:rsid w:val="00AE38BB"/>
    <w:rsid w:val="00B36087"/>
    <w:rsid w:val="00B535D1"/>
    <w:rsid w:val="00B53693"/>
    <w:rsid w:val="00B61C38"/>
    <w:rsid w:val="00B90741"/>
    <w:rsid w:val="00BA78CE"/>
    <w:rsid w:val="00BB442E"/>
    <w:rsid w:val="00BE1E61"/>
    <w:rsid w:val="00C07E28"/>
    <w:rsid w:val="00C21DC8"/>
    <w:rsid w:val="00C332D9"/>
    <w:rsid w:val="00C3342C"/>
    <w:rsid w:val="00C5645D"/>
    <w:rsid w:val="00C7126B"/>
    <w:rsid w:val="00C840DB"/>
    <w:rsid w:val="00C849D2"/>
    <w:rsid w:val="00CE05C5"/>
    <w:rsid w:val="00CF006D"/>
    <w:rsid w:val="00CF392B"/>
    <w:rsid w:val="00D46EFF"/>
    <w:rsid w:val="00D94296"/>
    <w:rsid w:val="00DC2386"/>
    <w:rsid w:val="00DC2C8E"/>
    <w:rsid w:val="00DE32AE"/>
    <w:rsid w:val="00E01CE3"/>
    <w:rsid w:val="00E161E7"/>
    <w:rsid w:val="00E62ABF"/>
    <w:rsid w:val="00E811FB"/>
    <w:rsid w:val="00ED5845"/>
    <w:rsid w:val="00EE6735"/>
    <w:rsid w:val="00F0472E"/>
    <w:rsid w:val="00F34D67"/>
    <w:rsid w:val="00F41D33"/>
    <w:rsid w:val="00FA36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D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63B0"/>
    <w:pPr>
      <w:keepNext/>
      <w:keepLines/>
      <w:numPr>
        <w:numId w:val="2"/>
      </w:numPr>
      <w:spacing w:before="480" w:after="0"/>
      <w:ind w:left="720"/>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20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3B0"/>
    <w:rPr>
      <w:rFonts w:ascii="Calibri" w:eastAsiaTheme="majorEastAsia" w:hAnsi="Calibr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7B4F71"/>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852021"/>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2B3867"/>
    <w:pPr>
      <w:ind w:left="720"/>
      <w:contextualSpacing/>
    </w:pPr>
  </w:style>
  <w:style w:type="table" w:styleId="TableGrid">
    <w:name w:val="Table Grid"/>
    <w:basedOn w:val="TableNormal"/>
    <w:uiPriority w:val="59"/>
    <w:rsid w:val="002B3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3867"/>
    <w:rPr>
      <w:color w:val="0000FF" w:themeColor="hyperlink"/>
      <w:u w:val="single"/>
    </w:rPr>
  </w:style>
  <w:style w:type="character" w:styleId="CommentReference">
    <w:name w:val="annotation reference"/>
    <w:basedOn w:val="DefaultParagraphFont"/>
    <w:uiPriority w:val="99"/>
    <w:semiHidden/>
    <w:unhideWhenUsed/>
    <w:rsid w:val="00852021"/>
    <w:rPr>
      <w:sz w:val="16"/>
      <w:szCs w:val="16"/>
    </w:rPr>
  </w:style>
  <w:style w:type="paragraph" w:styleId="CommentText">
    <w:name w:val="annotation text"/>
    <w:basedOn w:val="Normal"/>
    <w:link w:val="CommentTextChar"/>
    <w:uiPriority w:val="99"/>
    <w:unhideWhenUsed/>
    <w:rsid w:val="00852021"/>
    <w:pPr>
      <w:spacing w:line="240" w:lineRule="auto"/>
    </w:pPr>
    <w:rPr>
      <w:sz w:val="20"/>
      <w:szCs w:val="20"/>
    </w:rPr>
  </w:style>
  <w:style w:type="character" w:customStyle="1" w:styleId="CommentTextChar">
    <w:name w:val="Comment Text Char"/>
    <w:basedOn w:val="DefaultParagraphFont"/>
    <w:link w:val="CommentText"/>
    <w:uiPriority w:val="99"/>
    <w:rsid w:val="00852021"/>
    <w:rPr>
      <w:sz w:val="20"/>
      <w:szCs w:val="20"/>
      <w:lang w:val="en-GB"/>
    </w:rPr>
  </w:style>
  <w:style w:type="paragraph" w:styleId="BalloonText">
    <w:name w:val="Balloon Text"/>
    <w:basedOn w:val="Normal"/>
    <w:link w:val="BalloonTextChar"/>
    <w:uiPriority w:val="99"/>
    <w:semiHidden/>
    <w:unhideWhenUsed/>
    <w:rsid w:val="0085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021"/>
    <w:rPr>
      <w:rFonts w:ascii="Tahoma" w:hAnsi="Tahoma" w:cs="Tahoma"/>
      <w:sz w:val="16"/>
      <w:szCs w:val="16"/>
      <w:lang w:val="en-GB"/>
    </w:rPr>
  </w:style>
  <w:style w:type="paragraph" w:styleId="Caption">
    <w:name w:val="caption"/>
    <w:basedOn w:val="Normal"/>
    <w:next w:val="Normal"/>
    <w:uiPriority w:val="35"/>
    <w:unhideWhenUsed/>
    <w:qFormat/>
    <w:rsid w:val="006235D3"/>
    <w:pPr>
      <w:spacing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265934"/>
    <w:rPr>
      <w:b/>
      <w:bCs/>
    </w:rPr>
  </w:style>
  <w:style w:type="character" w:customStyle="1" w:styleId="CommentSubjectChar">
    <w:name w:val="Comment Subject Char"/>
    <w:basedOn w:val="CommentTextChar"/>
    <w:link w:val="CommentSubject"/>
    <w:uiPriority w:val="99"/>
    <w:semiHidden/>
    <w:rsid w:val="00265934"/>
    <w:rPr>
      <w:b/>
      <w:bCs/>
      <w:sz w:val="20"/>
      <w:szCs w:val="20"/>
      <w:lang w:val="en-GB"/>
    </w:rPr>
  </w:style>
  <w:style w:type="paragraph" w:styleId="TOCHeading">
    <w:name w:val="TOC Heading"/>
    <w:basedOn w:val="Heading1"/>
    <w:next w:val="Normal"/>
    <w:uiPriority w:val="39"/>
    <w:unhideWhenUsed/>
    <w:qFormat/>
    <w:rsid w:val="008F34DE"/>
    <w:pPr>
      <w:numPr>
        <w:numId w:val="0"/>
      </w:numPr>
      <w:outlineLvl w:val="9"/>
    </w:pPr>
    <w:rPr>
      <w:rFonts w:asciiTheme="majorHAnsi" w:hAnsiTheme="majorHAnsi"/>
      <w:lang w:val="en-US" w:eastAsia="ja-JP"/>
    </w:rPr>
  </w:style>
  <w:style w:type="paragraph" w:styleId="TOC1">
    <w:name w:val="toc 1"/>
    <w:basedOn w:val="Normal"/>
    <w:next w:val="Normal"/>
    <w:autoRedefine/>
    <w:uiPriority w:val="39"/>
    <w:unhideWhenUsed/>
    <w:rsid w:val="008F34DE"/>
    <w:pPr>
      <w:spacing w:after="100"/>
    </w:pPr>
  </w:style>
  <w:style w:type="paragraph" w:styleId="TOC3">
    <w:name w:val="toc 3"/>
    <w:basedOn w:val="Normal"/>
    <w:next w:val="Normal"/>
    <w:autoRedefine/>
    <w:uiPriority w:val="39"/>
    <w:unhideWhenUsed/>
    <w:rsid w:val="008F34DE"/>
    <w:pPr>
      <w:spacing w:after="100"/>
      <w:ind w:left="440"/>
    </w:pPr>
  </w:style>
  <w:style w:type="paragraph" w:styleId="TOC2">
    <w:name w:val="toc 2"/>
    <w:basedOn w:val="Normal"/>
    <w:next w:val="Normal"/>
    <w:autoRedefine/>
    <w:uiPriority w:val="39"/>
    <w:unhideWhenUsed/>
    <w:rsid w:val="008F34DE"/>
    <w:pPr>
      <w:spacing w:after="100"/>
      <w:ind w:left="220"/>
    </w:pPr>
  </w:style>
  <w:style w:type="paragraph" w:styleId="FootnoteText">
    <w:name w:val="footnote text"/>
    <w:basedOn w:val="Normal"/>
    <w:link w:val="FootnoteTextChar"/>
    <w:uiPriority w:val="99"/>
    <w:semiHidden/>
    <w:unhideWhenUsed/>
    <w:rsid w:val="00CE05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5C5"/>
    <w:rPr>
      <w:sz w:val="20"/>
      <w:szCs w:val="20"/>
      <w:lang w:val="en-GB"/>
    </w:rPr>
  </w:style>
  <w:style w:type="character" w:styleId="FootnoteReference">
    <w:name w:val="footnote reference"/>
    <w:basedOn w:val="DefaultParagraphFont"/>
    <w:uiPriority w:val="99"/>
    <w:semiHidden/>
    <w:unhideWhenUsed/>
    <w:rsid w:val="00CE05C5"/>
    <w:rPr>
      <w:vertAlign w:val="superscript"/>
    </w:rPr>
  </w:style>
  <w:style w:type="paragraph" w:customStyle="1" w:styleId="Default">
    <w:name w:val="Default"/>
    <w:rsid w:val="00C21DC8"/>
    <w:pPr>
      <w:autoSpaceDE w:val="0"/>
      <w:autoSpaceDN w:val="0"/>
      <w:adjustRightInd w:val="0"/>
      <w:spacing w:after="0" w:line="240" w:lineRule="auto"/>
    </w:pPr>
    <w:rPr>
      <w:rFonts w:ascii="Calibri" w:hAnsi="Calibri" w:cs="Calibri"/>
      <w:color w:val="000000"/>
      <w:sz w:val="24"/>
      <w:szCs w:val="24"/>
    </w:rPr>
  </w:style>
  <w:style w:type="paragraph" w:styleId="TableofFigures">
    <w:name w:val="table of figures"/>
    <w:basedOn w:val="Normal"/>
    <w:next w:val="Normal"/>
    <w:uiPriority w:val="99"/>
    <w:unhideWhenUsed/>
    <w:rsid w:val="0026364C"/>
    <w:pPr>
      <w:spacing w:after="0"/>
    </w:pPr>
  </w:style>
  <w:style w:type="table" w:styleId="MediumShading1-Accent1">
    <w:name w:val="Medium Shading 1 Accent 1"/>
    <w:basedOn w:val="TableNormal"/>
    <w:uiPriority w:val="63"/>
    <w:rsid w:val="00EE673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uiPriority w:val="1"/>
    <w:qFormat/>
    <w:rsid w:val="00F34D67"/>
    <w:pPr>
      <w:widowControl w:val="0"/>
      <w:spacing w:after="0" w:line="240" w:lineRule="auto"/>
      <w:jc w:val="both"/>
    </w:pPr>
    <w:rPr>
      <w:rFonts w:ascii="Times New Roman" w:eastAsia="SimSun" w:hAnsi="Times New Roman" w:cs="Times New Roman"/>
      <w:kern w:val="2"/>
      <w:sz w:val="21"/>
      <w:szCs w:val="24"/>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63B0"/>
    <w:pPr>
      <w:keepNext/>
      <w:keepLines/>
      <w:numPr>
        <w:numId w:val="2"/>
      </w:numPr>
      <w:spacing w:before="480" w:after="0"/>
      <w:ind w:left="720"/>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20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3B0"/>
    <w:rPr>
      <w:rFonts w:ascii="Calibri" w:eastAsiaTheme="majorEastAsia" w:hAnsi="Calibr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7B4F71"/>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852021"/>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2B3867"/>
    <w:pPr>
      <w:ind w:left="720"/>
      <w:contextualSpacing/>
    </w:pPr>
  </w:style>
  <w:style w:type="table" w:styleId="TableGrid">
    <w:name w:val="Table Grid"/>
    <w:basedOn w:val="TableNormal"/>
    <w:uiPriority w:val="59"/>
    <w:rsid w:val="002B3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3867"/>
    <w:rPr>
      <w:color w:val="0000FF" w:themeColor="hyperlink"/>
      <w:u w:val="single"/>
    </w:rPr>
  </w:style>
  <w:style w:type="character" w:styleId="CommentReference">
    <w:name w:val="annotation reference"/>
    <w:basedOn w:val="DefaultParagraphFont"/>
    <w:uiPriority w:val="99"/>
    <w:semiHidden/>
    <w:unhideWhenUsed/>
    <w:rsid w:val="00852021"/>
    <w:rPr>
      <w:sz w:val="16"/>
      <w:szCs w:val="16"/>
    </w:rPr>
  </w:style>
  <w:style w:type="paragraph" w:styleId="CommentText">
    <w:name w:val="annotation text"/>
    <w:basedOn w:val="Normal"/>
    <w:link w:val="CommentTextChar"/>
    <w:uiPriority w:val="99"/>
    <w:unhideWhenUsed/>
    <w:rsid w:val="00852021"/>
    <w:pPr>
      <w:spacing w:line="240" w:lineRule="auto"/>
    </w:pPr>
    <w:rPr>
      <w:sz w:val="20"/>
      <w:szCs w:val="20"/>
    </w:rPr>
  </w:style>
  <w:style w:type="character" w:customStyle="1" w:styleId="CommentTextChar">
    <w:name w:val="Comment Text Char"/>
    <w:basedOn w:val="DefaultParagraphFont"/>
    <w:link w:val="CommentText"/>
    <w:uiPriority w:val="99"/>
    <w:rsid w:val="00852021"/>
    <w:rPr>
      <w:sz w:val="20"/>
      <w:szCs w:val="20"/>
      <w:lang w:val="en-GB"/>
    </w:rPr>
  </w:style>
  <w:style w:type="paragraph" w:styleId="BalloonText">
    <w:name w:val="Balloon Text"/>
    <w:basedOn w:val="Normal"/>
    <w:link w:val="BalloonTextChar"/>
    <w:uiPriority w:val="99"/>
    <w:semiHidden/>
    <w:unhideWhenUsed/>
    <w:rsid w:val="0085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021"/>
    <w:rPr>
      <w:rFonts w:ascii="Tahoma" w:hAnsi="Tahoma" w:cs="Tahoma"/>
      <w:sz w:val="16"/>
      <w:szCs w:val="16"/>
      <w:lang w:val="en-GB"/>
    </w:rPr>
  </w:style>
  <w:style w:type="paragraph" w:styleId="Caption">
    <w:name w:val="caption"/>
    <w:basedOn w:val="Normal"/>
    <w:next w:val="Normal"/>
    <w:uiPriority w:val="35"/>
    <w:unhideWhenUsed/>
    <w:qFormat/>
    <w:rsid w:val="006235D3"/>
    <w:pPr>
      <w:spacing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265934"/>
    <w:rPr>
      <w:b/>
      <w:bCs/>
    </w:rPr>
  </w:style>
  <w:style w:type="character" w:customStyle="1" w:styleId="CommentSubjectChar">
    <w:name w:val="Comment Subject Char"/>
    <w:basedOn w:val="CommentTextChar"/>
    <w:link w:val="CommentSubject"/>
    <w:uiPriority w:val="99"/>
    <w:semiHidden/>
    <w:rsid w:val="00265934"/>
    <w:rPr>
      <w:b/>
      <w:bCs/>
      <w:sz w:val="20"/>
      <w:szCs w:val="20"/>
      <w:lang w:val="en-GB"/>
    </w:rPr>
  </w:style>
  <w:style w:type="paragraph" w:styleId="TOCHeading">
    <w:name w:val="TOC Heading"/>
    <w:basedOn w:val="Heading1"/>
    <w:next w:val="Normal"/>
    <w:uiPriority w:val="39"/>
    <w:unhideWhenUsed/>
    <w:qFormat/>
    <w:rsid w:val="008F34DE"/>
    <w:pPr>
      <w:numPr>
        <w:numId w:val="0"/>
      </w:numPr>
      <w:outlineLvl w:val="9"/>
    </w:pPr>
    <w:rPr>
      <w:rFonts w:asciiTheme="majorHAnsi" w:hAnsiTheme="majorHAnsi"/>
      <w:lang w:val="en-US" w:eastAsia="ja-JP"/>
    </w:rPr>
  </w:style>
  <w:style w:type="paragraph" w:styleId="TOC1">
    <w:name w:val="toc 1"/>
    <w:basedOn w:val="Normal"/>
    <w:next w:val="Normal"/>
    <w:autoRedefine/>
    <w:uiPriority w:val="39"/>
    <w:unhideWhenUsed/>
    <w:rsid w:val="008F34DE"/>
    <w:pPr>
      <w:spacing w:after="100"/>
    </w:pPr>
  </w:style>
  <w:style w:type="paragraph" w:styleId="TOC3">
    <w:name w:val="toc 3"/>
    <w:basedOn w:val="Normal"/>
    <w:next w:val="Normal"/>
    <w:autoRedefine/>
    <w:uiPriority w:val="39"/>
    <w:unhideWhenUsed/>
    <w:rsid w:val="008F34DE"/>
    <w:pPr>
      <w:spacing w:after="100"/>
      <w:ind w:left="440"/>
    </w:pPr>
  </w:style>
  <w:style w:type="paragraph" w:styleId="TOC2">
    <w:name w:val="toc 2"/>
    <w:basedOn w:val="Normal"/>
    <w:next w:val="Normal"/>
    <w:autoRedefine/>
    <w:uiPriority w:val="39"/>
    <w:unhideWhenUsed/>
    <w:rsid w:val="008F34DE"/>
    <w:pPr>
      <w:spacing w:after="100"/>
      <w:ind w:left="220"/>
    </w:pPr>
  </w:style>
  <w:style w:type="paragraph" w:styleId="FootnoteText">
    <w:name w:val="footnote text"/>
    <w:basedOn w:val="Normal"/>
    <w:link w:val="FootnoteTextChar"/>
    <w:uiPriority w:val="99"/>
    <w:semiHidden/>
    <w:unhideWhenUsed/>
    <w:rsid w:val="00CE05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5C5"/>
    <w:rPr>
      <w:sz w:val="20"/>
      <w:szCs w:val="20"/>
      <w:lang w:val="en-GB"/>
    </w:rPr>
  </w:style>
  <w:style w:type="character" w:styleId="FootnoteReference">
    <w:name w:val="footnote reference"/>
    <w:basedOn w:val="DefaultParagraphFont"/>
    <w:uiPriority w:val="99"/>
    <w:semiHidden/>
    <w:unhideWhenUsed/>
    <w:rsid w:val="00CE05C5"/>
    <w:rPr>
      <w:vertAlign w:val="superscript"/>
    </w:rPr>
  </w:style>
  <w:style w:type="paragraph" w:customStyle="1" w:styleId="Default">
    <w:name w:val="Default"/>
    <w:rsid w:val="00C21DC8"/>
    <w:pPr>
      <w:autoSpaceDE w:val="0"/>
      <w:autoSpaceDN w:val="0"/>
      <w:adjustRightInd w:val="0"/>
      <w:spacing w:after="0" w:line="240" w:lineRule="auto"/>
    </w:pPr>
    <w:rPr>
      <w:rFonts w:ascii="Calibri" w:hAnsi="Calibri" w:cs="Calibri"/>
      <w:color w:val="000000"/>
      <w:sz w:val="24"/>
      <w:szCs w:val="24"/>
    </w:rPr>
  </w:style>
  <w:style w:type="paragraph" w:styleId="TableofFigures">
    <w:name w:val="table of figures"/>
    <w:basedOn w:val="Normal"/>
    <w:next w:val="Normal"/>
    <w:uiPriority w:val="99"/>
    <w:unhideWhenUsed/>
    <w:rsid w:val="0026364C"/>
    <w:pPr>
      <w:spacing w:after="0"/>
    </w:pPr>
  </w:style>
  <w:style w:type="table" w:styleId="MediumShading1-Accent1">
    <w:name w:val="Medium Shading 1 Accent 1"/>
    <w:basedOn w:val="TableNormal"/>
    <w:uiPriority w:val="63"/>
    <w:rsid w:val="00EE673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uiPriority w:val="1"/>
    <w:qFormat/>
    <w:rsid w:val="00F34D67"/>
    <w:pPr>
      <w:widowControl w:val="0"/>
      <w:spacing w:after="0" w:line="240" w:lineRule="auto"/>
      <w:jc w:val="both"/>
    </w:pPr>
    <w:rPr>
      <w:rFonts w:ascii="Times New Roman" w:eastAsia="SimSun" w:hAnsi="Times New Roman" w:cs="Times New Roman"/>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66790">
      <w:bodyDiv w:val="1"/>
      <w:marLeft w:val="0"/>
      <w:marRight w:val="0"/>
      <w:marTop w:val="0"/>
      <w:marBottom w:val="0"/>
      <w:divBdr>
        <w:top w:val="none" w:sz="0" w:space="0" w:color="auto"/>
        <w:left w:val="none" w:sz="0" w:space="0" w:color="auto"/>
        <w:bottom w:val="none" w:sz="0" w:space="0" w:color="auto"/>
        <w:right w:val="none" w:sz="0" w:space="0" w:color="auto"/>
      </w:divBdr>
    </w:div>
    <w:div w:id="453866041">
      <w:bodyDiv w:val="1"/>
      <w:marLeft w:val="0"/>
      <w:marRight w:val="0"/>
      <w:marTop w:val="0"/>
      <w:marBottom w:val="0"/>
      <w:divBdr>
        <w:top w:val="none" w:sz="0" w:space="0" w:color="auto"/>
        <w:left w:val="none" w:sz="0" w:space="0" w:color="auto"/>
        <w:bottom w:val="none" w:sz="0" w:space="0" w:color="auto"/>
        <w:right w:val="none" w:sz="0" w:space="0" w:color="auto"/>
      </w:divBdr>
    </w:div>
    <w:div w:id="536160347">
      <w:bodyDiv w:val="1"/>
      <w:marLeft w:val="0"/>
      <w:marRight w:val="0"/>
      <w:marTop w:val="0"/>
      <w:marBottom w:val="0"/>
      <w:divBdr>
        <w:top w:val="none" w:sz="0" w:space="0" w:color="auto"/>
        <w:left w:val="none" w:sz="0" w:space="0" w:color="auto"/>
        <w:bottom w:val="none" w:sz="0" w:space="0" w:color="auto"/>
        <w:right w:val="none" w:sz="0" w:space="0" w:color="auto"/>
      </w:divBdr>
    </w:div>
    <w:div w:id="712197095">
      <w:bodyDiv w:val="1"/>
      <w:marLeft w:val="0"/>
      <w:marRight w:val="0"/>
      <w:marTop w:val="0"/>
      <w:marBottom w:val="0"/>
      <w:divBdr>
        <w:top w:val="none" w:sz="0" w:space="0" w:color="auto"/>
        <w:left w:val="none" w:sz="0" w:space="0" w:color="auto"/>
        <w:bottom w:val="none" w:sz="0" w:space="0" w:color="auto"/>
        <w:right w:val="none" w:sz="0" w:space="0" w:color="auto"/>
      </w:divBdr>
    </w:div>
    <w:div w:id="1008365864">
      <w:bodyDiv w:val="1"/>
      <w:marLeft w:val="0"/>
      <w:marRight w:val="0"/>
      <w:marTop w:val="0"/>
      <w:marBottom w:val="0"/>
      <w:divBdr>
        <w:top w:val="none" w:sz="0" w:space="0" w:color="auto"/>
        <w:left w:val="none" w:sz="0" w:space="0" w:color="auto"/>
        <w:bottom w:val="none" w:sz="0" w:space="0" w:color="auto"/>
        <w:right w:val="none" w:sz="0" w:space="0" w:color="auto"/>
      </w:divBdr>
    </w:div>
    <w:div w:id="1545558139">
      <w:bodyDiv w:val="1"/>
      <w:marLeft w:val="0"/>
      <w:marRight w:val="0"/>
      <w:marTop w:val="0"/>
      <w:marBottom w:val="0"/>
      <w:divBdr>
        <w:top w:val="none" w:sz="0" w:space="0" w:color="auto"/>
        <w:left w:val="none" w:sz="0" w:space="0" w:color="auto"/>
        <w:bottom w:val="none" w:sz="0" w:space="0" w:color="auto"/>
        <w:right w:val="none" w:sz="0" w:space="0" w:color="auto"/>
      </w:divBdr>
    </w:div>
    <w:div w:id="1629821612">
      <w:bodyDiv w:val="1"/>
      <w:marLeft w:val="0"/>
      <w:marRight w:val="0"/>
      <w:marTop w:val="0"/>
      <w:marBottom w:val="0"/>
      <w:divBdr>
        <w:top w:val="none" w:sz="0" w:space="0" w:color="auto"/>
        <w:left w:val="none" w:sz="0" w:space="0" w:color="auto"/>
        <w:bottom w:val="none" w:sz="0" w:space="0" w:color="auto"/>
        <w:right w:val="none" w:sz="0" w:space="0" w:color="auto"/>
      </w:divBdr>
    </w:div>
    <w:div w:id="1679193252">
      <w:bodyDiv w:val="1"/>
      <w:marLeft w:val="0"/>
      <w:marRight w:val="0"/>
      <w:marTop w:val="0"/>
      <w:marBottom w:val="0"/>
      <w:divBdr>
        <w:top w:val="none" w:sz="0" w:space="0" w:color="auto"/>
        <w:left w:val="none" w:sz="0" w:space="0" w:color="auto"/>
        <w:bottom w:val="none" w:sz="0" w:space="0" w:color="auto"/>
        <w:right w:val="none" w:sz="0" w:space="0" w:color="auto"/>
      </w:divBdr>
    </w:div>
    <w:div w:id="207612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britannica.com/technology/cobalt-processing" TargetMode="External"/><Relationship Id="rId11" Type="http://schemas.openxmlformats.org/officeDocument/2006/relationships/hyperlink" Target="https://en.wikipedia.org/wiki/Cobalt(II)_oxide" TargetMode="External"/><Relationship Id="rId12" Type="http://schemas.openxmlformats.org/officeDocument/2006/relationships/hyperlink" Target="https://tariff.cc/en/other-cobalt-unwrought-powders" TargetMode="External"/><Relationship Id="rId13" Type="http://schemas.openxmlformats.org/officeDocument/2006/relationships/hyperlink" Target="https://monographs.iarc.fr/wp-content/uploads/2018/06/mono86-6.pdf" TargetMode="External"/><Relationship Id="rId14" Type="http://schemas.openxmlformats.org/officeDocument/2006/relationships/hyperlink" Target="https://www.bgs.ac.uk/downloads/start.cfm?id=1400" TargetMode="External"/><Relationship Id="rId15" Type="http://schemas.openxmlformats.org/officeDocument/2006/relationships/hyperlink" Target="http://www.first-quantum.com/" TargetMode="External"/><Relationship Id="rId16" Type="http://schemas.openxmlformats.org/officeDocument/2006/relationships/hyperlink" Target="http://www.lionore.com/" TargetMode="External"/><Relationship Id="rId17" Type="http://schemas.openxmlformats.org/officeDocument/2006/relationships/hyperlink" Target="https://en.wikipedia.org/wiki/Myszk%C3%B3w_mine" TargetMode="External"/><Relationship Id="rId18" Type="http://schemas.openxmlformats.org/officeDocument/2006/relationships/hyperlink" Target="https://en.wikipedia.org/w/index.php?title=Strzelecki_Metals&amp;action=edit&amp;redlink=1" TargetMode="External"/><Relationship Id="rId19" Type="http://schemas.openxmlformats.org/officeDocument/2006/relationships/hyperlink" Target="https://www.aerisresources.com.au/images/files/annual-reports/Annual_Report_2016.pdf" TargetMode="External"/><Relationship Id="rId60" Type="http://schemas.openxmlformats.org/officeDocument/2006/relationships/hyperlink" Target="http://www.highlandspacific.com/current-projects/ramu-nickel" TargetMode="External"/><Relationship Id="rId61" Type="http://schemas.openxmlformats.org/officeDocument/2006/relationships/hyperlink" Target="https://horizonteminerals.com/news/20170317_2016_annual_report.pdf" TargetMode="External"/><Relationship Id="rId62" Type="http://schemas.openxmlformats.org/officeDocument/2006/relationships/hyperlink" Target="http://en.huayou.com/shehui/downloadcategoryid=8&amp;isMode=false.html" TargetMode="External"/><Relationship Id="rId63" Type="http://schemas.openxmlformats.org/officeDocument/2006/relationships/hyperlink" Target="http://en.huayou.com/" TargetMode="External"/><Relationship Id="rId64" Type="http://schemas.openxmlformats.org/officeDocument/2006/relationships/hyperlink" Target="http://www.implats.co.za/pdf/annual-reports/annual-integrated-report/2016/implats-air-2016.pdf" TargetMode="External"/><Relationship Id="rId65" Type="http://schemas.openxmlformats.org/officeDocument/2006/relationships/hyperlink" Target="http://www.implats.co.za/" TargetMode="External"/><Relationship Id="rId66" Type="http://schemas.openxmlformats.org/officeDocument/2006/relationships/hyperlink" Target="http://www.igo.com.au/IRM/content/default.aspx" TargetMode="External"/><Relationship Id="rId67" Type="http://schemas.openxmlformats.org/officeDocument/2006/relationships/hyperlink" Target="http://www.jinchuan-intl.com/uploaded_files/investor/625/e2362_170320_ar_eng.pdf" TargetMode="External"/><Relationship Id="rId68" Type="http://schemas.openxmlformats.org/officeDocument/2006/relationships/hyperlink" Target="http://www.jinchuan-intl.com/uploaded_files/investor/625/e2362_170320_ar_eng.pdf" TargetMode="External"/><Relationship Id="rId69" Type="http://schemas.openxmlformats.org/officeDocument/2006/relationships/hyperlink" Target="http://www.jinchuan-intl.com/en/" TargetMode="External"/><Relationship Id="rId120" Type="http://schemas.openxmlformats.org/officeDocument/2006/relationships/hyperlink" Target="http://www.westernareas.com.au/images/2016_11_14_Annual_Report_new_page_30.pdf" TargetMode="External"/><Relationship Id="rId121" Type="http://schemas.openxmlformats.org/officeDocument/2006/relationships/hyperlink" Target="http://www.westernareas.com.au/operations/production-statistics.html" TargetMode="External"/><Relationship Id="rId122" Type="http://schemas.openxmlformats.org/officeDocument/2006/relationships/hyperlink" Target="http://www.zccm-ih.com.zm/wp-admin/admin-ajax.php?action=useyourdrive-download&amp;id=0B7eB_13EKH3_a083TU5xVWM3TVU&amp;dl=1&amp;listtoken=e54704ff5ba48a1c0bc04ee1de1a55d7" TargetMode="External"/><Relationship Id="rId123" Type="http://schemas.openxmlformats.org/officeDocument/2006/relationships/hyperlink" Target="http://www.zccm-ih.com.zm/" TargetMode="External"/><Relationship Id="rId124" Type="http://schemas.openxmlformats.org/officeDocument/2006/relationships/hyperlink" Target="http://www.zijinmining.com/upload/file/2017/05/08/65aac8c4d4634c0e889a8231eb056da3.pdf" TargetMode="External"/><Relationship Id="rId125" Type="http://schemas.openxmlformats.org/officeDocument/2006/relationships/image" Target="media/image1.png"/><Relationship Id="rId126" Type="http://schemas.openxmlformats.org/officeDocument/2006/relationships/hyperlink" Target="https://www.sherritt.com/English/operations/metals/Moa/default.aspx" TargetMode="External"/><Relationship Id="rId127" Type="http://schemas.openxmlformats.org/officeDocument/2006/relationships/hyperlink" Target="http://coralbaynickel.com/" TargetMode="External"/><Relationship Id="rId128" Type="http://schemas.openxmlformats.org/officeDocument/2006/relationships/hyperlink" Target="http://kcm.co.zm/our-operations/mining-process/" TargetMode="External"/><Relationship Id="rId129" Type="http://schemas.openxmlformats.org/officeDocument/2006/relationships/hyperlink" Target="http://www.metorexgroup.com/mine/ruashi-mining/" TargetMode="External"/><Relationship Id="rId40" Type="http://schemas.openxmlformats.org/officeDocument/2006/relationships/hyperlink" Target="http://www.chinamoly.com/06invest/yjfb/E_03993_yjfb001.pdf" TargetMode="External"/><Relationship Id="rId41" Type="http://schemas.openxmlformats.org/officeDocument/2006/relationships/hyperlink" Target="http://www.chinamoly.com/en/" TargetMode="External"/><Relationship Id="rId42" Type="http://schemas.openxmlformats.org/officeDocument/2006/relationships/hyperlink" Target="http://www.cnmcl.net/Managed/Resources/docs/reports/e2016annual.pdf" TargetMode="External"/><Relationship Id="rId90" Type="http://schemas.openxmlformats.org/officeDocument/2006/relationships/hyperlink" Target="https://www.nornickel.com/" TargetMode="External"/><Relationship Id="rId91" Type="http://schemas.openxmlformats.org/officeDocument/2006/relationships/hyperlink" Target="https://www.outokumpu.com/" TargetMode="External"/><Relationship Id="rId92" Type="http://schemas.openxmlformats.org/officeDocument/2006/relationships/hyperlink" Target="https://panoramicresources.com/wp-content/uploads/2016/10/161021-2016-Panoramic-Annual-Report.pdf" TargetMode="External"/><Relationship Id="rId93" Type="http://schemas.openxmlformats.org/officeDocument/2006/relationships/hyperlink" Target="https://panoramicresources.com/" TargetMode="External"/><Relationship Id="rId94" Type="http://schemas.openxmlformats.org/officeDocument/2006/relationships/hyperlink" Target="https://www.philippinenickel.org/members/agata-mining-ventures-inc/" TargetMode="External"/><Relationship Id="rId95" Type="http://schemas.openxmlformats.org/officeDocument/2006/relationships/hyperlink" Target="http://www.antam.com/images/stories/joget/file/annual/2016/ar_antam_2016.pdf" TargetMode="External"/><Relationship Id="rId96" Type="http://schemas.openxmlformats.org/officeDocument/2006/relationships/hyperlink" Target="http://www.antam.com/" TargetMode="External"/><Relationship Id="rId101" Type="http://schemas.openxmlformats.org/officeDocument/2006/relationships/hyperlink" Target="http://resmin.com.au/" TargetMode="External"/><Relationship Id="rId102" Type="http://schemas.openxmlformats.org/officeDocument/2006/relationships/hyperlink" Target="https://www.riotinto.com/documents/RT_2016_Annual_report.pdf" TargetMode="External"/><Relationship Id="rId103" Type="http://schemas.openxmlformats.org/officeDocument/2006/relationships/hyperlink" Target="https://www.riotinto.com/" TargetMode="External"/><Relationship Id="rId104" Type="http://schemas.openxmlformats.org/officeDocument/2006/relationships/hyperlink" Target="https://investor.thesantafegroup.com/annual-reports" TargetMode="External"/><Relationship Id="rId105" Type="http://schemas.openxmlformats.org/officeDocument/2006/relationships/hyperlink" Target="http://www.santafegoldcorp.com/" TargetMode="External"/><Relationship Id="rId106" Type="http://schemas.openxmlformats.org/officeDocument/2006/relationships/hyperlink" Target="http://www.shalinaresources.com/" TargetMode="External"/><Relationship Id="rId107" Type="http://schemas.openxmlformats.org/officeDocument/2006/relationships/hyperlink" Target="https://s2.q4cdn.com/343762060/files/doc_financials/2017/WEB-2017-Sherritt-ENGLISH-Annual-Report.pdf" TargetMode="External"/><Relationship Id="rId108" Type="http://schemas.openxmlformats.org/officeDocument/2006/relationships/hyperlink" Target="https://www.sherritt.com/English/operations/metals/Ambatovy-Joint-Venture/default.aspx" TargetMode="External"/><Relationship Id="rId109" Type="http://schemas.openxmlformats.org/officeDocument/2006/relationships/hyperlink" Target="https://www.solidium.fi/en/" TargetMode="External"/><Relationship Id="rId97" Type="http://schemas.openxmlformats.org/officeDocument/2006/relationships/hyperlink" Target="https://www.qni.com.au/about-qn/" TargetMode="External"/><Relationship Id="rId98" Type="http://schemas.openxmlformats.org/officeDocument/2006/relationships/hyperlink" Target="http://www.ramunico.com/plus/list.php?tid=240" TargetMode="External"/><Relationship Id="rId99" Type="http://schemas.openxmlformats.org/officeDocument/2006/relationships/hyperlink" Target="https://www.regency-mines.com/" TargetMode="External"/><Relationship Id="rId43" Type="http://schemas.openxmlformats.org/officeDocument/2006/relationships/hyperlink" Target="http://www.cnmcl.net/" TargetMode="External"/><Relationship Id="rId44" Type="http://schemas.openxmlformats.org/officeDocument/2006/relationships/hyperlink" Target="https://www.cumtn.com/investors/financials/2016/2016-annual-report/" TargetMode="External"/><Relationship Id="rId45" Type="http://schemas.openxmlformats.org/officeDocument/2006/relationships/hyperlink" Target="https://www.cumtn.com/" TargetMode="External"/><Relationship Id="rId46" Type="http://schemas.openxmlformats.org/officeDocument/2006/relationships/hyperlink" Target="http://annualreport2016.terrafame.fi/download-center.html" TargetMode="External"/><Relationship Id="rId47" Type="http://schemas.openxmlformats.org/officeDocument/2006/relationships/hyperlink" Target="http://www.emrcapital.com/" TargetMode="External"/><Relationship Id="rId48" Type="http://schemas.openxmlformats.org/officeDocument/2006/relationships/hyperlink" Target="http://www.forrestgroup.com/en/egmf.html" TargetMode="External"/><Relationship Id="rId49" Type="http://schemas.openxmlformats.org/officeDocument/2006/relationships/hyperlink" Target="http://www.eramet.com/en/system/files/publications/pdf/ra_eramet_2016_uk.pdf" TargetMode="External"/><Relationship Id="rId100" Type="http://schemas.openxmlformats.org/officeDocument/2006/relationships/hyperlink" Target="http://resmin.com.au/wp-content/uploads/sites/14/docs/financial_reports/quarterly/20161028-Quarterly-Activities-Report-September-2016.pdf" TargetMode="External"/><Relationship Id="rId20" Type="http://schemas.openxmlformats.org/officeDocument/2006/relationships/hyperlink" Target="https://www.aerisresources.com.au/" TargetMode="External"/><Relationship Id="rId21" Type="http://schemas.openxmlformats.org/officeDocument/2006/relationships/hyperlink" Target="http://arm.onlinereport.co.za/2016/downloads/ARM_IAR2016_full_report.pdf" TargetMode="External"/><Relationship Id="rId22" Type="http://schemas.openxmlformats.org/officeDocument/2006/relationships/hyperlink" Target="https://www.arm.co.za/" TargetMode="External"/><Relationship Id="rId70" Type="http://schemas.openxmlformats.org/officeDocument/2006/relationships/hyperlink" Target="http://www.katangamining.com/" TargetMode="External"/><Relationship Id="rId71" Type="http://schemas.openxmlformats.org/officeDocument/2006/relationships/hyperlink" Target="http://kghm.com/sites/kghm2014/files/document-attachments/kghm-integrated-annual-report-2016-en.pdf" TargetMode="External"/><Relationship Id="rId72" Type="http://schemas.openxmlformats.org/officeDocument/2006/relationships/hyperlink" Target="https://kghm.com/en" TargetMode="External"/><Relationship Id="rId73" Type="http://schemas.openxmlformats.org/officeDocument/2006/relationships/hyperlink" Target="http://www.koniambonickel.nc/?ln=En" TargetMode="External"/><Relationship Id="rId74" Type="http://schemas.openxmlformats.org/officeDocument/2006/relationships/hyperlink" Target="http://kcm.co.zm/" TargetMode="External"/><Relationship Id="rId75" Type="http://schemas.openxmlformats.org/officeDocument/2006/relationships/hyperlink" Target="http://www.lionore.com.au/" TargetMode="External"/><Relationship Id="rId76" Type="http://schemas.openxmlformats.org/officeDocument/2006/relationships/hyperlink" Target="https://www.lundinmining.com/site/assets/files/3747/2016ye.pdf" TargetMode="External"/><Relationship Id="rId77" Type="http://schemas.openxmlformats.org/officeDocument/2006/relationships/hyperlink" Target="https://www.lundinmining.com/search/?q=cobalt" TargetMode="External"/><Relationship Id="rId78" Type="http://schemas.openxmlformats.org/officeDocument/2006/relationships/hyperlink" Target="http://www.managemgroup.com/content/download/1367/8963/file/Managem%20-%20Annual%20Report%202016.pdf" TargetMode="External"/><Relationship Id="rId79" Type="http://schemas.openxmlformats.org/officeDocument/2006/relationships/hyperlink" Target="http://www.managemgroup.com/" TargetMode="External"/><Relationship Id="rId23" Type="http://schemas.openxmlformats.org/officeDocument/2006/relationships/hyperlink" Target="https://www.angloamerican.com/~/media/Files/A/Anglo-American-PLC-V2/documents/annual-reporting-2016/downloads/annual-report-2016-interactive-v2.pdf" TargetMode="External"/><Relationship Id="rId24" Type="http://schemas.openxmlformats.org/officeDocument/2006/relationships/hyperlink" Target="http://www.angloamerican.com" TargetMode="External"/><Relationship Id="rId25" Type="http://schemas.openxmlformats.org/officeDocument/2006/relationships/hyperlink" Target="http://asianmineralres.com/en/news/news/asian-mineral-resources-enters-into-net-smelter-royalty-for-cobalt/" TargetMode="External"/><Relationship Id="rId26" Type="http://schemas.openxmlformats.org/officeDocument/2006/relationships/hyperlink" Target="http://aquariusplatinum.com/" TargetMode="External"/><Relationship Id="rId27" Type="http://schemas.openxmlformats.org/officeDocument/2006/relationships/hyperlink" Target="https://barrick.q4cdn.com/788666289/files/doc_financials/annual/2016/Barrick-Annual-Report-2016.pdf" TargetMode="External"/><Relationship Id="rId28" Type="http://schemas.openxmlformats.org/officeDocument/2006/relationships/hyperlink" Target="https://barrick.q4cdn.com/788666289/files/technical-reports/zaldivar-03162012.pdf" TargetMode="External"/><Relationship Id="rId29" Type="http://schemas.openxmlformats.org/officeDocument/2006/relationships/hyperlink" Target="http://benguetcorp.com/wp-content/uploads/2018/SEC%2017-A/2016%20Annual%20Report%20(SEC%20Form%2017A).pdf" TargetMode="External"/><Relationship Id="rId130" Type="http://schemas.openxmlformats.org/officeDocument/2006/relationships/image" Target="media/image2.png"/><Relationship Id="rId131" Type="http://schemas.openxmlformats.org/officeDocument/2006/relationships/fontTable" Target="fontTable.xml"/><Relationship Id="rId13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bgs.ac.uk/downloads/start.cfm?id=1400" TargetMode="External"/><Relationship Id="rId50" Type="http://schemas.openxmlformats.org/officeDocument/2006/relationships/hyperlink" Target="http://www.eramet.com/en/locations" TargetMode="External"/><Relationship Id="rId51" Type="http://schemas.openxmlformats.org/officeDocument/2006/relationships/hyperlink" Target="https://www.eurasianresources.lu/en/pages/our-business/key-figures" TargetMode="External"/><Relationship Id="rId52" Type="http://schemas.openxmlformats.org/officeDocument/2006/relationships/hyperlink" Target="http://www.annualreports.com/HostedData/AnnualReportArchive/f/TSX_FM_2016.pdf" TargetMode="External"/><Relationship Id="rId53" Type="http://schemas.openxmlformats.org/officeDocument/2006/relationships/hyperlink" Target="https://www.first-quantum.com/Search-Results/default.aspx?SearchTerm=cobalt" TargetMode="External"/><Relationship Id="rId54" Type="http://schemas.openxmlformats.org/officeDocument/2006/relationships/hyperlink" Target="https://s22.q4cdn.com/529358580/files/doc_financials/annual/FCX_AR_2016.pdf" TargetMode="External"/><Relationship Id="rId55" Type="http://schemas.openxmlformats.org/officeDocument/2006/relationships/hyperlink" Target="https://www.fcx.com/operations" TargetMode="External"/><Relationship Id="rId56" Type="http://schemas.openxmlformats.org/officeDocument/2006/relationships/hyperlink" Target="http://www.gecamines.cd/production.html" TargetMode="External"/><Relationship Id="rId57" Type="http://schemas.openxmlformats.org/officeDocument/2006/relationships/hyperlink" Target="http://www.gecamines.cd/prospection.html" TargetMode="External"/><Relationship Id="rId58" Type="http://schemas.openxmlformats.org/officeDocument/2006/relationships/hyperlink" Target="http://www.glencore.com/dam/jcr:79d87b60-d53a-4f1a-9dbe-4d523f27de83/GLEN-2016-Annual-Report.pdf" TargetMode="External"/><Relationship Id="rId59" Type="http://schemas.openxmlformats.org/officeDocument/2006/relationships/hyperlink" Target="https://www.glencore.com/" TargetMode="External"/><Relationship Id="rId110" Type="http://schemas.openxmlformats.org/officeDocument/2006/relationships/hyperlink" Target="https://smsp.nc/en/homepage/" TargetMode="External"/><Relationship Id="rId111" Type="http://schemas.openxmlformats.org/officeDocument/2006/relationships/hyperlink" Target="http://annualreport2016.terrafame.fi/download-center.html" TargetMode="External"/><Relationship Id="rId112" Type="http://schemas.openxmlformats.org/officeDocument/2006/relationships/hyperlink" Target="https://www.terrafame.com/search-results.html?q=cobalt" TargetMode="External"/><Relationship Id="rId113" Type="http://schemas.openxmlformats.org/officeDocument/2006/relationships/hyperlink" Target="http://www.tigerresources.com.au/2016-annual-report/" TargetMode="External"/><Relationship Id="rId114" Type="http://schemas.openxmlformats.org/officeDocument/2006/relationships/hyperlink" Target="http://www.tigerresources.com.au/" TargetMode="External"/><Relationship Id="rId115" Type="http://schemas.openxmlformats.org/officeDocument/2006/relationships/hyperlink" Target="http://www.vale.com/EN/investors/information-market/quarterly-results/QuarterlyResultsDocs/2016%204Q%20Production%20Report_i.pdf" TargetMode="External"/><Relationship Id="rId116" Type="http://schemas.openxmlformats.org/officeDocument/2006/relationships/hyperlink" Target="http://www.vale.com/EN/Pages/default.aspx" TargetMode="External"/><Relationship Id="rId117" Type="http://schemas.openxmlformats.org/officeDocument/2006/relationships/hyperlink" Target="https://www.vedantaresources.com/Pages/Home.aspx" TargetMode="External"/><Relationship Id="rId118" Type="http://schemas.openxmlformats.org/officeDocument/2006/relationships/hyperlink" Target="http://relatoriovmetais.com.br/2016/en/" TargetMode="External"/><Relationship Id="rId119" Type="http://schemas.openxmlformats.org/officeDocument/2006/relationships/hyperlink" Target="http://www.votorantim.com.br/en" TargetMode="External"/><Relationship Id="rId30" Type="http://schemas.openxmlformats.org/officeDocument/2006/relationships/hyperlink" Target="https://benguetcorp.com/" TargetMode="External"/><Relationship Id="rId31" Type="http://schemas.openxmlformats.org/officeDocument/2006/relationships/hyperlink" Target="https://www.bhp.com/-/media/bhp/documents/investors/annual-reports/2016/bhpbillitonannualreport2016.pdf?la=en" TargetMode="External"/><Relationship Id="rId32" Type="http://schemas.openxmlformats.org/officeDocument/2006/relationships/hyperlink" Target="https://www.bhp.com/" TargetMode="External"/><Relationship Id="rId33" Type="http://schemas.openxmlformats.org/officeDocument/2006/relationships/hyperlink" Target="https://vp217.alertir.com/afw/files/press/boliden/201703089998-1.pdf" TargetMode="External"/><Relationship Id="rId34" Type="http://schemas.openxmlformats.org/officeDocument/2006/relationships/hyperlink" Target="https://www.boliden.com/investor-relations" TargetMode="External"/><Relationship Id="rId35" Type="http://schemas.openxmlformats.org/officeDocument/2006/relationships/hyperlink" Target="https://www.canadianroyalties.com/" TargetMode="External"/><Relationship Id="rId36" Type="http://schemas.openxmlformats.org/officeDocument/2006/relationships/hyperlink" Target="http://www.chemaf.com/wp-content/uploads/2018/07/Chemaf-corporate-brochure.pdf" TargetMode="External"/><Relationship Id="rId37" Type="http://schemas.openxmlformats.org/officeDocument/2006/relationships/hyperlink" Target="http://www.chemaf.com/" TargetMode="External"/><Relationship Id="rId38" Type="http://schemas.openxmlformats.org/officeDocument/2006/relationships/hyperlink" Target="http://www.mccchina.com/mccen/ir_channel/_325446/458207/2017040511571777384.pdf" TargetMode="External"/><Relationship Id="rId39" Type="http://schemas.openxmlformats.org/officeDocument/2006/relationships/hyperlink" Target="http://www.mcc.com.cn/mccen/index/index.html" TargetMode="External"/><Relationship Id="rId80" Type="http://schemas.openxmlformats.org/officeDocument/2006/relationships/hyperlink" Target="http://www.metorexgroup.com/mine/chibuluma-mines/" TargetMode="External"/><Relationship Id="rId81" Type="http://schemas.openxmlformats.org/officeDocument/2006/relationships/hyperlink" Target="http://www.minara.com.au/about/operations-overview/technology" TargetMode="External"/><Relationship Id="rId82" Type="http://schemas.openxmlformats.org/officeDocument/2006/relationships/hyperlink" Target="https://www.mincor.com.au/" TargetMode="External"/><Relationship Id="rId83" Type="http://schemas.openxmlformats.org/officeDocument/2006/relationships/hyperlink" Target="http://www.mindoro.com/i/pdf/AGNDSO-TR-30-August-2013.pdf" TargetMode="External"/><Relationship Id="rId84" Type="http://schemas.openxmlformats.org/officeDocument/2006/relationships/hyperlink" Target="http://www.mindoro.com/s/Home.asp" TargetMode="External"/><Relationship Id="rId85" Type="http://schemas.openxmlformats.org/officeDocument/2006/relationships/hyperlink" Target="https://www.mitsubishicorp.com/jp/en/pr/archive/2009/files/0000002859_file1.pdf" TargetMode="External"/><Relationship Id="rId86" Type="http://schemas.openxmlformats.org/officeDocument/2006/relationships/hyperlink" Target="https://www.mitsubishicorp.com/jp/en/bg/metals/" TargetMode="External"/><Relationship Id="rId87" Type="http://schemas.openxmlformats.org/officeDocument/2006/relationships/hyperlink" Target="https://nickelasia.com/assets/documents/17-A_NAC_Annual_Report_2016__Final-2.pdf" TargetMode="External"/><Relationship Id="rId88" Type="http://schemas.openxmlformats.org/officeDocument/2006/relationships/hyperlink" Target="https://nickelasia.com/our-business/downstream-processing" TargetMode="External"/><Relationship Id="rId89" Type="http://schemas.openxmlformats.org/officeDocument/2006/relationships/hyperlink" Target="https://www.nornickel.com/upload/iblock/85f/annual_report_2016_nornickel_2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0BA6B-4BF1-9745-8D31-0462B755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7246</Words>
  <Characters>41304</Characters>
  <Application>Microsoft Macintosh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Universiteit Leiden</Company>
  <LinksUpToDate>false</LinksUpToDate>
  <CharactersWithSpaces>48454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van den Brink</dc:creator>
  <cp:lastModifiedBy>I MAC 12</cp:lastModifiedBy>
  <cp:revision>3</cp:revision>
  <dcterms:created xsi:type="dcterms:W3CDTF">2020-02-03T14:43:00Z</dcterms:created>
  <dcterms:modified xsi:type="dcterms:W3CDTF">2020-02-05T06:42:00Z</dcterms:modified>
</cp:coreProperties>
</file>