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79F3" w:rsidRPr="0030643C" w:rsidRDefault="00295170" w:rsidP="008E79F3">
      <w:pPr>
        <w:pStyle w:val="Nessunaspaziatura"/>
      </w:pPr>
      <w:hyperlink r:id="rId8" w:history="1"/>
      <w:r w:rsidR="008E79F3" w:rsidRPr="0030643C">
        <w:br/>
      </w:r>
    </w:p>
    <w:p w:rsidR="008E79F3" w:rsidRPr="0030643C" w:rsidRDefault="008E79F3" w:rsidP="008E79F3">
      <w:pPr>
        <w:pStyle w:val="Nessunaspaziatura"/>
      </w:pPr>
    </w:p>
    <w:p w:rsidR="008E79F3" w:rsidRPr="0030643C" w:rsidRDefault="008E79F3" w:rsidP="008E79F3">
      <w:pPr>
        <w:pStyle w:val="Nessunaspaziatura"/>
      </w:pPr>
    </w:p>
    <w:p w:rsidR="008E79F3" w:rsidRPr="0030643C" w:rsidRDefault="008E79F3" w:rsidP="008E79F3">
      <w:pPr>
        <w:pStyle w:val="Nessunaspaziatura"/>
      </w:pPr>
    </w:p>
    <w:p w:rsidR="008E79F3" w:rsidRPr="0030643C" w:rsidRDefault="008E79F3" w:rsidP="008E79F3">
      <w:pPr>
        <w:pStyle w:val="Nessunaspaziatura"/>
      </w:pPr>
    </w:p>
    <w:p w:rsidR="008E79F3" w:rsidRPr="0030643C" w:rsidRDefault="008E79F3" w:rsidP="008E79F3">
      <w:pPr>
        <w:pStyle w:val="Nessunaspaziatura"/>
      </w:pPr>
    </w:p>
    <w:p w:rsidR="008E79F3" w:rsidRPr="0030643C" w:rsidRDefault="008E79F3" w:rsidP="008E79F3">
      <w:pPr>
        <w:pStyle w:val="Nessunaspaziatura"/>
      </w:pPr>
    </w:p>
    <w:p w:rsidR="008E79F3" w:rsidRDefault="008E79F3" w:rsidP="008E79F3">
      <w:pPr>
        <w:pStyle w:val="Nessunaspaziatura"/>
      </w:pPr>
    </w:p>
    <w:p w:rsidR="008E79F3" w:rsidRDefault="008E79F3" w:rsidP="008E79F3">
      <w:pPr>
        <w:pStyle w:val="Nessunaspaziatura"/>
      </w:pPr>
    </w:p>
    <w:p w:rsidR="008E79F3" w:rsidRDefault="008E79F3" w:rsidP="008E79F3">
      <w:pPr>
        <w:pStyle w:val="Nessunaspaziatura"/>
      </w:pPr>
    </w:p>
    <w:p w:rsidR="008E79F3" w:rsidRDefault="008E79F3" w:rsidP="008E79F3">
      <w:pPr>
        <w:pStyle w:val="Nessunaspaziatura"/>
      </w:pPr>
    </w:p>
    <w:p w:rsidR="008E79F3" w:rsidRDefault="008E79F3" w:rsidP="008E79F3">
      <w:pPr>
        <w:pStyle w:val="Nessunaspaziatura"/>
      </w:pPr>
    </w:p>
    <w:p w:rsidR="008E79F3" w:rsidRPr="0030643C" w:rsidRDefault="008E79F3" w:rsidP="008E79F3">
      <w:pPr>
        <w:pStyle w:val="Nessunaspaziatura"/>
      </w:pPr>
    </w:p>
    <w:p w:rsidR="008E79F3" w:rsidRDefault="0003466E" w:rsidP="008E79F3">
      <w:pPr>
        <w:pStyle w:val="Nessunaspaziatura"/>
        <w:jc w:val="center"/>
        <w:rPr>
          <w:sz w:val="48"/>
        </w:rPr>
      </w:pPr>
      <w:r>
        <w:rPr>
          <w:sz w:val="48"/>
        </w:rPr>
        <w:t>Embedded systems</w:t>
      </w:r>
    </w:p>
    <w:p w:rsidR="0003466E" w:rsidRPr="0003466E" w:rsidRDefault="00715A23" w:rsidP="008E79F3">
      <w:pPr>
        <w:pStyle w:val="Nessunaspaziatura"/>
        <w:jc w:val="center"/>
        <w:rPr>
          <w:sz w:val="32"/>
          <w:szCs w:val="32"/>
        </w:rPr>
      </w:pPr>
      <w:r>
        <w:rPr>
          <w:sz w:val="32"/>
          <w:szCs w:val="32"/>
        </w:rPr>
        <w:t>P</w:t>
      </w:r>
      <w:r w:rsidR="0003466E" w:rsidRPr="0003466E">
        <w:rPr>
          <w:sz w:val="32"/>
          <w:szCs w:val="32"/>
        </w:rPr>
        <w:t>rogetto di programmazione</w:t>
      </w:r>
      <w:r w:rsidR="00683BF9">
        <w:rPr>
          <w:sz w:val="32"/>
          <w:szCs w:val="32"/>
        </w:rPr>
        <w:t xml:space="preserve"> </w:t>
      </w:r>
      <w:r w:rsidR="0003466E" w:rsidRPr="0003466E">
        <w:rPr>
          <w:sz w:val="32"/>
          <w:szCs w:val="32"/>
        </w:rPr>
        <w:t>bare-metal su</w:t>
      </w:r>
      <w:r w:rsidR="00683BF9">
        <w:rPr>
          <w:sz w:val="32"/>
          <w:szCs w:val="32"/>
        </w:rPr>
        <w:t xml:space="preserve"> </w:t>
      </w:r>
      <w:r w:rsidR="00DD68A2">
        <w:rPr>
          <w:sz w:val="32"/>
          <w:szCs w:val="32"/>
        </w:rPr>
        <w:t>Raspbe</w:t>
      </w:r>
      <w:r w:rsidR="0003466E" w:rsidRPr="0003466E">
        <w:rPr>
          <w:sz w:val="32"/>
          <w:szCs w:val="32"/>
        </w:rPr>
        <w:t>rry Pi 3B</w:t>
      </w:r>
    </w:p>
    <w:p w:rsidR="008E79F3" w:rsidRPr="0030643C" w:rsidRDefault="008E79F3" w:rsidP="008E79F3">
      <w:pPr>
        <w:pStyle w:val="Nessunaspaziatura"/>
      </w:pPr>
    </w:p>
    <w:p w:rsidR="008E79F3" w:rsidRPr="0030643C" w:rsidRDefault="008E79F3" w:rsidP="008E79F3">
      <w:pPr>
        <w:pStyle w:val="Nessunaspaziatura"/>
      </w:pPr>
    </w:p>
    <w:p w:rsidR="008E79F3" w:rsidRPr="0030643C" w:rsidRDefault="0003466E" w:rsidP="008E79F3">
      <w:pPr>
        <w:pStyle w:val="Nessunaspaziatura"/>
        <w:jc w:val="center"/>
        <w:rPr>
          <w:noProof/>
          <w:sz w:val="32"/>
        </w:rPr>
      </w:pPr>
      <w:r>
        <w:rPr>
          <w:noProof/>
          <w:sz w:val="32"/>
        </w:rPr>
        <w:t>Giuseppe</w:t>
      </w:r>
      <w:r w:rsidR="008E79F3" w:rsidRPr="0030643C">
        <w:rPr>
          <w:noProof/>
          <w:sz w:val="32"/>
        </w:rPr>
        <w:t xml:space="preserve"> </w:t>
      </w:r>
      <w:r>
        <w:rPr>
          <w:noProof/>
          <w:sz w:val="32"/>
        </w:rPr>
        <w:t>Scibetta</w:t>
      </w:r>
    </w:p>
    <w:p w:rsidR="008E79F3" w:rsidRPr="0030643C" w:rsidRDefault="008E79F3" w:rsidP="008E79F3">
      <w:pPr>
        <w:pStyle w:val="Nessunaspaziatura"/>
      </w:pPr>
    </w:p>
    <w:p w:rsidR="008E79F3" w:rsidRPr="0030643C" w:rsidRDefault="008E79F3" w:rsidP="008E79F3">
      <w:pPr>
        <w:pStyle w:val="Nessunaspaziatura"/>
        <w:jc w:val="center"/>
        <w:rPr>
          <w:sz w:val="32"/>
        </w:rPr>
      </w:pPr>
      <w:r>
        <w:rPr>
          <w:sz w:val="32"/>
        </w:rPr>
        <w:fldChar w:fldCharType="begin"/>
      </w:r>
      <w:r>
        <w:rPr>
          <w:sz w:val="32"/>
        </w:rPr>
        <w:instrText xml:space="preserve"> TIME \@ "d MMMM yyyy" </w:instrText>
      </w:r>
      <w:r>
        <w:rPr>
          <w:sz w:val="32"/>
        </w:rPr>
        <w:fldChar w:fldCharType="separate"/>
      </w:r>
      <w:r w:rsidR="00520D96">
        <w:rPr>
          <w:noProof/>
          <w:sz w:val="32"/>
        </w:rPr>
        <w:t>21 settembre 2023</w:t>
      </w:r>
      <w:r>
        <w:rPr>
          <w:sz w:val="32"/>
        </w:rPr>
        <w:fldChar w:fldCharType="end"/>
      </w:r>
    </w:p>
    <w:p w:rsidR="0005097A" w:rsidRPr="0005097A" w:rsidRDefault="008E79F3">
      <w:pPr>
        <w:rPr>
          <w:rFonts w:ascii="LM Roman 10" w:hAnsi="LM Roman 10"/>
          <w:noProof/>
        </w:rPr>
      </w:pPr>
      <w:r w:rsidRPr="0030643C">
        <w:br w:type="page"/>
      </w:r>
      <w:r w:rsidRPr="0005097A">
        <w:rPr>
          <w:rFonts w:ascii="LM Roman 10" w:hAnsi="LM Roman 10"/>
        </w:rPr>
        <w:fldChar w:fldCharType="begin"/>
      </w:r>
      <w:r w:rsidRPr="0005097A">
        <w:rPr>
          <w:rFonts w:ascii="LM Roman 10" w:hAnsi="LM Roman 10"/>
        </w:rPr>
        <w:instrText xml:space="preserve"> TOC \o "1-4" \n \h \z \u </w:instrText>
      </w:r>
      <w:r w:rsidRPr="0005097A">
        <w:rPr>
          <w:rFonts w:ascii="LM Roman 10" w:hAnsi="LM Roman 10"/>
        </w:rPr>
        <w:fldChar w:fldCharType="separate"/>
      </w:r>
    </w:p>
    <w:p w:rsidR="0005097A" w:rsidRPr="0005097A" w:rsidRDefault="00295170">
      <w:pPr>
        <w:pStyle w:val="Sommario1"/>
        <w:rPr>
          <w:rFonts w:ascii="LM Roman 10" w:eastAsiaTheme="minorEastAsia" w:hAnsi="LM Roman 10" w:cstheme="minorBidi"/>
          <w:b w:val="0"/>
          <w:bCs w:val="0"/>
          <w:sz w:val="22"/>
          <w:szCs w:val="22"/>
          <w:lang w:eastAsia="it-IT"/>
        </w:rPr>
      </w:pPr>
      <w:hyperlink w:anchor="_Toc145343390" w:history="1">
        <w:r w:rsidR="0005097A" w:rsidRPr="0005097A">
          <w:rPr>
            <w:rStyle w:val="Collegamentoipertestuale"/>
            <w:rFonts w:ascii="LM Roman 10" w:hAnsi="LM Roman 10"/>
            <w:sz w:val="22"/>
            <w:szCs w:val="22"/>
          </w:rPr>
          <w:t>1</w:t>
        </w:r>
        <w:r w:rsidR="0005097A" w:rsidRPr="0005097A">
          <w:rPr>
            <w:rFonts w:ascii="LM Roman 10" w:eastAsiaTheme="minorEastAsia" w:hAnsi="LM Roman 10" w:cstheme="minorBidi"/>
            <w:b w:val="0"/>
            <w:bCs w:val="0"/>
            <w:sz w:val="22"/>
            <w:szCs w:val="22"/>
            <w:lang w:eastAsia="it-IT"/>
          </w:rPr>
          <w:tab/>
        </w:r>
        <w:r w:rsidR="0005097A" w:rsidRPr="0005097A">
          <w:rPr>
            <w:rStyle w:val="Collegamentoipertestuale"/>
            <w:rFonts w:ascii="LM Roman 10" w:hAnsi="LM Roman 10"/>
            <w:sz w:val="22"/>
            <w:szCs w:val="22"/>
          </w:rPr>
          <w:t>Una... chiamata pedonale</w:t>
        </w:r>
      </w:hyperlink>
    </w:p>
    <w:p w:rsidR="0005097A" w:rsidRPr="0005097A" w:rsidRDefault="00295170">
      <w:pPr>
        <w:pStyle w:val="Sommario1"/>
        <w:rPr>
          <w:rFonts w:ascii="LM Roman 10" w:eastAsiaTheme="minorEastAsia" w:hAnsi="LM Roman 10" w:cstheme="minorBidi"/>
          <w:b w:val="0"/>
          <w:bCs w:val="0"/>
          <w:sz w:val="22"/>
          <w:szCs w:val="22"/>
          <w:lang w:eastAsia="it-IT"/>
        </w:rPr>
      </w:pPr>
      <w:hyperlink w:anchor="_Toc145343391" w:history="1">
        <w:r w:rsidR="0005097A" w:rsidRPr="0005097A">
          <w:rPr>
            <w:rStyle w:val="Collegamentoipertestuale"/>
            <w:rFonts w:ascii="LM Roman 10" w:hAnsi="LM Roman 10"/>
            <w:sz w:val="22"/>
            <w:szCs w:val="22"/>
          </w:rPr>
          <w:t>2</w:t>
        </w:r>
        <w:r w:rsidR="0005097A" w:rsidRPr="0005097A">
          <w:rPr>
            <w:rFonts w:ascii="LM Roman 10" w:eastAsiaTheme="minorEastAsia" w:hAnsi="LM Roman 10" w:cstheme="minorBidi"/>
            <w:b w:val="0"/>
            <w:bCs w:val="0"/>
            <w:sz w:val="22"/>
            <w:szCs w:val="22"/>
            <w:lang w:eastAsia="it-IT"/>
          </w:rPr>
          <w:tab/>
        </w:r>
        <w:r w:rsidR="0005097A" w:rsidRPr="0005097A">
          <w:rPr>
            <w:rStyle w:val="Collegamentoipertestuale"/>
            <w:rFonts w:ascii="LM Roman 10" w:hAnsi="LM Roman 10"/>
            <w:sz w:val="22"/>
            <w:szCs w:val="22"/>
          </w:rPr>
          <w:t>Hardware</w:t>
        </w:r>
      </w:hyperlink>
    </w:p>
    <w:p w:rsidR="0005097A" w:rsidRPr="0005097A" w:rsidRDefault="00295170">
      <w:pPr>
        <w:pStyle w:val="Sommario2"/>
        <w:rPr>
          <w:rFonts w:eastAsiaTheme="minorEastAsia" w:cstheme="minorBidi"/>
          <w:iCs w:val="0"/>
          <w:lang w:eastAsia="it-IT"/>
        </w:rPr>
      </w:pPr>
      <w:hyperlink w:anchor="_Toc145343392" w:history="1">
        <w:r w:rsidR="0005097A" w:rsidRPr="0005097A">
          <w:rPr>
            <w:rStyle w:val="Collegamentoipertestuale"/>
          </w:rPr>
          <w:t>2.1</w:t>
        </w:r>
        <w:r w:rsidR="0005097A" w:rsidRPr="0005097A">
          <w:rPr>
            <w:rFonts w:eastAsiaTheme="minorEastAsia" w:cstheme="minorBidi"/>
            <w:iCs w:val="0"/>
            <w:lang w:eastAsia="it-IT"/>
          </w:rPr>
          <w:tab/>
        </w:r>
        <w:r w:rsidR="0005097A" w:rsidRPr="0005097A">
          <w:rPr>
            <w:rStyle w:val="Collegamentoipertestuale"/>
          </w:rPr>
          <w:t>Raspberry Pi 3B</w:t>
        </w:r>
      </w:hyperlink>
    </w:p>
    <w:p w:rsidR="0005097A" w:rsidRPr="0005097A" w:rsidRDefault="00295170">
      <w:pPr>
        <w:pStyle w:val="Sommario2"/>
        <w:rPr>
          <w:rFonts w:eastAsiaTheme="minorEastAsia" w:cstheme="minorBidi"/>
          <w:iCs w:val="0"/>
          <w:lang w:eastAsia="it-IT"/>
        </w:rPr>
      </w:pPr>
      <w:hyperlink w:anchor="_Toc145343393" w:history="1">
        <w:r w:rsidR="0005097A" w:rsidRPr="0005097A">
          <w:rPr>
            <w:rStyle w:val="Collegamentoipertestuale"/>
          </w:rPr>
          <w:t>2.2</w:t>
        </w:r>
        <w:r w:rsidR="0005097A" w:rsidRPr="0005097A">
          <w:rPr>
            <w:rFonts w:eastAsiaTheme="minorEastAsia" w:cstheme="minorBidi"/>
            <w:iCs w:val="0"/>
            <w:lang w:eastAsia="it-IT"/>
          </w:rPr>
          <w:tab/>
        </w:r>
        <w:r w:rsidR="0005097A" w:rsidRPr="0005097A">
          <w:rPr>
            <w:rStyle w:val="Collegamentoipertestuale"/>
          </w:rPr>
          <w:t>LED, pulsante e resistori</w:t>
        </w:r>
      </w:hyperlink>
    </w:p>
    <w:p w:rsidR="0005097A" w:rsidRPr="0005097A" w:rsidRDefault="00295170">
      <w:pPr>
        <w:pStyle w:val="Sommario2"/>
        <w:rPr>
          <w:rFonts w:eastAsiaTheme="minorEastAsia" w:cstheme="minorBidi"/>
          <w:iCs w:val="0"/>
          <w:lang w:eastAsia="it-IT"/>
        </w:rPr>
      </w:pPr>
      <w:hyperlink w:anchor="_Toc145343394" w:history="1">
        <w:r w:rsidR="0005097A" w:rsidRPr="0005097A">
          <w:rPr>
            <w:rStyle w:val="Collegamentoipertestuale"/>
          </w:rPr>
          <w:t>2.3</w:t>
        </w:r>
        <w:r w:rsidR="0005097A" w:rsidRPr="0005097A">
          <w:rPr>
            <w:rFonts w:eastAsiaTheme="minorEastAsia" w:cstheme="minorBidi"/>
            <w:iCs w:val="0"/>
            <w:lang w:eastAsia="it-IT"/>
          </w:rPr>
          <w:tab/>
        </w:r>
        <w:r w:rsidR="0005097A" w:rsidRPr="0005097A">
          <w:rPr>
            <w:rStyle w:val="Collegamentoipertestuale"/>
          </w:rPr>
          <w:t>Adattatore UART-USB CH340G</w:t>
        </w:r>
      </w:hyperlink>
    </w:p>
    <w:p w:rsidR="0005097A" w:rsidRPr="0005097A" w:rsidRDefault="00295170">
      <w:pPr>
        <w:pStyle w:val="Sommario2"/>
        <w:rPr>
          <w:rFonts w:eastAsiaTheme="minorEastAsia" w:cstheme="minorBidi"/>
          <w:iCs w:val="0"/>
          <w:lang w:eastAsia="it-IT"/>
        </w:rPr>
      </w:pPr>
      <w:hyperlink w:anchor="_Toc145343395" w:history="1">
        <w:r w:rsidR="0005097A" w:rsidRPr="0005097A">
          <w:rPr>
            <w:rStyle w:val="Collegamentoipertestuale"/>
          </w:rPr>
          <w:t>2.4</w:t>
        </w:r>
        <w:r w:rsidR="0005097A" w:rsidRPr="0005097A">
          <w:rPr>
            <w:rFonts w:eastAsiaTheme="minorEastAsia" w:cstheme="minorBidi"/>
            <w:iCs w:val="0"/>
            <w:lang w:eastAsia="it-IT"/>
          </w:rPr>
          <w:tab/>
        </w:r>
        <w:r w:rsidR="0005097A" w:rsidRPr="0005097A">
          <w:rPr>
            <w:rStyle w:val="Collegamentoipertestuale"/>
          </w:rPr>
          <w:t>LCD1602</w:t>
        </w:r>
      </w:hyperlink>
    </w:p>
    <w:p w:rsidR="0005097A" w:rsidRPr="0005097A" w:rsidRDefault="00295170">
      <w:pPr>
        <w:pStyle w:val="Sommario3"/>
        <w:rPr>
          <w:rFonts w:ascii="LM Roman 10" w:eastAsiaTheme="minorEastAsia" w:hAnsi="LM Roman 10" w:cstheme="minorBidi"/>
          <w:noProof/>
          <w:sz w:val="22"/>
          <w:szCs w:val="22"/>
          <w:lang w:eastAsia="it-IT"/>
        </w:rPr>
      </w:pPr>
      <w:hyperlink w:anchor="_Toc145343396" w:history="1">
        <w:r w:rsidR="0005097A" w:rsidRPr="0005097A">
          <w:rPr>
            <w:rStyle w:val="Collegamentoipertestuale"/>
            <w:rFonts w:ascii="LM Roman 10" w:hAnsi="LM Roman 10"/>
            <w:noProof/>
            <w:sz w:val="22"/>
            <w:szCs w:val="22"/>
          </w:rPr>
          <w:t>2.4.1</w:t>
        </w:r>
        <w:r w:rsidR="0005097A" w:rsidRPr="0005097A">
          <w:rPr>
            <w:rFonts w:ascii="LM Roman 10" w:eastAsiaTheme="minorEastAsia" w:hAnsi="LM Roman 10" w:cstheme="minorBidi"/>
            <w:noProof/>
            <w:sz w:val="22"/>
            <w:szCs w:val="22"/>
            <w:lang w:eastAsia="it-IT"/>
          </w:rPr>
          <w:tab/>
        </w:r>
        <w:r w:rsidR="0005097A" w:rsidRPr="0005097A">
          <w:rPr>
            <w:rStyle w:val="Collegamentoipertestuale"/>
            <w:rFonts w:ascii="LM Roman 10" w:hAnsi="LM Roman 10"/>
            <w:noProof/>
            <w:sz w:val="22"/>
            <w:szCs w:val="22"/>
          </w:rPr>
          <w:t>PCF8574</w:t>
        </w:r>
      </w:hyperlink>
    </w:p>
    <w:p w:rsidR="0005097A" w:rsidRPr="0005097A" w:rsidRDefault="00295170">
      <w:pPr>
        <w:pStyle w:val="Sommario3"/>
        <w:rPr>
          <w:rFonts w:ascii="LM Roman 10" w:eastAsiaTheme="minorEastAsia" w:hAnsi="LM Roman 10" w:cstheme="minorBidi"/>
          <w:noProof/>
          <w:sz w:val="22"/>
          <w:szCs w:val="22"/>
          <w:lang w:eastAsia="it-IT"/>
        </w:rPr>
      </w:pPr>
      <w:hyperlink w:anchor="_Toc145343397" w:history="1">
        <w:r w:rsidR="0005097A" w:rsidRPr="0005097A">
          <w:rPr>
            <w:rStyle w:val="Collegamentoipertestuale"/>
            <w:rFonts w:ascii="LM Roman 10" w:hAnsi="LM Roman 10"/>
            <w:noProof/>
            <w:sz w:val="22"/>
            <w:szCs w:val="22"/>
          </w:rPr>
          <w:t>2.4.2</w:t>
        </w:r>
        <w:r w:rsidR="0005097A" w:rsidRPr="0005097A">
          <w:rPr>
            <w:rFonts w:ascii="LM Roman 10" w:eastAsiaTheme="minorEastAsia" w:hAnsi="LM Roman 10" w:cstheme="minorBidi"/>
            <w:noProof/>
            <w:sz w:val="22"/>
            <w:szCs w:val="22"/>
            <w:lang w:eastAsia="it-IT"/>
          </w:rPr>
          <w:tab/>
        </w:r>
        <w:r w:rsidR="0005097A" w:rsidRPr="0005097A">
          <w:rPr>
            <w:rStyle w:val="Collegamentoipertestuale"/>
            <w:rFonts w:ascii="LM Roman 10" w:hAnsi="LM Roman 10"/>
            <w:noProof/>
            <w:sz w:val="22"/>
            <w:szCs w:val="22"/>
          </w:rPr>
          <w:t>Comunicazione tra PCF8574 e LCD1602</w:t>
        </w:r>
      </w:hyperlink>
    </w:p>
    <w:p w:rsidR="0005097A" w:rsidRPr="0005097A" w:rsidRDefault="00295170">
      <w:pPr>
        <w:pStyle w:val="Sommario2"/>
        <w:rPr>
          <w:rFonts w:eastAsiaTheme="minorEastAsia" w:cstheme="minorBidi"/>
          <w:iCs w:val="0"/>
          <w:lang w:eastAsia="it-IT"/>
        </w:rPr>
      </w:pPr>
      <w:hyperlink w:anchor="_Toc145343398" w:history="1">
        <w:r w:rsidR="0005097A" w:rsidRPr="0005097A">
          <w:rPr>
            <w:rStyle w:val="Collegamentoipertestuale"/>
          </w:rPr>
          <w:t>2.5</w:t>
        </w:r>
        <w:r w:rsidR="0005097A" w:rsidRPr="0005097A">
          <w:rPr>
            <w:rFonts w:eastAsiaTheme="minorEastAsia" w:cstheme="minorBidi"/>
            <w:iCs w:val="0"/>
            <w:lang w:eastAsia="it-IT"/>
          </w:rPr>
          <w:tab/>
        </w:r>
        <w:r w:rsidR="0005097A" w:rsidRPr="0005097A">
          <w:rPr>
            <w:rStyle w:val="Collegamentoipertestuale"/>
          </w:rPr>
          <w:t>Schema del progetto</w:t>
        </w:r>
      </w:hyperlink>
    </w:p>
    <w:p w:rsidR="0005097A" w:rsidRPr="0005097A" w:rsidRDefault="00295170">
      <w:pPr>
        <w:pStyle w:val="Sommario1"/>
        <w:rPr>
          <w:rFonts w:ascii="LM Roman 10" w:eastAsiaTheme="minorEastAsia" w:hAnsi="LM Roman 10" w:cstheme="minorBidi"/>
          <w:b w:val="0"/>
          <w:bCs w:val="0"/>
          <w:sz w:val="22"/>
          <w:szCs w:val="22"/>
          <w:lang w:eastAsia="it-IT"/>
        </w:rPr>
      </w:pPr>
      <w:hyperlink w:anchor="_Toc145343399" w:history="1">
        <w:r w:rsidR="0005097A" w:rsidRPr="0005097A">
          <w:rPr>
            <w:rStyle w:val="Collegamentoipertestuale"/>
            <w:rFonts w:ascii="LM Roman 10" w:hAnsi="LM Roman 10"/>
            <w:sz w:val="22"/>
            <w:szCs w:val="22"/>
          </w:rPr>
          <w:t>3</w:t>
        </w:r>
        <w:r w:rsidR="0005097A" w:rsidRPr="0005097A">
          <w:rPr>
            <w:rFonts w:ascii="LM Roman 10" w:eastAsiaTheme="minorEastAsia" w:hAnsi="LM Roman 10" w:cstheme="minorBidi"/>
            <w:b w:val="0"/>
            <w:bCs w:val="0"/>
            <w:sz w:val="22"/>
            <w:szCs w:val="22"/>
            <w:lang w:eastAsia="it-IT"/>
          </w:rPr>
          <w:tab/>
        </w:r>
        <w:r w:rsidR="0005097A" w:rsidRPr="0005097A">
          <w:rPr>
            <w:rStyle w:val="Collegamentoipertestuale"/>
            <w:rFonts w:ascii="LM Roman 10" w:hAnsi="LM Roman 10"/>
            <w:sz w:val="22"/>
            <w:szCs w:val="22"/>
          </w:rPr>
          <w:t>Software</w:t>
        </w:r>
      </w:hyperlink>
    </w:p>
    <w:p w:rsidR="0005097A" w:rsidRPr="0005097A" w:rsidRDefault="00295170">
      <w:pPr>
        <w:pStyle w:val="Sommario2"/>
        <w:rPr>
          <w:rFonts w:eastAsiaTheme="minorEastAsia" w:cstheme="minorBidi"/>
          <w:iCs w:val="0"/>
          <w:lang w:eastAsia="it-IT"/>
        </w:rPr>
      </w:pPr>
      <w:hyperlink w:anchor="_Toc145343400" w:history="1">
        <w:r w:rsidR="0005097A" w:rsidRPr="0005097A">
          <w:rPr>
            <w:rStyle w:val="Collegamentoipertestuale"/>
          </w:rPr>
          <w:t>3.1</w:t>
        </w:r>
        <w:r w:rsidR="0005097A" w:rsidRPr="0005097A">
          <w:rPr>
            <w:rFonts w:eastAsiaTheme="minorEastAsia" w:cstheme="minorBidi"/>
            <w:iCs w:val="0"/>
            <w:lang w:eastAsia="it-IT"/>
          </w:rPr>
          <w:tab/>
        </w:r>
        <w:r w:rsidR="0005097A" w:rsidRPr="0005097A">
          <w:rPr>
            <w:rStyle w:val="Collegamentoipertestuale"/>
          </w:rPr>
          <w:t>Ambiente di sviluppo</w:t>
        </w:r>
      </w:hyperlink>
    </w:p>
    <w:p w:rsidR="0005097A" w:rsidRPr="0005097A" w:rsidRDefault="00295170">
      <w:pPr>
        <w:pStyle w:val="Sommario3"/>
        <w:rPr>
          <w:rFonts w:ascii="LM Roman 10" w:eastAsiaTheme="minorEastAsia" w:hAnsi="LM Roman 10" w:cstheme="minorBidi"/>
          <w:noProof/>
          <w:sz w:val="22"/>
          <w:szCs w:val="22"/>
          <w:lang w:eastAsia="it-IT"/>
        </w:rPr>
      </w:pPr>
      <w:hyperlink w:anchor="_Toc145343401" w:history="1">
        <w:r w:rsidR="0005097A" w:rsidRPr="0005097A">
          <w:rPr>
            <w:rStyle w:val="Collegamentoipertestuale"/>
            <w:rFonts w:ascii="LM Roman 10" w:hAnsi="LM Roman 10"/>
            <w:noProof/>
            <w:sz w:val="22"/>
            <w:szCs w:val="22"/>
          </w:rPr>
          <w:t>3.1.1</w:t>
        </w:r>
        <w:r w:rsidR="0005097A" w:rsidRPr="0005097A">
          <w:rPr>
            <w:rFonts w:ascii="LM Roman 10" w:eastAsiaTheme="minorEastAsia" w:hAnsi="LM Roman 10" w:cstheme="minorBidi"/>
            <w:noProof/>
            <w:sz w:val="22"/>
            <w:szCs w:val="22"/>
            <w:lang w:eastAsia="it-IT"/>
          </w:rPr>
          <w:tab/>
        </w:r>
        <w:r w:rsidR="0005097A" w:rsidRPr="0005097A">
          <w:rPr>
            <w:rStyle w:val="Collegamentoipertestuale"/>
            <w:rFonts w:ascii="LM Roman 10" w:hAnsi="LM Roman 10"/>
            <w:noProof/>
            <w:sz w:val="22"/>
            <w:szCs w:val="22"/>
          </w:rPr>
          <w:t>pijFORTHos</w:t>
        </w:r>
      </w:hyperlink>
    </w:p>
    <w:p w:rsidR="0005097A" w:rsidRPr="0005097A" w:rsidRDefault="00295170">
      <w:pPr>
        <w:pStyle w:val="Sommario3"/>
        <w:rPr>
          <w:rFonts w:ascii="LM Roman 10" w:eastAsiaTheme="minorEastAsia" w:hAnsi="LM Roman 10" w:cstheme="minorBidi"/>
          <w:noProof/>
          <w:sz w:val="22"/>
          <w:szCs w:val="22"/>
          <w:lang w:eastAsia="it-IT"/>
        </w:rPr>
      </w:pPr>
      <w:hyperlink w:anchor="_Toc145343402" w:history="1">
        <w:r w:rsidR="0005097A" w:rsidRPr="0005097A">
          <w:rPr>
            <w:rStyle w:val="Collegamentoipertestuale"/>
            <w:rFonts w:ascii="LM Roman 10" w:hAnsi="LM Roman 10"/>
            <w:noProof/>
            <w:sz w:val="22"/>
            <w:szCs w:val="22"/>
          </w:rPr>
          <w:t>3.1.2</w:t>
        </w:r>
        <w:r w:rsidR="0005097A" w:rsidRPr="0005097A">
          <w:rPr>
            <w:rFonts w:ascii="LM Roman 10" w:eastAsiaTheme="minorEastAsia" w:hAnsi="LM Roman 10" w:cstheme="minorBidi"/>
            <w:noProof/>
            <w:sz w:val="22"/>
            <w:szCs w:val="22"/>
            <w:lang w:eastAsia="it-IT"/>
          </w:rPr>
          <w:tab/>
        </w:r>
        <w:r w:rsidR="0005097A" w:rsidRPr="0005097A">
          <w:rPr>
            <w:rStyle w:val="Collegamentoipertestuale"/>
            <w:rFonts w:ascii="LM Roman 10" w:hAnsi="LM Roman 10"/>
            <w:noProof/>
            <w:sz w:val="22"/>
            <w:szCs w:val="22"/>
          </w:rPr>
          <w:t>Console di comando</w:t>
        </w:r>
      </w:hyperlink>
    </w:p>
    <w:p w:rsidR="0005097A" w:rsidRPr="0005097A" w:rsidRDefault="00295170">
      <w:pPr>
        <w:pStyle w:val="Sommario2"/>
        <w:rPr>
          <w:rFonts w:eastAsiaTheme="minorEastAsia" w:cstheme="minorBidi"/>
          <w:iCs w:val="0"/>
          <w:lang w:eastAsia="it-IT"/>
        </w:rPr>
      </w:pPr>
      <w:hyperlink w:anchor="_Toc145343403" w:history="1">
        <w:r w:rsidR="0005097A" w:rsidRPr="0005097A">
          <w:rPr>
            <w:rStyle w:val="Collegamentoipertestuale"/>
          </w:rPr>
          <w:t>3.2</w:t>
        </w:r>
        <w:r w:rsidR="0005097A" w:rsidRPr="0005097A">
          <w:rPr>
            <w:rFonts w:eastAsiaTheme="minorEastAsia" w:cstheme="minorBidi"/>
            <w:iCs w:val="0"/>
            <w:lang w:eastAsia="it-IT"/>
          </w:rPr>
          <w:tab/>
        </w:r>
        <w:r w:rsidR="0005097A" w:rsidRPr="0005097A">
          <w:rPr>
            <w:rStyle w:val="Collegamentoipertestuale"/>
          </w:rPr>
          <w:t>Bootloader e kernel</w:t>
        </w:r>
      </w:hyperlink>
    </w:p>
    <w:p w:rsidR="0005097A" w:rsidRPr="0005097A" w:rsidRDefault="00295170">
      <w:pPr>
        <w:pStyle w:val="Sommario2"/>
        <w:rPr>
          <w:rFonts w:eastAsiaTheme="minorEastAsia" w:cstheme="minorBidi"/>
          <w:iCs w:val="0"/>
          <w:lang w:eastAsia="it-IT"/>
        </w:rPr>
      </w:pPr>
      <w:hyperlink w:anchor="_Toc145343404" w:history="1">
        <w:r w:rsidR="0005097A" w:rsidRPr="0005097A">
          <w:rPr>
            <w:rStyle w:val="Collegamentoipertestuale"/>
          </w:rPr>
          <w:t>3.3</w:t>
        </w:r>
        <w:r w:rsidR="0005097A" w:rsidRPr="0005097A">
          <w:rPr>
            <w:rFonts w:eastAsiaTheme="minorEastAsia" w:cstheme="minorBidi"/>
            <w:iCs w:val="0"/>
            <w:lang w:eastAsia="it-IT"/>
          </w:rPr>
          <w:tab/>
        </w:r>
        <w:r w:rsidR="0005097A" w:rsidRPr="0005097A">
          <w:rPr>
            <w:rStyle w:val="Collegamentoipertestuale"/>
          </w:rPr>
          <w:t>Avvio della comunicazione</w:t>
        </w:r>
      </w:hyperlink>
    </w:p>
    <w:p w:rsidR="0005097A" w:rsidRPr="0005097A" w:rsidRDefault="00295170">
      <w:pPr>
        <w:pStyle w:val="Sommario2"/>
        <w:rPr>
          <w:rFonts w:eastAsiaTheme="minorEastAsia" w:cstheme="minorBidi"/>
          <w:iCs w:val="0"/>
          <w:lang w:eastAsia="it-IT"/>
        </w:rPr>
      </w:pPr>
      <w:hyperlink w:anchor="_Toc145343405" w:history="1">
        <w:r w:rsidR="0005097A" w:rsidRPr="0005097A">
          <w:rPr>
            <w:rStyle w:val="Collegamentoipertestuale"/>
          </w:rPr>
          <w:t>3.4</w:t>
        </w:r>
        <w:r w:rsidR="0005097A" w:rsidRPr="0005097A">
          <w:rPr>
            <w:rFonts w:eastAsiaTheme="minorEastAsia" w:cstheme="minorBidi"/>
            <w:iCs w:val="0"/>
            <w:lang w:eastAsia="it-IT"/>
          </w:rPr>
          <w:tab/>
        </w:r>
        <w:r w:rsidR="0005097A" w:rsidRPr="0005097A">
          <w:rPr>
            <w:rStyle w:val="Collegamentoipertestuale"/>
          </w:rPr>
          <w:t>Struttura del codice</w:t>
        </w:r>
      </w:hyperlink>
    </w:p>
    <w:p w:rsidR="008E79F3" w:rsidRPr="0030643C" w:rsidRDefault="008E79F3" w:rsidP="000518DE">
      <w:r w:rsidRPr="0005097A">
        <w:rPr>
          <w:rFonts w:ascii="LM Roman 10" w:hAnsi="LM Roman 10"/>
        </w:rPr>
        <w:fldChar w:fldCharType="end"/>
      </w:r>
      <w:r>
        <w:br w:type="page"/>
      </w:r>
      <w:r w:rsidR="000518DE">
        <w:lastRenderedPageBreak/>
        <w:br w:type="page"/>
      </w:r>
    </w:p>
    <w:p w:rsidR="008E79F3" w:rsidRDefault="00715A23" w:rsidP="008E79F3">
      <w:pPr>
        <w:pStyle w:val="Titolo1"/>
      </w:pPr>
      <w:bookmarkStart w:id="0" w:name="_Toc145343390"/>
      <w:r>
        <w:lastRenderedPageBreak/>
        <w:t>Una... chiamata pedonale</w:t>
      </w:r>
      <w:bookmarkEnd w:id="0"/>
    </w:p>
    <w:p w:rsidR="008E79F3" w:rsidRDefault="008E79F3" w:rsidP="008E79F3">
      <w:pPr>
        <w:pStyle w:val="Nessunaspaziatura"/>
      </w:pPr>
    </w:p>
    <w:p w:rsidR="00A33221" w:rsidRDefault="0056473B" w:rsidP="008E79F3">
      <w:pPr>
        <w:pStyle w:val="Nessunaspaziatura"/>
      </w:pPr>
      <w:r>
        <w:t xml:space="preserve">Il progetto, come suggerisce il </w:t>
      </w:r>
      <w:r w:rsidR="00715A23">
        <w:t>titolo</w:t>
      </w:r>
      <w:r>
        <w:t>, rispecchia a tutti gli effetti una chiamata pedonale: il rosso fisso, una volta che il pedone preme il bottone, passa al giallo e infine al verde, con uno schermo LCD</w:t>
      </w:r>
      <w:r w:rsidR="00715A23">
        <w:t xml:space="preserve"> </w:t>
      </w:r>
      <w:r>
        <w:t>che “adorna” quest’ultimo avvertendo possibili utenti daltonici</w:t>
      </w:r>
      <w:r w:rsidR="00721C65">
        <w:t xml:space="preserve"> o dislessici</w:t>
      </w:r>
      <w:r>
        <w:t xml:space="preserve"> che possono procedere!</w:t>
      </w:r>
      <w:r w:rsidR="001B477B">
        <w:t xml:space="preserve"> Insieme a esso, un buzzer per l’agevolazione di persone non vedenti.</w:t>
      </w:r>
    </w:p>
    <w:p w:rsidR="001E2983" w:rsidRDefault="001E2983" w:rsidP="008E79F3">
      <w:pPr>
        <w:pStyle w:val="Nessunaspaziatura"/>
      </w:pPr>
    </w:p>
    <w:p w:rsidR="001E2983" w:rsidRDefault="001E2983" w:rsidP="008E79F3">
      <w:pPr>
        <w:pStyle w:val="Nessunaspaziatura"/>
      </w:pPr>
      <w:r>
        <w:t xml:space="preserve">A seguire, verranno prima analizzate le componenti hardware utilizzate, seguite dal software e dalla struttura del codice. Il codice si può trovare - all’interno del file compresso - nella cartella </w:t>
      </w:r>
      <w:r w:rsidRPr="001E2983">
        <w:rPr>
          <w:rStyle w:val="CodiceCarattere"/>
        </w:rPr>
        <w:t>/src</w:t>
      </w:r>
      <w:r>
        <w:t xml:space="preserve">; il codice finale invece si trova nella cartella stessa del progetto, denominato </w:t>
      </w:r>
      <w:r w:rsidRPr="001E2983">
        <w:rPr>
          <w:rStyle w:val="CodiceCarattere"/>
        </w:rPr>
        <w:t>final.f</w:t>
      </w:r>
      <w:r>
        <w:t>.</w:t>
      </w:r>
    </w:p>
    <w:p w:rsidR="00A33221" w:rsidRDefault="00A33221">
      <w:pPr>
        <w:rPr>
          <w:rFonts w:ascii="LM Roman 10" w:hAnsi="LM Roman 10"/>
        </w:rPr>
      </w:pPr>
      <w:r>
        <w:br w:type="page"/>
      </w:r>
    </w:p>
    <w:p w:rsidR="0056473B" w:rsidRDefault="0056473B" w:rsidP="008E79F3">
      <w:pPr>
        <w:pStyle w:val="Nessunaspaziatura"/>
      </w:pPr>
    </w:p>
    <w:p w:rsidR="00F63B3F" w:rsidRPr="00F63B3F" w:rsidRDefault="00F63B3F" w:rsidP="008E79F3">
      <w:pPr>
        <w:pStyle w:val="Nessunaspaziatura"/>
      </w:pPr>
    </w:p>
    <w:p w:rsidR="00F63B3F" w:rsidRDefault="00F63B3F" w:rsidP="008E79F3">
      <w:pPr>
        <w:pStyle w:val="Nessunaspaziatura"/>
      </w:pPr>
    </w:p>
    <w:p w:rsidR="00F63B3F" w:rsidRPr="00F63B3F" w:rsidRDefault="00F63B3F" w:rsidP="00F63B3F">
      <w:pPr>
        <w:rPr>
          <w:rFonts w:ascii="LM Roman 10" w:hAnsi="LM Roman 10"/>
        </w:rPr>
      </w:pPr>
      <w:r>
        <w:br w:type="page"/>
      </w:r>
    </w:p>
    <w:p w:rsidR="008E79F3" w:rsidRDefault="00173898" w:rsidP="00173898">
      <w:pPr>
        <w:pStyle w:val="Titolo1"/>
      </w:pPr>
      <w:bookmarkStart w:id="1" w:name="_Toc145343391"/>
      <w:r>
        <w:lastRenderedPageBreak/>
        <w:t>Hardware</w:t>
      </w:r>
      <w:bookmarkEnd w:id="1"/>
    </w:p>
    <w:p w:rsidR="008E79F3" w:rsidRDefault="008E79F3" w:rsidP="008E79F3">
      <w:pPr>
        <w:pStyle w:val="Nessunaspaziatura"/>
      </w:pPr>
    </w:p>
    <w:p w:rsidR="00173898" w:rsidRDefault="00DD68A2" w:rsidP="00165865">
      <w:pPr>
        <w:pStyle w:val="Titolo2"/>
      </w:pPr>
      <w:bookmarkStart w:id="2" w:name="_Toc145343392"/>
      <w:r>
        <w:t>Raspbe</w:t>
      </w:r>
      <w:r w:rsidR="00173898">
        <w:t>rry Pi 3B</w:t>
      </w:r>
      <w:bookmarkEnd w:id="2"/>
    </w:p>
    <w:p w:rsidR="00173898" w:rsidRDefault="00173898" w:rsidP="008E79F3">
      <w:pPr>
        <w:pStyle w:val="Nessunaspaziatura"/>
      </w:pPr>
    </w:p>
    <w:p w:rsidR="0002644E" w:rsidRDefault="0002644E" w:rsidP="008E79F3">
      <w:pPr>
        <w:pStyle w:val="Nessunaspaziatura"/>
      </w:pPr>
      <w:r>
        <w:t xml:space="preserve">La macchina target di riferimento per </w:t>
      </w:r>
      <w:r w:rsidR="00DD68A2">
        <w:t>questo progetto è stato il Raspe</w:t>
      </w:r>
      <w:r>
        <w:t>arry Pi, modell</w:t>
      </w:r>
      <w:r w:rsidR="00325739">
        <w:t xml:space="preserve">o 3B, in </w:t>
      </w:r>
      <w:r w:rsidR="00325739">
        <w:fldChar w:fldCharType="begin"/>
      </w:r>
      <w:r w:rsidR="00325739">
        <w:instrText xml:space="preserve"> REF _Ref144645905 \h </w:instrText>
      </w:r>
      <w:r w:rsidR="00325739">
        <w:fldChar w:fldCharType="separate"/>
      </w:r>
      <w:r w:rsidR="000D537A">
        <w:t xml:space="preserve">Figura </w:t>
      </w:r>
      <w:r w:rsidR="000D537A">
        <w:rPr>
          <w:noProof/>
        </w:rPr>
        <w:t>1</w:t>
      </w:r>
      <w:r w:rsidR="00325739">
        <w:fldChar w:fldCharType="end"/>
      </w:r>
      <w:r w:rsidR="00325739">
        <w:t>.</w:t>
      </w:r>
    </w:p>
    <w:p w:rsidR="006C7C4C" w:rsidRDefault="006C7C4C" w:rsidP="006C7C4C">
      <w:pPr>
        <w:pStyle w:val="Nessunaspaziatura"/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4291200" cy="2970000"/>
            <wp:effectExtent l="0" t="0" r="0" b="19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aspberry_pi_3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4C" w:rsidRDefault="006C7C4C" w:rsidP="006C7C4C">
      <w:pPr>
        <w:pStyle w:val="Didascalia"/>
      </w:pPr>
      <w:r>
        <w:t xml:space="preserve">Figura </w:t>
      </w:r>
      <w:r w:rsidR="00295170">
        <w:fldChar w:fldCharType="begin"/>
      </w:r>
      <w:r w:rsidR="00295170">
        <w:instrText xml:space="preserve"> SEQ Figura \* ARABIC </w:instrText>
      </w:r>
      <w:r w:rsidR="00295170">
        <w:fldChar w:fldCharType="separate"/>
      </w:r>
      <w:r>
        <w:rPr>
          <w:noProof/>
        </w:rPr>
        <w:t>1</w:t>
      </w:r>
      <w:r w:rsidR="00295170">
        <w:rPr>
          <w:noProof/>
        </w:rPr>
        <w:fldChar w:fldCharType="end"/>
      </w:r>
      <w:r>
        <w:t>: Raspberry Pi 3B. Si può facilmente osservare il suo SoC, il Broadcom BCM2837B0.</w:t>
      </w:r>
    </w:p>
    <w:p w:rsidR="00622EBA" w:rsidRDefault="00325739" w:rsidP="008E79F3">
      <w:pPr>
        <w:pStyle w:val="Nessunaspaziatura"/>
      </w:pPr>
      <w:r>
        <w:t xml:space="preserve">Mentre in </w:t>
      </w:r>
      <w:r>
        <w:fldChar w:fldCharType="begin"/>
      </w:r>
      <w:r>
        <w:instrText xml:space="preserve"> REF _Ref144646085 \h </w:instrText>
      </w:r>
      <w:r>
        <w:fldChar w:fldCharType="separate"/>
      </w:r>
      <w:r w:rsidR="000D537A">
        <w:t xml:space="preserve">Figura </w:t>
      </w:r>
      <w:r w:rsidR="000D537A">
        <w:rPr>
          <w:noProof/>
        </w:rPr>
        <w:t>2</w:t>
      </w:r>
      <w:r>
        <w:fldChar w:fldCharType="end"/>
      </w:r>
      <w:r>
        <w:t xml:space="preserve"> è possibile osservarne il pinout. Per il progetto ho fortemente fatto uso di un cavo a nastro per estendere i pin e che, al contempo, etichettasse quest’ultimi.</w:t>
      </w:r>
      <w:r w:rsidR="00622EBA">
        <w:t xml:space="preserve"> In figura è facile notare (al centro, sulla sinistra) il SoC (System on a Chip) dell’RPi, il broadcom BCM2837B0:</w:t>
      </w:r>
    </w:p>
    <w:p w:rsidR="00622EBA" w:rsidRDefault="00622EBA" w:rsidP="008E79F3">
      <w:pPr>
        <w:pStyle w:val="Nessunaspaziatura"/>
      </w:pPr>
    </w:p>
    <w:p w:rsidR="00622EBA" w:rsidRDefault="00622EBA" w:rsidP="00622EBA">
      <w:pPr>
        <w:pStyle w:val="Nessunaspaziatura"/>
        <w:numPr>
          <w:ilvl w:val="0"/>
          <w:numId w:val="55"/>
        </w:numPr>
      </w:pPr>
      <w:r>
        <w:t>questi integra un processore quad-core Cortex-A15 di terza generazione, operando a una frequenza di 1.4 GHz;</w:t>
      </w:r>
    </w:p>
    <w:p w:rsidR="00920B98" w:rsidRDefault="00622EBA" w:rsidP="00622EBA">
      <w:pPr>
        <w:pStyle w:val="Nessunaspaziatura"/>
        <w:numPr>
          <w:ilvl w:val="0"/>
          <w:numId w:val="55"/>
        </w:numPr>
      </w:pPr>
      <w:r>
        <w:t>la sua scheda grafica, Il Broadcom VideoCore 5</w:t>
      </w:r>
      <w:r w:rsidR="00920B98">
        <w:t xml:space="preserve"> di quinta generazione</w:t>
      </w:r>
      <w:r>
        <w:t>, possiede una frequenza GPU pari a 0.4 GHz</w:t>
      </w:r>
      <w:r w:rsidR="00920B98">
        <w:t>.</w:t>
      </w:r>
    </w:p>
    <w:p w:rsidR="00920B98" w:rsidRDefault="00920B98" w:rsidP="00920B98">
      <w:pPr>
        <w:pStyle w:val="Nessunaspaziatura"/>
      </w:pPr>
    </w:p>
    <w:p w:rsidR="0002644E" w:rsidRPr="00BA6752" w:rsidRDefault="00920B98" w:rsidP="00920B98">
      <w:pPr>
        <w:pStyle w:val="Nessunaspaziatura"/>
      </w:pPr>
      <w:r>
        <w:t>Altre componenti di particolare rilevanza che si possono osservare sono gli ingressi di cui è dotato: un HDMI, un Ethernet, 4 porte USB, un ingresso AUX, un’ingresso mini USB type-B per l’alimentazione e un’ingresso microSD per il sistema operativo (o, nel nostro caso, per la programmazione bare-metal).</w:t>
      </w:r>
      <w:r w:rsidR="00BA6752">
        <w:t xml:space="preserve"> </w:t>
      </w:r>
      <w:r w:rsidR="00BA6752">
        <w:lastRenderedPageBreak/>
        <w:t>Infine, l’heade</w:t>
      </w:r>
      <w:r w:rsidR="00DD68A2">
        <w:t>r J8 che ospita i pin del Raspbe</w:t>
      </w:r>
      <w:r w:rsidR="00BA6752">
        <w:t>rry, per interagire con alcune delle GPIO del BCM2837B0.</w:t>
      </w:r>
    </w:p>
    <w:p w:rsidR="00325739" w:rsidRDefault="00325739" w:rsidP="00325739">
      <w:pPr>
        <w:pStyle w:val="Nessunaspaziatura"/>
        <w:keepNext/>
        <w:jc w:val="center"/>
      </w:pPr>
      <w:r>
        <w:rPr>
          <w:noProof/>
          <w:lang w:eastAsia="it-IT"/>
        </w:rPr>
        <w:drawing>
          <wp:inline distT="0" distB="0" distL="0" distR="0" wp14:anchorId="5D62D43F" wp14:editId="337559DF">
            <wp:extent cx="3596400" cy="3488400"/>
            <wp:effectExtent l="0" t="0" r="444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PIO-Pinout-Diagram-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400" cy="34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39" w:rsidRDefault="00325739" w:rsidP="00325739">
      <w:pPr>
        <w:pStyle w:val="Didascalia"/>
      </w:pPr>
      <w:bookmarkStart w:id="3" w:name="_Ref144646085"/>
      <w:r>
        <w:t xml:space="preserve">Figura </w:t>
      </w:r>
      <w:r w:rsidR="00297A09">
        <w:fldChar w:fldCharType="begin"/>
      </w:r>
      <w:r w:rsidR="00297A09">
        <w:instrText xml:space="preserve"> SEQ Figura \* ARABIC </w:instrText>
      </w:r>
      <w:r w:rsidR="00297A09">
        <w:fldChar w:fldCharType="separate"/>
      </w:r>
      <w:r w:rsidR="006C7C4C">
        <w:rPr>
          <w:noProof/>
        </w:rPr>
        <w:t>2</w:t>
      </w:r>
      <w:r w:rsidR="00297A09">
        <w:rPr>
          <w:noProof/>
        </w:rPr>
        <w:fldChar w:fldCharType="end"/>
      </w:r>
      <w:bookmarkEnd w:id="3"/>
      <w:r>
        <w:t>: pinout del Rasp</w:t>
      </w:r>
      <w:r w:rsidR="00DD68A2">
        <w:t>be</w:t>
      </w:r>
      <w:r>
        <w:t>rry</w:t>
      </w:r>
      <w:r>
        <w:rPr>
          <w:noProof/>
        </w:rPr>
        <w:t xml:space="preserve"> Pi modello 3.</w:t>
      </w:r>
    </w:p>
    <w:p w:rsidR="0002644E" w:rsidRDefault="006238F4" w:rsidP="00165865">
      <w:pPr>
        <w:pStyle w:val="Titolo2"/>
      </w:pPr>
      <w:bookmarkStart w:id="4" w:name="_Toc145343393"/>
      <w:r>
        <w:t>LED</w:t>
      </w:r>
      <w:r w:rsidR="005238B3">
        <w:t>, pulsante e resistori</w:t>
      </w:r>
      <w:bookmarkEnd w:id="4"/>
    </w:p>
    <w:p w:rsidR="005238B3" w:rsidRDefault="005238B3" w:rsidP="008E79F3">
      <w:pPr>
        <w:pStyle w:val="Nessunaspaziatura"/>
      </w:pPr>
    </w:p>
    <w:p w:rsidR="00567957" w:rsidRDefault="005238B3" w:rsidP="005238B3">
      <w:pPr>
        <w:pStyle w:val="Nessunaspaziatura"/>
        <w:rPr>
          <w:rFonts w:eastAsiaTheme="minorEastAsia"/>
        </w:rPr>
      </w:pPr>
      <w:r>
        <w:t>Per la segnal</w:t>
      </w:r>
      <w:r w:rsidR="00632088">
        <w:t>azione luminosa, ho fatto uso dei</w:t>
      </w:r>
      <w:r>
        <w:t xml:space="preserve"> tipici colori di un semaforo - e nel tipico ordine - </w:t>
      </w:r>
      <w:r w:rsidR="00632088">
        <w:t xml:space="preserve">e di </w:t>
      </w:r>
      <w:r>
        <w:t xml:space="preserve">resistenze da 220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per ogni </w:t>
      </w:r>
      <w:r w:rsidR="006238F4">
        <w:rPr>
          <w:rFonts w:eastAsiaTheme="minorEastAsia"/>
        </w:rPr>
        <w:t>LED</w:t>
      </w:r>
      <w:r w:rsidR="00632088">
        <w:rPr>
          <w:rFonts w:eastAsiaTheme="minorEastAsia"/>
        </w:rPr>
        <w:t>.</w:t>
      </w:r>
    </w:p>
    <w:p w:rsidR="00632088" w:rsidRDefault="00632088" w:rsidP="005238B3">
      <w:pPr>
        <w:pStyle w:val="Nessunaspaziatura"/>
        <w:rPr>
          <w:rFonts w:eastAsiaTheme="minorEastAsia"/>
        </w:rPr>
      </w:pPr>
      <w:r>
        <w:rPr>
          <w:rFonts w:eastAsiaTheme="minorEastAsia"/>
        </w:rPr>
        <w:t xml:space="preserve">Per la chiamata da parte del pedone, si fa uso di un </w:t>
      </w:r>
      <w:r w:rsidR="00376AAA">
        <w:rPr>
          <w:rFonts w:eastAsiaTheme="minorEastAsia"/>
        </w:rPr>
        <w:t>pulsante</w:t>
      </w:r>
      <w:r>
        <w:rPr>
          <w:rFonts w:eastAsiaTheme="minorEastAsia"/>
        </w:rPr>
        <w:t xml:space="preserve"> come quello in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_Ref144650282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0D537A">
        <w:t xml:space="preserve">Figura </w:t>
      </w:r>
      <w:r w:rsidR="000D537A">
        <w:rPr>
          <w:noProof/>
        </w:rPr>
        <w:t>3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, a cui sono collegati due resistori da </w:t>
      </w:r>
      <w:r w:rsidR="005238B3">
        <w:rPr>
          <w:rFonts w:eastAsiaTheme="minorEastAsia"/>
        </w:rPr>
        <w:t xml:space="preserve">10 </w:t>
      </w:r>
      <m:oMath>
        <m:r>
          <w:rPr>
            <w:rFonts w:ascii="Cambria Math" w:eastAsiaTheme="minorEastAsia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="005238B3">
        <w:rPr>
          <w:rFonts w:eastAsiaTheme="minorEastAsia"/>
        </w:rPr>
        <w:t xml:space="preserve"> </w:t>
      </w:r>
      <w:r>
        <w:rPr>
          <w:rFonts w:eastAsiaTheme="minorEastAsia"/>
        </w:rPr>
        <w:t>ciascuno</w:t>
      </w:r>
      <w:r w:rsidR="00526643">
        <w:rPr>
          <w:rFonts w:eastAsiaTheme="minorEastAsia"/>
        </w:rPr>
        <w:t>.</w:t>
      </w:r>
      <w:r w:rsidR="00567957">
        <w:rPr>
          <w:rFonts w:eastAsiaTheme="minorEastAsia"/>
        </w:rPr>
        <w:t xml:space="preserve"> In base ai collegamenti effettuati, il pulsante opera su logica hardware negativa: ovvero, HIGH (3.3 </w:t>
      </w:r>
      <m:oMath>
        <m:r>
          <w:rPr>
            <w:rFonts w:ascii="Cambria Math" w:eastAsiaTheme="minorEastAsia" w:hAnsi="Cambria Math"/>
          </w:rPr>
          <m:t>V</m:t>
        </m:r>
      </m:oMath>
      <w:r w:rsidR="00567957">
        <w:rPr>
          <w:rFonts w:eastAsiaTheme="minorEastAsia"/>
        </w:rPr>
        <w:t xml:space="preserve">) quando non viene pressato, e LOW (0 </w:t>
      </w:r>
      <m:oMath>
        <m:r>
          <w:rPr>
            <w:rFonts w:ascii="Cambria Math" w:eastAsiaTheme="minorEastAsia" w:hAnsi="Cambria Math"/>
          </w:rPr>
          <m:t>V</m:t>
        </m:r>
      </m:oMath>
      <w:r w:rsidR="00567957">
        <w:rPr>
          <w:rFonts w:eastAsiaTheme="minorEastAsia"/>
        </w:rPr>
        <w:t>) quando viene pressato.</w:t>
      </w:r>
    </w:p>
    <w:p w:rsidR="00DC4E4B" w:rsidRDefault="00DC4E4B" w:rsidP="005238B3">
      <w:pPr>
        <w:pStyle w:val="Nessunaspaziatura"/>
        <w:rPr>
          <w:rFonts w:eastAsiaTheme="minorEastAsia"/>
        </w:rPr>
      </w:pPr>
    </w:p>
    <w:p w:rsidR="0023667D" w:rsidRDefault="0023667D" w:rsidP="00165865">
      <w:pPr>
        <w:pStyle w:val="Titolo2"/>
      </w:pPr>
      <w:bookmarkStart w:id="5" w:name="_Toc145343394"/>
      <w:r>
        <w:rPr>
          <w:rFonts w:eastAsiaTheme="minorEastAsia"/>
        </w:rPr>
        <w:t xml:space="preserve">Adattatore UART-USB </w:t>
      </w:r>
      <w:r>
        <w:rPr>
          <w:rStyle w:val="a-size-large"/>
        </w:rPr>
        <w:t>CH340G</w:t>
      </w:r>
      <w:bookmarkEnd w:id="5"/>
      <w:r>
        <w:rPr>
          <w:rStyle w:val="a-size-large"/>
        </w:rPr>
        <w:t xml:space="preserve"> </w:t>
      </w:r>
    </w:p>
    <w:p w:rsidR="0023667D" w:rsidRDefault="0023667D" w:rsidP="005238B3">
      <w:pPr>
        <w:pStyle w:val="Nessunaspaziatura"/>
        <w:rPr>
          <w:rFonts w:eastAsiaTheme="minorEastAsia"/>
        </w:rPr>
      </w:pPr>
    </w:p>
    <w:p w:rsidR="0023667D" w:rsidRDefault="00090CF8" w:rsidP="005238B3">
      <w:pPr>
        <w:pStyle w:val="Nessunaspaziatura"/>
        <w:rPr>
          <w:rFonts w:eastAsiaTheme="minorEastAsia"/>
        </w:rPr>
      </w:pPr>
      <w:r>
        <w:rPr>
          <w:rFonts w:eastAsiaTheme="minorEastAsia"/>
        </w:rPr>
        <w:t>I computer moderni non espongono</w:t>
      </w:r>
      <w:r w:rsidR="00C27607">
        <w:rPr>
          <w:rFonts w:eastAsiaTheme="minorEastAsia"/>
        </w:rPr>
        <w:t xml:space="preserve"> le proprie</w:t>
      </w:r>
      <w:r>
        <w:rPr>
          <w:rFonts w:eastAsiaTheme="minorEastAsia"/>
        </w:rPr>
        <w:t xml:space="preserve"> interfacce seriali per questioni di sicurezza: infatti, le porte UART</w:t>
      </w:r>
      <w:r w:rsidR="00F96003">
        <w:rPr>
          <w:rFonts w:eastAsiaTheme="minorEastAsia"/>
        </w:rPr>
        <w:t xml:space="preserve"> (Universal Asynchronous Receiver-Transmitter)</w:t>
      </w:r>
      <w:r>
        <w:rPr>
          <w:rFonts w:eastAsiaTheme="minorEastAsia"/>
        </w:rPr>
        <w:t xml:space="preserve"> sono le migliori in ambito embedded per il </w:t>
      </w:r>
      <w:r w:rsidRPr="00C27607">
        <w:rPr>
          <w:rStyle w:val="BoldCarattere"/>
        </w:rPr>
        <w:t>debugging</w:t>
      </w:r>
      <w:r w:rsidR="00946D45">
        <w:rPr>
          <w:rFonts w:eastAsiaTheme="minorEastAsia"/>
        </w:rPr>
        <w:t xml:space="preserve">, </w:t>
      </w:r>
      <w:r w:rsidR="00C27607">
        <w:rPr>
          <w:rFonts w:eastAsiaTheme="minorEastAsia"/>
        </w:rPr>
        <w:t xml:space="preserve">di conseguenza </w:t>
      </w:r>
      <w:r w:rsidR="00376AAA">
        <w:rPr>
          <w:rFonts w:eastAsiaTheme="minorEastAsia"/>
        </w:rPr>
        <w:t xml:space="preserve">nel momento </w:t>
      </w:r>
      <w:r w:rsidR="00946D45">
        <w:rPr>
          <w:rFonts w:eastAsiaTheme="minorEastAsia"/>
        </w:rPr>
        <w:t>in cui un dispositivo entra in commercio</w:t>
      </w:r>
      <w:r w:rsidR="00C27607">
        <w:rPr>
          <w:rFonts w:eastAsiaTheme="minorEastAsia"/>
        </w:rPr>
        <w:t xml:space="preserve">, ogni </w:t>
      </w:r>
      <w:r w:rsidR="00376AAA">
        <w:rPr>
          <w:rFonts w:eastAsiaTheme="minorEastAsia"/>
        </w:rPr>
        <w:t xml:space="preserve">sua </w:t>
      </w:r>
      <w:r w:rsidR="00C27607">
        <w:rPr>
          <w:rFonts w:eastAsiaTheme="minorEastAsia"/>
        </w:rPr>
        <w:t>porta UART viene rimossa</w:t>
      </w:r>
      <w:r w:rsidR="00946D45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4F51C6">
        <w:rPr>
          <w:rFonts w:eastAsiaTheme="minorEastAsia"/>
        </w:rPr>
        <w:t xml:space="preserve">Per poter </w:t>
      </w:r>
      <w:r w:rsidR="00946D45">
        <w:rPr>
          <w:rFonts w:eastAsiaTheme="minorEastAsia"/>
        </w:rPr>
        <w:t xml:space="preserve">dunque consentire la comunicazione tra </w:t>
      </w:r>
      <w:r w:rsidR="00946D45">
        <w:rPr>
          <w:rFonts w:eastAsiaTheme="minorEastAsia"/>
        </w:rPr>
        <w:lastRenderedPageBreak/>
        <w:t xml:space="preserve">il nostro calcolatore e la macchina target, </w:t>
      </w:r>
      <w:r w:rsidR="00C27607">
        <w:rPr>
          <w:rFonts w:eastAsiaTheme="minorEastAsia"/>
        </w:rPr>
        <w:t xml:space="preserve">è necessario fare </w:t>
      </w:r>
      <w:r w:rsidR="00946D45">
        <w:rPr>
          <w:rFonts w:eastAsiaTheme="minorEastAsia"/>
        </w:rPr>
        <w:t>uso dell’adattatore UART-USB CH340G (una versione più “economica” dell’FTDI)</w:t>
      </w:r>
      <w:r w:rsidR="0097017B">
        <w:rPr>
          <w:rFonts w:eastAsiaTheme="minorEastAsia"/>
        </w:rPr>
        <w:t>.</w:t>
      </w:r>
    </w:p>
    <w:p w:rsidR="00632088" w:rsidRDefault="00632088" w:rsidP="00632088">
      <w:pPr>
        <w:pStyle w:val="Nessunaspaziatura"/>
        <w:keepNext/>
        <w:jc w:val="center"/>
      </w:pPr>
      <w:r>
        <w:rPr>
          <w:noProof/>
          <w:lang w:eastAsia="it-IT"/>
        </w:rPr>
        <w:drawing>
          <wp:inline distT="0" distB="0" distL="0" distR="0" wp14:anchorId="17761E9B" wp14:editId="2980EF0F">
            <wp:extent cx="2678400" cy="2250000"/>
            <wp:effectExtent l="0" t="0" r="825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08576-5-leds-and-resistor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88" w:rsidRDefault="00632088" w:rsidP="00632088">
      <w:pPr>
        <w:pStyle w:val="Didascalia"/>
      </w:pPr>
      <w:bookmarkStart w:id="6" w:name="_Ref144650282"/>
      <w:r>
        <w:t xml:space="preserve">Figura </w:t>
      </w:r>
      <w:r w:rsidR="00297A09">
        <w:fldChar w:fldCharType="begin"/>
      </w:r>
      <w:r w:rsidR="00297A09">
        <w:instrText xml:space="preserve"> SEQ Figura \* ARABIC </w:instrText>
      </w:r>
      <w:r w:rsidR="00297A09">
        <w:fldChar w:fldCharType="separate"/>
      </w:r>
      <w:r w:rsidR="006C7C4C">
        <w:rPr>
          <w:noProof/>
        </w:rPr>
        <w:t>3</w:t>
      </w:r>
      <w:r w:rsidR="00297A09">
        <w:rPr>
          <w:noProof/>
        </w:rPr>
        <w:fldChar w:fldCharType="end"/>
      </w:r>
      <w:bookmarkEnd w:id="6"/>
      <w:r>
        <w:t xml:space="preserve">: </w:t>
      </w:r>
      <w:r w:rsidR="006238F4">
        <w:t>LED</w:t>
      </w:r>
      <w:r>
        <w:t xml:space="preserve">, resistori e </w:t>
      </w:r>
      <w:r w:rsidR="00C74A1A">
        <w:t>pulsante</w:t>
      </w:r>
      <w:r>
        <w:t xml:space="preserve"> utilizzati per il progetto.</w:t>
      </w:r>
    </w:p>
    <w:p w:rsidR="00CC6178" w:rsidRDefault="0097017B" w:rsidP="0097017B">
      <w:pPr>
        <w:pStyle w:val="Nessunaspaziatura"/>
        <w:rPr>
          <w:rFonts w:eastAsiaTheme="minorEastAsia"/>
        </w:rPr>
      </w:pPr>
      <w:r>
        <w:t xml:space="preserve">Dell’adattatore si farà uso di tre cavi: il GND (ground), TX (trasmissione dati) e RX (ricezione dati); di conseguenza, il collegamento tra il </w:t>
      </w:r>
      <w:r>
        <w:rPr>
          <w:rFonts w:eastAsiaTheme="minorEastAsia"/>
        </w:rPr>
        <w:t>CH340G è l’header J8 dell’RPi è molto intuitivo.</w:t>
      </w:r>
    </w:p>
    <w:p w:rsidR="00CC6178" w:rsidRDefault="00CC6178" w:rsidP="0097017B">
      <w:pPr>
        <w:pStyle w:val="Nessunaspaziatura"/>
        <w:rPr>
          <w:rFonts w:eastAsiaTheme="minorEastAsia"/>
        </w:rPr>
      </w:pPr>
    </w:p>
    <w:p w:rsidR="005238B3" w:rsidRPr="00CC6178" w:rsidRDefault="00CC6178" w:rsidP="00CC6178">
      <w:pPr>
        <w:pStyle w:val="Nessunaspaziatura"/>
        <w:numPr>
          <w:ilvl w:val="0"/>
          <w:numId w:val="56"/>
        </w:numPr>
      </w:pPr>
      <w:r>
        <w:rPr>
          <w:rFonts w:eastAsiaTheme="minorEastAsia"/>
        </w:rPr>
        <w:t xml:space="preserve">CH340G </w:t>
      </w:r>
      <w:r w:rsidR="0097017B">
        <w:rPr>
          <w:rFonts w:eastAsiaTheme="minorEastAsia"/>
        </w:rPr>
        <w:t xml:space="preserve">TX </w:t>
      </w:r>
      <w:r>
        <w:rPr>
          <w:rFonts w:eastAsiaTheme="minorEastAsia"/>
        </w:rPr>
        <w:t>trasmetterà i dati alla GPIO 14 (RXD), appositamente specializzata nella ricezione dati UART;</w:t>
      </w:r>
    </w:p>
    <w:p w:rsidR="00CC6178" w:rsidRPr="00E01088" w:rsidRDefault="00CC6178" w:rsidP="00CC6178">
      <w:pPr>
        <w:pStyle w:val="Nessunaspaziatura"/>
        <w:numPr>
          <w:ilvl w:val="0"/>
          <w:numId w:val="56"/>
        </w:numPr>
      </w:pPr>
      <w:r>
        <w:rPr>
          <w:rFonts w:eastAsiaTheme="minorEastAsia"/>
        </w:rPr>
        <w:t>CH340G RX riceverà dati dalla GPIO 15 (RXD), appositamente specializzata nella trasmissione dati UART</w:t>
      </w:r>
    </w:p>
    <w:p w:rsidR="00703210" w:rsidRDefault="00703210" w:rsidP="00703210">
      <w:pPr>
        <w:pStyle w:val="Nessunaspaziatura"/>
        <w:keepNext/>
        <w:jc w:val="center"/>
      </w:pPr>
      <w:r>
        <w:rPr>
          <w:rFonts w:eastAsiaTheme="minorEastAsia"/>
          <w:noProof/>
          <w:lang w:eastAsia="it-IT"/>
        </w:rPr>
        <w:drawing>
          <wp:inline distT="0" distB="0" distL="0" distR="0" wp14:anchorId="237ED6EF" wp14:editId="54084A2B">
            <wp:extent cx="2678400" cy="1602000"/>
            <wp:effectExtent l="0" t="0" r="825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_uart-usb_ch340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00" cy="16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88" w:rsidRDefault="00703210" w:rsidP="00703210">
      <w:pPr>
        <w:pStyle w:val="Didascalia"/>
        <w:rPr>
          <w:rFonts w:eastAsiaTheme="minorEastAsia"/>
        </w:rPr>
      </w:pPr>
      <w:r>
        <w:t xml:space="preserve">Figura </w:t>
      </w:r>
      <w:r w:rsidR="00297A09">
        <w:fldChar w:fldCharType="begin"/>
      </w:r>
      <w:r w:rsidR="00297A09">
        <w:instrText xml:space="preserve"> SEQ Figura \* ARABIC </w:instrText>
      </w:r>
      <w:r w:rsidR="00297A09">
        <w:fldChar w:fldCharType="separate"/>
      </w:r>
      <w:r w:rsidR="006C7C4C">
        <w:rPr>
          <w:noProof/>
        </w:rPr>
        <w:t>4</w:t>
      </w:r>
      <w:r w:rsidR="00297A09">
        <w:rPr>
          <w:noProof/>
        </w:rPr>
        <w:fldChar w:fldCharType="end"/>
      </w:r>
      <w:r w:rsidRPr="009A6F86">
        <w:t>: adattatore UART-USB CH340G.</w:t>
      </w:r>
    </w:p>
    <w:p w:rsidR="0097017B" w:rsidRDefault="0097017B" w:rsidP="005238B3">
      <w:pPr>
        <w:pStyle w:val="Nessunaspaziatura"/>
      </w:pPr>
    </w:p>
    <w:p w:rsidR="005238B3" w:rsidRDefault="0023667D" w:rsidP="00165865">
      <w:pPr>
        <w:pStyle w:val="Titolo2"/>
      </w:pPr>
      <w:bookmarkStart w:id="7" w:name="_Toc145343395"/>
      <w:r>
        <w:t>LCD1602</w:t>
      </w:r>
      <w:bookmarkEnd w:id="7"/>
    </w:p>
    <w:p w:rsidR="0023667D" w:rsidRDefault="0023667D" w:rsidP="008E79F3">
      <w:pPr>
        <w:pStyle w:val="Nessunaspaziatura"/>
      </w:pPr>
    </w:p>
    <w:p w:rsidR="0088137F" w:rsidRDefault="00376AAA" w:rsidP="008E79F3">
      <w:pPr>
        <w:pStyle w:val="Nessunaspaziatura"/>
        <w:rPr>
          <w:rFonts w:eastAsiaTheme="minorEastAsia"/>
        </w:rPr>
      </w:pPr>
      <w:r>
        <w:t>S</w:t>
      </w:r>
      <w:r w:rsidR="00A050A0">
        <w:t xml:space="preserve">i è </w:t>
      </w:r>
      <w:r>
        <w:t xml:space="preserve">anche </w:t>
      </w:r>
      <w:r w:rsidR="00A050A0">
        <w:t xml:space="preserve">fatto uso dell’LCD1602, che come suggerisce il nome non è altro che uno schermo LCD </w:t>
      </w:r>
      <m:oMath>
        <m:r>
          <w:rPr>
            <w:rFonts w:ascii="Cambria Math" w:hAnsi="Cambria Math"/>
          </w:rPr>
          <m:t>16×2</m:t>
        </m:r>
      </m:oMath>
      <w:r w:rsidR="00A050A0">
        <w:rPr>
          <w:rFonts w:eastAsiaTheme="minorEastAsia"/>
        </w:rPr>
        <w:t xml:space="preserve">, dove ogni cella è costituita a sua volta </w:t>
      </w:r>
      <m:oMath>
        <m:r>
          <w:rPr>
            <w:rFonts w:ascii="Cambria Math" w:eastAsiaTheme="minorEastAsia" w:hAnsi="Cambria Math"/>
          </w:rPr>
          <m:t>5×8</m:t>
        </m:r>
      </m:oMath>
      <w:r w:rsidR="00A050A0">
        <w:rPr>
          <w:rFonts w:eastAsiaTheme="minorEastAsia"/>
        </w:rPr>
        <w:t xml:space="preserve"> “puntini” per consentire la visualizzazione di qualunque carattere ASCII.</w:t>
      </w:r>
    </w:p>
    <w:p w:rsidR="00A050A0" w:rsidRDefault="00A050A0" w:rsidP="008E79F3">
      <w:pPr>
        <w:pStyle w:val="Nessunaspaziatura"/>
        <w:rPr>
          <w:rFonts w:eastAsiaTheme="minorEastAsia"/>
        </w:rPr>
      </w:pPr>
      <w:r>
        <w:rPr>
          <w:rFonts w:eastAsiaTheme="minorEastAsia"/>
        </w:rPr>
        <w:lastRenderedPageBreak/>
        <w:t>In base al suo datasheet, è possibile notare che può essere pilotato in due modalità: 4</w:t>
      </w:r>
      <w:r w:rsidR="00081166">
        <w:rPr>
          <w:rFonts w:eastAsiaTheme="minorEastAsia"/>
        </w:rPr>
        <w:t>/8 bit</w:t>
      </w:r>
      <w:r>
        <w:rPr>
          <w:rFonts w:eastAsiaTheme="minorEastAsia"/>
        </w:rPr>
        <w:t>, e fa uso di 3 segnali di controllo (</w:t>
      </w:r>
      <w:r w:rsidR="00081166">
        <w:rPr>
          <w:rFonts w:eastAsiaTheme="minorEastAsia"/>
        </w:rPr>
        <w:t>RS, RW, E).</w:t>
      </w:r>
      <w:r>
        <w:rPr>
          <w:rFonts w:eastAsiaTheme="minorEastAsia"/>
        </w:rPr>
        <w:t xml:space="preserve"> </w:t>
      </w:r>
      <w:r w:rsidR="00081166">
        <w:rPr>
          <w:rFonts w:eastAsiaTheme="minorEastAsia"/>
        </w:rPr>
        <w:t>Inoltre, per leggere o scrivere correttamente dati sul bus, è necessaria una corretta temporizzazione: basti osserva il grafico in</w:t>
      </w:r>
      <w:r w:rsidR="006F25D6">
        <w:rPr>
          <w:rFonts w:eastAsiaTheme="minorEastAsia"/>
        </w:rPr>
        <w:t xml:space="preserve"> </w:t>
      </w:r>
      <w:r w:rsidR="006F25D6">
        <w:rPr>
          <w:rFonts w:eastAsiaTheme="minorEastAsia"/>
        </w:rPr>
        <w:fldChar w:fldCharType="begin"/>
      </w:r>
      <w:r w:rsidR="006F25D6">
        <w:rPr>
          <w:rFonts w:eastAsiaTheme="minorEastAsia"/>
        </w:rPr>
        <w:instrText xml:space="preserve"> REF _Ref144817487 \h </w:instrText>
      </w:r>
      <w:r w:rsidR="006F25D6">
        <w:rPr>
          <w:rFonts w:eastAsiaTheme="minorEastAsia"/>
        </w:rPr>
      </w:r>
      <w:r w:rsidR="006F25D6">
        <w:rPr>
          <w:rFonts w:eastAsiaTheme="minorEastAsia"/>
        </w:rPr>
        <w:fldChar w:fldCharType="separate"/>
      </w:r>
      <w:r w:rsidR="006F25D6">
        <w:t xml:space="preserve">Figura </w:t>
      </w:r>
      <w:r w:rsidR="006F25D6">
        <w:rPr>
          <w:noProof/>
        </w:rPr>
        <w:t>6</w:t>
      </w:r>
      <w:r w:rsidR="006F25D6">
        <w:rPr>
          <w:rFonts w:eastAsiaTheme="minorEastAsia"/>
        </w:rPr>
        <w:fldChar w:fldCharType="end"/>
      </w:r>
      <w:r w:rsidR="00081166">
        <w:rPr>
          <w:rFonts w:eastAsiaTheme="minorEastAsia"/>
        </w:rPr>
        <w:t>.</w:t>
      </w:r>
    </w:p>
    <w:p w:rsidR="007C400F" w:rsidRDefault="00081166" w:rsidP="007C400F">
      <w:pPr>
        <w:pStyle w:val="Nessunaspaziatura"/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286800" cy="2761200"/>
            <wp:effectExtent l="0" t="0" r="889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_lcd160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66" w:rsidRDefault="007C400F" w:rsidP="007C400F">
      <w:pPr>
        <w:pStyle w:val="Didascalia"/>
      </w:pPr>
      <w:r>
        <w:t xml:space="preserve">Figura </w:t>
      </w:r>
      <w:r w:rsidR="00297A09">
        <w:fldChar w:fldCharType="begin"/>
      </w:r>
      <w:r w:rsidR="00297A09">
        <w:instrText xml:space="preserve"> SEQ Figura \* ARABIC </w:instrText>
      </w:r>
      <w:r w:rsidR="00297A09">
        <w:fldChar w:fldCharType="separate"/>
      </w:r>
      <w:r w:rsidR="006C7C4C">
        <w:rPr>
          <w:noProof/>
        </w:rPr>
        <w:t>5</w:t>
      </w:r>
      <w:r w:rsidR="00297A09">
        <w:rPr>
          <w:noProof/>
        </w:rPr>
        <w:fldChar w:fldCharType="end"/>
      </w:r>
      <w:r>
        <w:t xml:space="preserve">: </w:t>
      </w:r>
      <w:r>
        <w:rPr>
          <w:noProof/>
        </w:rPr>
        <w:t>schermo LCD1602.</w:t>
      </w:r>
    </w:p>
    <w:p w:rsidR="00F549AD" w:rsidRDefault="007C400F" w:rsidP="008E79F3">
      <w:pPr>
        <w:pStyle w:val="Nessunaspaziatura"/>
      </w:pPr>
      <w:r>
        <w:t>Si può notare che</w:t>
      </w:r>
      <w:r w:rsidR="00675683">
        <w:t>, a priori dal fatto che si stia scrivendo o leggendo (</w:t>
      </w:r>
      <w:r w:rsidR="00F549AD">
        <w:t xml:space="preserve">cioè che </w:t>
      </w:r>
      <w:r w:rsidR="00675683">
        <w:t>WR</w:t>
      </w:r>
      <w:r w:rsidR="00F549AD">
        <w:t xml:space="preserve"> sia un segnale</w:t>
      </w:r>
      <w:r w:rsidR="00675683">
        <w:t xml:space="preserve"> HIGH o LOW) o che </w:t>
      </w:r>
      <w:r w:rsidR="00F549AD">
        <w:t>l’</w:t>
      </w:r>
      <w:r w:rsidR="00675683">
        <w:t>input sia un dato o un comando (</w:t>
      </w:r>
      <w:r w:rsidR="00F549AD">
        <w:t xml:space="preserve">cioè che </w:t>
      </w:r>
      <w:r w:rsidR="00675683">
        <w:t xml:space="preserve">RS </w:t>
      </w:r>
      <w:r w:rsidR="00F549AD">
        <w:t>sia</w:t>
      </w:r>
      <w:r w:rsidR="00675683">
        <w:t xml:space="preserve"> HIGH o LOW</w:t>
      </w:r>
      <w:r w:rsidR="000D1235">
        <w:t>), è necessario che do</w:t>
      </w:r>
      <w:r w:rsidR="00675683">
        <w:t xml:space="preserve">po un tempo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=30</m:t>
        </m:r>
      </m:oMath>
      <w:r w:rsidR="006C16B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ns</m:t>
        </m:r>
      </m:oMath>
      <w:r w:rsidR="00F549AD">
        <w:rPr>
          <w:rFonts w:eastAsiaTheme="minorEastAsia"/>
        </w:rPr>
        <w:t xml:space="preserve"> </w:t>
      </w:r>
      <w:r w:rsidR="000D1235">
        <w:t xml:space="preserve">venga abilitato il segnale E </w:t>
      </w:r>
      <w:r w:rsidR="00A675FC">
        <w:t xml:space="preserve">e che questi abbia </w:t>
      </w:r>
      <w:r w:rsidR="000D1235">
        <w:t xml:space="preserve">il tempo necessario per tornare LOW e campionare </w:t>
      </w:r>
      <w:r w:rsidR="00A675FC">
        <w:t xml:space="preserve">correttamente </w:t>
      </w:r>
      <w:r w:rsidR="000D1235">
        <w:t>i dati D7-D0 in input</w:t>
      </w:r>
      <w:r w:rsidR="00287C23">
        <w:t xml:space="preserve">: questo tempo è </w:t>
      </w:r>
      <w:r w:rsidR="00F549AD">
        <w:t xml:space="preserve">minimo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=1000</m:t>
        </m:r>
      </m:oMath>
      <w:r w:rsidR="006C16B4">
        <w:t xml:space="preserve"> </w:t>
      </w:r>
      <m:oMath>
        <m:r>
          <w:rPr>
            <w:rFonts w:ascii="Cambria Math" w:hAnsi="Cambria Math"/>
          </w:rPr>
          <m:t>ns</m:t>
        </m:r>
      </m:oMath>
      <w:r w:rsidR="00A675FC">
        <w:t>, altrimenti la campionatura dei dati subirà degli errori</w:t>
      </w:r>
      <w:r w:rsidR="00F549AD">
        <w:t>.</w:t>
      </w:r>
    </w:p>
    <w:p w:rsidR="00E955C3" w:rsidRDefault="00E955C3" w:rsidP="00E955C3">
      <w:pPr>
        <w:pStyle w:val="Nessunaspaziatura"/>
        <w:keepNext/>
        <w:jc w:val="center"/>
      </w:pPr>
      <w:r>
        <w:rPr>
          <w:noProof/>
          <w:lang w:eastAsia="it-IT"/>
        </w:rPr>
        <w:drawing>
          <wp:inline distT="0" distB="0" distL="0" distR="0" wp14:anchorId="3B3DABB5" wp14:editId="47F1136C">
            <wp:extent cx="4662000" cy="2458800"/>
            <wp:effectExtent l="0" t="0" r="571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cd1602_timing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C3" w:rsidRDefault="00E955C3" w:rsidP="00E955C3">
      <w:pPr>
        <w:pStyle w:val="Didascalia"/>
      </w:pPr>
      <w:bookmarkStart w:id="8" w:name="_Ref144817487"/>
      <w:r>
        <w:t xml:space="preserve">Figura </w:t>
      </w:r>
      <w:r w:rsidR="00297A09">
        <w:fldChar w:fldCharType="begin"/>
      </w:r>
      <w:r w:rsidR="00297A09">
        <w:instrText xml:space="preserve"> SEQ Figura \* ARABIC </w:instrText>
      </w:r>
      <w:r w:rsidR="00297A09">
        <w:fldChar w:fldCharType="separate"/>
      </w:r>
      <w:r w:rsidR="006C7C4C">
        <w:rPr>
          <w:noProof/>
        </w:rPr>
        <w:t>6</w:t>
      </w:r>
      <w:r w:rsidR="00297A09">
        <w:rPr>
          <w:noProof/>
        </w:rPr>
        <w:fldChar w:fldCharType="end"/>
      </w:r>
      <w:bookmarkEnd w:id="8"/>
      <w:r>
        <w:t xml:space="preserve">: </w:t>
      </w:r>
      <w:r w:rsidRPr="0089446C">
        <w:t>temporizzazione (in fase di scrittura). In fase di lettura sono molto simili.</w:t>
      </w:r>
    </w:p>
    <w:p w:rsidR="00E955C3" w:rsidRPr="00E955C3" w:rsidRDefault="00E955C3" w:rsidP="00E955C3">
      <w:pPr>
        <w:pStyle w:val="Nessunaspaziatura"/>
      </w:pPr>
    </w:p>
    <w:p w:rsidR="00036A91" w:rsidRDefault="00036A91" w:rsidP="00036A91">
      <w:pPr>
        <w:pStyle w:val="Titolo3"/>
      </w:pPr>
      <w:bookmarkStart w:id="9" w:name="_Toc145343396"/>
      <w:r>
        <w:t>PCF8574</w:t>
      </w:r>
      <w:bookmarkEnd w:id="9"/>
    </w:p>
    <w:p w:rsidR="00036A91" w:rsidRDefault="00036A91" w:rsidP="008E79F3">
      <w:pPr>
        <w:pStyle w:val="Nessunaspaziatura"/>
      </w:pPr>
    </w:p>
    <w:p w:rsidR="003B1C28" w:rsidRDefault="00F549AD" w:rsidP="008E79F3">
      <w:pPr>
        <w:pStyle w:val="Nessunaspaziatura"/>
      </w:pPr>
      <w:r>
        <w:t xml:space="preserve">Per agevolare fortemente </w:t>
      </w:r>
      <w:r w:rsidR="00516BE4">
        <w:t xml:space="preserve">la comunicazione, si è fatto uso di uno schermo LCD1602 che avesse già integrato un modulo I2C, il </w:t>
      </w:r>
      <w:r w:rsidR="00516BE4" w:rsidRPr="0071486C">
        <w:t>PCF8574</w:t>
      </w:r>
      <w:r w:rsidR="00516BE4">
        <w:t xml:space="preserve">. Questi è caratterizzato </w:t>
      </w:r>
      <w:r w:rsidR="00A675FC">
        <w:t xml:space="preserve">da </w:t>
      </w:r>
      <w:r w:rsidR="0071486C">
        <w:t xml:space="preserve">6 ingressi, come si può vedere dalla </w:t>
      </w:r>
      <w:r w:rsidR="00A675FC">
        <w:fldChar w:fldCharType="begin"/>
      </w:r>
      <w:r w:rsidR="00A675FC">
        <w:instrText xml:space="preserve"> REF _Ref144734549 \h </w:instrText>
      </w:r>
      <w:r w:rsidR="00A675FC">
        <w:fldChar w:fldCharType="separate"/>
      </w:r>
      <w:r w:rsidR="000D537A">
        <w:t xml:space="preserve">Figura </w:t>
      </w:r>
      <w:r w:rsidR="000D537A">
        <w:rPr>
          <w:noProof/>
        </w:rPr>
        <w:t>7</w:t>
      </w:r>
      <w:r w:rsidR="00A675FC">
        <w:fldChar w:fldCharType="end"/>
      </w:r>
      <w:r w:rsidR="00A675FC">
        <w:t>.</w:t>
      </w:r>
    </w:p>
    <w:p w:rsidR="00A675FC" w:rsidRDefault="00A675FC" w:rsidP="00A675FC">
      <w:pPr>
        <w:pStyle w:val="Nessunaspaziatura"/>
        <w:keepNext/>
        <w:jc w:val="center"/>
      </w:pPr>
      <w:r>
        <w:rPr>
          <w:noProof/>
          <w:lang w:eastAsia="it-IT"/>
        </w:rPr>
        <w:drawing>
          <wp:inline distT="0" distB="0" distL="0" distR="0" wp14:anchorId="49F8E5FB" wp14:editId="6C9B9E94">
            <wp:extent cx="1753200" cy="2361600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_pcf857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00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4E" w:rsidRDefault="00A675FC" w:rsidP="00A675FC">
      <w:pPr>
        <w:pStyle w:val="Didascalia"/>
      </w:pPr>
      <w:bookmarkStart w:id="10" w:name="_Ref144734549"/>
      <w:r>
        <w:t xml:space="preserve">Figura </w:t>
      </w:r>
      <w:r w:rsidR="00297A09">
        <w:fldChar w:fldCharType="begin"/>
      </w:r>
      <w:r w:rsidR="00297A09">
        <w:instrText xml:space="preserve"> SEQ Figura \* ARABIC </w:instrText>
      </w:r>
      <w:r w:rsidR="00297A09">
        <w:fldChar w:fldCharType="separate"/>
      </w:r>
      <w:r w:rsidR="006C7C4C">
        <w:rPr>
          <w:noProof/>
        </w:rPr>
        <w:t>7</w:t>
      </w:r>
      <w:r w:rsidR="00297A09">
        <w:rPr>
          <w:noProof/>
        </w:rPr>
        <w:fldChar w:fldCharType="end"/>
      </w:r>
      <w:bookmarkEnd w:id="10"/>
      <w:r>
        <w:t xml:space="preserve">: A2-A0 determinano l’indirizzo I2C del dispositivo slave, mentre SDA </w:t>
      </w:r>
      <w:r w:rsidR="00A145EC">
        <w:t>è</w:t>
      </w:r>
      <w:r w:rsidR="00771DE7">
        <w:t xml:space="preserve"> </w:t>
      </w:r>
      <w:r w:rsidR="00A145EC">
        <w:t>la linea utilizzata</w:t>
      </w:r>
      <w:r>
        <w:t xml:space="preserve"> per la comunicazione I2C</w:t>
      </w:r>
      <w:r w:rsidR="00F60FF6">
        <w:t xml:space="preserve">: la scrittura (da parte del master) consente di trasmettere serialmente dei dati sulle linee parallele di output P7-P0, la lettura consente di leggere dati da parte dello slave. </w:t>
      </w:r>
      <w:r w:rsidR="00A145EC">
        <w:t>SCL consente di generare segnali di clock da parte del master sul bus.</w:t>
      </w:r>
    </w:p>
    <w:p w:rsidR="00C2288F" w:rsidRDefault="00C2288F" w:rsidP="008E79F3">
      <w:pPr>
        <w:pStyle w:val="Nessunaspaziatura"/>
      </w:pPr>
    </w:p>
    <w:p w:rsidR="00036A91" w:rsidRDefault="001C630D" w:rsidP="00036A91">
      <w:pPr>
        <w:pStyle w:val="Titolo3"/>
      </w:pPr>
      <w:bookmarkStart w:id="11" w:name="_Toc145343397"/>
      <w:r>
        <w:t>Comunicazione tra</w:t>
      </w:r>
      <w:r w:rsidR="00AA4F17">
        <w:t xml:space="preserve"> </w:t>
      </w:r>
      <w:r w:rsidR="00631694">
        <w:t>PCF8574</w:t>
      </w:r>
      <w:r w:rsidR="008C0C45">
        <w:t xml:space="preserve"> </w:t>
      </w:r>
      <w:r>
        <w:t xml:space="preserve">e </w:t>
      </w:r>
      <w:r w:rsidR="008C0C45">
        <w:t>LCD1602</w:t>
      </w:r>
      <w:bookmarkEnd w:id="11"/>
      <w:r w:rsidR="00036A91">
        <w:t xml:space="preserve"> </w:t>
      </w:r>
    </w:p>
    <w:p w:rsidR="00036A91" w:rsidRDefault="00036A91" w:rsidP="008E79F3">
      <w:pPr>
        <w:pStyle w:val="Nessunaspaziatura"/>
      </w:pPr>
    </w:p>
    <w:p w:rsidR="008C0C45" w:rsidRDefault="00631694" w:rsidP="008E79F3">
      <w:pPr>
        <w:pStyle w:val="Nessunaspaziatura"/>
      </w:pPr>
      <w:r>
        <w:t>I collegamenti tra il PCF8574 è l’LCD1602 sono i seguenti</w:t>
      </w:r>
      <w:r w:rsidR="000C3962">
        <w:t>.</w:t>
      </w:r>
    </w:p>
    <w:p w:rsidR="00631694" w:rsidRDefault="00631694" w:rsidP="008E79F3">
      <w:pPr>
        <w:pStyle w:val="Nessunaspaziatura"/>
      </w:pPr>
    </w:p>
    <w:p w:rsidR="00631694" w:rsidRDefault="00631694" w:rsidP="00631694">
      <w:pPr>
        <w:pStyle w:val="Didascalia"/>
        <w:keepNext/>
      </w:pPr>
      <w:r>
        <w:t xml:space="preserve">Tabella </w:t>
      </w:r>
      <w:r w:rsidR="00297A09">
        <w:fldChar w:fldCharType="begin"/>
      </w:r>
      <w:r w:rsidR="00297A09">
        <w:instrText xml:space="preserve"> SEQ Tabella \* ARABIC </w:instrText>
      </w:r>
      <w:r w:rsidR="00297A09">
        <w:fldChar w:fldCharType="separate"/>
      </w:r>
      <w:r w:rsidR="000D537A">
        <w:rPr>
          <w:noProof/>
        </w:rPr>
        <w:t>1</w:t>
      </w:r>
      <w:r w:rsidR="00297A09">
        <w:rPr>
          <w:noProof/>
        </w:rPr>
        <w:fldChar w:fldCharType="end"/>
      </w:r>
      <w:r w:rsidR="000C3962">
        <w:t>: collegamenti tra i pin dei due dispostivi.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267"/>
        <w:gridCol w:w="1267"/>
      </w:tblGrid>
      <w:tr w:rsidR="00631694" w:rsidTr="00631694">
        <w:trPr>
          <w:jc w:val="center"/>
        </w:trPr>
        <w:tc>
          <w:tcPr>
            <w:tcW w:w="1267" w:type="dxa"/>
            <w:shd w:val="clear" w:color="auto" w:fill="D9D9D9" w:themeFill="background1" w:themeFillShade="D9"/>
          </w:tcPr>
          <w:p w:rsidR="00631694" w:rsidRDefault="00631694" w:rsidP="00631694">
            <w:pPr>
              <w:pStyle w:val="Nessunaspaziatura"/>
              <w:jc w:val="center"/>
            </w:pPr>
            <w:r>
              <w:t>PCF8574</w:t>
            </w:r>
          </w:p>
        </w:tc>
        <w:tc>
          <w:tcPr>
            <w:tcW w:w="1267" w:type="dxa"/>
            <w:shd w:val="clear" w:color="auto" w:fill="D9D9D9" w:themeFill="background1" w:themeFillShade="D9"/>
          </w:tcPr>
          <w:p w:rsidR="00631694" w:rsidRDefault="00631694" w:rsidP="00631694">
            <w:pPr>
              <w:pStyle w:val="Nessunaspaziatura"/>
              <w:jc w:val="center"/>
            </w:pPr>
            <w:r>
              <w:t>LCD1602</w:t>
            </w:r>
          </w:p>
        </w:tc>
      </w:tr>
      <w:tr w:rsidR="00631694" w:rsidTr="00631694">
        <w:trPr>
          <w:jc w:val="center"/>
        </w:trPr>
        <w:tc>
          <w:tcPr>
            <w:tcW w:w="1267" w:type="dxa"/>
          </w:tcPr>
          <w:p w:rsidR="00631694" w:rsidRDefault="00631694" w:rsidP="00631694">
            <w:pPr>
              <w:pStyle w:val="Nessunaspaziatura"/>
              <w:jc w:val="center"/>
            </w:pPr>
            <w:r>
              <w:t>P0</w:t>
            </w:r>
          </w:p>
        </w:tc>
        <w:tc>
          <w:tcPr>
            <w:tcW w:w="1267" w:type="dxa"/>
          </w:tcPr>
          <w:p w:rsidR="00631694" w:rsidRDefault="00631694" w:rsidP="00631694">
            <w:pPr>
              <w:pStyle w:val="Nessunaspaziatura"/>
              <w:jc w:val="center"/>
            </w:pPr>
            <w:r>
              <w:t>RS</w:t>
            </w:r>
          </w:p>
        </w:tc>
      </w:tr>
      <w:tr w:rsidR="00631694" w:rsidTr="00631694">
        <w:trPr>
          <w:jc w:val="center"/>
        </w:trPr>
        <w:tc>
          <w:tcPr>
            <w:tcW w:w="1267" w:type="dxa"/>
          </w:tcPr>
          <w:p w:rsidR="00631694" w:rsidRDefault="00631694" w:rsidP="00631694">
            <w:pPr>
              <w:pStyle w:val="Nessunaspaziatura"/>
              <w:jc w:val="center"/>
            </w:pPr>
            <w:r>
              <w:t>P1</w:t>
            </w:r>
          </w:p>
        </w:tc>
        <w:tc>
          <w:tcPr>
            <w:tcW w:w="1267" w:type="dxa"/>
          </w:tcPr>
          <w:p w:rsidR="00631694" w:rsidRDefault="00631694" w:rsidP="00631694">
            <w:pPr>
              <w:pStyle w:val="Nessunaspaziatura"/>
              <w:jc w:val="center"/>
            </w:pPr>
            <w:r>
              <w:t>RW</w:t>
            </w:r>
          </w:p>
        </w:tc>
      </w:tr>
      <w:tr w:rsidR="00631694" w:rsidTr="00631694">
        <w:trPr>
          <w:jc w:val="center"/>
        </w:trPr>
        <w:tc>
          <w:tcPr>
            <w:tcW w:w="1267" w:type="dxa"/>
          </w:tcPr>
          <w:p w:rsidR="00631694" w:rsidRDefault="00631694" w:rsidP="00631694">
            <w:pPr>
              <w:pStyle w:val="Nessunaspaziatura"/>
              <w:jc w:val="center"/>
            </w:pPr>
            <w:r>
              <w:t>P2</w:t>
            </w:r>
          </w:p>
        </w:tc>
        <w:tc>
          <w:tcPr>
            <w:tcW w:w="1267" w:type="dxa"/>
          </w:tcPr>
          <w:p w:rsidR="00631694" w:rsidRDefault="00631694" w:rsidP="00631694">
            <w:pPr>
              <w:pStyle w:val="Nessunaspaziatura"/>
              <w:jc w:val="center"/>
            </w:pPr>
            <w:r>
              <w:t>E</w:t>
            </w:r>
          </w:p>
        </w:tc>
      </w:tr>
      <w:tr w:rsidR="00631694" w:rsidTr="00631694">
        <w:trPr>
          <w:jc w:val="center"/>
        </w:trPr>
        <w:tc>
          <w:tcPr>
            <w:tcW w:w="1267" w:type="dxa"/>
          </w:tcPr>
          <w:p w:rsidR="00631694" w:rsidRDefault="00631694" w:rsidP="00631694">
            <w:pPr>
              <w:pStyle w:val="Nessunaspaziatura"/>
              <w:jc w:val="center"/>
            </w:pPr>
            <w:r>
              <w:t>P3</w:t>
            </w:r>
          </w:p>
        </w:tc>
        <w:tc>
          <w:tcPr>
            <w:tcW w:w="1267" w:type="dxa"/>
          </w:tcPr>
          <w:p w:rsidR="00631694" w:rsidRDefault="00631694" w:rsidP="00631694">
            <w:pPr>
              <w:pStyle w:val="Nessunaspaziatura"/>
              <w:jc w:val="center"/>
            </w:pPr>
            <w:r>
              <w:t>BackLight</w:t>
            </w:r>
          </w:p>
        </w:tc>
      </w:tr>
      <w:tr w:rsidR="00631694" w:rsidTr="00631694">
        <w:trPr>
          <w:jc w:val="center"/>
        </w:trPr>
        <w:tc>
          <w:tcPr>
            <w:tcW w:w="1267" w:type="dxa"/>
          </w:tcPr>
          <w:p w:rsidR="00631694" w:rsidRDefault="00631694" w:rsidP="00631694">
            <w:pPr>
              <w:pStyle w:val="Nessunaspaziatura"/>
              <w:jc w:val="center"/>
            </w:pPr>
            <w:r>
              <w:t>P4</w:t>
            </w:r>
          </w:p>
        </w:tc>
        <w:tc>
          <w:tcPr>
            <w:tcW w:w="1267" w:type="dxa"/>
          </w:tcPr>
          <w:p w:rsidR="00631694" w:rsidRDefault="00631694" w:rsidP="00631694">
            <w:pPr>
              <w:pStyle w:val="Nessunaspaziatura"/>
              <w:jc w:val="center"/>
            </w:pPr>
            <w:r>
              <w:t>D4</w:t>
            </w:r>
          </w:p>
        </w:tc>
      </w:tr>
      <w:tr w:rsidR="00631694" w:rsidTr="00631694">
        <w:trPr>
          <w:jc w:val="center"/>
        </w:trPr>
        <w:tc>
          <w:tcPr>
            <w:tcW w:w="1267" w:type="dxa"/>
          </w:tcPr>
          <w:p w:rsidR="00631694" w:rsidRDefault="00631694" w:rsidP="00631694">
            <w:pPr>
              <w:pStyle w:val="Nessunaspaziatura"/>
              <w:jc w:val="center"/>
            </w:pPr>
            <w:r>
              <w:t>P5</w:t>
            </w:r>
          </w:p>
        </w:tc>
        <w:tc>
          <w:tcPr>
            <w:tcW w:w="1267" w:type="dxa"/>
          </w:tcPr>
          <w:p w:rsidR="00631694" w:rsidRDefault="00631694" w:rsidP="00631694">
            <w:pPr>
              <w:pStyle w:val="Nessunaspaziatura"/>
              <w:jc w:val="center"/>
            </w:pPr>
            <w:r>
              <w:t>D5</w:t>
            </w:r>
          </w:p>
        </w:tc>
      </w:tr>
      <w:tr w:rsidR="00631694" w:rsidTr="00631694">
        <w:trPr>
          <w:jc w:val="center"/>
        </w:trPr>
        <w:tc>
          <w:tcPr>
            <w:tcW w:w="1267" w:type="dxa"/>
          </w:tcPr>
          <w:p w:rsidR="00631694" w:rsidRDefault="00631694" w:rsidP="00631694">
            <w:pPr>
              <w:pStyle w:val="Nessunaspaziatura"/>
              <w:jc w:val="center"/>
            </w:pPr>
            <w:r>
              <w:t>P6</w:t>
            </w:r>
          </w:p>
        </w:tc>
        <w:tc>
          <w:tcPr>
            <w:tcW w:w="1267" w:type="dxa"/>
          </w:tcPr>
          <w:p w:rsidR="00631694" w:rsidRDefault="00631694" w:rsidP="00631694">
            <w:pPr>
              <w:pStyle w:val="Nessunaspaziatura"/>
              <w:jc w:val="center"/>
            </w:pPr>
            <w:r>
              <w:t>D6</w:t>
            </w:r>
          </w:p>
        </w:tc>
      </w:tr>
      <w:tr w:rsidR="00631694" w:rsidTr="00631694">
        <w:trPr>
          <w:jc w:val="center"/>
        </w:trPr>
        <w:tc>
          <w:tcPr>
            <w:tcW w:w="1267" w:type="dxa"/>
          </w:tcPr>
          <w:p w:rsidR="00631694" w:rsidRDefault="00631694" w:rsidP="00631694">
            <w:pPr>
              <w:pStyle w:val="Nessunaspaziatura"/>
              <w:jc w:val="center"/>
            </w:pPr>
            <w:r>
              <w:t>P7</w:t>
            </w:r>
          </w:p>
        </w:tc>
        <w:tc>
          <w:tcPr>
            <w:tcW w:w="1267" w:type="dxa"/>
          </w:tcPr>
          <w:p w:rsidR="00631694" w:rsidRDefault="00631694" w:rsidP="00631694">
            <w:pPr>
              <w:pStyle w:val="Nessunaspaziatura"/>
              <w:jc w:val="center"/>
            </w:pPr>
            <w:r>
              <w:t>D7</w:t>
            </w:r>
          </w:p>
        </w:tc>
      </w:tr>
    </w:tbl>
    <w:p w:rsidR="00631694" w:rsidRDefault="00631694" w:rsidP="008E79F3">
      <w:pPr>
        <w:pStyle w:val="Nessunaspaziatura"/>
      </w:pPr>
    </w:p>
    <w:p w:rsidR="00631694" w:rsidRDefault="000C3962" w:rsidP="008E79F3">
      <w:pPr>
        <w:pStyle w:val="Nessunaspaziatura"/>
      </w:pPr>
      <w:r>
        <w:t>L</w:t>
      </w:r>
      <w:r w:rsidR="00631694">
        <w:t>a prima volta che lo schermo viene avviato, il dispositivo deve riceve</w:t>
      </w:r>
      <w:r>
        <w:t>re</w:t>
      </w:r>
      <w:r w:rsidR="00631694">
        <w:t xml:space="preserve"> la seguente sequenza di 2 byte che configura l’LCD1602 in modalità 4 bit (nibble):</w:t>
      </w:r>
    </w:p>
    <w:p w:rsidR="000C3962" w:rsidRDefault="000C3962" w:rsidP="008E79F3">
      <w:pPr>
        <w:pStyle w:val="Nessunaspaziatura"/>
      </w:pPr>
    </w:p>
    <w:p w:rsidR="000C3962" w:rsidRDefault="000C3962" w:rsidP="000C3962">
      <w:pPr>
        <w:pStyle w:val="Didascalia"/>
        <w:keepNext/>
      </w:pPr>
      <w:r>
        <w:t xml:space="preserve">Tabella </w:t>
      </w:r>
      <w:r w:rsidR="00297A09">
        <w:fldChar w:fldCharType="begin"/>
      </w:r>
      <w:r w:rsidR="00297A09">
        <w:instrText xml:space="preserve"> SEQ Tabella \* ARABIC </w:instrText>
      </w:r>
      <w:r w:rsidR="00297A09">
        <w:fldChar w:fldCharType="separate"/>
      </w:r>
      <w:r w:rsidR="000D537A">
        <w:rPr>
          <w:noProof/>
        </w:rPr>
        <w:t>2</w:t>
      </w:r>
      <w:r w:rsidR="00297A09">
        <w:rPr>
          <w:noProof/>
        </w:rPr>
        <w:fldChar w:fldCharType="end"/>
      </w:r>
      <w:r>
        <w:t>: setting della FUNCTION SET a modalità 4 bit.</w:t>
      </w:r>
    </w:p>
    <w:tbl>
      <w:tblPr>
        <w:tblStyle w:val="Grigliatabel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619"/>
        <w:gridCol w:w="620"/>
        <w:gridCol w:w="619"/>
        <w:gridCol w:w="620"/>
        <w:gridCol w:w="620"/>
        <w:gridCol w:w="619"/>
        <w:gridCol w:w="620"/>
        <w:gridCol w:w="620"/>
      </w:tblGrid>
      <w:tr w:rsidR="000C3962" w:rsidTr="0050578F">
        <w:trPr>
          <w:jc w:val="center"/>
        </w:trPr>
        <w:tc>
          <w:tcPr>
            <w:tcW w:w="619" w:type="dxa"/>
            <w:shd w:val="clear" w:color="auto" w:fill="D9D9D9" w:themeFill="background1" w:themeFillShade="D9"/>
          </w:tcPr>
          <w:p w:rsidR="000C3962" w:rsidRDefault="000C3962" w:rsidP="00040028">
            <w:pPr>
              <w:pStyle w:val="Nessunaspaziatura"/>
              <w:jc w:val="center"/>
            </w:pPr>
            <w:r>
              <w:t>D7</w:t>
            </w:r>
          </w:p>
        </w:tc>
        <w:tc>
          <w:tcPr>
            <w:tcW w:w="620" w:type="dxa"/>
            <w:shd w:val="clear" w:color="auto" w:fill="D9D9D9" w:themeFill="background1" w:themeFillShade="D9"/>
          </w:tcPr>
          <w:p w:rsidR="000C3962" w:rsidRDefault="000C3962" w:rsidP="00040028">
            <w:pPr>
              <w:pStyle w:val="Nessunaspaziatura"/>
              <w:jc w:val="center"/>
            </w:pPr>
            <w:r>
              <w:t>D6</w:t>
            </w:r>
          </w:p>
        </w:tc>
        <w:tc>
          <w:tcPr>
            <w:tcW w:w="619" w:type="dxa"/>
            <w:shd w:val="clear" w:color="auto" w:fill="D9D9D9" w:themeFill="background1" w:themeFillShade="D9"/>
          </w:tcPr>
          <w:p w:rsidR="000C3962" w:rsidRDefault="000C3962" w:rsidP="00040028">
            <w:pPr>
              <w:pStyle w:val="Nessunaspaziatura"/>
              <w:jc w:val="center"/>
            </w:pPr>
            <w:r>
              <w:t>D5</w:t>
            </w:r>
          </w:p>
        </w:tc>
        <w:tc>
          <w:tcPr>
            <w:tcW w:w="620" w:type="dxa"/>
            <w:shd w:val="clear" w:color="auto" w:fill="D9D9D9" w:themeFill="background1" w:themeFillShade="D9"/>
          </w:tcPr>
          <w:p w:rsidR="000C3962" w:rsidRDefault="000C3962" w:rsidP="00040028">
            <w:pPr>
              <w:pStyle w:val="Nessunaspaziatura"/>
              <w:jc w:val="center"/>
            </w:pPr>
            <w:r>
              <w:t>D4</w:t>
            </w:r>
          </w:p>
        </w:tc>
        <w:tc>
          <w:tcPr>
            <w:tcW w:w="620" w:type="dxa"/>
            <w:shd w:val="clear" w:color="auto" w:fill="D9D9D9" w:themeFill="background1" w:themeFillShade="D9"/>
          </w:tcPr>
          <w:p w:rsidR="000C3962" w:rsidRDefault="000C3962" w:rsidP="00040028">
            <w:pPr>
              <w:pStyle w:val="Nessunaspaziatura"/>
              <w:jc w:val="center"/>
            </w:pPr>
            <w:r>
              <w:t>BL</w:t>
            </w:r>
          </w:p>
        </w:tc>
        <w:tc>
          <w:tcPr>
            <w:tcW w:w="619" w:type="dxa"/>
            <w:shd w:val="clear" w:color="auto" w:fill="D9D9D9" w:themeFill="background1" w:themeFillShade="D9"/>
          </w:tcPr>
          <w:p w:rsidR="000C3962" w:rsidRDefault="000C3962" w:rsidP="00040028">
            <w:pPr>
              <w:pStyle w:val="Nessunaspaziatura"/>
              <w:jc w:val="center"/>
            </w:pPr>
            <w:r>
              <w:t>E</w:t>
            </w:r>
          </w:p>
        </w:tc>
        <w:tc>
          <w:tcPr>
            <w:tcW w:w="620" w:type="dxa"/>
            <w:shd w:val="clear" w:color="auto" w:fill="D9D9D9" w:themeFill="background1" w:themeFillShade="D9"/>
          </w:tcPr>
          <w:p w:rsidR="000C3962" w:rsidRDefault="000C3962" w:rsidP="00040028">
            <w:pPr>
              <w:pStyle w:val="Nessunaspaziatura"/>
              <w:jc w:val="center"/>
            </w:pPr>
            <w:r>
              <w:t>RW</w:t>
            </w:r>
          </w:p>
        </w:tc>
        <w:tc>
          <w:tcPr>
            <w:tcW w:w="620" w:type="dxa"/>
            <w:shd w:val="clear" w:color="auto" w:fill="D9D9D9" w:themeFill="background1" w:themeFillShade="D9"/>
          </w:tcPr>
          <w:p w:rsidR="000C3962" w:rsidRDefault="000C3962" w:rsidP="00040028">
            <w:pPr>
              <w:pStyle w:val="Nessunaspaziatura"/>
              <w:jc w:val="center"/>
            </w:pPr>
            <w:r>
              <w:t>RS</w:t>
            </w:r>
          </w:p>
        </w:tc>
      </w:tr>
      <w:tr w:rsidR="000C3962" w:rsidTr="0050578F">
        <w:trPr>
          <w:jc w:val="center"/>
        </w:trPr>
        <w:tc>
          <w:tcPr>
            <w:tcW w:w="619" w:type="dxa"/>
            <w:tcBorders>
              <w:bottom w:val="single" w:sz="4" w:space="0" w:color="auto"/>
            </w:tcBorders>
          </w:tcPr>
          <w:p w:rsidR="000C3962" w:rsidRDefault="0050578F" w:rsidP="00040028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  <w:tcBorders>
              <w:bottom w:val="single" w:sz="4" w:space="0" w:color="auto"/>
            </w:tcBorders>
          </w:tcPr>
          <w:p w:rsidR="000C3962" w:rsidRDefault="0050578F" w:rsidP="00040028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0C3962" w:rsidRDefault="0050578F" w:rsidP="00040028">
            <w:pPr>
              <w:pStyle w:val="Nessunaspaziatura"/>
              <w:jc w:val="center"/>
            </w:pPr>
            <w:r>
              <w:t>1</w:t>
            </w:r>
          </w:p>
        </w:tc>
        <w:tc>
          <w:tcPr>
            <w:tcW w:w="620" w:type="dxa"/>
            <w:tcBorders>
              <w:bottom w:val="single" w:sz="4" w:space="0" w:color="auto"/>
            </w:tcBorders>
          </w:tcPr>
          <w:p w:rsidR="000C3962" w:rsidRDefault="0050578F" w:rsidP="00040028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  <w:tcBorders>
              <w:bottom w:val="single" w:sz="4" w:space="0" w:color="auto"/>
            </w:tcBorders>
          </w:tcPr>
          <w:p w:rsidR="000C3962" w:rsidRDefault="0050578F" w:rsidP="00040028">
            <w:pPr>
              <w:pStyle w:val="Nessunaspaziatura"/>
              <w:jc w:val="center"/>
            </w:pPr>
            <w:r>
              <w:t>1</w:t>
            </w: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0C3962" w:rsidRDefault="0050578F" w:rsidP="00040028">
            <w:pPr>
              <w:pStyle w:val="Nessunaspaziatura"/>
              <w:jc w:val="center"/>
            </w:pPr>
            <w:r>
              <w:t>1</w:t>
            </w:r>
          </w:p>
        </w:tc>
        <w:tc>
          <w:tcPr>
            <w:tcW w:w="620" w:type="dxa"/>
            <w:tcBorders>
              <w:bottom w:val="single" w:sz="4" w:space="0" w:color="auto"/>
            </w:tcBorders>
          </w:tcPr>
          <w:p w:rsidR="000C3962" w:rsidRDefault="0050578F" w:rsidP="00040028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  <w:tcBorders>
              <w:bottom w:val="single" w:sz="4" w:space="0" w:color="auto"/>
            </w:tcBorders>
          </w:tcPr>
          <w:p w:rsidR="000C3962" w:rsidRDefault="0050578F" w:rsidP="00040028">
            <w:pPr>
              <w:pStyle w:val="Nessunaspaziatura"/>
              <w:jc w:val="center"/>
            </w:pPr>
            <w:r>
              <w:t>0</w:t>
            </w:r>
          </w:p>
        </w:tc>
      </w:tr>
      <w:tr w:rsidR="0050578F" w:rsidTr="0050578F">
        <w:trPr>
          <w:jc w:val="center"/>
        </w:trPr>
        <w:tc>
          <w:tcPr>
            <w:tcW w:w="619" w:type="dxa"/>
            <w:tcBorders>
              <w:left w:val="nil"/>
              <w:right w:val="nil"/>
            </w:tcBorders>
          </w:tcPr>
          <w:p w:rsidR="000C3962" w:rsidRDefault="000C3962" w:rsidP="00040028">
            <w:pPr>
              <w:pStyle w:val="Nessunaspaziatura"/>
              <w:jc w:val="center"/>
            </w:pPr>
          </w:p>
        </w:tc>
        <w:tc>
          <w:tcPr>
            <w:tcW w:w="620" w:type="dxa"/>
            <w:tcBorders>
              <w:left w:val="nil"/>
              <w:right w:val="nil"/>
            </w:tcBorders>
          </w:tcPr>
          <w:p w:rsidR="000C3962" w:rsidRDefault="000C3962" w:rsidP="00040028">
            <w:pPr>
              <w:pStyle w:val="Nessunaspaziatura"/>
              <w:jc w:val="center"/>
            </w:pPr>
          </w:p>
        </w:tc>
        <w:tc>
          <w:tcPr>
            <w:tcW w:w="619" w:type="dxa"/>
            <w:tcBorders>
              <w:left w:val="nil"/>
              <w:right w:val="nil"/>
            </w:tcBorders>
          </w:tcPr>
          <w:p w:rsidR="000C3962" w:rsidRDefault="000C3962" w:rsidP="00040028">
            <w:pPr>
              <w:pStyle w:val="Nessunaspaziatura"/>
              <w:jc w:val="center"/>
            </w:pPr>
          </w:p>
        </w:tc>
        <w:tc>
          <w:tcPr>
            <w:tcW w:w="620" w:type="dxa"/>
            <w:tcBorders>
              <w:left w:val="nil"/>
              <w:right w:val="nil"/>
            </w:tcBorders>
          </w:tcPr>
          <w:p w:rsidR="000C3962" w:rsidRDefault="000C3962" w:rsidP="00040028">
            <w:pPr>
              <w:pStyle w:val="Nessunaspaziatura"/>
              <w:jc w:val="center"/>
            </w:pPr>
          </w:p>
        </w:tc>
        <w:tc>
          <w:tcPr>
            <w:tcW w:w="620" w:type="dxa"/>
            <w:tcBorders>
              <w:left w:val="nil"/>
              <w:right w:val="nil"/>
            </w:tcBorders>
          </w:tcPr>
          <w:p w:rsidR="000C3962" w:rsidRDefault="000C3962" w:rsidP="00040028">
            <w:pPr>
              <w:pStyle w:val="Nessunaspaziatura"/>
              <w:jc w:val="center"/>
            </w:pPr>
          </w:p>
        </w:tc>
        <w:tc>
          <w:tcPr>
            <w:tcW w:w="619" w:type="dxa"/>
            <w:tcBorders>
              <w:left w:val="nil"/>
              <w:right w:val="nil"/>
            </w:tcBorders>
          </w:tcPr>
          <w:p w:rsidR="000C3962" w:rsidRDefault="000C3962" w:rsidP="00040028">
            <w:pPr>
              <w:pStyle w:val="Nessunaspaziatura"/>
              <w:jc w:val="center"/>
            </w:pPr>
          </w:p>
        </w:tc>
        <w:tc>
          <w:tcPr>
            <w:tcW w:w="620" w:type="dxa"/>
            <w:tcBorders>
              <w:left w:val="nil"/>
              <w:right w:val="nil"/>
            </w:tcBorders>
          </w:tcPr>
          <w:p w:rsidR="000C3962" w:rsidRDefault="000C3962" w:rsidP="00040028">
            <w:pPr>
              <w:pStyle w:val="Nessunaspaziatura"/>
              <w:jc w:val="center"/>
            </w:pPr>
          </w:p>
        </w:tc>
        <w:tc>
          <w:tcPr>
            <w:tcW w:w="620" w:type="dxa"/>
            <w:tcBorders>
              <w:left w:val="nil"/>
              <w:right w:val="nil"/>
            </w:tcBorders>
          </w:tcPr>
          <w:p w:rsidR="000C3962" w:rsidRDefault="000C3962" w:rsidP="00040028">
            <w:pPr>
              <w:pStyle w:val="Nessunaspaziatura"/>
              <w:jc w:val="center"/>
            </w:pPr>
          </w:p>
        </w:tc>
      </w:tr>
      <w:tr w:rsidR="0050578F" w:rsidTr="0050578F">
        <w:trPr>
          <w:jc w:val="center"/>
        </w:trPr>
        <w:tc>
          <w:tcPr>
            <w:tcW w:w="619" w:type="dxa"/>
            <w:shd w:val="clear" w:color="auto" w:fill="D9D9D9" w:themeFill="background1" w:themeFillShade="D9"/>
          </w:tcPr>
          <w:p w:rsidR="000C3962" w:rsidRDefault="000C3962" w:rsidP="000C3962">
            <w:pPr>
              <w:pStyle w:val="Nessunaspaziatura"/>
              <w:jc w:val="center"/>
            </w:pPr>
            <w:r>
              <w:t>D7</w:t>
            </w:r>
          </w:p>
        </w:tc>
        <w:tc>
          <w:tcPr>
            <w:tcW w:w="620" w:type="dxa"/>
            <w:shd w:val="clear" w:color="auto" w:fill="D9D9D9" w:themeFill="background1" w:themeFillShade="D9"/>
          </w:tcPr>
          <w:p w:rsidR="000C3962" w:rsidRDefault="000C3962" w:rsidP="000C3962">
            <w:pPr>
              <w:pStyle w:val="Nessunaspaziatura"/>
              <w:jc w:val="center"/>
            </w:pPr>
            <w:r>
              <w:t>D6</w:t>
            </w:r>
          </w:p>
        </w:tc>
        <w:tc>
          <w:tcPr>
            <w:tcW w:w="619" w:type="dxa"/>
            <w:shd w:val="clear" w:color="auto" w:fill="D9D9D9" w:themeFill="background1" w:themeFillShade="D9"/>
          </w:tcPr>
          <w:p w:rsidR="000C3962" w:rsidRDefault="000C3962" w:rsidP="000C3962">
            <w:pPr>
              <w:pStyle w:val="Nessunaspaziatura"/>
              <w:jc w:val="center"/>
            </w:pPr>
            <w:r>
              <w:t>D5</w:t>
            </w:r>
          </w:p>
        </w:tc>
        <w:tc>
          <w:tcPr>
            <w:tcW w:w="620" w:type="dxa"/>
            <w:shd w:val="clear" w:color="auto" w:fill="D9D9D9" w:themeFill="background1" w:themeFillShade="D9"/>
          </w:tcPr>
          <w:p w:rsidR="000C3962" w:rsidRDefault="000C3962" w:rsidP="000C3962">
            <w:pPr>
              <w:pStyle w:val="Nessunaspaziatura"/>
              <w:jc w:val="center"/>
            </w:pPr>
            <w:r>
              <w:t>D4</w:t>
            </w:r>
          </w:p>
        </w:tc>
        <w:tc>
          <w:tcPr>
            <w:tcW w:w="620" w:type="dxa"/>
            <w:shd w:val="clear" w:color="auto" w:fill="D9D9D9" w:themeFill="background1" w:themeFillShade="D9"/>
          </w:tcPr>
          <w:p w:rsidR="000C3962" w:rsidRDefault="000C3962" w:rsidP="000C3962">
            <w:pPr>
              <w:pStyle w:val="Nessunaspaziatura"/>
              <w:jc w:val="center"/>
            </w:pPr>
            <w:r>
              <w:t>BL</w:t>
            </w:r>
          </w:p>
        </w:tc>
        <w:tc>
          <w:tcPr>
            <w:tcW w:w="619" w:type="dxa"/>
            <w:shd w:val="clear" w:color="auto" w:fill="D9D9D9" w:themeFill="background1" w:themeFillShade="D9"/>
          </w:tcPr>
          <w:p w:rsidR="000C3962" w:rsidRDefault="000C3962" w:rsidP="000C3962">
            <w:pPr>
              <w:pStyle w:val="Nessunaspaziatura"/>
              <w:jc w:val="center"/>
            </w:pPr>
            <w:r>
              <w:t>E</w:t>
            </w:r>
          </w:p>
        </w:tc>
        <w:tc>
          <w:tcPr>
            <w:tcW w:w="620" w:type="dxa"/>
            <w:shd w:val="clear" w:color="auto" w:fill="D9D9D9" w:themeFill="background1" w:themeFillShade="D9"/>
          </w:tcPr>
          <w:p w:rsidR="000C3962" w:rsidRDefault="000C3962" w:rsidP="000C3962">
            <w:pPr>
              <w:pStyle w:val="Nessunaspaziatura"/>
              <w:jc w:val="center"/>
            </w:pPr>
            <w:r>
              <w:t>RW</w:t>
            </w:r>
          </w:p>
        </w:tc>
        <w:tc>
          <w:tcPr>
            <w:tcW w:w="620" w:type="dxa"/>
            <w:shd w:val="clear" w:color="auto" w:fill="D9D9D9" w:themeFill="background1" w:themeFillShade="D9"/>
          </w:tcPr>
          <w:p w:rsidR="000C3962" w:rsidRDefault="000C3962" w:rsidP="000C3962">
            <w:pPr>
              <w:pStyle w:val="Nessunaspaziatura"/>
              <w:jc w:val="center"/>
            </w:pPr>
            <w:r>
              <w:t>RS</w:t>
            </w:r>
          </w:p>
        </w:tc>
      </w:tr>
      <w:tr w:rsidR="0050578F" w:rsidTr="0050578F">
        <w:trPr>
          <w:jc w:val="center"/>
        </w:trPr>
        <w:tc>
          <w:tcPr>
            <w:tcW w:w="619" w:type="dxa"/>
          </w:tcPr>
          <w:p w:rsidR="0050578F" w:rsidRDefault="0050578F" w:rsidP="0050578F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</w:tcPr>
          <w:p w:rsidR="0050578F" w:rsidRDefault="0050578F" w:rsidP="0050578F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19" w:type="dxa"/>
          </w:tcPr>
          <w:p w:rsidR="0050578F" w:rsidRDefault="0050578F" w:rsidP="0050578F">
            <w:pPr>
              <w:pStyle w:val="Nessunaspaziatura"/>
              <w:jc w:val="center"/>
            </w:pPr>
            <w:r>
              <w:t>1</w:t>
            </w:r>
          </w:p>
        </w:tc>
        <w:tc>
          <w:tcPr>
            <w:tcW w:w="620" w:type="dxa"/>
          </w:tcPr>
          <w:p w:rsidR="0050578F" w:rsidRDefault="0050578F" w:rsidP="0050578F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</w:tcPr>
          <w:p w:rsidR="0050578F" w:rsidRDefault="0050578F" w:rsidP="0050578F">
            <w:pPr>
              <w:pStyle w:val="Nessunaspaziatura"/>
              <w:jc w:val="center"/>
            </w:pPr>
            <w:r>
              <w:t>1</w:t>
            </w:r>
          </w:p>
        </w:tc>
        <w:tc>
          <w:tcPr>
            <w:tcW w:w="619" w:type="dxa"/>
          </w:tcPr>
          <w:p w:rsidR="0050578F" w:rsidRDefault="0050578F" w:rsidP="0050578F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</w:tcPr>
          <w:p w:rsidR="0050578F" w:rsidRDefault="0050578F" w:rsidP="0050578F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</w:tcPr>
          <w:p w:rsidR="0050578F" w:rsidRDefault="0050578F" w:rsidP="0050578F">
            <w:pPr>
              <w:pStyle w:val="Nessunaspaziatura"/>
              <w:jc w:val="center"/>
            </w:pPr>
            <w:r>
              <w:t>0</w:t>
            </w:r>
          </w:p>
        </w:tc>
      </w:tr>
    </w:tbl>
    <w:p w:rsidR="000C3962" w:rsidRDefault="000C3962" w:rsidP="000C3962">
      <w:pPr>
        <w:pStyle w:val="Nessunaspaziatura"/>
      </w:pPr>
    </w:p>
    <w:p w:rsidR="00740B05" w:rsidRDefault="00740B05" w:rsidP="000C3962">
      <w:pPr>
        <w:pStyle w:val="Nessunaspaziatura"/>
      </w:pPr>
      <w:r>
        <w:t>Si osservi che il nibble di BL, E, RW e RS è, come standard, sempre 1100 seguito dal nibble 1000: questi verranno concatenati al nibble più significativo riguardante i dati D7, D6, D5, D4.</w:t>
      </w:r>
    </w:p>
    <w:p w:rsidR="005B0C1C" w:rsidRDefault="005B0C1C" w:rsidP="00806C0E">
      <w:pPr>
        <w:pStyle w:val="Nessunaspaziatura"/>
      </w:pPr>
      <w:r>
        <w:t xml:space="preserve">Fatto ciò, per mandare correttamente un dato (per esempio il carattere ASCII “A”, in binario 0100 0001) allo schermo, si dovrà fare come segue: in primis, il byte viene suddiviso nei suoi due nibble 0100 e 0001, e questi verranno trasmessi “separatamente” - a </w:t>
      </w:r>
      <w:r w:rsidR="00740B05">
        <w:t xml:space="preserve">partire dal </w:t>
      </w:r>
      <w:r w:rsidR="00740B05" w:rsidRPr="00740B05">
        <w:rPr>
          <w:rStyle w:val="BoldCarattere"/>
        </w:rPr>
        <w:t>più significativo</w:t>
      </w:r>
      <w:r>
        <w:t xml:space="preserve"> - come segue:</w:t>
      </w:r>
    </w:p>
    <w:p w:rsidR="00806C0E" w:rsidRDefault="00806C0E" w:rsidP="00806C0E">
      <w:pPr>
        <w:pStyle w:val="Nessunaspaziatura"/>
      </w:pPr>
    </w:p>
    <w:p w:rsidR="00806C0E" w:rsidRDefault="00806C0E" w:rsidP="00806C0E">
      <w:pPr>
        <w:pStyle w:val="Didascalia"/>
        <w:keepNext/>
      </w:pPr>
      <w:r>
        <w:t xml:space="preserve">Tabella </w:t>
      </w:r>
      <w:r w:rsidR="00297A09">
        <w:fldChar w:fldCharType="begin"/>
      </w:r>
      <w:r w:rsidR="00297A09">
        <w:instrText xml:space="preserve"> SEQ Tabella \* ARABIC </w:instrText>
      </w:r>
      <w:r w:rsidR="00297A09">
        <w:fldChar w:fldCharType="separate"/>
      </w:r>
      <w:r w:rsidR="000D537A">
        <w:rPr>
          <w:noProof/>
        </w:rPr>
        <w:t>3</w:t>
      </w:r>
      <w:r w:rsidR="00297A09">
        <w:rPr>
          <w:noProof/>
        </w:rPr>
        <w:fldChar w:fldCharType="end"/>
      </w:r>
      <w:r>
        <w:t>: invio del carattere ASCII “A” allo schermo LCD1602. Per inviare un comando, è sufficiente settare RS a 0.</w:t>
      </w:r>
    </w:p>
    <w:tbl>
      <w:tblPr>
        <w:tblStyle w:val="Grigliatabel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45"/>
        <w:gridCol w:w="619"/>
        <w:gridCol w:w="620"/>
        <w:gridCol w:w="619"/>
        <w:gridCol w:w="620"/>
        <w:gridCol w:w="620"/>
        <w:gridCol w:w="619"/>
        <w:gridCol w:w="620"/>
        <w:gridCol w:w="620"/>
      </w:tblGrid>
      <w:tr w:rsidR="00E8686F" w:rsidTr="00E8686F">
        <w:trPr>
          <w:jc w:val="center"/>
        </w:trPr>
        <w:tc>
          <w:tcPr>
            <w:tcW w:w="1045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:rsidR="00E8686F" w:rsidRDefault="00E8686F" w:rsidP="00040028">
            <w:pPr>
              <w:pStyle w:val="Nessunaspaziatura"/>
              <w:jc w:val="center"/>
            </w:pPr>
          </w:p>
        </w:tc>
        <w:tc>
          <w:tcPr>
            <w:tcW w:w="61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E8686F" w:rsidRDefault="00E8686F" w:rsidP="00040028">
            <w:pPr>
              <w:pStyle w:val="Nessunaspaziatura"/>
              <w:jc w:val="center"/>
            </w:pPr>
            <w:r>
              <w:t>D7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E8686F" w:rsidRDefault="00E8686F" w:rsidP="00040028">
            <w:pPr>
              <w:pStyle w:val="Nessunaspaziatura"/>
              <w:jc w:val="center"/>
            </w:pPr>
            <w:r>
              <w:t>D6</w:t>
            </w:r>
          </w:p>
        </w:tc>
        <w:tc>
          <w:tcPr>
            <w:tcW w:w="61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E8686F" w:rsidRDefault="00E8686F" w:rsidP="00040028">
            <w:pPr>
              <w:pStyle w:val="Nessunaspaziatura"/>
              <w:jc w:val="center"/>
            </w:pPr>
            <w:r>
              <w:t>D5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E8686F" w:rsidRDefault="00E8686F" w:rsidP="00040028">
            <w:pPr>
              <w:pStyle w:val="Nessunaspaziatura"/>
              <w:jc w:val="center"/>
            </w:pPr>
            <w:r>
              <w:t>D4</w:t>
            </w:r>
          </w:p>
        </w:tc>
        <w:tc>
          <w:tcPr>
            <w:tcW w:w="620" w:type="dxa"/>
            <w:shd w:val="clear" w:color="auto" w:fill="D9D9D9" w:themeFill="background1" w:themeFillShade="D9"/>
          </w:tcPr>
          <w:p w:rsidR="00E8686F" w:rsidRDefault="00E8686F" w:rsidP="00040028">
            <w:pPr>
              <w:pStyle w:val="Nessunaspaziatura"/>
              <w:jc w:val="center"/>
            </w:pPr>
            <w:r>
              <w:t>BL</w:t>
            </w:r>
          </w:p>
        </w:tc>
        <w:tc>
          <w:tcPr>
            <w:tcW w:w="619" w:type="dxa"/>
            <w:shd w:val="clear" w:color="auto" w:fill="D9D9D9" w:themeFill="background1" w:themeFillShade="D9"/>
          </w:tcPr>
          <w:p w:rsidR="00E8686F" w:rsidRDefault="00E8686F" w:rsidP="00040028">
            <w:pPr>
              <w:pStyle w:val="Nessunaspaziatura"/>
              <w:jc w:val="center"/>
            </w:pPr>
            <w:r>
              <w:t>E</w:t>
            </w:r>
          </w:p>
        </w:tc>
        <w:tc>
          <w:tcPr>
            <w:tcW w:w="620" w:type="dxa"/>
            <w:shd w:val="clear" w:color="auto" w:fill="D9D9D9" w:themeFill="background1" w:themeFillShade="D9"/>
          </w:tcPr>
          <w:p w:rsidR="00E8686F" w:rsidRDefault="00E8686F" w:rsidP="00040028">
            <w:pPr>
              <w:pStyle w:val="Nessunaspaziatura"/>
              <w:jc w:val="center"/>
            </w:pPr>
            <w:r>
              <w:t>RW</w:t>
            </w:r>
          </w:p>
        </w:tc>
        <w:tc>
          <w:tcPr>
            <w:tcW w:w="620" w:type="dxa"/>
            <w:shd w:val="clear" w:color="auto" w:fill="D9D9D9" w:themeFill="background1" w:themeFillShade="D9"/>
          </w:tcPr>
          <w:p w:rsidR="00E8686F" w:rsidRDefault="00E8686F" w:rsidP="00040028">
            <w:pPr>
              <w:pStyle w:val="Nessunaspaziatura"/>
              <w:jc w:val="center"/>
            </w:pPr>
            <w:r>
              <w:t>RS</w:t>
            </w:r>
          </w:p>
        </w:tc>
      </w:tr>
      <w:tr w:rsidR="00E8686F" w:rsidTr="00E8686F">
        <w:trPr>
          <w:jc w:val="center"/>
        </w:trPr>
        <w:tc>
          <w:tcPr>
            <w:tcW w:w="1045" w:type="dxa"/>
            <w:tcBorders>
              <w:bottom w:val="single" w:sz="4" w:space="0" w:color="auto"/>
              <w:right w:val="nil"/>
            </w:tcBorders>
          </w:tcPr>
          <w:p w:rsidR="00E8686F" w:rsidRDefault="00E8686F" w:rsidP="00E8686F">
            <w:pPr>
              <w:pStyle w:val="Nessunaspaziatura"/>
              <w:jc w:val="center"/>
            </w:pPr>
            <w:r>
              <w:t>1</w:t>
            </w:r>
            <m:oMath>
              <m:r>
                <w:rPr>
                  <w:rFonts w:ascii="Cambria Math" w:hAnsi="Cambria Math"/>
                </w:rPr>
                <m:t>°</m:t>
              </m:r>
            </m:oMath>
            <w:r>
              <w:t xml:space="preserve"> byte</w:t>
            </w:r>
          </w:p>
        </w:tc>
        <w:tc>
          <w:tcPr>
            <w:tcW w:w="619" w:type="dxa"/>
            <w:tcBorders>
              <w:bottom w:val="nil"/>
              <w:right w:val="nil"/>
            </w:tcBorders>
          </w:tcPr>
          <w:p w:rsidR="00E8686F" w:rsidRDefault="00E8686F" w:rsidP="00040028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  <w:tcBorders>
              <w:left w:val="nil"/>
              <w:bottom w:val="nil"/>
              <w:right w:val="nil"/>
            </w:tcBorders>
          </w:tcPr>
          <w:p w:rsidR="00E8686F" w:rsidRDefault="00E8686F" w:rsidP="00040028">
            <w:pPr>
              <w:pStyle w:val="Nessunaspaziatura"/>
              <w:jc w:val="center"/>
            </w:pPr>
            <w:r>
              <w:t>1</w:t>
            </w:r>
          </w:p>
        </w:tc>
        <w:tc>
          <w:tcPr>
            <w:tcW w:w="619" w:type="dxa"/>
            <w:tcBorders>
              <w:left w:val="nil"/>
              <w:bottom w:val="nil"/>
              <w:right w:val="nil"/>
            </w:tcBorders>
          </w:tcPr>
          <w:p w:rsidR="00E8686F" w:rsidRDefault="00E8686F" w:rsidP="00040028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  <w:tcBorders>
              <w:left w:val="nil"/>
              <w:bottom w:val="nil"/>
            </w:tcBorders>
          </w:tcPr>
          <w:p w:rsidR="00E8686F" w:rsidRDefault="00E8686F" w:rsidP="00040028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  <w:tcBorders>
              <w:bottom w:val="single" w:sz="4" w:space="0" w:color="auto"/>
            </w:tcBorders>
          </w:tcPr>
          <w:p w:rsidR="00E8686F" w:rsidRDefault="00E8686F" w:rsidP="00040028">
            <w:pPr>
              <w:pStyle w:val="Nessunaspaziatura"/>
              <w:jc w:val="center"/>
            </w:pPr>
            <w:r>
              <w:t>1</w:t>
            </w: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E8686F" w:rsidRDefault="00E8686F" w:rsidP="00040028">
            <w:pPr>
              <w:pStyle w:val="Nessunaspaziatura"/>
              <w:jc w:val="center"/>
            </w:pPr>
            <w:r>
              <w:t>1</w:t>
            </w:r>
          </w:p>
        </w:tc>
        <w:tc>
          <w:tcPr>
            <w:tcW w:w="620" w:type="dxa"/>
            <w:tcBorders>
              <w:bottom w:val="single" w:sz="4" w:space="0" w:color="auto"/>
            </w:tcBorders>
          </w:tcPr>
          <w:p w:rsidR="00E8686F" w:rsidRDefault="00E8686F" w:rsidP="00040028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  <w:tcBorders>
              <w:bottom w:val="single" w:sz="4" w:space="0" w:color="auto"/>
            </w:tcBorders>
          </w:tcPr>
          <w:p w:rsidR="00E8686F" w:rsidRDefault="00E8686F" w:rsidP="00040028">
            <w:pPr>
              <w:pStyle w:val="Nessunaspaziatura"/>
              <w:jc w:val="center"/>
            </w:pPr>
            <w:r>
              <w:t>1</w:t>
            </w:r>
          </w:p>
        </w:tc>
      </w:tr>
      <w:tr w:rsidR="00E8686F" w:rsidTr="00E8686F">
        <w:trPr>
          <w:jc w:val="center"/>
        </w:trPr>
        <w:tc>
          <w:tcPr>
            <w:tcW w:w="1045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E8686F" w:rsidRDefault="00E8686F" w:rsidP="00740B05">
            <w:pPr>
              <w:pStyle w:val="Nessunaspaziatura"/>
              <w:jc w:val="center"/>
            </w:pPr>
            <w:r>
              <w:t>2</w:t>
            </w:r>
            <m:oMath>
              <m:r>
                <w:rPr>
                  <w:rFonts w:ascii="Cambria Math" w:hAnsi="Cambria Math"/>
                </w:rPr>
                <m:t>°</m:t>
              </m:r>
            </m:oMath>
            <w:r>
              <w:t xml:space="preserve"> byte</w:t>
            </w:r>
          </w:p>
        </w:tc>
        <w:tc>
          <w:tcPr>
            <w:tcW w:w="619" w:type="dxa"/>
            <w:tcBorders>
              <w:top w:val="nil"/>
              <w:bottom w:val="single" w:sz="4" w:space="0" w:color="auto"/>
              <w:right w:val="nil"/>
            </w:tcBorders>
          </w:tcPr>
          <w:p w:rsidR="00E8686F" w:rsidRDefault="00E8686F" w:rsidP="00740B05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8686F" w:rsidRDefault="00E8686F" w:rsidP="00740B05">
            <w:pPr>
              <w:pStyle w:val="Nessunaspaziatura"/>
              <w:jc w:val="center"/>
            </w:pPr>
            <w:r>
              <w:t>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8686F" w:rsidRDefault="00E8686F" w:rsidP="00740B05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</w:tcBorders>
          </w:tcPr>
          <w:p w:rsidR="00E8686F" w:rsidRDefault="00E8686F" w:rsidP="00740B05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  <w:tcBorders>
              <w:bottom w:val="single" w:sz="4" w:space="0" w:color="auto"/>
            </w:tcBorders>
          </w:tcPr>
          <w:p w:rsidR="00E8686F" w:rsidRDefault="00E8686F" w:rsidP="00740B05">
            <w:pPr>
              <w:pStyle w:val="Nessunaspaziatura"/>
              <w:jc w:val="center"/>
            </w:pPr>
            <w:r>
              <w:t>1</w:t>
            </w: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E8686F" w:rsidRDefault="00E8686F" w:rsidP="00740B05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  <w:tcBorders>
              <w:bottom w:val="single" w:sz="4" w:space="0" w:color="auto"/>
            </w:tcBorders>
          </w:tcPr>
          <w:p w:rsidR="00E8686F" w:rsidRDefault="00E8686F" w:rsidP="00740B05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  <w:tcBorders>
              <w:bottom w:val="single" w:sz="4" w:space="0" w:color="auto"/>
            </w:tcBorders>
          </w:tcPr>
          <w:p w:rsidR="00E8686F" w:rsidRDefault="00E8686F" w:rsidP="00740B05">
            <w:pPr>
              <w:pStyle w:val="Nessunaspaziatura"/>
              <w:jc w:val="center"/>
            </w:pPr>
            <w:r>
              <w:t>1</w:t>
            </w:r>
          </w:p>
        </w:tc>
      </w:tr>
      <w:tr w:rsidR="00E8686F" w:rsidTr="00E8686F">
        <w:trPr>
          <w:jc w:val="center"/>
        </w:trPr>
        <w:tc>
          <w:tcPr>
            <w:tcW w:w="1045" w:type="dxa"/>
            <w:tcBorders>
              <w:left w:val="nil"/>
              <w:bottom w:val="nil"/>
              <w:right w:val="nil"/>
            </w:tcBorders>
          </w:tcPr>
          <w:p w:rsidR="00E8686F" w:rsidRDefault="00E8686F" w:rsidP="00040028">
            <w:pPr>
              <w:pStyle w:val="Nessunaspaziatura"/>
              <w:jc w:val="center"/>
            </w:pPr>
          </w:p>
        </w:tc>
        <w:tc>
          <w:tcPr>
            <w:tcW w:w="619" w:type="dxa"/>
            <w:tcBorders>
              <w:left w:val="nil"/>
              <w:right w:val="nil"/>
            </w:tcBorders>
          </w:tcPr>
          <w:p w:rsidR="00E8686F" w:rsidRDefault="00E8686F" w:rsidP="00040028">
            <w:pPr>
              <w:pStyle w:val="Nessunaspaziatura"/>
              <w:jc w:val="center"/>
            </w:pPr>
          </w:p>
        </w:tc>
        <w:tc>
          <w:tcPr>
            <w:tcW w:w="620" w:type="dxa"/>
            <w:tcBorders>
              <w:left w:val="nil"/>
              <w:right w:val="nil"/>
            </w:tcBorders>
          </w:tcPr>
          <w:p w:rsidR="00E8686F" w:rsidRDefault="00E8686F" w:rsidP="00040028">
            <w:pPr>
              <w:pStyle w:val="Nessunaspaziatura"/>
              <w:jc w:val="center"/>
            </w:pPr>
          </w:p>
        </w:tc>
        <w:tc>
          <w:tcPr>
            <w:tcW w:w="619" w:type="dxa"/>
            <w:tcBorders>
              <w:left w:val="nil"/>
              <w:right w:val="nil"/>
            </w:tcBorders>
          </w:tcPr>
          <w:p w:rsidR="00E8686F" w:rsidRDefault="00E8686F" w:rsidP="00040028">
            <w:pPr>
              <w:pStyle w:val="Nessunaspaziatura"/>
              <w:jc w:val="center"/>
            </w:pPr>
          </w:p>
        </w:tc>
        <w:tc>
          <w:tcPr>
            <w:tcW w:w="620" w:type="dxa"/>
            <w:tcBorders>
              <w:left w:val="nil"/>
              <w:right w:val="nil"/>
            </w:tcBorders>
          </w:tcPr>
          <w:p w:rsidR="00E8686F" w:rsidRDefault="00E8686F" w:rsidP="00040028">
            <w:pPr>
              <w:pStyle w:val="Nessunaspaziatura"/>
              <w:jc w:val="center"/>
            </w:pPr>
          </w:p>
        </w:tc>
        <w:tc>
          <w:tcPr>
            <w:tcW w:w="620" w:type="dxa"/>
            <w:tcBorders>
              <w:left w:val="nil"/>
              <w:right w:val="nil"/>
            </w:tcBorders>
          </w:tcPr>
          <w:p w:rsidR="00E8686F" w:rsidRDefault="00E8686F" w:rsidP="00040028">
            <w:pPr>
              <w:pStyle w:val="Nessunaspaziatura"/>
              <w:jc w:val="center"/>
            </w:pPr>
          </w:p>
        </w:tc>
        <w:tc>
          <w:tcPr>
            <w:tcW w:w="619" w:type="dxa"/>
            <w:tcBorders>
              <w:left w:val="nil"/>
              <w:right w:val="nil"/>
            </w:tcBorders>
          </w:tcPr>
          <w:p w:rsidR="00E8686F" w:rsidRDefault="00E8686F" w:rsidP="00040028">
            <w:pPr>
              <w:pStyle w:val="Nessunaspaziatura"/>
              <w:jc w:val="center"/>
            </w:pPr>
          </w:p>
        </w:tc>
        <w:tc>
          <w:tcPr>
            <w:tcW w:w="620" w:type="dxa"/>
            <w:tcBorders>
              <w:left w:val="nil"/>
              <w:right w:val="nil"/>
            </w:tcBorders>
          </w:tcPr>
          <w:p w:rsidR="00E8686F" w:rsidRDefault="00E8686F" w:rsidP="00040028">
            <w:pPr>
              <w:pStyle w:val="Nessunaspaziatura"/>
              <w:jc w:val="center"/>
            </w:pPr>
          </w:p>
        </w:tc>
        <w:tc>
          <w:tcPr>
            <w:tcW w:w="620" w:type="dxa"/>
            <w:tcBorders>
              <w:left w:val="nil"/>
              <w:right w:val="nil"/>
            </w:tcBorders>
          </w:tcPr>
          <w:p w:rsidR="00E8686F" w:rsidRDefault="00E8686F" w:rsidP="00040028">
            <w:pPr>
              <w:pStyle w:val="Nessunaspaziatura"/>
              <w:jc w:val="center"/>
            </w:pPr>
          </w:p>
        </w:tc>
      </w:tr>
      <w:tr w:rsidR="00E8686F" w:rsidTr="00E8686F">
        <w:trPr>
          <w:jc w:val="center"/>
        </w:trPr>
        <w:tc>
          <w:tcPr>
            <w:tcW w:w="1045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:rsidR="00E8686F" w:rsidRDefault="00E8686F" w:rsidP="00040028">
            <w:pPr>
              <w:pStyle w:val="Nessunaspaziatura"/>
              <w:jc w:val="center"/>
            </w:pPr>
          </w:p>
        </w:tc>
        <w:tc>
          <w:tcPr>
            <w:tcW w:w="61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E8686F" w:rsidRDefault="00E8686F" w:rsidP="00040028">
            <w:pPr>
              <w:pStyle w:val="Nessunaspaziatura"/>
              <w:jc w:val="center"/>
            </w:pPr>
            <w:r>
              <w:t>D7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E8686F" w:rsidRDefault="00E8686F" w:rsidP="00040028">
            <w:pPr>
              <w:pStyle w:val="Nessunaspaziatura"/>
              <w:jc w:val="center"/>
            </w:pPr>
            <w:r>
              <w:t>D6</w:t>
            </w:r>
          </w:p>
        </w:tc>
        <w:tc>
          <w:tcPr>
            <w:tcW w:w="61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E8686F" w:rsidRDefault="00E8686F" w:rsidP="00040028">
            <w:pPr>
              <w:pStyle w:val="Nessunaspaziatura"/>
              <w:jc w:val="center"/>
            </w:pPr>
            <w:r>
              <w:t>D5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E8686F" w:rsidRDefault="00E8686F" w:rsidP="00040028">
            <w:pPr>
              <w:pStyle w:val="Nessunaspaziatura"/>
              <w:jc w:val="center"/>
            </w:pPr>
            <w:r>
              <w:t>D4</w:t>
            </w:r>
          </w:p>
        </w:tc>
        <w:tc>
          <w:tcPr>
            <w:tcW w:w="620" w:type="dxa"/>
            <w:shd w:val="clear" w:color="auto" w:fill="D9D9D9" w:themeFill="background1" w:themeFillShade="D9"/>
          </w:tcPr>
          <w:p w:rsidR="00E8686F" w:rsidRDefault="00E8686F" w:rsidP="00040028">
            <w:pPr>
              <w:pStyle w:val="Nessunaspaziatura"/>
              <w:jc w:val="center"/>
            </w:pPr>
            <w:r>
              <w:t>BL</w:t>
            </w:r>
          </w:p>
        </w:tc>
        <w:tc>
          <w:tcPr>
            <w:tcW w:w="619" w:type="dxa"/>
            <w:shd w:val="clear" w:color="auto" w:fill="D9D9D9" w:themeFill="background1" w:themeFillShade="D9"/>
          </w:tcPr>
          <w:p w:rsidR="00E8686F" w:rsidRDefault="00E8686F" w:rsidP="00040028">
            <w:pPr>
              <w:pStyle w:val="Nessunaspaziatura"/>
              <w:jc w:val="center"/>
            </w:pPr>
            <w:r>
              <w:t>E</w:t>
            </w:r>
          </w:p>
        </w:tc>
        <w:tc>
          <w:tcPr>
            <w:tcW w:w="620" w:type="dxa"/>
            <w:shd w:val="clear" w:color="auto" w:fill="D9D9D9" w:themeFill="background1" w:themeFillShade="D9"/>
          </w:tcPr>
          <w:p w:rsidR="00E8686F" w:rsidRDefault="00E8686F" w:rsidP="00040028">
            <w:pPr>
              <w:pStyle w:val="Nessunaspaziatura"/>
              <w:jc w:val="center"/>
            </w:pPr>
            <w:r>
              <w:t>RW</w:t>
            </w:r>
          </w:p>
        </w:tc>
        <w:tc>
          <w:tcPr>
            <w:tcW w:w="620" w:type="dxa"/>
            <w:shd w:val="clear" w:color="auto" w:fill="D9D9D9" w:themeFill="background1" w:themeFillShade="D9"/>
          </w:tcPr>
          <w:p w:rsidR="00E8686F" w:rsidRDefault="00E8686F" w:rsidP="00040028">
            <w:pPr>
              <w:pStyle w:val="Nessunaspaziatura"/>
              <w:jc w:val="center"/>
            </w:pPr>
            <w:r>
              <w:t>RS</w:t>
            </w:r>
          </w:p>
        </w:tc>
      </w:tr>
      <w:tr w:rsidR="00E8686F" w:rsidTr="00E8686F">
        <w:trPr>
          <w:jc w:val="center"/>
        </w:trPr>
        <w:tc>
          <w:tcPr>
            <w:tcW w:w="1045" w:type="dxa"/>
            <w:tcBorders>
              <w:bottom w:val="single" w:sz="4" w:space="0" w:color="auto"/>
              <w:right w:val="nil"/>
            </w:tcBorders>
          </w:tcPr>
          <w:p w:rsidR="00E8686F" w:rsidRDefault="00E8686F" w:rsidP="00E8686F">
            <w:pPr>
              <w:pStyle w:val="Nessunaspaziatura"/>
              <w:jc w:val="center"/>
            </w:pPr>
            <w:r>
              <w:t>1</w:t>
            </w:r>
            <m:oMath>
              <m:r>
                <w:rPr>
                  <w:rFonts w:ascii="Cambria Math" w:hAnsi="Cambria Math"/>
                </w:rPr>
                <m:t>°</m:t>
              </m:r>
            </m:oMath>
            <w:r>
              <w:t xml:space="preserve"> byte</w:t>
            </w:r>
          </w:p>
        </w:tc>
        <w:tc>
          <w:tcPr>
            <w:tcW w:w="619" w:type="dxa"/>
            <w:tcBorders>
              <w:bottom w:val="nil"/>
              <w:right w:val="nil"/>
            </w:tcBorders>
          </w:tcPr>
          <w:p w:rsidR="00E8686F" w:rsidRDefault="00E8686F" w:rsidP="00E8686F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  <w:tcBorders>
              <w:left w:val="nil"/>
              <w:bottom w:val="nil"/>
              <w:right w:val="nil"/>
            </w:tcBorders>
          </w:tcPr>
          <w:p w:rsidR="00E8686F" w:rsidRDefault="00E8686F" w:rsidP="00E8686F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19" w:type="dxa"/>
            <w:tcBorders>
              <w:left w:val="nil"/>
              <w:bottom w:val="nil"/>
              <w:right w:val="nil"/>
            </w:tcBorders>
          </w:tcPr>
          <w:p w:rsidR="00E8686F" w:rsidRDefault="00E8686F" w:rsidP="00E8686F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  <w:tcBorders>
              <w:left w:val="nil"/>
              <w:bottom w:val="nil"/>
            </w:tcBorders>
          </w:tcPr>
          <w:p w:rsidR="00E8686F" w:rsidRDefault="00E8686F" w:rsidP="00E8686F">
            <w:pPr>
              <w:pStyle w:val="Nessunaspaziatura"/>
              <w:jc w:val="center"/>
            </w:pPr>
            <w:r>
              <w:t>1</w:t>
            </w:r>
          </w:p>
        </w:tc>
        <w:tc>
          <w:tcPr>
            <w:tcW w:w="620" w:type="dxa"/>
          </w:tcPr>
          <w:p w:rsidR="00E8686F" w:rsidRDefault="00E8686F" w:rsidP="00E8686F">
            <w:pPr>
              <w:pStyle w:val="Nessunaspaziatura"/>
              <w:jc w:val="center"/>
            </w:pPr>
            <w:r>
              <w:t>1</w:t>
            </w:r>
          </w:p>
        </w:tc>
        <w:tc>
          <w:tcPr>
            <w:tcW w:w="619" w:type="dxa"/>
          </w:tcPr>
          <w:p w:rsidR="00E8686F" w:rsidRDefault="00E8686F" w:rsidP="00E8686F">
            <w:pPr>
              <w:pStyle w:val="Nessunaspaziatura"/>
              <w:jc w:val="center"/>
            </w:pPr>
            <w:r>
              <w:t>1</w:t>
            </w:r>
          </w:p>
        </w:tc>
        <w:tc>
          <w:tcPr>
            <w:tcW w:w="620" w:type="dxa"/>
          </w:tcPr>
          <w:p w:rsidR="00E8686F" w:rsidRDefault="00E8686F" w:rsidP="00E8686F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</w:tcPr>
          <w:p w:rsidR="00E8686F" w:rsidRDefault="00E8686F" w:rsidP="00E8686F">
            <w:pPr>
              <w:pStyle w:val="Nessunaspaziatura"/>
              <w:jc w:val="center"/>
            </w:pPr>
            <w:r>
              <w:t>1</w:t>
            </w:r>
          </w:p>
        </w:tc>
      </w:tr>
      <w:tr w:rsidR="00E8686F" w:rsidTr="00E8686F">
        <w:trPr>
          <w:jc w:val="center"/>
        </w:trPr>
        <w:tc>
          <w:tcPr>
            <w:tcW w:w="1045" w:type="dxa"/>
            <w:tcBorders>
              <w:top w:val="single" w:sz="4" w:space="0" w:color="auto"/>
              <w:right w:val="nil"/>
            </w:tcBorders>
          </w:tcPr>
          <w:p w:rsidR="00E8686F" w:rsidRDefault="00E8686F" w:rsidP="00E8686F">
            <w:pPr>
              <w:pStyle w:val="Nessunaspaziatura"/>
              <w:jc w:val="center"/>
            </w:pPr>
            <w:r>
              <w:t>2</w:t>
            </w:r>
            <m:oMath>
              <m:r>
                <w:rPr>
                  <w:rFonts w:ascii="Cambria Math" w:hAnsi="Cambria Math"/>
                </w:rPr>
                <m:t>°</m:t>
              </m:r>
            </m:oMath>
            <w:r>
              <w:t xml:space="preserve"> byte</w:t>
            </w:r>
          </w:p>
        </w:tc>
        <w:tc>
          <w:tcPr>
            <w:tcW w:w="619" w:type="dxa"/>
            <w:tcBorders>
              <w:top w:val="nil"/>
              <w:right w:val="nil"/>
            </w:tcBorders>
          </w:tcPr>
          <w:p w:rsidR="00E8686F" w:rsidRDefault="00E8686F" w:rsidP="00E8686F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  <w:tcBorders>
              <w:top w:val="nil"/>
              <w:left w:val="nil"/>
              <w:right w:val="nil"/>
            </w:tcBorders>
          </w:tcPr>
          <w:p w:rsidR="00E8686F" w:rsidRDefault="00E8686F" w:rsidP="00E8686F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19" w:type="dxa"/>
            <w:tcBorders>
              <w:top w:val="nil"/>
              <w:left w:val="nil"/>
              <w:right w:val="nil"/>
            </w:tcBorders>
          </w:tcPr>
          <w:p w:rsidR="00E8686F" w:rsidRDefault="00E8686F" w:rsidP="00E8686F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  <w:tcBorders>
              <w:top w:val="nil"/>
              <w:left w:val="nil"/>
            </w:tcBorders>
          </w:tcPr>
          <w:p w:rsidR="00E8686F" w:rsidRDefault="00E8686F" w:rsidP="00E8686F">
            <w:pPr>
              <w:pStyle w:val="Nessunaspaziatura"/>
              <w:jc w:val="center"/>
            </w:pPr>
            <w:r>
              <w:t>1</w:t>
            </w:r>
          </w:p>
        </w:tc>
        <w:tc>
          <w:tcPr>
            <w:tcW w:w="620" w:type="dxa"/>
          </w:tcPr>
          <w:p w:rsidR="00E8686F" w:rsidRDefault="00E8686F" w:rsidP="00E8686F">
            <w:pPr>
              <w:pStyle w:val="Nessunaspaziatura"/>
              <w:jc w:val="center"/>
            </w:pPr>
            <w:r>
              <w:t>1</w:t>
            </w:r>
          </w:p>
        </w:tc>
        <w:tc>
          <w:tcPr>
            <w:tcW w:w="619" w:type="dxa"/>
          </w:tcPr>
          <w:p w:rsidR="00E8686F" w:rsidRDefault="00E8686F" w:rsidP="00E8686F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</w:tcPr>
          <w:p w:rsidR="00E8686F" w:rsidRDefault="00E8686F" w:rsidP="00E8686F">
            <w:pPr>
              <w:pStyle w:val="Nessunaspaziatura"/>
              <w:jc w:val="center"/>
            </w:pPr>
            <w:r>
              <w:t>0</w:t>
            </w:r>
          </w:p>
        </w:tc>
        <w:tc>
          <w:tcPr>
            <w:tcW w:w="620" w:type="dxa"/>
          </w:tcPr>
          <w:p w:rsidR="00E8686F" w:rsidRDefault="00E8686F" w:rsidP="00E8686F">
            <w:pPr>
              <w:pStyle w:val="Nessunaspaziatura"/>
              <w:jc w:val="center"/>
            </w:pPr>
            <w:r>
              <w:t>1</w:t>
            </w:r>
          </w:p>
        </w:tc>
      </w:tr>
    </w:tbl>
    <w:p w:rsidR="005B0C1C" w:rsidRDefault="005B0C1C" w:rsidP="005B0C1C">
      <w:pPr>
        <w:pStyle w:val="Nessunaspaziatura"/>
      </w:pPr>
    </w:p>
    <w:p w:rsidR="005B0C1C" w:rsidRDefault="00764DC2" w:rsidP="000C3962">
      <w:pPr>
        <w:pStyle w:val="Nessunaspaziatura"/>
      </w:pPr>
      <w:r>
        <w:t>I</w:t>
      </w:r>
      <w:r w:rsidR="00740B05">
        <w:t>l MSB</w:t>
      </w:r>
      <w:r>
        <w:t xml:space="preserve"> data</w:t>
      </w:r>
      <w:r w:rsidR="00740B05">
        <w:t xml:space="preserve"> nibble dell’input si concatena con il nibble di configurazione e si ritrasmette con il secondo nibble di configurazione: la stessa operazione si esegue con il LSB </w:t>
      </w:r>
      <w:r>
        <w:t xml:space="preserve">data </w:t>
      </w:r>
      <w:r w:rsidR="00740B05">
        <w:t>nibble.</w:t>
      </w:r>
    </w:p>
    <w:p w:rsidR="005B0C1C" w:rsidRDefault="005B0C1C" w:rsidP="000C3962">
      <w:pPr>
        <w:pStyle w:val="Nessunaspaziatura"/>
      </w:pPr>
    </w:p>
    <w:p w:rsidR="005B0C1C" w:rsidRDefault="007B33D4" w:rsidP="00165865">
      <w:pPr>
        <w:pStyle w:val="Titolo2"/>
      </w:pPr>
      <w:bookmarkStart w:id="12" w:name="_Toc145343398"/>
      <w:r>
        <w:t>Schema del progetto</w:t>
      </w:r>
      <w:bookmarkEnd w:id="12"/>
    </w:p>
    <w:p w:rsidR="007B33D4" w:rsidRDefault="007B33D4" w:rsidP="000C3962">
      <w:pPr>
        <w:pStyle w:val="Nessunaspaziatura"/>
      </w:pPr>
    </w:p>
    <w:p w:rsidR="00D3471A" w:rsidRDefault="00D3471A" w:rsidP="000C3962">
      <w:pPr>
        <w:pStyle w:val="Nessunaspaziatura"/>
      </w:pPr>
      <w:r>
        <w:t>Il precedente hardware è connesso nel seguente modo.</w:t>
      </w:r>
    </w:p>
    <w:p w:rsidR="007B33D4" w:rsidRDefault="00D3471A" w:rsidP="000C3962">
      <w:pPr>
        <w:pStyle w:val="Nessunaspaziatura"/>
      </w:pPr>
      <w:r>
        <w:t xml:space="preserve">La differenza con ciò che si è visto e </w:t>
      </w:r>
      <w:r w:rsidR="00806C0E">
        <w:t xml:space="preserve">quel che si può osservare in </w:t>
      </w:r>
      <w:r w:rsidR="00355F29">
        <w:fldChar w:fldCharType="begin"/>
      </w:r>
      <w:r w:rsidR="00355F29">
        <w:instrText xml:space="preserve"> REF _Ref145285674 \h </w:instrText>
      </w:r>
      <w:r w:rsidR="00355F29">
        <w:fldChar w:fldCharType="separate"/>
      </w:r>
      <w:r w:rsidR="00355F29">
        <w:t xml:space="preserve">Figura </w:t>
      </w:r>
      <w:r w:rsidR="00355F29">
        <w:rPr>
          <w:noProof/>
        </w:rPr>
        <w:t>8</w:t>
      </w:r>
      <w:r w:rsidR="00355F29">
        <w:fldChar w:fldCharType="end"/>
      </w:r>
      <w:r>
        <w:t xml:space="preserve"> è il modello di adattatore UART-USB che nel software di progettazione (</w:t>
      </w:r>
      <w:hyperlink r:id="rId16" w:history="1">
        <w:r w:rsidRPr="00752B49">
          <w:rPr>
            <w:rStyle w:val="Collegamentoipertestuale"/>
          </w:rPr>
          <w:t>Fritzing</w:t>
        </w:r>
      </w:hyperlink>
      <w:r>
        <w:t xml:space="preserve">) </w:t>
      </w:r>
      <w:r>
        <w:lastRenderedPageBreak/>
        <w:t xml:space="preserve">non risultava presente. </w:t>
      </w:r>
      <w:r w:rsidR="00752B49">
        <w:t>Per quanto concerne l’LCD1602, nel mio caso il modulo PCF8574 risulta già integrato allo schermo, ma essendo anch’esso assente ho “rimediato” inserendo un dispositivo che ne facesse uso.</w:t>
      </w:r>
    </w:p>
    <w:p w:rsidR="00477B75" w:rsidRDefault="00477B75" w:rsidP="00477B75">
      <w:pPr>
        <w:pStyle w:val="Nessunaspaziatura"/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4823460" cy="2997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75" w:rsidRDefault="00477B75" w:rsidP="00477B75">
      <w:pPr>
        <w:pStyle w:val="Didascalia"/>
      </w:pPr>
      <w:bookmarkStart w:id="13" w:name="_Ref145285674"/>
      <w:r>
        <w:t xml:space="preserve">Figura </w:t>
      </w:r>
      <w:r w:rsidR="00297A09">
        <w:fldChar w:fldCharType="begin"/>
      </w:r>
      <w:r w:rsidR="00297A09">
        <w:instrText xml:space="preserve"> SEQ Figura \* ARABIC </w:instrText>
      </w:r>
      <w:r w:rsidR="00297A09">
        <w:fldChar w:fldCharType="separate"/>
      </w:r>
      <w:r w:rsidR="006C7C4C">
        <w:rPr>
          <w:noProof/>
        </w:rPr>
        <w:t>8</w:t>
      </w:r>
      <w:r w:rsidR="00297A09">
        <w:rPr>
          <w:noProof/>
        </w:rPr>
        <w:fldChar w:fldCharType="end"/>
      </w:r>
      <w:bookmarkEnd w:id="13"/>
      <w:r w:rsidRPr="00612306">
        <w:t>: schema del progetto.</w:t>
      </w:r>
    </w:p>
    <w:p w:rsidR="000C3962" w:rsidRDefault="00806C0E" w:rsidP="008E79F3">
      <w:pPr>
        <w:pStyle w:val="Nessunaspaziatura"/>
      </w:pPr>
      <w:r>
        <w:t>I collegamenti tra le GPIO sono rappresentati nella seguente tabella.</w:t>
      </w:r>
    </w:p>
    <w:p w:rsidR="00806C0E" w:rsidRDefault="00806C0E" w:rsidP="00806C0E">
      <w:pPr>
        <w:pStyle w:val="Nessunaspaziatura"/>
      </w:pPr>
    </w:p>
    <w:p w:rsidR="00806C0E" w:rsidRDefault="00806C0E" w:rsidP="00806C0E">
      <w:pPr>
        <w:pStyle w:val="Didascalia"/>
        <w:keepNext/>
      </w:pPr>
      <w:r>
        <w:t xml:space="preserve">Tabella </w:t>
      </w:r>
      <w:r w:rsidR="00297A09">
        <w:fldChar w:fldCharType="begin"/>
      </w:r>
      <w:r w:rsidR="00297A09">
        <w:instrText xml:space="preserve"> SEQ Tabella \* ARABIC </w:instrText>
      </w:r>
      <w:r w:rsidR="00297A09">
        <w:fldChar w:fldCharType="separate"/>
      </w:r>
      <w:r w:rsidR="000D537A">
        <w:rPr>
          <w:noProof/>
        </w:rPr>
        <w:t>4</w:t>
      </w:r>
      <w:r w:rsidR="00297A09">
        <w:rPr>
          <w:noProof/>
        </w:rPr>
        <w:fldChar w:fldCharType="end"/>
      </w:r>
      <w:r>
        <w:t xml:space="preserve">: collegamenti tra le GPIO dello progetto in </w:t>
      </w:r>
      <w:r>
        <w:fldChar w:fldCharType="begin"/>
      </w:r>
      <w:r>
        <w:instrText xml:space="preserve"> REF _Ref144737761 \h </w:instrText>
      </w:r>
      <w:r>
        <w:fldChar w:fldCharType="separate"/>
      </w:r>
      <w:r w:rsidR="000D537A">
        <w:t xml:space="preserve">Figura </w:t>
      </w:r>
      <w:r w:rsidR="000D537A">
        <w:rPr>
          <w:noProof/>
        </w:rPr>
        <w:t>8</w:t>
      </w:r>
      <w:r>
        <w:fldChar w:fldCharType="end"/>
      </w:r>
      <w:r>
        <w:t>.</w:t>
      </w:r>
      <w:r w:rsidR="006238F4">
        <w:t xml:space="preserve"> Le sigle “R”, “Y” e “G” stanno rispettivamente per RED, YELLOW e GREEN.</w:t>
      </w:r>
      <w:r w:rsidR="00B767EB">
        <w:t xml:space="preserve"> I </w:t>
      </w:r>
      <w:r w:rsidR="00B767EB" w:rsidRPr="00B767EB">
        <w:rPr>
          <w:rStyle w:val="BoldCarattere"/>
        </w:rPr>
        <w:t>pin del pulsante</w:t>
      </w:r>
      <w:r w:rsidR="00B767EB">
        <w:t xml:space="preserve"> sono etichettati, in senso orario e a partire dal pin in alto a sinistra, come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767E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B767E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B767E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B767EB">
        <w:t>.</w:t>
      </w:r>
      <w:r w:rsidR="00355F29">
        <w:t xml:space="preserve"> Con “E”, “B” e “C” si intendono l’emettitore, la base e il collettore del transistor NPN utilizzato nel progetto</w:t>
      </w:r>
      <w:r w:rsidR="00536D45">
        <w:t>, mentre “1</w:t>
      </w:r>
      <w:r w:rsidR="00536D45" w:rsidRPr="00536D45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+</m:t>
        </m:r>
      </m:oMath>
      <w:r w:rsidR="00536D45" w:rsidRPr="00536D45">
        <w:rPr>
          <w:rFonts w:eastAsiaTheme="minorEastAsia"/>
        </w:rPr>
        <w:t>)</w:t>
      </w:r>
      <w:r w:rsidR="00536D45">
        <w:rPr>
          <w:rFonts w:eastAsiaTheme="minorEastAsia"/>
        </w:rPr>
        <w:t>” fa riferimento al pin positivo del buzzer.</w:t>
      </w:r>
    </w:p>
    <w:tbl>
      <w:tblPr>
        <w:tblStyle w:val="Grigliatabel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16"/>
        <w:gridCol w:w="1417"/>
        <w:gridCol w:w="1416"/>
        <w:gridCol w:w="1417"/>
        <w:gridCol w:w="1417"/>
      </w:tblGrid>
      <w:tr w:rsidR="00333CE6" w:rsidTr="000A3E6A">
        <w:trPr>
          <w:jc w:val="center"/>
        </w:trPr>
        <w:tc>
          <w:tcPr>
            <w:tcW w:w="1416" w:type="dxa"/>
            <w:shd w:val="clear" w:color="auto" w:fill="D9D9D9" w:themeFill="background1" w:themeFillShade="D9"/>
          </w:tcPr>
          <w:p w:rsidR="00333CE6" w:rsidRDefault="00333CE6" w:rsidP="0005097A">
            <w:pPr>
              <w:pStyle w:val="Nessunaspaziatura"/>
              <w:jc w:val="center"/>
            </w:pPr>
            <w:r>
              <w:t>3B</w:t>
            </w:r>
            <w:r w:rsidR="000A3E6A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GPIO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333CE6" w:rsidRDefault="00333CE6" w:rsidP="000A3E6A">
            <w:pPr>
              <w:pStyle w:val="Nessunaspaziatura"/>
              <w:jc w:val="center"/>
            </w:pPr>
            <w:r>
              <w:t>LED</w:t>
            </w:r>
            <w:r w:rsidR="00CD2F56">
              <w:t xml:space="preserve"> rosso</w:t>
            </w:r>
          </w:p>
        </w:tc>
        <w:tc>
          <w:tcPr>
            <w:tcW w:w="1416" w:type="dxa"/>
            <w:shd w:val="clear" w:color="auto" w:fill="D9D9D9" w:themeFill="background1" w:themeFillShade="D9"/>
          </w:tcPr>
          <w:p w:rsidR="00333CE6" w:rsidRDefault="00333CE6" w:rsidP="000A3E6A">
            <w:pPr>
              <w:pStyle w:val="Nessunaspaziatura"/>
              <w:jc w:val="center"/>
            </w:pPr>
            <w:r>
              <w:t>LED</w:t>
            </w:r>
            <w:r w:rsidR="00CD2F56">
              <w:t xml:space="preserve"> giallo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333CE6" w:rsidRDefault="00333CE6" w:rsidP="000A3E6A">
            <w:pPr>
              <w:pStyle w:val="Nessunaspaziatura"/>
              <w:jc w:val="center"/>
            </w:pPr>
            <w:r>
              <w:t>LED</w:t>
            </w:r>
            <w:r w:rsidR="00CD2F56">
              <w:t xml:space="preserve"> verde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333CE6" w:rsidRDefault="00333CE6" w:rsidP="00477B75">
            <w:pPr>
              <w:pStyle w:val="Nessunaspaziatura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Pulsante</w:t>
            </w:r>
          </w:p>
        </w:tc>
      </w:tr>
      <w:tr w:rsidR="00333CE6" w:rsidTr="000A3E6A">
        <w:trPr>
          <w:jc w:val="center"/>
        </w:trPr>
        <w:tc>
          <w:tcPr>
            <w:tcW w:w="1416" w:type="dxa"/>
          </w:tcPr>
          <w:p w:rsidR="00333CE6" w:rsidRDefault="00333CE6" w:rsidP="00040028">
            <w:pPr>
              <w:pStyle w:val="Nessunaspaziatura"/>
              <w:jc w:val="center"/>
            </w:pPr>
            <w:r>
              <w:t>21</w:t>
            </w:r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</w:tc>
        <w:tc>
          <w:tcPr>
            <w:tcW w:w="1416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</w:tr>
      <w:tr w:rsidR="00333CE6" w:rsidTr="000A3E6A">
        <w:trPr>
          <w:jc w:val="center"/>
        </w:trPr>
        <w:tc>
          <w:tcPr>
            <w:tcW w:w="1416" w:type="dxa"/>
          </w:tcPr>
          <w:p w:rsidR="00333CE6" w:rsidRDefault="00333CE6" w:rsidP="00040028">
            <w:pPr>
              <w:pStyle w:val="Nessunaspaziatura"/>
              <w:jc w:val="center"/>
            </w:pPr>
            <w:r>
              <w:t>26</w:t>
            </w:r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  <w:tc>
          <w:tcPr>
            <w:tcW w:w="1416" w:type="dxa"/>
          </w:tcPr>
          <w:p w:rsidR="00333CE6" w:rsidRDefault="00333CE6" w:rsidP="00040028">
            <w:pPr>
              <w:pStyle w:val="Nessunaspaziatur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</w:tr>
      <w:tr w:rsidR="00333CE6" w:rsidTr="000A3E6A">
        <w:trPr>
          <w:jc w:val="center"/>
        </w:trPr>
        <w:tc>
          <w:tcPr>
            <w:tcW w:w="1416" w:type="dxa"/>
          </w:tcPr>
          <w:p w:rsidR="00333CE6" w:rsidRDefault="00333CE6" w:rsidP="00040028">
            <w:pPr>
              <w:pStyle w:val="Nessunaspaziatura"/>
              <w:jc w:val="center"/>
            </w:pPr>
            <w:r>
              <w:t>19</w:t>
            </w:r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  <w:tc>
          <w:tcPr>
            <w:tcW w:w="1416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</w:tr>
      <w:tr w:rsidR="00333CE6" w:rsidTr="000A3E6A">
        <w:trPr>
          <w:jc w:val="center"/>
        </w:trPr>
        <w:tc>
          <w:tcPr>
            <w:tcW w:w="1416" w:type="dxa"/>
          </w:tcPr>
          <w:p w:rsidR="00333CE6" w:rsidRDefault="00333CE6" w:rsidP="00040028">
            <w:pPr>
              <w:pStyle w:val="Nessunaspaziatura"/>
              <w:jc w:val="center"/>
            </w:pPr>
            <w:r>
              <w:t>17</w:t>
            </w:r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  <w:tc>
          <w:tcPr>
            <w:tcW w:w="1416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333CE6" w:rsidRDefault="00295170" w:rsidP="00477B75">
            <w:pPr>
              <w:pStyle w:val="Nessunaspaziatur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</w:tr>
      <w:tr w:rsidR="00333CE6" w:rsidTr="000A3E6A">
        <w:trPr>
          <w:jc w:val="center"/>
        </w:trPr>
        <w:tc>
          <w:tcPr>
            <w:tcW w:w="1416" w:type="dxa"/>
          </w:tcPr>
          <w:p w:rsidR="00333CE6" w:rsidRDefault="00333CE6" w:rsidP="00040028">
            <w:pPr>
              <w:pStyle w:val="Nessunaspaziatura"/>
              <w:jc w:val="center"/>
            </w:pPr>
            <w:r>
              <w:t>15</w:t>
            </w:r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  <w:tc>
          <w:tcPr>
            <w:tcW w:w="1416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</w:tr>
      <w:tr w:rsidR="00333CE6" w:rsidTr="000A3E6A">
        <w:trPr>
          <w:jc w:val="center"/>
        </w:trPr>
        <w:tc>
          <w:tcPr>
            <w:tcW w:w="1416" w:type="dxa"/>
          </w:tcPr>
          <w:p w:rsidR="00333CE6" w:rsidRDefault="00333CE6" w:rsidP="00040028">
            <w:pPr>
              <w:pStyle w:val="Nessunaspaziatura"/>
              <w:jc w:val="center"/>
            </w:pPr>
            <w:r>
              <w:t>14</w:t>
            </w:r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  <w:tc>
          <w:tcPr>
            <w:tcW w:w="1416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333CE6" w:rsidRDefault="00333CE6" w:rsidP="00040028">
            <w:pPr>
              <w:pStyle w:val="Nessunaspaziatura"/>
              <w:jc w:val="center"/>
            </w:pPr>
          </w:p>
        </w:tc>
      </w:tr>
      <w:tr w:rsidR="00CD2F56" w:rsidTr="000A3E6A">
        <w:trPr>
          <w:jc w:val="center"/>
        </w:trPr>
        <w:tc>
          <w:tcPr>
            <w:tcW w:w="1416" w:type="dxa"/>
          </w:tcPr>
          <w:p w:rsidR="00CD2F56" w:rsidRDefault="00CD2F56" w:rsidP="00CD2F56">
            <w:pPr>
              <w:pStyle w:val="Nessunaspaziatura"/>
              <w:jc w:val="center"/>
            </w:pPr>
            <w:r>
              <w:t xml:space="preserve">3.3 </w:t>
            </w:r>
            <m:oMath>
              <m:r>
                <w:rPr>
                  <w:rFonts w:ascii="Cambria Math" w:hAnsi="Cambria Math"/>
                </w:rPr>
                <m:t>V</m:t>
              </m:r>
            </m:oMath>
          </w:p>
        </w:tc>
        <w:tc>
          <w:tcPr>
            <w:tcW w:w="1417" w:type="dxa"/>
          </w:tcPr>
          <w:p w:rsidR="00CD2F56" w:rsidRDefault="00CD2F56" w:rsidP="00CD2F56">
            <w:pPr>
              <w:pStyle w:val="Nessunaspaziatura"/>
              <w:jc w:val="center"/>
            </w:pPr>
          </w:p>
        </w:tc>
        <w:tc>
          <w:tcPr>
            <w:tcW w:w="1416" w:type="dxa"/>
          </w:tcPr>
          <w:p w:rsidR="00CD2F56" w:rsidRDefault="00CD2F56" w:rsidP="00CD2F56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CD2F56" w:rsidRDefault="00CD2F56" w:rsidP="00CD2F56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CD2F56" w:rsidRDefault="00295170" w:rsidP="00CD2F56">
            <w:pPr>
              <w:pStyle w:val="Nessunaspaziatur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</w:tr>
      <w:tr w:rsidR="00333CE6" w:rsidTr="000A3E6A">
        <w:trPr>
          <w:jc w:val="center"/>
        </w:trPr>
        <w:tc>
          <w:tcPr>
            <w:tcW w:w="1416" w:type="dxa"/>
            <w:tcBorders>
              <w:bottom w:val="single" w:sz="4" w:space="0" w:color="auto"/>
            </w:tcBorders>
          </w:tcPr>
          <w:p w:rsidR="00333CE6" w:rsidRDefault="00333CE6" w:rsidP="00333CE6">
            <w:pPr>
              <w:pStyle w:val="Nessunaspaziatura"/>
              <w:jc w:val="center"/>
            </w:pPr>
            <w:r>
              <w:t>GND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333CE6" w:rsidRDefault="00333CE6" w:rsidP="00333CE6">
            <w:pPr>
              <w:pStyle w:val="Nessunaspaziatur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416" w:type="dxa"/>
            <w:tcBorders>
              <w:bottom w:val="single" w:sz="4" w:space="0" w:color="auto"/>
            </w:tcBorders>
          </w:tcPr>
          <w:p w:rsidR="00333CE6" w:rsidRDefault="00333CE6" w:rsidP="00333CE6">
            <w:pPr>
              <w:pStyle w:val="Nessunaspaziatur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333CE6" w:rsidRDefault="00333CE6" w:rsidP="00333CE6">
            <w:pPr>
              <w:pStyle w:val="Nessunaspaziatura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333CE6" w:rsidRPr="00477B75" w:rsidRDefault="00295170" w:rsidP="00333CE6">
            <w:pPr>
              <w:pStyle w:val="Nessunaspaziatur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</w:tr>
      <w:tr w:rsidR="000A3E6A" w:rsidTr="000A3E6A">
        <w:trPr>
          <w:jc w:val="center"/>
        </w:trPr>
        <w:tc>
          <w:tcPr>
            <w:tcW w:w="7083" w:type="dxa"/>
            <w:gridSpan w:val="5"/>
            <w:tcBorders>
              <w:left w:val="nil"/>
              <w:right w:val="nil"/>
            </w:tcBorders>
          </w:tcPr>
          <w:p w:rsidR="000A3E6A" w:rsidRPr="00477B75" w:rsidRDefault="000A3E6A" w:rsidP="00333CE6">
            <w:pPr>
              <w:pStyle w:val="Nessunaspaziatura"/>
              <w:jc w:val="center"/>
              <w:rPr>
                <w:rFonts w:eastAsia="Calibri" w:cs="Times New Roman"/>
              </w:rPr>
            </w:pPr>
          </w:p>
        </w:tc>
      </w:tr>
      <w:tr w:rsidR="00333CE6" w:rsidTr="000A3E6A">
        <w:trPr>
          <w:jc w:val="center"/>
        </w:trPr>
        <w:tc>
          <w:tcPr>
            <w:tcW w:w="1416" w:type="dxa"/>
            <w:shd w:val="clear" w:color="auto" w:fill="D9D9D9" w:themeFill="background1" w:themeFillShade="D9"/>
          </w:tcPr>
          <w:p w:rsidR="00333CE6" w:rsidRDefault="00333CE6" w:rsidP="0005097A">
            <w:pPr>
              <w:pStyle w:val="Nessunaspaziatura"/>
              <w:jc w:val="center"/>
            </w:pPr>
            <w:r>
              <w:t>3B</w:t>
            </w:r>
            <w:r>
              <w:rPr>
                <w:rFonts w:eastAsiaTheme="minorEastAsia"/>
              </w:rPr>
              <w:t xml:space="preserve"> GPIO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333CE6" w:rsidRDefault="00333CE6" w:rsidP="00333CE6">
            <w:pPr>
              <w:pStyle w:val="Nessunaspaziatura"/>
              <w:jc w:val="center"/>
            </w:pPr>
            <w:r>
              <w:rPr>
                <w:rFonts w:eastAsiaTheme="minorEastAsia"/>
              </w:rPr>
              <w:t>CH340G</w:t>
            </w:r>
          </w:p>
        </w:tc>
        <w:tc>
          <w:tcPr>
            <w:tcW w:w="1416" w:type="dxa"/>
            <w:shd w:val="clear" w:color="auto" w:fill="D9D9D9" w:themeFill="background1" w:themeFillShade="D9"/>
          </w:tcPr>
          <w:p w:rsidR="00333CE6" w:rsidRDefault="00333CE6" w:rsidP="00333CE6">
            <w:pPr>
              <w:pStyle w:val="Nessunaspaziatura"/>
              <w:jc w:val="center"/>
            </w:pPr>
            <w:r>
              <w:rPr>
                <w:rFonts w:eastAsiaTheme="minorEastAsia"/>
              </w:rPr>
              <w:t>PCF8574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333CE6" w:rsidRDefault="00333CE6" w:rsidP="00333CE6">
            <w:pPr>
              <w:pStyle w:val="Nessunaspaziatura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Buzzer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333CE6" w:rsidRDefault="00333CE6" w:rsidP="00333CE6">
            <w:pPr>
              <w:pStyle w:val="Nessunaspaziatura"/>
              <w:jc w:val="center"/>
            </w:pPr>
            <w:r>
              <w:t>NPN</w:t>
            </w:r>
          </w:p>
        </w:tc>
      </w:tr>
      <w:tr w:rsidR="00333CE6" w:rsidTr="000A3E6A">
        <w:trPr>
          <w:jc w:val="center"/>
        </w:trPr>
        <w:tc>
          <w:tcPr>
            <w:tcW w:w="1416" w:type="dxa"/>
          </w:tcPr>
          <w:p w:rsidR="00333CE6" w:rsidRDefault="00333CE6" w:rsidP="000A3E6A">
            <w:pPr>
              <w:pStyle w:val="Nessunaspaziatura"/>
              <w:jc w:val="center"/>
            </w:pPr>
            <w:r>
              <w:t>1</w:t>
            </w:r>
            <w:r w:rsidR="000A3E6A">
              <w:t>4</w:t>
            </w:r>
          </w:p>
        </w:tc>
        <w:tc>
          <w:tcPr>
            <w:tcW w:w="1417" w:type="dxa"/>
          </w:tcPr>
          <w:p w:rsidR="00333CE6" w:rsidRDefault="000A3E6A" w:rsidP="00333CE6">
            <w:pPr>
              <w:pStyle w:val="Nessunaspaziatura"/>
              <w:jc w:val="center"/>
            </w:pPr>
            <w:r>
              <w:t>R</w:t>
            </w:r>
            <w:r w:rsidR="00333CE6">
              <w:t>X</w:t>
            </w:r>
          </w:p>
        </w:tc>
        <w:tc>
          <w:tcPr>
            <w:tcW w:w="1416" w:type="dxa"/>
          </w:tcPr>
          <w:p w:rsidR="00333CE6" w:rsidRDefault="00333CE6" w:rsidP="00333CE6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333CE6" w:rsidRDefault="00333CE6" w:rsidP="00333CE6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333CE6" w:rsidRDefault="00333CE6" w:rsidP="00333CE6">
            <w:pPr>
              <w:pStyle w:val="Nessunaspaziatura"/>
              <w:jc w:val="center"/>
            </w:pPr>
          </w:p>
        </w:tc>
      </w:tr>
      <w:tr w:rsidR="00333CE6" w:rsidTr="000A3E6A">
        <w:trPr>
          <w:jc w:val="center"/>
        </w:trPr>
        <w:tc>
          <w:tcPr>
            <w:tcW w:w="1416" w:type="dxa"/>
          </w:tcPr>
          <w:p w:rsidR="00333CE6" w:rsidRDefault="00333CE6" w:rsidP="000A3E6A">
            <w:pPr>
              <w:pStyle w:val="Nessunaspaziatura"/>
              <w:jc w:val="center"/>
            </w:pPr>
            <w:r>
              <w:lastRenderedPageBreak/>
              <w:t>1</w:t>
            </w:r>
            <w:r w:rsidR="000A3E6A">
              <w:t>5</w:t>
            </w:r>
          </w:p>
        </w:tc>
        <w:tc>
          <w:tcPr>
            <w:tcW w:w="1417" w:type="dxa"/>
          </w:tcPr>
          <w:p w:rsidR="00333CE6" w:rsidRDefault="000A3E6A" w:rsidP="00333CE6">
            <w:pPr>
              <w:pStyle w:val="Nessunaspaziatura"/>
              <w:jc w:val="center"/>
            </w:pPr>
            <w:r>
              <w:t>T</w:t>
            </w:r>
            <w:r w:rsidR="00333CE6">
              <w:t>X</w:t>
            </w:r>
          </w:p>
        </w:tc>
        <w:tc>
          <w:tcPr>
            <w:tcW w:w="1416" w:type="dxa"/>
          </w:tcPr>
          <w:p w:rsidR="00333CE6" w:rsidRDefault="00333CE6" w:rsidP="00333CE6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333CE6" w:rsidRDefault="00333CE6" w:rsidP="00333CE6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333CE6" w:rsidRDefault="00333CE6" w:rsidP="00333CE6">
            <w:pPr>
              <w:pStyle w:val="Nessunaspaziatura"/>
              <w:jc w:val="center"/>
            </w:pPr>
          </w:p>
        </w:tc>
      </w:tr>
      <w:tr w:rsidR="000A3E6A" w:rsidTr="000A3E6A">
        <w:trPr>
          <w:jc w:val="center"/>
        </w:trPr>
        <w:tc>
          <w:tcPr>
            <w:tcW w:w="1416" w:type="dxa"/>
          </w:tcPr>
          <w:p w:rsidR="000A3E6A" w:rsidRDefault="000A3E6A" w:rsidP="000A3E6A">
            <w:pPr>
              <w:pStyle w:val="Nessunaspaziatura"/>
              <w:jc w:val="center"/>
            </w:pPr>
            <w:r>
              <w:t>2</w:t>
            </w:r>
          </w:p>
        </w:tc>
        <w:tc>
          <w:tcPr>
            <w:tcW w:w="1417" w:type="dxa"/>
          </w:tcPr>
          <w:p w:rsidR="000A3E6A" w:rsidRDefault="000A3E6A" w:rsidP="000A3E6A">
            <w:pPr>
              <w:pStyle w:val="Nessunaspaziatura"/>
              <w:jc w:val="center"/>
            </w:pPr>
          </w:p>
        </w:tc>
        <w:tc>
          <w:tcPr>
            <w:tcW w:w="1416" w:type="dxa"/>
          </w:tcPr>
          <w:p w:rsidR="000A3E6A" w:rsidRDefault="000A3E6A" w:rsidP="000A3E6A">
            <w:pPr>
              <w:pStyle w:val="Nessunaspaziatura"/>
              <w:jc w:val="center"/>
            </w:pPr>
            <w:r>
              <w:t>SDA</w:t>
            </w:r>
          </w:p>
        </w:tc>
        <w:tc>
          <w:tcPr>
            <w:tcW w:w="1417" w:type="dxa"/>
          </w:tcPr>
          <w:p w:rsidR="000A3E6A" w:rsidRDefault="000A3E6A" w:rsidP="000A3E6A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0A3E6A" w:rsidRDefault="000A3E6A" w:rsidP="000A3E6A">
            <w:pPr>
              <w:pStyle w:val="Nessunaspaziatura"/>
              <w:jc w:val="center"/>
            </w:pPr>
          </w:p>
        </w:tc>
      </w:tr>
      <w:tr w:rsidR="000A3E6A" w:rsidTr="000A3E6A">
        <w:trPr>
          <w:jc w:val="center"/>
        </w:trPr>
        <w:tc>
          <w:tcPr>
            <w:tcW w:w="1416" w:type="dxa"/>
          </w:tcPr>
          <w:p w:rsidR="000A3E6A" w:rsidRDefault="000A3E6A" w:rsidP="000A3E6A">
            <w:pPr>
              <w:pStyle w:val="Nessunaspaziatura"/>
              <w:jc w:val="center"/>
            </w:pPr>
            <w:r>
              <w:t>3</w:t>
            </w:r>
          </w:p>
        </w:tc>
        <w:tc>
          <w:tcPr>
            <w:tcW w:w="1417" w:type="dxa"/>
          </w:tcPr>
          <w:p w:rsidR="000A3E6A" w:rsidRDefault="000A3E6A" w:rsidP="000A3E6A">
            <w:pPr>
              <w:pStyle w:val="Nessunaspaziatura"/>
              <w:jc w:val="center"/>
            </w:pPr>
          </w:p>
        </w:tc>
        <w:tc>
          <w:tcPr>
            <w:tcW w:w="1416" w:type="dxa"/>
          </w:tcPr>
          <w:p w:rsidR="000A3E6A" w:rsidRDefault="000A3E6A" w:rsidP="000A3E6A">
            <w:pPr>
              <w:pStyle w:val="Nessunaspaziatura"/>
              <w:jc w:val="center"/>
            </w:pPr>
            <w:r>
              <w:t>SCL</w:t>
            </w:r>
          </w:p>
        </w:tc>
        <w:tc>
          <w:tcPr>
            <w:tcW w:w="1417" w:type="dxa"/>
          </w:tcPr>
          <w:p w:rsidR="000A3E6A" w:rsidRDefault="000A3E6A" w:rsidP="000A3E6A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0A3E6A" w:rsidRDefault="000A3E6A" w:rsidP="000A3E6A">
            <w:pPr>
              <w:pStyle w:val="Nessunaspaziatura"/>
              <w:jc w:val="center"/>
            </w:pPr>
          </w:p>
        </w:tc>
      </w:tr>
      <w:tr w:rsidR="008531E8" w:rsidTr="000A3E6A">
        <w:trPr>
          <w:jc w:val="center"/>
        </w:trPr>
        <w:tc>
          <w:tcPr>
            <w:tcW w:w="1416" w:type="dxa"/>
          </w:tcPr>
          <w:p w:rsidR="008531E8" w:rsidRDefault="008531E8" w:rsidP="000A3E6A">
            <w:pPr>
              <w:pStyle w:val="Nessunaspaziatura"/>
              <w:jc w:val="center"/>
            </w:pPr>
            <w:r>
              <w:t>13</w:t>
            </w:r>
          </w:p>
        </w:tc>
        <w:tc>
          <w:tcPr>
            <w:tcW w:w="1417" w:type="dxa"/>
          </w:tcPr>
          <w:p w:rsidR="008531E8" w:rsidRDefault="008531E8" w:rsidP="000A3E6A">
            <w:pPr>
              <w:pStyle w:val="Nessunaspaziatura"/>
              <w:jc w:val="center"/>
            </w:pPr>
          </w:p>
        </w:tc>
        <w:tc>
          <w:tcPr>
            <w:tcW w:w="1416" w:type="dxa"/>
          </w:tcPr>
          <w:p w:rsidR="008531E8" w:rsidRDefault="008531E8" w:rsidP="000A3E6A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8531E8" w:rsidRDefault="008531E8" w:rsidP="000A3E6A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8531E8" w:rsidRDefault="008531E8" w:rsidP="000A3E6A">
            <w:pPr>
              <w:pStyle w:val="Nessunaspaziatura"/>
              <w:jc w:val="center"/>
            </w:pPr>
            <w:r>
              <w:t>B</w:t>
            </w:r>
          </w:p>
        </w:tc>
      </w:tr>
      <w:tr w:rsidR="00333CE6" w:rsidTr="000A3E6A">
        <w:trPr>
          <w:jc w:val="center"/>
        </w:trPr>
        <w:tc>
          <w:tcPr>
            <w:tcW w:w="1416" w:type="dxa"/>
          </w:tcPr>
          <w:p w:rsidR="00333CE6" w:rsidRDefault="00333CE6" w:rsidP="00333CE6">
            <w:pPr>
              <w:pStyle w:val="Nessunaspaziatura"/>
              <w:jc w:val="center"/>
            </w:pPr>
            <w:r>
              <w:t xml:space="preserve">3.3 </w:t>
            </w:r>
            <m:oMath>
              <m:r>
                <w:rPr>
                  <w:rFonts w:ascii="Cambria Math" w:hAnsi="Cambria Math"/>
                </w:rPr>
                <m:t>V</m:t>
              </m:r>
            </m:oMath>
          </w:p>
        </w:tc>
        <w:tc>
          <w:tcPr>
            <w:tcW w:w="1417" w:type="dxa"/>
          </w:tcPr>
          <w:p w:rsidR="00333CE6" w:rsidRDefault="00333CE6" w:rsidP="00333CE6">
            <w:pPr>
              <w:pStyle w:val="Nessunaspaziatura"/>
              <w:jc w:val="center"/>
            </w:pPr>
          </w:p>
        </w:tc>
        <w:tc>
          <w:tcPr>
            <w:tcW w:w="1416" w:type="dxa"/>
          </w:tcPr>
          <w:p w:rsidR="00333CE6" w:rsidRDefault="00333CE6" w:rsidP="00333CE6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333CE6" w:rsidRDefault="00333CE6" w:rsidP="00333CE6">
            <w:pPr>
              <w:pStyle w:val="Nessunaspaziatura"/>
              <w:jc w:val="center"/>
            </w:pPr>
          </w:p>
        </w:tc>
        <w:tc>
          <w:tcPr>
            <w:tcW w:w="1417" w:type="dxa"/>
          </w:tcPr>
          <w:p w:rsidR="00333CE6" w:rsidRDefault="00333CE6" w:rsidP="00333CE6">
            <w:pPr>
              <w:pStyle w:val="Nessunaspaziatura"/>
              <w:jc w:val="center"/>
            </w:pPr>
          </w:p>
        </w:tc>
      </w:tr>
      <w:tr w:rsidR="00333CE6" w:rsidTr="000A3E6A">
        <w:trPr>
          <w:jc w:val="center"/>
        </w:trPr>
        <w:tc>
          <w:tcPr>
            <w:tcW w:w="1416" w:type="dxa"/>
          </w:tcPr>
          <w:p w:rsidR="00333CE6" w:rsidRDefault="00333CE6" w:rsidP="00333CE6">
            <w:pPr>
              <w:pStyle w:val="Nessunaspaziatura"/>
              <w:jc w:val="center"/>
            </w:pPr>
            <w:r>
              <w:t xml:space="preserve">5 </w:t>
            </w:r>
            <m:oMath>
              <m:r>
                <w:rPr>
                  <w:rFonts w:ascii="Cambria Math" w:hAnsi="Cambria Math"/>
                </w:rPr>
                <m:t>V</m:t>
              </m:r>
            </m:oMath>
          </w:p>
        </w:tc>
        <w:tc>
          <w:tcPr>
            <w:tcW w:w="1417" w:type="dxa"/>
          </w:tcPr>
          <w:p w:rsidR="00333CE6" w:rsidRDefault="00333CE6" w:rsidP="00333CE6">
            <w:pPr>
              <w:pStyle w:val="Nessunaspaziatura"/>
              <w:jc w:val="center"/>
            </w:pPr>
          </w:p>
        </w:tc>
        <w:tc>
          <w:tcPr>
            <w:tcW w:w="1416" w:type="dxa"/>
          </w:tcPr>
          <w:p w:rsidR="00333CE6" w:rsidRDefault="000A3E6A" w:rsidP="00333CE6">
            <w:pPr>
              <w:pStyle w:val="Nessunaspaziatura"/>
              <w:jc w:val="center"/>
            </w:pPr>
            <w:r>
              <w:t>VCC</w:t>
            </w:r>
          </w:p>
        </w:tc>
        <w:tc>
          <w:tcPr>
            <w:tcW w:w="1417" w:type="dxa"/>
          </w:tcPr>
          <w:p w:rsidR="00333CE6" w:rsidRDefault="00EC198A" w:rsidP="00333CE6">
            <w:pPr>
              <w:pStyle w:val="Nessunaspaziatura"/>
              <w:jc w:val="center"/>
            </w:pPr>
            <w:r>
              <w:t>1(</w:t>
            </w:r>
            <m:oMath>
              <m:r>
                <w:rPr>
                  <w:rFonts w:ascii="Cambria Math" w:hAnsi="Cambria Math"/>
                </w:rPr>
                <m:t>+</m:t>
              </m:r>
            </m:oMath>
            <w:r>
              <w:t>)</w:t>
            </w:r>
          </w:p>
        </w:tc>
        <w:tc>
          <w:tcPr>
            <w:tcW w:w="1417" w:type="dxa"/>
          </w:tcPr>
          <w:p w:rsidR="00333CE6" w:rsidRPr="00477B75" w:rsidRDefault="00333CE6" w:rsidP="00333CE6">
            <w:pPr>
              <w:pStyle w:val="Nessunaspaziatura"/>
              <w:jc w:val="center"/>
            </w:pPr>
          </w:p>
        </w:tc>
      </w:tr>
      <w:tr w:rsidR="00333CE6" w:rsidTr="008531E8">
        <w:trPr>
          <w:jc w:val="center"/>
        </w:trPr>
        <w:tc>
          <w:tcPr>
            <w:tcW w:w="1416" w:type="dxa"/>
            <w:tcBorders>
              <w:bottom w:val="single" w:sz="4" w:space="0" w:color="auto"/>
            </w:tcBorders>
          </w:tcPr>
          <w:p w:rsidR="00333CE6" w:rsidRDefault="00333CE6" w:rsidP="00333CE6">
            <w:pPr>
              <w:pStyle w:val="Nessunaspaziatura"/>
              <w:jc w:val="center"/>
            </w:pPr>
            <w:r>
              <w:t>GND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333CE6" w:rsidRDefault="00333CE6" w:rsidP="00333CE6">
            <w:pPr>
              <w:pStyle w:val="Nessunaspaziatura"/>
              <w:jc w:val="center"/>
              <w:rPr>
                <w:rFonts w:eastAsia="Calibri" w:cs="Times New Roman"/>
              </w:rPr>
            </w:pPr>
            <w:r>
              <w:t>GND</w:t>
            </w:r>
          </w:p>
        </w:tc>
        <w:tc>
          <w:tcPr>
            <w:tcW w:w="1416" w:type="dxa"/>
            <w:tcBorders>
              <w:bottom w:val="single" w:sz="4" w:space="0" w:color="auto"/>
            </w:tcBorders>
          </w:tcPr>
          <w:p w:rsidR="00333CE6" w:rsidRDefault="000A3E6A" w:rsidP="00333CE6">
            <w:pPr>
              <w:pStyle w:val="Nessunaspaziatura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GND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333CE6" w:rsidRDefault="00333CE6" w:rsidP="00333CE6">
            <w:pPr>
              <w:pStyle w:val="Nessunaspaziatura"/>
              <w:jc w:val="center"/>
              <w:rPr>
                <w:rFonts w:eastAsia="Calibri" w:cs="Times New Roman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333CE6" w:rsidRPr="00477B75" w:rsidRDefault="008531E8" w:rsidP="00333CE6">
            <w:pPr>
              <w:pStyle w:val="Nessunaspaziatura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E</w:t>
            </w:r>
          </w:p>
        </w:tc>
      </w:tr>
      <w:tr w:rsidR="008531E8" w:rsidTr="008531E8">
        <w:trPr>
          <w:jc w:val="center"/>
        </w:trPr>
        <w:tc>
          <w:tcPr>
            <w:tcW w:w="1416" w:type="dxa"/>
            <w:tcBorders>
              <w:left w:val="nil"/>
              <w:bottom w:val="single" w:sz="4" w:space="0" w:color="auto"/>
              <w:right w:val="nil"/>
            </w:tcBorders>
          </w:tcPr>
          <w:p w:rsidR="008531E8" w:rsidRDefault="008531E8" w:rsidP="00333CE6">
            <w:pPr>
              <w:pStyle w:val="Nessunaspaziatura"/>
              <w:jc w:val="center"/>
            </w:pP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:rsidR="008531E8" w:rsidRDefault="008531E8" w:rsidP="00333CE6">
            <w:pPr>
              <w:pStyle w:val="Nessunaspaziatura"/>
              <w:jc w:val="center"/>
            </w:pPr>
          </w:p>
        </w:tc>
        <w:tc>
          <w:tcPr>
            <w:tcW w:w="1416" w:type="dxa"/>
            <w:tcBorders>
              <w:left w:val="nil"/>
              <w:bottom w:val="nil"/>
              <w:right w:val="nil"/>
            </w:tcBorders>
          </w:tcPr>
          <w:p w:rsidR="008531E8" w:rsidRDefault="008531E8" w:rsidP="00333CE6">
            <w:pPr>
              <w:pStyle w:val="Nessunaspaziatura"/>
              <w:jc w:val="center"/>
              <w:rPr>
                <w:rFonts w:eastAsia="Calibri" w:cs="Times New Roman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</w:tcPr>
          <w:p w:rsidR="008531E8" w:rsidRDefault="008531E8" w:rsidP="00333CE6">
            <w:pPr>
              <w:pStyle w:val="Nessunaspaziatura"/>
              <w:jc w:val="center"/>
              <w:rPr>
                <w:rFonts w:eastAsia="Calibri" w:cs="Times New Roman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</w:tcPr>
          <w:p w:rsidR="008531E8" w:rsidRDefault="008531E8" w:rsidP="00333CE6">
            <w:pPr>
              <w:pStyle w:val="Nessunaspaziatura"/>
              <w:jc w:val="center"/>
              <w:rPr>
                <w:rFonts w:eastAsia="Calibri" w:cs="Times New Roman"/>
              </w:rPr>
            </w:pPr>
          </w:p>
        </w:tc>
      </w:tr>
      <w:tr w:rsidR="008531E8" w:rsidTr="008531E8">
        <w:trPr>
          <w:jc w:val="center"/>
        </w:trPr>
        <w:tc>
          <w:tcPr>
            <w:tcW w:w="1416" w:type="dxa"/>
            <w:shd w:val="clear" w:color="auto" w:fill="D9D9D9" w:themeFill="background1" w:themeFillShade="D9"/>
          </w:tcPr>
          <w:p w:rsidR="008531E8" w:rsidRDefault="008531E8" w:rsidP="008531E8">
            <w:pPr>
              <w:pStyle w:val="Nessunaspaziatura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Buzzer</w:t>
            </w:r>
          </w:p>
        </w:tc>
        <w:tc>
          <w:tcPr>
            <w:tcW w:w="1417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:rsidR="008531E8" w:rsidRDefault="008531E8" w:rsidP="008531E8">
            <w:pPr>
              <w:pStyle w:val="Nessunaspaziatura"/>
              <w:jc w:val="center"/>
            </w:pPr>
            <w:r>
              <w:t>NPN</w:t>
            </w:r>
          </w:p>
        </w:tc>
        <w:tc>
          <w:tcPr>
            <w:tcW w:w="14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531E8" w:rsidRDefault="008531E8" w:rsidP="008531E8">
            <w:pPr>
              <w:pStyle w:val="Nessunaspaziatura"/>
              <w:jc w:val="center"/>
              <w:rPr>
                <w:rFonts w:eastAsia="Calibri" w:cs="Times New Roman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8531E8" w:rsidRDefault="008531E8" w:rsidP="008531E8">
            <w:pPr>
              <w:pStyle w:val="Nessunaspaziatura"/>
              <w:jc w:val="center"/>
              <w:rPr>
                <w:rFonts w:eastAsia="Calibri" w:cs="Times New Roman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8531E8" w:rsidRPr="00477B75" w:rsidRDefault="008531E8" w:rsidP="008531E8">
            <w:pPr>
              <w:pStyle w:val="Nessunaspaziatura"/>
              <w:jc w:val="center"/>
              <w:rPr>
                <w:rFonts w:eastAsia="Calibri" w:cs="Times New Roman"/>
              </w:rPr>
            </w:pPr>
          </w:p>
        </w:tc>
      </w:tr>
      <w:tr w:rsidR="008531E8" w:rsidTr="008531E8">
        <w:trPr>
          <w:jc w:val="center"/>
        </w:trPr>
        <w:tc>
          <w:tcPr>
            <w:tcW w:w="1416" w:type="dxa"/>
          </w:tcPr>
          <w:p w:rsidR="008531E8" w:rsidRDefault="008531E8" w:rsidP="00333CE6">
            <w:pPr>
              <w:pStyle w:val="Nessunaspaziatura"/>
              <w:jc w:val="center"/>
            </w:pPr>
            <w:r>
              <w:t>2(</w:t>
            </w:r>
            <m:oMath>
              <m:r>
                <w:rPr>
                  <w:rFonts w:ascii="Cambria Math" w:hAnsi="Cambria Math"/>
                </w:rPr>
                <m:t>-</m:t>
              </m:r>
            </m:oMath>
            <w:r>
              <w:t>)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:rsidR="008531E8" w:rsidRDefault="008531E8" w:rsidP="00333CE6">
            <w:pPr>
              <w:pStyle w:val="Nessunaspaziatura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C</w:t>
            </w:r>
          </w:p>
        </w:tc>
        <w:tc>
          <w:tcPr>
            <w:tcW w:w="14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531E8" w:rsidRDefault="008531E8" w:rsidP="00333CE6">
            <w:pPr>
              <w:pStyle w:val="Nessunaspaziatura"/>
              <w:jc w:val="center"/>
              <w:rPr>
                <w:rFonts w:eastAsia="Calibri" w:cs="Times New Roman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8531E8" w:rsidRDefault="008531E8" w:rsidP="00333CE6">
            <w:pPr>
              <w:pStyle w:val="Nessunaspaziatura"/>
              <w:jc w:val="center"/>
              <w:rPr>
                <w:rFonts w:eastAsia="Calibri" w:cs="Times New Roman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8531E8" w:rsidRPr="00477B75" w:rsidRDefault="008531E8" w:rsidP="00333CE6">
            <w:pPr>
              <w:pStyle w:val="Nessunaspaziatura"/>
              <w:jc w:val="center"/>
              <w:rPr>
                <w:rFonts w:eastAsia="Calibri" w:cs="Times New Roman"/>
              </w:rPr>
            </w:pPr>
          </w:p>
        </w:tc>
      </w:tr>
    </w:tbl>
    <w:p w:rsidR="00B162EA" w:rsidRDefault="00B162EA">
      <w:pPr>
        <w:rPr>
          <w:rFonts w:ascii="LM Roman 10" w:hAnsi="LM Roman 10"/>
        </w:rPr>
      </w:pPr>
      <w:r>
        <w:br w:type="page"/>
      </w:r>
    </w:p>
    <w:p w:rsidR="00631694" w:rsidRDefault="00FF103B" w:rsidP="00B162EA">
      <w:pPr>
        <w:pStyle w:val="Titolo1"/>
      </w:pPr>
      <w:bookmarkStart w:id="14" w:name="_Toc145343399"/>
      <w:r>
        <w:lastRenderedPageBreak/>
        <w:t>Software</w:t>
      </w:r>
      <w:bookmarkEnd w:id="14"/>
    </w:p>
    <w:p w:rsidR="00806C0E" w:rsidRDefault="00806C0E" w:rsidP="008E79F3">
      <w:pPr>
        <w:pStyle w:val="Nessunaspaziatura"/>
      </w:pPr>
    </w:p>
    <w:p w:rsidR="00FF103B" w:rsidRDefault="00FF103B" w:rsidP="00165865">
      <w:pPr>
        <w:pStyle w:val="Titolo2"/>
      </w:pPr>
      <w:bookmarkStart w:id="15" w:name="_Toc145343400"/>
      <w:r>
        <w:t>Ambiente di sviluppo</w:t>
      </w:r>
      <w:bookmarkEnd w:id="15"/>
    </w:p>
    <w:p w:rsidR="00FF103B" w:rsidRDefault="00FF103B" w:rsidP="008E79F3">
      <w:pPr>
        <w:pStyle w:val="Nessunaspaziatura"/>
      </w:pPr>
    </w:p>
    <w:p w:rsidR="003E3CD2" w:rsidRDefault="003E3CD2" w:rsidP="003E3CD2">
      <w:pPr>
        <w:pStyle w:val="Titolo3"/>
      </w:pPr>
      <w:bookmarkStart w:id="16" w:name="_Toc145343401"/>
      <w:r>
        <w:t>pijFORTHos</w:t>
      </w:r>
      <w:bookmarkEnd w:id="16"/>
    </w:p>
    <w:p w:rsidR="003E3CD2" w:rsidRDefault="003E3CD2" w:rsidP="008E79F3">
      <w:pPr>
        <w:pStyle w:val="Nessunaspaziatura"/>
      </w:pPr>
    </w:p>
    <w:p w:rsidR="00125C00" w:rsidRDefault="00FF103B" w:rsidP="00F507CE">
      <w:pPr>
        <w:pStyle w:val="Nessunaspaziatura"/>
      </w:pPr>
      <w:r>
        <w:t>Per programmare in bare-metal sul</w:t>
      </w:r>
      <w:r w:rsidR="00C74A1A">
        <w:t>la</w:t>
      </w:r>
      <w:r>
        <w:t xml:space="preserve"> macchina target si è fatto uso dell’ambiente </w:t>
      </w:r>
      <w:r w:rsidRPr="003E3CD2">
        <w:t>pijFORTHos</w:t>
      </w:r>
      <w:r w:rsidR="00FA4810">
        <w:t xml:space="preserve">, che come suggerisce il nome è basato sul linguaggio procedurale a stack </w:t>
      </w:r>
      <w:r w:rsidR="00FA4810" w:rsidRPr="00FA4810">
        <w:rPr>
          <w:rStyle w:val="Emph3Carattere"/>
        </w:rPr>
        <w:t>Forth</w:t>
      </w:r>
      <w:r w:rsidR="00125C00" w:rsidRPr="00125C00">
        <w:t>:</w:t>
      </w:r>
      <w:r w:rsidR="00125C00">
        <w:t xml:space="preserve"> qu</w:t>
      </w:r>
      <w:r w:rsidR="00125C00" w:rsidRPr="00125C00">
        <w:t>esti</w:t>
      </w:r>
      <w:r w:rsidR="00125C00">
        <w:t xml:space="preserve"> </w:t>
      </w:r>
      <w:r w:rsidR="004E2A42">
        <w:t>fa uso di definizioni</w:t>
      </w:r>
      <w:r w:rsidR="00125C00">
        <w:t xml:space="preserve"> di “word”, simili a delle funzioni, che ampliano il dizionario base dell’ambiente Forth</w:t>
      </w:r>
      <w:r w:rsidR="002F13E5">
        <w:t>.</w:t>
      </w:r>
    </w:p>
    <w:p w:rsidR="002F13E5" w:rsidRDefault="002F13E5" w:rsidP="00F507CE">
      <w:pPr>
        <w:pStyle w:val="Nessunaspaziatura"/>
      </w:pPr>
    </w:p>
    <w:p w:rsidR="00FF103B" w:rsidRDefault="00FA4810" w:rsidP="00F507CE">
      <w:pPr>
        <w:pStyle w:val="Nessunaspaziatura"/>
      </w:pPr>
      <w:r>
        <w:t xml:space="preserve">Tutte le versioni di Forth si basano sul concetto di “programmazione interattiva”: quest’ambiente, infatti, è basato su un’implementazione assembly - scritta su un unico file sorgente - dell’interprete </w:t>
      </w:r>
      <w:r w:rsidRPr="00FD2C09">
        <w:rPr>
          <w:rStyle w:val="Emph3Carattere"/>
        </w:rPr>
        <w:t>JonesForth</w:t>
      </w:r>
      <w:r>
        <w:t xml:space="preserve">, quest’ultimo scritto invece in assembly x86 da Richard W.M. Jones, e adottato in tanti altri ambienti per la sua semplicità. </w:t>
      </w:r>
      <w:r>
        <w:rPr>
          <w:rStyle w:val="rynqvb"/>
        </w:rPr>
        <w:t xml:space="preserve">Per l'interfaccia utente, JonesForth necessita di sole due subroutine di basso livello per leggere dallo </w:t>
      </w:r>
      <w:r w:rsidRPr="00FD2C09">
        <w:rPr>
          <w:rStyle w:val="CodiceCarattere"/>
        </w:rPr>
        <w:t>stdin</w:t>
      </w:r>
      <w:r>
        <w:rPr>
          <w:rStyle w:val="rynqvb"/>
        </w:rPr>
        <w:t xml:space="preserve"> e scrivere sullo </w:t>
      </w:r>
      <w:r w:rsidRPr="00FD2C09">
        <w:rPr>
          <w:rStyle w:val="CodiceCarattere"/>
        </w:rPr>
        <w:t>stdout</w:t>
      </w:r>
      <w:r>
        <w:rPr>
          <w:rStyle w:val="rynqvb"/>
        </w:rPr>
        <w:t xml:space="preserve"> un singolo carattere, cioè </w:t>
      </w:r>
      <w:r w:rsidRPr="00FD2C09">
        <w:rPr>
          <w:rStyle w:val="CodiceCarattere"/>
        </w:rPr>
        <w:t>getchar</w:t>
      </w:r>
      <w:r>
        <w:rPr>
          <w:rStyle w:val="rynqvb"/>
        </w:rPr>
        <w:t xml:space="preserve"> e </w:t>
      </w:r>
      <w:r w:rsidRPr="00FD2C09">
        <w:rPr>
          <w:rStyle w:val="CodiceCarattere"/>
        </w:rPr>
        <w:t>putchar</w:t>
      </w:r>
      <w:r>
        <w:rPr>
          <w:rStyle w:val="rynqvb"/>
        </w:rPr>
        <w:t>; essendo però poco efficiente, è poco utilizzato</w:t>
      </w:r>
      <w:r w:rsidR="00F507CE">
        <w:rPr>
          <w:rStyle w:val="rynqvb"/>
        </w:rPr>
        <w:t>.</w:t>
      </w:r>
      <w:r w:rsidR="00F507CE">
        <w:t xml:space="preserve"> L</w:t>
      </w:r>
      <w:r w:rsidR="0032514C">
        <w:t xml:space="preserve">’unico “inconveniente” di questo ambiente è che opera solamente sul primo modello di RPi. Si ringrazia il professore </w:t>
      </w:r>
      <w:r w:rsidR="005B6A2A">
        <w:t xml:space="preserve">Daniele Peri per averci permesso di lavorare </w:t>
      </w:r>
      <w:r w:rsidR="003E3CD2">
        <w:t xml:space="preserve">sulla nuova versione da egli modificata, </w:t>
      </w:r>
      <w:r w:rsidR="003E3CD2" w:rsidRPr="003E3CD2">
        <w:rPr>
          <w:rStyle w:val="BoldCarattere"/>
        </w:rPr>
        <w:t>PERIpijFORTHos</w:t>
      </w:r>
      <w:r w:rsidR="003E3CD2">
        <w:t>, che a differenza del suo predecessore è capace di operare su tutti i modelli di RPi usciti fino a oggi</w:t>
      </w:r>
      <w:r w:rsidR="00D80C52">
        <w:t xml:space="preserve"> (</w:t>
      </w:r>
      <w:r w:rsidR="00F507CE">
        <w:t>fino al modello</w:t>
      </w:r>
      <w:r w:rsidR="00D80C52">
        <w:t xml:space="preserve"> 4)</w:t>
      </w:r>
      <w:r w:rsidR="003E3CD2">
        <w:t>.</w:t>
      </w:r>
    </w:p>
    <w:p w:rsidR="003E3CD2" w:rsidRDefault="003E3CD2" w:rsidP="008E79F3">
      <w:pPr>
        <w:pStyle w:val="Nessunaspaziatura"/>
      </w:pPr>
    </w:p>
    <w:p w:rsidR="003E3CD2" w:rsidRDefault="003E3CD2" w:rsidP="003E3CD2">
      <w:pPr>
        <w:pStyle w:val="Titolo3"/>
      </w:pPr>
      <w:bookmarkStart w:id="17" w:name="_Toc145343402"/>
      <w:r>
        <w:t>Console di comando</w:t>
      </w:r>
      <w:bookmarkEnd w:id="17"/>
    </w:p>
    <w:p w:rsidR="003E3CD2" w:rsidRDefault="003E3CD2" w:rsidP="008E79F3">
      <w:pPr>
        <w:pStyle w:val="Nessunaspaziatura"/>
      </w:pPr>
    </w:p>
    <w:p w:rsidR="003E3CD2" w:rsidRDefault="003E3CD2" w:rsidP="008E79F3">
      <w:pPr>
        <w:pStyle w:val="Nessunaspaziatura"/>
      </w:pPr>
      <w:r>
        <w:t>Per interagire con la macchina target mediante UART, è necessario installare i seguenti software:</w:t>
      </w:r>
    </w:p>
    <w:p w:rsidR="003E3CD2" w:rsidRDefault="003E3CD2" w:rsidP="008E79F3">
      <w:pPr>
        <w:pStyle w:val="Nessunaspaziatura"/>
      </w:pPr>
    </w:p>
    <w:p w:rsidR="003E3CD2" w:rsidRDefault="003E3CD2" w:rsidP="003E3CD2">
      <w:pPr>
        <w:pStyle w:val="Nessunaspaziatura"/>
        <w:numPr>
          <w:ilvl w:val="0"/>
          <w:numId w:val="57"/>
        </w:numPr>
      </w:pPr>
      <w:r w:rsidRPr="002F13E5">
        <w:rPr>
          <w:rStyle w:val="Emph3Carattere"/>
        </w:rPr>
        <w:t>minicom</w:t>
      </w:r>
      <w:r>
        <w:t xml:space="preserve">: </w:t>
      </w:r>
      <w:r w:rsidR="00E354BD">
        <w:t>software di emulazione di terminale per sistemi operativi simili a Unix, comunemente utilizzato per connettere dispositivi GNU/Linux tramite porte seriali;</w:t>
      </w:r>
    </w:p>
    <w:p w:rsidR="003E3CD2" w:rsidRDefault="003E3CD2" w:rsidP="003E3CD2">
      <w:pPr>
        <w:pStyle w:val="Nessunaspaziatura"/>
        <w:numPr>
          <w:ilvl w:val="0"/>
          <w:numId w:val="57"/>
        </w:numPr>
      </w:pPr>
      <w:r w:rsidRPr="002F13E5">
        <w:rPr>
          <w:rStyle w:val="Emph3Carattere"/>
        </w:rPr>
        <w:t>picocom</w:t>
      </w:r>
      <w:r>
        <w:t>:</w:t>
      </w:r>
      <w:r w:rsidR="00E354BD">
        <w:t xml:space="preserve"> è molto simile a minicom, ma progettato in origine come un semplice strumento manuale di configurazione, test e debug di modem. Infatti, </w:t>
      </w:r>
      <w:r w:rsidR="00E354BD" w:rsidRPr="00E354BD">
        <w:t xml:space="preserve">picocom </w:t>
      </w:r>
      <w:r w:rsidR="00E354BD">
        <w:t>non è un “emulatore”, ma più propriamente un programma che apre, configura e gestisce una porta seriale e ad essa collega l'emulatore di terminale già in uso.</w:t>
      </w:r>
    </w:p>
    <w:p w:rsidR="00E354BD" w:rsidRDefault="00E354BD" w:rsidP="00E354BD">
      <w:pPr>
        <w:pStyle w:val="Nessunaspaziatura"/>
      </w:pPr>
    </w:p>
    <w:p w:rsidR="00E354BD" w:rsidRDefault="00E354BD" w:rsidP="00E354BD">
      <w:pPr>
        <w:pStyle w:val="Nessunaspaziatura"/>
      </w:pPr>
      <w:r>
        <w:t>Per lanciare picocom dalla macchina di sviluppo, bisogna digitare:</w:t>
      </w:r>
    </w:p>
    <w:p w:rsidR="00E354BD" w:rsidRDefault="00E354BD" w:rsidP="00E354BD">
      <w:pPr>
        <w:pStyle w:val="Nessunaspaziatura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586"/>
      </w:tblGrid>
      <w:tr w:rsidR="00E354BD" w:rsidTr="00477B75">
        <w:tc>
          <w:tcPr>
            <w:tcW w:w="7586" w:type="dxa"/>
            <w:tcBorders>
              <w:top w:val="nil"/>
              <w:left w:val="nil"/>
              <w:bottom w:val="nil"/>
              <w:right w:val="nil"/>
            </w:tcBorders>
          </w:tcPr>
          <w:p w:rsidR="00E354BD" w:rsidRDefault="00E354BD" w:rsidP="00477B75">
            <w:pPr>
              <w:pStyle w:val="Codice"/>
            </w:pPr>
            <w:r>
              <w:t>picocom --b 115200 /dev/</w:t>
            </w:r>
            <w:r w:rsidRPr="00D9069D">
              <w:t>ttyUSB0</w:t>
            </w:r>
            <w:r>
              <w:t xml:space="preserve"> --send "ascii-xfr -sv -l100 -c10" --imap delbs</w:t>
            </w:r>
          </w:p>
        </w:tc>
      </w:tr>
    </w:tbl>
    <w:p w:rsidR="00E354BD" w:rsidRDefault="00E354BD" w:rsidP="00E354BD">
      <w:pPr>
        <w:pStyle w:val="Nessunaspaziatura"/>
      </w:pPr>
    </w:p>
    <w:p w:rsidR="00E354BD" w:rsidRDefault="00E354BD" w:rsidP="00E354BD">
      <w:pPr>
        <w:pStyle w:val="Nessunaspaziatura"/>
      </w:pPr>
      <w:r>
        <w:t>Analizzando i singoli parametri:</w:t>
      </w:r>
    </w:p>
    <w:p w:rsidR="00E354BD" w:rsidRDefault="00E354BD" w:rsidP="00E354BD">
      <w:pPr>
        <w:pStyle w:val="Nessunaspaziatura"/>
      </w:pPr>
    </w:p>
    <w:p w:rsidR="00E354BD" w:rsidRDefault="00E354BD" w:rsidP="00E354BD">
      <w:pPr>
        <w:pStyle w:val="Nessunaspaziatura"/>
        <w:numPr>
          <w:ilvl w:val="0"/>
          <w:numId w:val="58"/>
        </w:numPr>
      </w:pPr>
      <w:r w:rsidRPr="000A1A8B">
        <w:rPr>
          <w:rStyle w:val="CodiceCarattere"/>
        </w:rPr>
        <w:t>--b 115200</w:t>
      </w:r>
      <w:r>
        <w:t xml:space="preserve"> stabilisce semplicemente il bitrate, in modo che si abbiano gli stessi parametri VCP</w:t>
      </w:r>
      <w:r w:rsidR="00DA172E">
        <w:t xml:space="preserve"> (Virtual COM Port)</w:t>
      </w:r>
      <w:r>
        <w:t xml:space="preserve"> UART del Pi;</w:t>
      </w:r>
    </w:p>
    <w:p w:rsidR="00E354BD" w:rsidRDefault="00E354BD" w:rsidP="00E354BD">
      <w:pPr>
        <w:pStyle w:val="Nessunaspaziatura"/>
        <w:numPr>
          <w:ilvl w:val="0"/>
          <w:numId w:val="58"/>
        </w:numPr>
      </w:pPr>
      <w:r w:rsidRPr="000A1A8B">
        <w:rPr>
          <w:rStyle w:val="CodiceCarattere"/>
        </w:rPr>
        <w:t>/dev/ttyUSB00</w:t>
      </w:r>
      <w:r>
        <w:t xml:space="preserve"> è il dispositivo USB con cui iniziare la comunicazione. Di default è sempre </w:t>
      </w:r>
      <w:r w:rsidRPr="000A1A8B">
        <w:rPr>
          <w:rStyle w:val="CodiceCarattere"/>
        </w:rPr>
        <w:t>/ttyUSB00</w:t>
      </w:r>
      <w:r>
        <w:t>;</w:t>
      </w:r>
    </w:p>
    <w:p w:rsidR="00E354BD" w:rsidRDefault="00E354BD" w:rsidP="00E354BD">
      <w:pPr>
        <w:pStyle w:val="Nessunaspaziatura"/>
        <w:numPr>
          <w:ilvl w:val="0"/>
          <w:numId w:val="58"/>
        </w:numPr>
      </w:pPr>
      <w:r w:rsidRPr="000A1A8B">
        <w:rPr>
          <w:rStyle w:val="CodiceCarattere"/>
        </w:rPr>
        <w:t>--send</w:t>
      </w:r>
      <w:r>
        <w:t xml:space="preserve"> stabilisce i parametri di tramissione:</w:t>
      </w:r>
    </w:p>
    <w:p w:rsidR="00E354BD" w:rsidRDefault="00E354BD" w:rsidP="00E354BD">
      <w:pPr>
        <w:pStyle w:val="Nessunaspaziatura"/>
        <w:numPr>
          <w:ilvl w:val="1"/>
          <w:numId w:val="58"/>
        </w:numPr>
      </w:pPr>
      <w:r w:rsidRPr="000A1A8B">
        <w:rPr>
          <w:rStyle w:val="CodiceCarattere"/>
        </w:rPr>
        <w:t>ascii-xfr</w:t>
      </w:r>
      <w:r>
        <w:t xml:space="preserve"> consente la trasmissione di caratteri ASCII con un ritardo tra il singolo carattere e la riga trasmessa, rendendo di conseguenza la comunicazione più “sicura”: se il ricevente è impegnato nella compilazione o esecuzione di una word Forth e al contempo il mittente trasmette a questi una serie di dati, con molta probabilità i caratteri in input andranno persi (essendo il ricevente impegnato);</w:t>
      </w:r>
    </w:p>
    <w:p w:rsidR="00E354BD" w:rsidRDefault="00E354BD" w:rsidP="00E354BD">
      <w:pPr>
        <w:pStyle w:val="Nessunaspaziatura"/>
        <w:numPr>
          <w:ilvl w:val="1"/>
          <w:numId w:val="58"/>
        </w:numPr>
      </w:pPr>
      <w:r w:rsidRPr="00CD3677">
        <w:rPr>
          <w:rStyle w:val="CodiceCarattere"/>
        </w:rPr>
        <w:t>-sv</w:t>
      </w:r>
      <w:r>
        <w:t xml:space="preserve"> è la combinazione delle opzioni </w:t>
      </w:r>
      <w:r w:rsidRPr="00E4534D">
        <w:rPr>
          <w:rStyle w:val="CodiceCarattere"/>
        </w:rPr>
        <w:t>-s</w:t>
      </w:r>
      <w:r>
        <w:t>, che sta per “silen</w:t>
      </w:r>
      <w:r w:rsidR="00125C00">
        <w:t>zia la trasmissione” (disabilita</w:t>
      </w:r>
      <w:r>
        <w:t xml:space="preserve"> la visualizzazione di caratteri trasmessi durante la sessione) e </w:t>
      </w:r>
      <w:r w:rsidRPr="00E4534D">
        <w:rPr>
          <w:rStyle w:val="CodiceCarattere"/>
        </w:rPr>
        <w:t>-v</w:t>
      </w:r>
      <w:r>
        <w:t>, che sta per “verbose” (cioè aumenta il livello di dettaglio della sessione, quali porta seriale, opzioni di linea di comando e operazioni in corso);</w:t>
      </w:r>
    </w:p>
    <w:p w:rsidR="00E354BD" w:rsidRDefault="00E354BD" w:rsidP="00E354BD">
      <w:pPr>
        <w:pStyle w:val="Nessunaspaziatura"/>
        <w:numPr>
          <w:ilvl w:val="1"/>
          <w:numId w:val="58"/>
        </w:numPr>
      </w:pPr>
      <w:r w:rsidRPr="00CD3677">
        <w:rPr>
          <w:rStyle w:val="CodiceCarattere"/>
        </w:rPr>
        <w:t>-l100</w:t>
      </w:r>
      <w:r>
        <w:t xml:space="preserve"> impone un ritardo di 100 </w:t>
      </w:r>
      <w:r w:rsidRPr="00125C00">
        <w:t>ms</w:t>
      </w:r>
      <w:r>
        <w:t xml:space="preserve"> dopo l’invio di ogni riga, garantendo più tempo per l’esecuzione di una word e rendendo di conseguenza il terminale (quasi) sempre disponibile per l’esecuzione di un nuovo comando subito dopo il precedente;</w:t>
      </w:r>
    </w:p>
    <w:p w:rsidR="00E354BD" w:rsidRDefault="00E354BD" w:rsidP="00E354BD">
      <w:pPr>
        <w:pStyle w:val="Nessunaspaziatura"/>
        <w:numPr>
          <w:ilvl w:val="1"/>
          <w:numId w:val="58"/>
        </w:numPr>
      </w:pPr>
      <w:r w:rsidRPr="00CD3677">
        <w:rPr>
          <w:rStyle w:val="CodiceCarattere"/>
        </w:rPr>
        <w:t>-c10</w:t>
      </w:r>
      <w:r>
        <w:t xml:space="preserve"> impone un attesa di 10 ms tra ogni carattere inviato;</w:t>
      </w:r>
    </w:p>
    <w:p w:rsidR="00E354BD" w:rsidRDefault="00E354BD" w:rsidP="00E354BD">
      <w:pPr>
        <w:pStyle w:val="Nessunaspaziatura"/>
        <w:numPr>
          <w:ilvl w:val="0"/>
          <w:numId w:val="58"/>
        </w:numPr>
      </w:pPr>
      <w:r w:rsidRPr="00CD3677">
        <w:rPr>
          <w:rStyle w:val="CodiceCarattere"/>
        </w:rPr>
        <w:t>--imap delbs</w:t>
      </w:r>
      <w:r>
        <w:t xml:space="preserve"> rende disponibile l'uso del backspace per eliminare un carattere. </w:t>
      </w:r>
      <w:r w:rsidRPr="00BA6DD6">
        <w:rPr>
          <w:rStyle w:val="CodiceCarattere"/>
        </w:rPr>
        <w:t>--imap</w:t>
      </w:r>
      <w:r>
        <w:t xml:space="preserve"> serve a mappare, lato input, l’opzione di cancellazione </w:t>
      </w:r>
      <w:r w:rsidRPr="00BA6DD6">
        <w:rPr>
          <w:rStyle w:val="CodiceCarattere"/>
        </w:rPr>
        <w:t>del</w:t>
      </w:r>
      <w:r>
        <w:t xml:space="preserve"> (Delete) nel tasto </w:t>
      </w:r>
      <w:r w:rsidRPr="00BA6DD6">
        <w:rPr>
          <w:rStyle w:val="CodiceCarattere"/>
        </w:rPr>
        <w:t>bs</w:t>
      </w:r>
      <w:r>
        <w:t xml:space="preserve"> (B</w:t>
      </w:r>
      <w:r w:rsidRPr="006D5E19">
        <w:t>ackspace</w:t>
      </w:r>
      <w:r>
        <w:t>);</w:t>
      </w:r>
    </w:p>
    <w:p w:rsidR="00E354BD" w:rsidRDefault="00E354BD" w:rsidP="00E354BD">
      <w:pPr>
        <w:pStyle w:val="Nessunaspaziatura"/>
        <w:numPr>
          <w:ilvl w:val="0"/>
          <w:numId w:val="58"/>
        </w:numPr>
      </w:pPr>
      <w:r>
        <w:t>non è possibile utilizzare le frecce in quanto, nello standard ASCII, queste non erano inizialmente contemplate, essendo introdotte in un periodo relativamente “recente”; per tale motivo, non esiste uno standard (variano tra Unix e Windows).</w:t>
      </w:r>
    </w:p>
    <w:p w:rsidR="00E354BD" w:rsidRDefault="00E354BD" w:rsidP="00E354BD">
      <w:pPr>
        <w:pStyle w:val="Nessunaspaziatura"/>
      </w:pPr>
    </w:p>
    <w:p w:rsidR="00125C00" w:rsidRDefault="00E354BD" w:rsidP="00E354BD">
      <w:pPr>
        <w:pStyle w:val="Nessunaspaziatura"/>
      </w:pPr>
      <w:r>
        <w:t xml:space="preserve">Per uscire dal terminale, si utilizza la sequenza di comandi </w:t>
      </w:r>
      <w:r w:rsidRPr="00FA6579">
        <w:rPr>
          <w:rStyle w:val="CodiceCarattere"/>
        </w:rPr>
        <w:t>[C-a] [C-x]</w:t>
      </w:r>
      <w:r w:rsidRPr="0082144A">
        <w:t>,</w:t>
      </w:r>
      <w:r>
        <w:t xml:space="preserve"> </w:t>
      </w:r>
      <w:r w:rsidR="00125C00">
        <w:t>ovvero Ctrl</w:t>
      </w:r>
      <w:r w:rsidR="00125C00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+</m:t>
        </m:r>
      </m:oMath>
      <w:r w:rsidR="00125C00">
        <w:rPr>
          <w:rFonts w:eastAsiaTheme="minorEastAsia"/>
        </w:rPr>
        <w:t xml:space="preserve"> </w:t>
      </w:r>
      <w:r>
        <w:t xml:space="preserve">A seguito da </w:t>
      </w:r>
      <w:r w:rsidR="00125C00">
        <w:t xml:space="preserve">Ctrl </w:t>
      </w:r>
      <m:oMath>
        <m:r>
          <w:rPr>
            <w:rFonts w:ascii="Cambria Math" w:hAnsi="Cambria Math"/>
          </w:rPr>
          <m:t>+</m:t>
        </m:r>
      </m:oMath>
      <w:r w:rsidR="00125C00">
        <w:t xml:space="preserve"> X. Per caricare un file (nel nostro caso, il file </w:t>
      </w:r>
      <w:r w:rsidR="00125C00" w:rsidRPr="00125C00">
        <w:rPr>
          <w:rStyle w:val="CodiceCarattere"/>
        </w:rPr>
        <w:t>.f</w:t>
      </w:r>
      <w:r w:rsidR="00125C00">
        <w:t xml:space="preserve"> </w:t>
      </w:r>
      <w:r w:rsidR="00125C00">
        <w:lastRenderedPageBreak/>
        <w:t>contenente le word da dover essere caricate nel dizionario Forth)</w:t>
      </w:r>
      <w:r w:rsidR="005200AB">
        <w:t xml:space="preserve">, si utilizza la sequenza di comandi </w:t>
      </w:r>
      <w:r w:rsidR="005200AB" w:rsidRPr="00FA6579">
        <w:rPr>
          <w:rStyle w:val="CodiceCarattere"/>
        </w:rPr>
        <w:t>[C-a] [C-</w:t>
      </w:r>
      <w:r w:rsidR="005200AB">
        <w:rPr>
          <w:rStyle w:val="CodiceCarattere"/>
        </w:rPr>
        <w:t>s</w:t>
      </w:r>
      <w:r w:rsidR="005200AB" w:rsidRPr="00FA6579">
        <w:rPr>
          <w:rStyle w:val="CodiceCarattere"/>
        </w:rPr>
        <w:t>]</w:t>
      </w:r>
      <w:r w:rsidR="005200AB">
        <w:t>.</w:t>
      </w:r>
    </w:p>
    <w:p w:rsidR="005200AB" w:rsidRDefault="005200AB" w:rsidP="00E354BD">
      <w:pPr>
        <w:pStyle w:val="Nessunaspaziatura"/>
      </w:pPr>
    </w:p>
    <w:p w:rsidR="005200AB" w:rsidRDefault="00165865" w:rsidP="00165865">
      <w:pPr>
        <w:pStyle w:val="Titolo2"/>
      </w:pPr>
      <w:bookmarkStart w:id="18" w:name="_Toc145343403"/>
      <w:r>
        <w:t>Bootloader e kernel</w:t>
      </w:r>
      <w:bookmarkEnd w:id="18"/>
    </w:p>
    <w:p w:rsidR="005200AB" w:rsidRDefault="005200AB" w:rsidP="00E354BD">
      <w:pPr>
        <w:pStyle w:val="Nessunaspaziatura"/>
      </w:pPr>
    </w:p>
    <w:p w:rsidR="005200AB" w:rsidRDefault="005200AB" w:rsidP="00E354BD">
      <w:pPr>
        <w:pStyle w:val="Nessunaspaziatura"/>
      </w:pPr>
      <w:r>
        <w:t xml:space="preserve">Per poter lavorare su pijFORTHos, è necessario installare correttamente </w:t>
      </w:r>
      <w:r w:rsidR="00725023">
        <w:t xml:space="preserve">i seguenti file </w:t>
      </w:r>
      <w:r>
        <w:t>sulla propria microSD</w:t>
      </w:r>
      <w:r w:rsidR="00725023">
        <w:t xml:space="preserve"> (che si suppone esser stata precedentemente formattata in formato FAT32):</w:t>
      </w:r>
    </w:p>
    <w:p w:rsidR="00725023" w:rsidRDefault="00725023" w:rsidP="00E354BD">
      <w:pPr>
        <w:pStyle w:val="Nessunaspaziatura"/>
      </w:pPr>
    </w:p>
    <w:p w:rsidR="00725023" w:rsidRDefault="00725023" w:rsidP="00725023">
      <w:pPr>
        <w:pStyle w:val="Nessunaspaziatura"/>
        <w:numPr>
          <w:ilvl w:val="0"/>
          <w:numId w:val="59"/>
        </w:numPr>
      </w:pPr>
      <w:r w:rsidRPr="00725023">
        <w:rPr>
          <w:rStyle w:val="CodiceCarattere"/>
        </w:rPr>
        <w:t>bootcode.bin</w:t>
      </w:r>
      <w:r>
        <w:t>;</w:t>
      </w:r>
    </w:p>
    <w:p w:rsidR="00725023" w:rsidRDefault="00725023" w:rsidP="00725023">
      <w:pPr>
        <w:pStyle w:val="Nessunaspaziatura"/>
        <w:numPr>
          <w:ilvl w:val="0"/>
          <w:numId w:val="59"/>
        </w:numPr>
      </w:pPr>
      <w:r w:rsidRPr="00725023">
        <w:rPr>
          <w:rStyle w:val="CodiceCarattere"/>
        </w:rPr>
        <w:t>config.txt</w:t>
      </w:r>
      <w:r>
        <w:t xml:space="preserve"> (file di configurazione, da modificare per abilitare l’UART e l’I2C);</w:t>
      </w:r>
    </w:p>
    <w:p w:rsidR="00725023" w:rsidRDefault="00725023" w:rsidP="00725023">
      <w:pPr>
        <w:pStyle w:val="Nessunaspaziatura"/>
        <w:numPr>
          <w:ilvl w:val="0"/>
          <w:numId w:val="59"/>
        </w:numPr>
      </w:pPr>
      <w:r w:rsidRPr="00725023">
        <w:rPr>
          <w:rStyle w:val="CodiceCarattere"/>
        </w:rPr>
        <w:t>fixup.dat</w:t>
      </w:r>
      <w:r>
        <w:t>;</w:t>
      </w:r>
    </w:p>
    <w:p w:rsidR="00725023" w:rsidRDefault="00725023" w:rsidP="00725023">
      <w:pPr>
        <w:pStyle w:val="Nessunaspaziatura"/>
        <w:numPr>
          <w:ilvl w:val="0"/>
          <w:numId w:val="59"/>
        </w:numPr>
      </w:pPr>
      <w:r w:rsidRPr="00725023">
        <w:rPr>
          <w:rStyle w:val="CodiceCarattere"/>
        </w:rPr>
        <w:t>kernel7.img</w:t>
      </w:r>
      <w:r>
        <w:t xml:space="preserve"> (file di immagine contente pijFORTHos);</w:t>
      </w:r>
    </w:p>
    <w:p w:rsidR="00725023" w:rsidRDefault="00725023" w:rsidP="00725023">
      <w:pPr>
        <w:pStyle w:val="Nessunaspaziatura"/>
        <w:numPr>
          <w:ilvl w:val="0"/>
          <w:numId w:val="59"/>
        </w:numPr>
      </w:pPr>
      <w:r w:rsidRPr="00725023">
        <w:rPr>
          <w:rStyle w:val="CodiceCarattere"/>
        </w:rPr>
        <w:t>start.elf</w:t>
      </w:r>
      <w:r>
        <w:t xml:space="preserve"> (</w:t>
      </w:r>
      <w:r w:rsidRPr="00725023">
        <w:rPr>
          <w:rStyle w:val="CodiceCarattere"/>
        </w:rPr>
        <w:t>start4.elf</w:t>
      </w:r>
      <w:r>
        <w:t xml:space="preserve"> per un RPi 4);</w:t>
      </w:r>
    </w:p>
    <w:p w:rsidR="00725023" w:rsidRDefault="00725023" w:rsidP="00725023">
      <w:pPr>
        <w:pStyle w:val="Nessunaspaziatura"/>
        <w:numPr>
          <w:ilvl w:val="0"/>
          <w:numId w:val="59"/>
        </w:numPr>
      </w:pPr>
      <w:r>
        <w:t>(</w:t>
      </w:r>
      <w:r w:rsidRPr="00725023">
        <w:rPr>
          <w:rStyle w:val="CodiceCarattere"/>
        </w:rPr>
        <w:t>bcm2711-rpi-4-b.dtb</w:t>
      </w:r>
      <w:r>
        <w:t xml:space="preserve"> per un RPi 4).</w:t>
      </w:r>
    </w:p>
    <w:p w:rsidR="00125C00" w:rsidRDefault="00125C00" w:rsidP="00E354BD">
      <w:pPr>
        <w:pStyle w:val="Nessunaspaziatura"/>
      </w:pPr>
    </w:p>
    <w:p w:rsidR="00307069" w:rsidRDefault="00307069" w:rsidP="00E354BD">
      <w:pPr>
        <w:pStyle w:val="Nessunaspaziatura"/>
      </w:pPr>
      <w:r>
        <w:t>Se non si dovessero avere questi file, la procedura per ricavarli è molto semplice:</w:t>
      </w:r>
    </w:p>
    <w:p w:rsidR="00307069" w:rsidRDefault="00307069" w:rsidP="00E354BD">
      <w:pPr>
        <w:pStyle w:val="Nessunaspaziatura"/>
      </w:pPr>
    </w:p>
    <w:p w:rsidR="00307069" w:rsidRDefault="00307069" w:rsidP="00307069">
      <w:pPr>
        <w:pStyle w:val="Nessunaspaziatura"/>
        <w:numPr>
          <w:ilvl w:val="0"/>
          <w:numId w:val="60"/>
        </w:numPr>
      </w:pPr>
      <w:r>
        <w:t xml:space="preserve">installare Raspberry Pi OS sulla stessa microSD, tramite il software ufficiale </w:t>
      </w:r>
      <w:hyperlink r:id="rId18" w:history="1">
        <w:r w:rsidRPr="00307069">
          <w:rPr>
            <w:rStyle w:val="Collegamentoipertestuale"/>
          </w:rPr>
          <w:t>Raspberry Pi Imager</w:t>
        </w:r>
      </w:hyperlink>
      <w:r>
        <w:t>;</w:t>
      </w:r>
    </w:p>
    <w:p w:rsidR="001544FC" w:rsidRDefault="00307069" w:rsidP="00307069">
      <w:pPr>
        <w:pStyle w:val="Nessunaspaziatura"/>
        <w:numPr>
          <w:ilvl w:val="0"/>
          <w:numId w:val="60"/>
        </w:numPr>
      </w:pPr>
      <w:r>
        <w:t xml:space="preserve">una volta installato, rimuovere tutti i file nella cartella </w:t>
      </w:r>
      <w:r w:rsidR="00771DE7">
        <w:t xml:space="preserve">principale e nella cartella </w:t>
      </w:r>
      <w:r w:rsidR="000871B9" w:rsidRPr="000871B9">
        <w:rPr>
          <w:rStyle w:val="CodiceCarattere"/>
        </w:rPr>
        <w:t>/</w:t>
      </w:r>
      <w:r w:rsidRPr="00771DE7">
        <w:rPr>
          <w:rStyle w:val="CodiceCarattere"/>
        </w:rPr>
        <w:t>firmware</w:t>
      </w:r>
      <w:r>
        <w:t xml:space="preserve"> tranne quelli necessari </w:t>
      </w:r>
      <w:r w:rsidR="001544FC">
        <w:t>per il boot;</w:t>
      </w:r>
    </w:p>
    <w:p w:rsidR="00307069" w:rsidRDefault="00307069" w:rsidP="00307069">
      <w:pPr>
        <w:pStyle w:val="Nessunaspaziatura"/>
        <w:numPr>
          <w:ilvl w:val="0"/>
          <w:numId w:val="60"/>
        </w:numPr>
      </w:pPr>
      <w:r>
        <w:t xml:space="preserve">cancellare tutti i </w:t>
      </w:r>
      <w:r w:rsidRPr="00307069">
        <w:rPr>
          <w:rStyle w:val="CodiceCarattere"/>
        </w:rPr>
        <w:t>kernel*.img</w:t>
      </w:r>
      <w:r w:rsidRPr="00307069">
        <w:t>,</w:t>
      </w:r>
      <w:r w:rsidR="001544FC">
        <w:t xml:space="preserve"> e sostituirlo</w:t>
      </w:r>
      <w:r>
        <w:t xml:space="preserve"> con il </w:t>
      </w:r>
      <w:r w:rsidRPr="001544FC">
        <w:rPr>
          <w:rStyle w:val="CodiceCarattere"/>
        </w:rPr>
        <w:t>kernel7.img</w:t>
      </w:r>
      <w:r>
        <w:t xml:space="preserve"> contenente </w:t>
      </w:r>
      <w:r w:rsidR="001544FC">
        <w:t>pijFORTHos.</w:t>
      </w:r>
    </w:p>
    <w:p w:rsidR="00307069" w:rsidRDefault="00307069" w:rsidP="00E354BD">
      <w:pPr>
        <w:pStyle w:val="Nessunaspaziatura"/>
      </w:pPr>
    </w:p>
    <w:p w:rsidR="00307069" w:rsidRDefault="00307069" w:rsidP="00E354BD">
      <w:pPr>
        <w:pStyle w:val="Nessunaspaziatura"/>
      </w:pPr>
      <w:r>
        <w:t xml:space="preserve">Di </w:t>
      </w:r>
      <w:r w:rsidRPr="00307069">
        <w:rPr>
          <w:rStyle w:val="CodiceCarattere"/>
        </w:rPr>
        <w:t>config.txt</w:t>
      </w:r>
      <w:r>
        <w:t xml:space="preserve"> è necessario decommentare le righe rigurdanti le connessioni UART e I2C nel seguente modo:</w:t>
      </w:r>
    </w:p>
    <w:p w:rsidR="00307069" w:rsidRDefault="00307069" w:rsidP="00E354BD">
      <w:pPr>
        <w:pStyle w:val="Nessunaspaziatura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586"/>
      </w:tblGrid>
      <w:tr w:rsidR="00307069" w:rsidTr="001544FC">
        <w:tc>
          <w:tcPr>
            <w:tcW w:w="7586" w:type="dxa"/>
            <w:tcBorders>
              <w:top w:val="nil"/>
              <w:left w:val="nil"/>
              <w:bottom w:val="nil"/>
              <w:right w:val="nil"/>
            </w:tcBorders>
          </w:tcPr>
          <w:p w:rsidR="001544FC" w:rsidRDefault="001544FC" w:rsidP="001544FC">
            <w:pPr>
              <w:pStyle w:val="Codice"/>
            </w:pPr>
            <w:r>
              <w:t>dtparam=i2c_arm=on</w:t>
            </w:r>
          </w:p>
          <w:p w:rsidR="00307069" w:rsidRDefault="001544FC" w:rsidP="001544FC">
            <w:pPr>
              <w:pStyle w:val="Codice"/>
            </w:pPr>
            <w:r>
              <w:t>enable_uart=1</w:t>
            </w:r>
          </w:p>
        </w:tc>
      </w:tr>
    </w:tbl>
    <w:p w:rsidR="00307069" w:rsidRDefault="00307069" w:rsidP="00E354BD">
      <w:pPr>
        <w:pStyle w:val="Nessunaspaziatura"/>
      </w:pPr>
    </w:p>
    <w:p w:rsidR="001544FC" w:rsidRDefault="001544FC" w:rsidP="00E354BD">
      <w:pPr>
        <w:pStyle w:val="Nessunaspaziatura"/>
      </w:pPr>
      <w:r>
        <w:t>In questo modo, le suddette connessioni possono essere utilizzate.</w:t>
      </w:r>
    </w:p>
    <w:p w:rsidR="001544FC" w:rsidRDefault="001544FC" w:rsidP="00E354BD">
      <w:pPr>
        <w:pStyle w:val="Nessunaspaziatura"/>
      </w:pPr>
    </w:p>
    <w:p w:rsidR="001544FC" w:rsidRDefault="00165865" w:rsidP="00165865">
      <w:pPr>
        <w:pStyle w:val="Titolo2"/>
      </w:pPr>
      <w:bookmarkStart w:id="19" w:name="_Toc145343404"/>
      <w:r>
        <w:t>Avvio</w:t>
      </w:r>
      <w:r w:rsidR="00581556">
        <w:t xml:space="preserve"> </w:t>
      </w:r>
      <w:r>
        <w:t>del</w:t>
      </w:r>
      <w:r w:rsidR="00581556">
        <w:t>la comunicazione</w:t>
      </w:r>
      <w:bookmarkEnd w:id="19"/>
    </w:p>
    <w:p w:rsidR="001544FC" w:rsidRDefault="001544FC" w:rsidP="00E354BD">
      <w:pPr>
        <w:pStyle w:val="Nessunaspaziatura"/>
      </w:pPr>
    </w:p>
    <w:p w:rsidR="001544FC" w:rsidRDefault="001544FC" w:rsidP="00E354BD">
      <w:pPr>
        <w:pStyle w:val="Nessunaspaziatura"/>
      </w:pPr>
      <w:r>
        <w:t xml:space="preserve">Per avviare la comunicazione tra l’host e la macchina target, è necessario digitare </w:t>
      </w:r>
      <w:r w:rsidR="00581556">
        <w:t xml:space="preserve">quanto segue. Con </w:t>
      </w:r>
      <w:r w:rsidR="00581556" w:rsidRPr="00581556">
        <w:rPr>
          <w:rStyle w:val="CodiceCarattere"/>
        </w:rPr>
        <w:t>./merge</w:t>
      </w:r>
      <w:r w:rsidR="00771DE7">
        <w:t xml:space="preserve"> si eseguirà il merge</w:t>
      </w:r>
      <w:r w:rsidR="00581556">
        <w:t xml:space="preserve"> </w:t>
      </w:r>
      <w:r w:rsidR="00093A80">
        <w:t>dei sorgenti</w:t>
      </w:r>
      <w:r w:rsidR="00581556">
        <w:t xml:space="preserve"> </w:t>
      </w:r>
      <w:r w:rsidR="00581556" w:rsidRPr="00581556">
        <w:rPr>
          <w:rStyle w:val="CodiceCarattere"/>
        </w:rPr>
        <w:t>.f</w:t>
      </w:r>
      <w:r w:rsidR="00581556">
        <w:t xml:space="preserve"> </w:t>
      </w:r>
      <w:r w:rsidR="00581556">
        <w:lastRenderedPageBreak/>
        <w:t xml:space="preserve">modularizzati generando </w:t>
      </w:r>
      <w:r w:rsidR="00581556" w:rsidRPr="00581556">
        <w:rPr>
          <w:rStyle w:val="CodiceCarattere"/>
        </w:rPr>
        <w:t>final.f</w:t>
      </w:r>
      <w:r w:rsidR="00581556">
        <w:t xml:space="preserve"> e</w:t>
      </w:r>
      <w:r w:rsidR="00093A80">
        <w:t>,</w:t>
      </w:r>
      <w:r w:rsidR="00581556">
        <w:t xml:space="preserve"> con il secondo comando, </w:t>
      </w:r>
      <w:r w:rsidR="00093A80">
        <w:t>viene avviata la comunicazione:</w:t>
      </w:r>
    </w:p>
    <w:p w:rsidR="001544FC" w:rsidRDefault="001544FC" w:rsidP="001544FC">
      <w:pPr>
        <w:pStyle w:val="Nessunaspaziatura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586"/>
      </w:tblGrid>
      <w:tr w:rsidR="001544FC" w:rsidTr="00477B75">
        <w:tc>
          <w:tcPr>
            <w:tcW w:w="7586" w:type="dxa"/>
            <w:tcBorders>
              <w:top w:val="nil"/>
              <w:left w:val="nil"/>
              <w:bottom w:val="nil"/>
              <w:right w:val="nil"/>
            </w:tcBorders>
          </w:tcPr>
          <w:p w:rsidR="001544FC" w:rsidRDefault="00D60CE6" w:rsidP="00477B75">
            <w:pPr>
              <w:pStyle w:val="Codice"/>
            </w:pPr>
            <w:r>
              <w:t xml:space="preserve">$ </w:t>
            </w:r>
            <w:r w:rsidR="001544FC">
              <w:t>./merge</w:t>
            </w:r>
          </w:p>
          <w:p w:rsidR="001544FC" w:rsidRDefault="00D60CE6" w:rsidP="00477B75">
            <w:pPr>
              <w:pStyle w:val="Codice"/>
            </w:pPr>
            <w:r>
              <w:t xml:space="preserve">$ </w:t>
            </w:r>
            <w:r w:rsidR="001544FC">
              <w:t>picocom --b 115200 /dev/</w:t>
            </w:r>
            <w:r w:rsidR="001544FC" w:rsidRPr="00D9069D">
              <w:t>ttyUSB0</w:t>
            </w:r>
            <w:r w:rsidR="001544FC">
              <w:t xml:space="preserve"> --send "ascii-xfr -sv -l100 -c10" --imap delbs</w:t>
            </w:r>
          </w:p>
          <w:p w:rsidR="00D60CE6" w:rsidRDefault="00D60CE6" w:rsidP="00D60CE6">
            <w:pPr>
              <w:pStyle w:val="Codice"/>
            </w:pPr>
            <w:r>
              <w:t>picocom v3.1</w:t>
            </w:r>
          </w:p>
          <w:p w:rsidR="00D60CE6" w:rsidRDefault="00D60CE6" w:rsidP="00D60CE6">
            <w:pPr>
              <w:pStyle w:val="Codice"/>
            </w:pPr>
          </w:p>
          <w:p w:rsidR="00D60CE6" w:rsidRDefault="00D60CE6" w:rsidP="00D60CE6">
            <w:pPr>
              <w:pStyle w:val="Codice"/>
            </w:pPr>
            <w:r>
              <w:t>port is        : /dev/ttyUSB0</w:t>
            </w:r>
          </w:p>
          <w:p w:rsidR="00D60CE6" w:rsidRDefault="00D60CE6" w:rsidP="00D60CE6">
            <w:pPr>
              <w:pStyle w:val="Codice"/>
            </w:pPr>
            <w:r>
              <w:t>flowcontrol    : none</w:t>
            </w:r>
          </w:p>
          <w:p w:rsidR="00D60CE6" w:rsidRDefault="00D60CE6" w:rsidP="00D60CE6">
            <w:pPr>
              <w:pStyle w:val="Codice"/>
            </w:pPr>
            <w:r>
              <w:t>baudrate is    : 115200</w:t>
            </w:r>
          </w:p>
          <w:p w:rsidR="00D60CE6" w:rsidRDefault="00D60CE6" w:rsidP="00D60CE6">
            <w:pPr>
              <w:pStyle w:val="Codice"/>
            </w:pPr>
            <w:r>
              <w:t>parity is      : none</w:t>
            </w:r>
          </w:p>
          <w:p w:rsidR="00D60CE6" w:rsidRDefault="00D60CE6" w:rsidP="00D60CE6">
            <w:pPr>
              <w:pStyle w:val="Codice"/>
            </w:pPr>
            <w:r>
              <w:t>databits are   : 8</w:t>
            </w:r>
          </w:p>
          <w:p w:rsidR="00D60CE6" w:rsidRDefault="00D60CE6" w:rsidP="00D60CE6">
            <w:pPr>
              <w:pStyle w:val="Codice"/>
            </w:pPr>
            <w:r>
              <w:t>stopbits are   : 1</w:t>
            </w:r>
          </w:p>
          <w:p w:rsidR="00D60CE6" w:rsidRDefault="00D60CE6" w:rsidP="00D60CE6">
            <w:pPr>
              <w:pStyle w:val="Codice"/>
            </w:pPr>
            <w:r>
              <w:t>escape is      : C-a</w:t>
            </w:r>
          </w:p>
          <w:p w:rsidR="00D60CE6" w:rsidRDefault="00D60CE6" w:rsidP="00D60CE6">
            <w:pPr>
              <w:pStyle w:val="Codice"/>
            </w:pPr>
            <w:r>
              <w:t>local echo is  : no</w:t>
            </w:r>
          </w:p>
          <w:p w:rsidR="00D60CE6" w:rsidRDefault="00D60CE6" w:rsidP="00D60CE6">
            <w:pPr>
              <w:pStyle w:val="Codice"/>
            </w:pPr>
            <w:r>
              <w:t>noinit is      : no</w:t>
            </w:r>
          </w:p>
          <w:p w:rsidR="00D60CE6" w:rsidRDefault="00D60CE6" w:rsidP="00D60CE6">
            <w:pPr>
              <w:pStyle w:val="Codice"/>
            </w:pPr>
            <w:r>
              <w:t>noreset is     : no</w:t>
            </w:r>
          </w:p>
          <w:p w:rsidR="00D60CE6" w:rsidRDefault="00D60CE6" w:rsidP="00D60CE6">
            <w:pPr>
              <w:pStyle w:val="Codice"/>
            </w:pPr>
            <w:r>
              <w:t>hangup is      : no</w:t>
            </w:r>
          </w:p>
          <w:p w:rsidR="00D60CE6" w:rsidRDefault="00D60CE6" w:rsidP="00D60CE6">
            <w:pPr>
              <w:pStyle w:val="Codice"/>
            </w:pPr>
            <w:r>
              <w:t>nolock is      : no</w:t>
            </w:r>
          </w:p>
          <w:p w:rsidR="00D60CE6" w:rsidRDefault="00D60CE6" w:rsidP="00D60CE6">
            <w:pPr>
              <w:pStyle w:val="Codice"/>
            </w:pPr>
            <w:r>
              <w:t>send_cmd is    : ascii-xfr -sv -l100 -c10</w:t>
            </w:r>
          </w:p>
          <w:p w:rsidR="00D60CE6" w:rsidRDefault="00D60CE6" w:rsidP="00D60CE6">
            <w:pPr>
              <w:pStyle w:val="Codice"/>
            </w:pPr>
            <w:r>
              <w:t>receive_cmd is : rz -vv -E</w:t>
            </w:r>
          </w:p>
          <w:p w:rsidR="00D60CE6" w:rsidRDefault="00D60CE6" w:rsidP="00D60CE6">
            <w:pPr>
              <w:pStyle w:val="Codice"/>
            </w:pPr>
            <w:r>
              <w:t>imap is        : delbs,</w:t>
            </w:r>
          </w:p>
          <w:p w:rsidR="00D60CE6" w:rsidRDefault="00D60CE6" w:rsidP="00D60CE6">
            <w:pPr>
              <w:pStyle w:val="Codice"/>
            </w:pPr>
            <w:r>
              <w:t>omap is        :</w:t>
            </w:r>
          </w:p>
          <w:p w:rsidR="00D60CE6" w:rsidRDefault="00D60CE6" w:rsidP="00D60CE6">
            <w:pPr>
              <w:pStyle w:val="Codice"/>
            </w:pPr>
            <w:r>
              <w:t>emap is        : crcrlf,delbs,</w:t>
            </w:r>
          </w:p>
          <w:p w:rsidR="00D60CE6" w:rsidRDefault="00D60CE6" w:rsidP="00D60CE6">
            <w:pPr>
              <w:pStyle w:val="Codice"/>
            </w:pPr>
            <w:r>
              <w:t>logfile is     : none</w:t>
            </w:r>
          </w:p>
          <w:p w:rsidR="00D60CE6" w:rsidRDefault="00D60CE6" w:rsidP="00D60CE6">
            <w:pPr>
              <w:pStyle w:val="Codice"/>
            </w:pPr>
            <w:r>
              <w:t>initstring     : none</w:t>
            </w:r>
          </w:p>
          <w:p w:rsidR="00D60CE6" w:rsidRDefault="00D60CE6" w:rsidP="00D60CE6">
            <w:pPr>
              <w:pStyle w:val="Codice"/>
            </w:pPr>
            <w:r>
              <w:t>exit_after is  : not set</w:t>
            </w:r>
          </w:p>
          <w:p w:rsidR="00D60CE6" w:rsidRDefault="00D60CE6" w:rsidP="00D60CE6">
            <w:pPr>
              <w:pStyle w:val="Codice"/>
            </w:pPr>
            <w:r>
              <w:t>exit is        : no</w:t>
            </w:r>
          </w:p>
          <w:p w:rsidR="00D60CE6" w:rsidRDefault="00D60CE6" w:rsidP="00D60CE6">
            <w:pPr>
              <w:pStyle w:val="Codice"/>
            </w:pPr>
          </w:p>
          <w:p w:rsidR="00D60CE6" w:rsidRDefault="00D60CE6" w:rsidP="00D60CE6">
            <w:pPr>
              <w:pStyle w:val="Codice"/>
            </w:pPr>
            <w:r>
              <w:t>Type [C-a] [C-h] to see available commands</w:t>
            </w:r>
          </w:p>
          <w:p w:rsidR="00581556" w:rsidRDefault="00D60CE6" w:rsidP="00D60CE6">
            <w:pPr>
              <w:pStyle w:val="Codice"/>
            </w:pPr>
            <w:r>
              <w:t>Terminal ready</w:t>
            </w:r>
          </w:p>
        </w:tc>
      </w:tr>
    </w:tbl>
    <w:p w:rsidR="001544FC" w:rsidRDefault="001544FC" w:rsidP="001544FC">
      <w:pPr>
        <w:pStyle w:val="Nessunaspaziatura"/>
      </w:pPr>
    </w:p>
    <w:p w:rsidR="00D60CE6" w:rsidRDefault="00581556" w:rsidP="00E354BD">
      <w:pPr>
        <w:pStyle w:val="Nessunaspaziatura"/>
      </w:pPr>
      <w:r>
        <w:t>A questo punto</w:t>
      </w:r>
      <w:r w:rsidR="00D60CE6">
        <w:t>, dopo aver acceso la macchina target, apparirà su schermo:</w:t>
      </w:r>
    </w:p>
    <w:p w:rsidR="00D60CE6" w:rsidRDefault="00D60CE6" w:rsidP="00E354BD">
      <w:pPr>
        <w:pStyle w:val="Nessunaspaziatura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586"/>
      </w:tblGrid>
      <w:tr w:rsidR="00D60CE6" w:rsidTr="00D60CE6">
        <w:tc>
          <w:tcPr>
            <w:tcW w:w="7586" w:type="dxa"/>
            <w:tcBorders>
              <w:top w:val="nil"/>
              <w:left w:val="nil"/>
              <w:bottom w:val="nil"/>
              <w:right w:val="nil"/>
            </w:tcBorders>
          </w:tcPr>
          <w:p w:rsidR="00D60CE6" w:rsidRDefault="00D60CE6" w:rsidP="00D60CE6">
            <w:pPr>
              <w:pStyle w:val="Codice"/>
            </w:pPr>
            <w:r>
              <w:t>Palermo University 32 bit Research Environment for Embedded Systems</w:t>
            </w:r>
          </w:p>
          <w:p w:rsidR="00D60CE6" w:rsidRDefault="00D60CE6" w:rsidP="00D60CE6">
            <w:pPr>
              <w:pStyle w:val="Codice"/>
            </w:pPr>
            <w:r>
              <w:t>(2022) - Daniele Peri</w:t>
            </w:r>
          </w:p>
          <w:p w:rsidR="00D60CE6" w:rsidRDefault="00D60CE6" w:rsidP="00D60CE6">
            <w:pPr>
              <w:pStyle w:val="Codice"/>
            </w:pPr>
            <w:r>
              <w:t>v. 202201182136</w:t>
            </w:r>
          </w:p>
          <w:p w:rsidR="00D60CE6" w:rsidRDefault="00D60CE6" w:rsidP="00D60CE6">
            <w:pPr>
              <w:pStyle w:val="Codice"/>
            </w:pPr>
            <w:r>
              <w:t>PERI BASE 3F000000</w:t>
            </w:r>
          </w:p>
          <w:p w:rsidR="00D60CE6" w:rsidRDefault="00D60CE6" w:rsidP="00D60CE6">
            <w:pPr>
              <w:pStyle w:val="Codice"/>
            </w:pPr>
            <w:r>
              <w:t>TIME      0000000000190543</w:t>
            </w:r>
          </w:p>
          <w:p w:rsidR="00D60CE6" w:rsidRDefault="00D60CE6" w:rsidP="00D60CE6">
            <w:pPr>
              <w:pStyle w:val="Codice"/>
            </w:pPr>
            <w:r>
              <w:t>CPUID     410FD034</w:t>
            </w:r>
          </w:p>
          <w:p w:rsidR="00D60CE6" w:rsidRDefault="00D60CE6" w:rsidP="00D60CE6">
            <w:pPr>
              <w:pStyle w:val="Codice"/>
            </w:pPr>
            <w:r>
              <w:t>CPSR      600001DA</w:t>
            </w:r>
          </w:p>
          <w:p w:rsidR="00D60CE6" w:rsidRDefault="00D60CE6" w:rsidP="00D60CE6">
            <w:pPr>
              <w:pStyle w:val="Codice"/>
            </w:pPr>
            <w:r>
              <w:t>BOARDREV  00A02082</w:t>
            </w:r>
          </w:p>
          <w:p w:rsidR="00D60CE6" w:rsidRDefault="00D60CE6" w:rsidP="00D60CE6">
            <w:pPr>
              <w:pStyle w:val="Codice"/>
            </w:pPr>
            <w:r>
              <w:t>Board model       0x00000000</w:t>
            </w:r>
          </w:p>
          <w:p w:rsidR="00D60CE6" w:rsidRDefault="00D60CE6" w:rsidP="00D60CE6">
            <w:pPr>
              <w:pStyle w:val="Codice"/>
            </w:pPr>
            <w:r>
              <w:t>Board revision    0x00A02082</w:t>
            </w:r>
          </w:p>
          <w:p w:rsidR="00D60CE6" w:rsidRDefault="00D60CE6" w:rsidP="00D60CE6">
            <w:pPr>
              <w:pStyle w:val="Codice"/>
            </w:pPr>
            <w:r>
              <w:t>Board MAC address 0x0000B827EB626AC3</w:t>
            </w:r>
          </w:p>
          <w:p w:rsidR="00D60CE6" w:rsidRDefault="00D60CE6" w:rsidP="00D60CE6">
            <w:pPr>
              <w:pStyle w:val="Codice"/>
            </w:pPr>
            <w:r>
              <w:t>Board serial      0x000000009B626AC3</w:t>
            </w:r>
          </w:p>
          <w:p w:rsidR="00D60CE6" w:rsidRDefault="00D60CE6" w:rsidP="00D60CE6">
            <w:pPr>
              <w:pStyle w:val="Codice"/>
            </w:pPr>
            <w:r>
              <w:t>ARM memory base address 0x00000000, size 0x08000000</w:t>
            </w:r>
          </w:p>
          <w:p w:rsidR="00D60CE6" w:rsidRDefault="00D60CE6" w:rsidP="00D60CE6">
            <w:pPr>
              <w:pStyle w:val="Codice"/>
            </w:pPr>
            <w:r>
              <w:t xml:space="preserve"> VC memory base address 0x08000000, size 0x08000000</w:t>
            </w:r>
          </w:p>
          <w:p w:rsidR="00D60CE6" w:rsidRDefault="00D60CE6" w:rsidP="00D60CE6">
            <w:pPr>
              <w:pStyle w:val="Codice"/>
            </w:pPr>
            <w:r>
              <w:t>Clock rates (Hz):</w:t>
            </w:r>
          </w:p>
          <w:p w:rsidR="00D60CE6" w:rsidRDefault="00D60CE6" w:rsidP="00D60CE6">
            <w:pPr>
              <w:pStyle w:val="Codice"/>
            </w:pPr>
            <w:r>
              <w:t>UART:    48000000</w:t>
            </w:r>
          </w:p>
          <w:p w:rsidR="00D60CE6" w:rsidRDefault="00D60CE6" w:rsidP="00D60CE6">
            <w:pPr>
              <w:pStyle w:val="Codice"/>
            </w:pPr>
            <w:r>
              <w:lastRenderedPageBreak/>
              <w:t>CPU:     600000000</w:t>
            </w:r>
          </w:p>
          <w:p w:rsidR="00D60CE6" w:rsidRDefault="00D60CE6" w:rsidP="00D60CE6">
            <w:pPr>
              <w:pStyle w:val="Codice"/>
            </w:pPr>
            <w:r>
              <w:t>CPU MAX: 1200000000</w:t>
            </w:r>
          </w:p>
          <w:p w:rsidR="00D60CE6" w:rsidRDefault="00D60CE6" w:rsidP="00D60CE6">
            <w:pPr>
              <w:pStyle w:val="Codice"/>
            </w:pPr>
            <w:r>
              <w:t>CORE:    250000000</w:t>
            </w:r>
          </w:p>
          <w:p w:rsidR="00D60CE6" w:rsidRDefault="00D60CE6" w:rsidP="00D60CE6">
            <w:pPr>
              <w:pStyle w:val="Codice"/>
            </w:pPr>
            <w:r>
              <w:t>ISP:     250000000</w:t>
            </w:r>
          </w:p>
          <w:p w:rsidR="00D60CE6" w:rsidRDefault="00D60CE6" w:rsidP="00D60CE6">
            <w:pPr>
              <w:pStyle w:val="Codice"/>
            </w:pPr>
            <w:r>
              <w:t>Initializing frame buffer</w:t>
            </w:r>
          </w:p>
          <w:p w:rsidR="00D60CE6" w:rsidRDefault="00D60CE6" w:rsidP="00D60CE6">
            <w:pPr>
              <w:pStyle w:val="Codice"/>
            </w:pPr>
            <w:r>
              <w:t>framebuffer at 0x0E8FA000 width 00000400 height 00000300 depth 00000020 pitch 00001000</w:t>
            </w:r>
          </w:p>
          <w:p w:rsidR="00D60CE6" w:rsidRDefault="00D60CE6" w:rsidP="00D60CE6">
            <w:pPr>
              <w:pStyle w:val="Codice"/>
            </w:pPr>
          </w:p>
          <w:p w:rsidR="00D60CE6" w:rsidRDefault="00D60CE6" w:rsidP="00D60CE6">
            <w:pPr>
              <w:pStyle w:val="Codice"/>
            </w:pPr>
            <w:r>
              <w:t>Changing clock rate</w:t>
            </w:r>
          </w:p>
          <w:p w:rsidR="00D60CE6" w:rsidRDefault="00D60CE6" w:rsidP="00D60CE6">
            <w:pPr>
              <w:pStyle w:val="Codice"/>
            </w:pPr>
            <w:r>
              <w:t>clock max rate: 1200000000, clock current rate: 1200000000</w:t>
            </w:r>
          </w:p>
          <w:p w:rsidR="00D60CE6" w:rsidRDefault="00D60CE6" w:rsidP="00D60CE6">
            <w:pPr>
              <w:pStyle w:val="Codice"/>
            </w:pPr>
            <w:r>
              <w:t>Clock rates (Hz):</w:t>
            </w:r>
          </w:p>
          <w:p w:rsidR="00D60CE6" w:rsidRDefault="00D60CE6" w:rsidP="00D60CE6">
            <w:pPr>
              <w:pStyle w:val="Codice"/>
            </w:pPr>
            <w:r>
              <w:t>UART:    48000000</w:t>
            </w:r>
          </w:p>
          <w:p w:rsidR="00D60CE6" w:rsidRDefault="00D60CE6" w:rsidP="00D60CE6">
            <w:pPr>
              <w:pStyle w:val="Codice"/>
            </w:pPr>
            <w:r>
              <w:t>CPU:     1200000000</w:t>
            </w:r>
          </w:p>
          <w:p w:rsidR="00D60CE6" w:rsidRDefault="00D60CE6" w:rsidP="00D60CE6">
            <w:pPr>
              <w:pStyle w:val="Codice"/>
            </w:pPr>
            <w:r>
              <w:t>CPU MAX: 1200000000</w:t>
            </w:r>
          </w:p>
          <w:p w:rsidR="00D60CE6" w:rsidRDefault="00D60CE6" w:rsidP="00D60CE6">
            <w:pPr>
              <w:pStyle w:val="Codice"/>
            </w:pPr>
            <w:r>
              <w:t>CORE:    250000000</w:t>
            </w:r>
          </w:p>
          <w:p w:rsidR="00D60CE6" w:rsidRDefault="00D60CE6" w:rsidP="00D60CE6">
            <w:pPr>
              <w:pStyle w:val="Codice"/>
            </w:pPr>
            <w:r>
              <w:t>ISP:     300000000</w:t>
            </w:r>
          </w:p>
          <w:p w:rsidR="00D60CE6" w:rsidRDefault="00D60CE6" w:rsidP="00D60CE6">
            <w:pPr>
              <w:pStyle w:val="Codice"/>
            </w:pPr>
            <w:r>
              <w:t>pijFORTHos 0.1.8-se-20220113 sp=0x08000000</w:t>
            </w:r>
          </w:p>
        </w:tc>
      </w:tr>
    </w:tbl>
    <w:p w:rsidR="00D60CE6" w:rsidRDefault="00D60CE6" w:rsidP="00E354BD">
      <w:pPr>
        <w:pStyle w:val="Nessunaspaziatura"/>
      </w:pPr>
    </w:p>
    <w:p w:rsidR="001544FC" w:rsidRDefault="00D60CE6" w:rsidP="00E354BD">
      <w:pPr>
        <w:pStyle w:val="Nessunaspaziatura"/>
      </w:pPr>
      <w:r>
        <w:t>E digitando</w:t>
      </w:r>
      <w:r w:rsidR="00581556">
        <w:t xml:space="preserve"> </w:t>
      </w:r>
      <w:r w:rsidR="00581556" w:rsidRPr="00581556">
        <w:rPr>
          <w:rStyle w:val="CodiceCarattere"/>
        </w:rPr>
        <w:t>[C-a] [C-s]</w:t>
      </w:r>
      <w:r w:rsidR="00581556">
        <w:t xml:space="preserve"> </w:t>
      </w:r>
      <w:r>
        <w:t>si potrà caricare</w:t>
      </w:r>
      <w:r w:rsidR="00581556">
        <w:t xml:space="preserve"> </w:t>
      </w:r>
      <w:r w:rsidR="00581556" w:rsidRPr="00581556">
        <w:rPr>
          <w:rStyle w:val="CodiceCarattere"/>
        </w:rPr>
        <w:t>final.f</w:t>
      </w:r>
      <w:r>
        <w:t xml:space="preserve">, contenente l’insieme di word che rendono funzionante il </w:t>
      </w:r>
      <w:r w:rsidR="00581556">
        <w:t xml:space="preserve">progetto </w:t>
      </w:r>
      <w:r>
        <w:t>mostrato</w:t>
      </w:r>
      <w:r w:rsidR="00581556">
        <w:t>.</w:t>
      </w:r>
      <w:r w:rsidR="008576FD">
        <w:t xml:space="preserve"> Digitando “</w:t>
      </w:r>
      <w:r w:rsidR="008576FD" w:rsidRPr="008576FD">
        <w:rPr>
          <w:rStyle w:val="CodiceCarattere"/>
        </w:rPr>
        <w:t>START</w:t>
      </w:r>
      <w:r w:rsidR="008576FD">
        <w:t>” sarà possibile avviare il semaforo.</w:t>
      </w:r>
    </w:p>
    <w:p w:rsidR="001544FC" w:rsidRDefault="001544FC" w:rsidP="00E354BD">
      <w:pPr>
        <w:pStyle w:val="Nessunaspaziatura"/>
      </w:pPr>
    </w:p>
    <w:p w:rsidR="001544FC" w:rsidRDefault="001544FC" w:rsidP="00165865">
      <w:pPr>
        <w:pStyle w:val="Titolo2"/>
      </w:pPr>
      <w:bookmarkStart w:id="20" w:name="_Toc145343405"/>
      <w:r>
        <w:t>Struttura del codice</w:t>
      </w:r>
      <w:bookmarkEnd w:id="20"/>
    </w:p>
    <w:p w:rsidR="001544FC" w:rsidRDefault="001544FC" w:rsidP="00E354BD">
      <w:pPr>
        <w:pStyle w:val="Nessunaspaziatura"/>
      </w:pPr>
    </w:p>
    <w:p w:rsidR="00725023" w:rsidRPr="00421CB6" w:rsidRDefault="00421CB6" w:rsidP="00E354BD">
      <w:pPr>
        <w:pStyle w:val="Nessunaspaziatura"/>
        <w:rPr>
          <w:sz w:val="14"/>
        </w:rPr>
      </w:pPr>
      <w:r>
        <w:t xml:space="preserve">Il codice è composto di </w:t>
      </w:r>
      <w:r w:rsidR="00162B22">
        <w:t>7</w:t>
      </w:r>
      <w:r>
        <w:t xml:space="preserve"> file:</w:t>
      </w:r>
    </w:p>
    <w:p w:rsidR="00E354BD" w:rsidRDefault="00E354BD" w:rsidP="00E354BD">
      <w:pPr>
        <w:pStyle w:val="Nessunaspaziatura"/>
      </w:pPr>
    </w:p>
    <w:p w:rsidR="00520D96" w:rsidRPr="00520D96" w:rsidRDefault="003A59E6" w:rsidP="00520D96">
      <w:pPr>
        <w:pStyle w:val="Nessunaspaziatura"/>
        <w:numPr>
          <w:ilvl w:val="0"/>
          <w:numId w:val="61"/>
        </w:numPr>
      </w:pPr>
      <w:r>
        <w:rPr>
          <w:rStyle w:val="CodiceCarattere"/>
        </w:rPr>
        <w:t>j</w:t>
      </w:r>
      <w:r w:rsidRPr="003A59E6">
        <w:rPr>
          <w:rStyle w:val="CodiceCarattere"/>
        </w:rPr>
        <w:t>onesforth.f</w:t>
      </w:r>
      <w:r>
        <w:rPr>
          <w:rStyle w:val="CodiceCarattere"/>
          <w:rFonts w:ascii="LM Roman 10" w:hAnsi="LM Roman 10" w:cstheme="minorBidi"/>
          <w:noProof w:val="0"/>
          <w:sz w:val="22"/>
          <w:szCs w:val="22"/>
          <w:lang w:val="it-IT" w:eastAsia="en-US"/>
        </w:rPr>
        <w:t xml:space="preserve">: contiene alcune definizioni </w:t>
      </w:r>
      <w:r w:rsidR="00162B22">
        <w:rPr>
          <w:rStyle w:val="CodiceCarattere"/>
          <w:rFonts w:ascii="LM Roman 10" w:hAnsi="LM Roman 10" w:cstheme="minorBidi"/>
          <w:noProof w:val="0"/>
          <w:sz w:val="22"/>
          <w:szCs w:val="22"/>
          <w:lang w:val="it-IT" w:eastAsia="en-US"/>
        </w:rPr>
        <w:t xml:space="preserve">standard di </w:t>
      </w:r>
      <w:r>
        <w:rPr>
          <w:rStyle w:val="CodiceCarattere"/>
          <w:rFonts w:ascii="LM Roman 10" w:hAnsi="LM Roman 10" w:cstheme="minorBidi"/>
          <w:noProof w:val="0"/>
          <w:sz w:val="22"/>
          <w:szCs w:val="22"/>
          <w:lang w:val="it-IT" w:eastAsia="en-US"/>
        </w:rPr>
        <w:t>JonesForth</w:t>
      </w:r>
      <w:r w:rsidR="00162B22">
        <w:rPr>
          <w:rStyle w:val="CodiceCarattere"/>
          <w:rFonts w:ascii="LM Roman 10" w:hAnsi="LM Roman 10" w:cstheme="minorBidi"/>
          <w:noProof w:val="0"/>
          <w:sz w:val="22"/>
          <w:szCs w:val="22"/>
          <w:lang w:val="it-IT" w:eastAsia="en-US"/>
        </w:rPr>
        <w:t xml:space="preserve">, per esempio per la gestione di stringhe o la conversione di </w:t>
      </w:r>
      <w:r w:rsidR="00BE149B">
        <w:rPr>
          <w:rStyle w:val="CodiceCarattere"/>
          <w:rFonts w:ascii="LM Roman 10" w:hAnsi="LM Roman 10" w:cstheme="minorBidi"/>
          <w:noProof w:val="0"/>
          <w:sz w:val="22"/>
          <w:szCs w:val="22"/>
          <w:lang w:val="it-IT" w:eastAsia="en-US"/>
        </w:rPr>
        <w:t>numeri</w:t>
      </w:r>
      <w:r w:rsidR="00520D96">
        <w:rPr>
          <w:rStyle w:val="CodiceCarattere"/>
          <w:rFonts w:ascii="LM Roman 10" w:hAnsi="LM Roman 10" w:cstheme="minorBidi"/>
          <w:noProof w:val="0"/>
          <w:sz w:val="22"/>
          <w:szCs w:val="22"/>
          <w:lang w:val="it-IT" w:eastAsia="en-US"/>
        </w:rPr>
        <w:t xml:space="preserve">. Del file originale, scaricabile all’URL </w:t>
      </w:r>
      <w:r w:rsidR="00520D96" w:rsidRPr="00520D96">
        <w:t>github.com/jdavidberger/pijFORTHos</w:t>
      </w:r>
      <w:r w:rsidR="00520D96">
        <w:t xml:space="preserve">, ho preso solo un frammento per la word </w:t>
      </w:r>
      <w:r w:rsidR="00520D96" w:rsidRPr="00520D96">
        <w:rPr>
          <w:rStyle w:val="CodiceCarattere"/>
        </w:rPr>
        <w:t>S"</w:t>
      </w:r>
      <w:r w:rsidR="00520D96">
        <w:t>;</w:t>
      </w:r>
    </w:p>
    <w:p w:rsidR="00FF103B" w:rsidRDefault="00421CB6" w:rsidP="00421CB6">
      <w:pPr>
        <w:pStyle w:val="Nessunaspaziatura"/>
        <w:numPr>
          <w:ilvl w:val="0"/>
          <w:numId w:val="61"/>
        </w:numPr>
      </w:pPr>
      <w:r w:rsidRPr="00421CB6">
        <w:rPr>
          <w:rStyle w:val="CodiceCarattere"/>
        </w:rPr>
        <w:t>utils.f</w:t>
      </w:r>
      <w:r w:rsidR="005A5D8E">
        <w:t xml:space="preserve">, contenente le dichiarazioni iniziali quali la </w:t>
      </w:r>
      <w:r w:rsidR="005A5D8E" w:rsidRPr="005A5D8E">
        <w:rPr>
          <w:rStyle w:val="CodiceCarattere"/>
        </w:rPr>
        <w:t>PERIBASE</w:t>
      </w:r>
      <w:r w:rsidR="005A5D8E">
        <w:t xml:space="preserve"> (indirizzo base delle periferiche)</w:t>
      </w:r>
      <w:r w:rsidR="00001DCC">
        <w:t xml:space="preserve"> e word ausiliarie di alto livello utilizzate in tutto il codice, quali </w:t>
      </w:r>
      <w:r w:rsidR="00001DCC" w:rsidRPr="00001DCC">
        <w:rPr>
          <w:rStyle w:val="CodiceCarattere"/>
        </w:rPr>
        <w:t>SET-FSEL ( fsel pin -- )</w:t>
      </w:r>
      <w:r w:rsidR="00001DCC">
        <w:t xml:space="preserve"> e </w:t>
      </w:r>
      <w:r w:rsidR="00001DCC" w:rsidRPr="00001DCC">
        <w:rPr>
          <w:rStyle w:val="CodiceCarattere"/>
        </w:rPr>
        <w:t>ON ( pin -- )</w:t>
      </w:r>
      <w:r w:rsidR="00001DCC">
        <w:t xml:space="preserve"> e </w:t>
      </w:r>
      <w:r w:rsidR="00001DCC" w:rsidRPr="00001DCC">
        <w:rPr>
          <w:rStyle w:val="CodiceCarattere"/>
        </w:rPr>
        <w:t>OFF ( pin -- )</w:t>
      </w:r>
      <w:r w:rsidR="00001DCC">
        <w:t xml:space="preserve"> capaci di accettare in input q</w:t>
      </w:r>
      <w:bookmarkStart w:id="21" w:name="_GoBack"/>
      <w:bookmarkEnd w:id="21"/>
      <w:r w:rsidR="00001DCC">
        <w:t>ualunque pin</w:t>
      </w:r>
      <w:r w:rsidR="005A5D8E">
        <w:t>;</w:t>
      </w:r>
    </w:p>
    <w:p w:rsidR="00421CB6" w:rsidRDefault="00421CB6" w:rsidP="00421CB6">
      <w:pPr>
        <w:pStyle w:val="Nessunaspaziatura"/>
        <w:numPr>
          <w:ilvl w:val="0"/>
          <w:numId w:val="61"/>
        </w:numPr>
      </w:pPr>
      <w:r w:rsidRPr="00421CB6">
        <w:rPr>
          <w:rStyle w:val="CodiceCarattere"/>
        </w:rPr>
        <w:t>i2c.f</w:t>
      </w:r>
      <w:r w:rsidR="005A5D8E">
        <w:t>, contenente le word che manipolano le operazioni sull’I2C;</w:t>
      </w:r>
    </w:p>
    <w:p w:rsidR="00421CB6" w:rsidRDefault="00421CB6" w:rsidP="00421CB6">
      <w:pPr>
        <w:pStyle w:val="Nessunaspaziatura"/>
        <w:numPr>
          <w:ilvl w:val="0"/>
          <w:numId w:val="61"/>
        </w:numPr>
      </w:pPr>
      <w:r w:rsidRPr="00421CB6">
        <w:rPr>
          <w:rStyle w:val="CodiceCarattere"/>
        </w:rPr>
        <w:t>lcd1602.f</w:t>
      </w:r>
      <w:r w:rsidR="005A5D8E">
        <w:t>, contenente le word che trasmettono dati e comandi allo schermo LCD;</w:t>
      </w:r>
    </w:p>
    <w:p w:rsidR="003A59E6" w:rsidRDefault="003A59E6" w:rsidP="00421CB6">
      <w:pPr>
        <w:pStyle w:val="Nessunaspaziatura"/>
        <w:numPr>
          <w:ilvl w:val="0"/>
          <w:numId w:val="61"/>
        </w:numPr>
      </w:pPr>
      <w:r w:rsidRPr="003A59E6">
        <w:rPr>
          <w:rStyle w:val="CodiceCarattere"/>
        </w:rPr>
        <w:t>buzzer.f</w:t>
      </w:r>
      <w:r>
        <w:rPr>
          <w:rStyle w:val="CodiceCarattere"/>
          <w:rFonts w:ascii="LM Roman 10" w:hAnsi="LM Roman 10" w:cstheme="minorBidi"/>
          <w:noProof w:val="0"/>
          <w:sz w:val="22"/>
          <w:szCs w:val="22"/>
          <w:lang w:val="it-IT" w:eastAsia="en-US"/>
        </w:rPr>
        <w:t>: contenete qualche word per il funzionamento del buzzer;</w:t>
      </w:r>
    </w:p>
    <w:p w:rsidR="00421CB6" w:rsidRDefault="00421CB6" w:rsidP="00421CB6">
      <w:pPr>
        <w:pStyle w:val="Nessunaspaziatura"/>
        <w:numPr>
          <w:ilvl w:val="0"/>
          <w:numId w:val="61"/>
        </w:numPr>
      </w:pPr>
      <w:r w:rsidRPr="00421CB6">
        <w:rPr>
          <w:rStyle w:val="CodiceCarattere"/>
        </w:rPr>
        <w:t>lights.f</w:t>
      </w:r>
      <w:r w:rsidR="005A5D8E">
        <w:t>, contenente le word che consentono di effettuare la chiamata pedonale;</w:t>
      </w:r>
    </w:p>
    <w:p w:rsidR="00421CB6" w:rsidRDefault="00421CB6" w:rsidP="00421CB6">
      <w:pPr>
        <w:pStyle w:val="Nessunaspaziatura"/>
        <w:numPr>
          <w:ilvl w:val="0"/>
          <w:numId w:val="61"/>
        </w:numPr>
      </w:pPr>
      <w:r w:rsidRPr="00421CB6">
        <w:rPr>
          <w:rStyle w:val="CodiceCarattere"/>
        </w:rPr>
        <w:t>main.f</w:t>
      </w:r>
      <w:r w:rsidR="005A5D8E">
        <w:t xml:space="preserve">, contenente la word </w:t>
      </w:r>
      <w:r w:rsidR="005A5D8E" w:rsidRPr="005A5D8E">
        <w:rPr>
          <w:rStyle w:val="CodiceCarattere"/>
        </w:rPr>
        <w:t>START</w:t>
      </w:r>
      <w:r w:rsidR="005A5D8E">
        <w:t xml:space="preserve"> e le inizializzazioni di I2C e LCD.</w:t>
      </w:r>
    </w:p>
    <w:p w:rsidR="00FF103B" w:rsidRDefault="00FF103B" w:rsidP="008E79F3">
      <w:pPr>
        <w:pStyle w:val="Nessunaspaziatura"/>
      </w:pPr>
    </w:p>
    <w:p w:rsidR="005A5D8E" w:rsidRDefault="005A5D8E" w:rsidP="008E79F3">
      <w:pPr>
        <w:pStyle w:val="Nessunaspaziatura"/>
      </w:pPr>
      <w:r>
        <w:lastRenderedPageBreak/>
        <w:t xml:space="preserve">Il merge in un unico file, dato che Forth non prevede dei veri e propri “import”, avviene mediate il file eseguibile </w:t>
      </w:r>
      <w:r w:rsidRPr="005A5D8E">
        <w:rPr>
          <w:rStyle w:val="CodiceCarattere"/>
        </w:rPr>
        <w:t>merge</w:t>
      </w:r>
      <w:r>
        <w:t>, strutturato nel seguente modo:</w:t>
      </w:r>
    </w:p>
    <w:p w:rsidR="005A5D8E" w:rsidRDefault="005A5D8E" w:rsidP="008E79F3">
      <w:pPr>
        <w:pStyle w:val="Nessunaspaziatura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586"/>
      </w:tblGrid>
      <w:tr w:rsidR="005A5D8E" w:rsidTr="00133442">
        <w:tc>
          <w:tcPr>
            <w:tcW w:w="7586" w:type="dxa"/>
            <w:tcBorders>
              <w:top w:val="nil"/>
              <w:left w:val="nil"/>
              <w:bottom w:val="nil"/>
              <w:right w:val="nil"/>
            </w:tcBorders>
          </w:tcPr>
          <w:p w:rsidR="005A5D8E" w:rsidRPr="005A5D8E" w:rsidRDefault="005A5D8E" w:rsidP="005A5D8E">
            <w:pPr>
              <w:pStyle w:val="Codice"/>
            </w:pPr>
            <w:r w:rsidRPr="005A5D8E">
              <w:t>#!/bin/bash</w:t>
            </w:r>
          </w:p>
          <w:p w:rsidR="005A5D8E" w:rsidRPr="005A5D8E" w:rsidRDefault="005A5D8E" w:rsidP="005A5D8E">
            <w:pPr>
              <w:pStyle w:val="Codice"/>
            </w:pPr>
          </w:p>
          <w:p w:rsidR="005A5D8E" w:rsidRPr="005A5D8E" w:rsidRDefault="005A5D8E" w:rsidP="005A5D8E">
            <w:pPr>
              <w:pStyle w:val="Codice"/>
            </w:pPr>
            <w:r w:rsidRPr="005A5D8E">
              <w:t>if [ -e "final.f" ]; then</w:t>
            </w:r>
          </w:p>
          <w:p w:rsidR="005A5D8E" w:rsidRPr="005A5D8E" w:rsidRDefault="00AA50E3" w:rsidP="005A5D8E">
            <w:pPr>
              <w:pStyle w:val="Codice"/>
            </w:pPr>
            <w:r>
              <w:t xml:space="preserve">    rm </w:t>
            </w:r>
            <w:r w:rsidR="005A5D8E" w:rsidRPr="005A5D8E">
              <w:t>final.f</w:t>
            </w:r>
          </w:p>
          <w:p w:rsidR="005A5D8E" w:rsidRPr="005A5D8E" w:rsidRDefault="005A5D8E" w:rsidP="005A5D8E">
            <w:pPr>
              <w:pStyle w:val="Codice"/>
            </w:pPr>
            <w:r w:rsidRPr="005A5D8E">
              <w:t>fi</w:t>
            </w:r>
          </w:p>
          <w:p w:rsidR="00512771" w:rsidRDefault="00512771" w:rsidP="00512771">
            <w:pPr>
              <w:pStyle w:val="Codice"/>
            </w:pPr>
            <w:r>
              <w:t>cat src/jonesforth.f \</w:t>
            </w:r>
          </w:p>
          <w:p w:rsidR="00512771" w:rsidRDefault="00512771" w:rsidP="00512771">
            <w:pPr>
              <w:pStyle w:val="Codice"/>
            </w:pPr>
            <w:r>
              <w:t xml:space="preserve">    src/utils.f      \</w:t>
            </w:r>
          </w:p>
          <w:p w:rsidR="00512771" w:rsidRDefault="00512771" w:rsidP="00512771">
            <w:pPr>
              <w:pStyle w:val="Codice"/>
            </w:pPr>
            <w:r>
              <w:t xml:space="preserve">    src/i2c.f        \</w:t>
            </w:r>
          </w:p>
          <w:p w:rsidR="00512771" w:rsidRDefault="00512771" w:rsidP="00512771">
            <w:pPr>
              <w:pStyle w:val="Codice"/>
            </w:pPr>
            <w:r>
              <w:t xml:space="preserve">    src/lcd1602.f    \</w:t>
            </w:r>
          </w:p>
          <w:p w:rsidR="00512771" w:rsidRDefault="00512771" w:rsidP="00512771">
            <w:pPr>
              <w:pStyle w:val="Codice"/>
            </w:pPr>
            <w:r>
              <w:t xml:space="preserve">    src/buzzer.f     \</w:t>
            </w:r>
          </w:p>
          <w:p w:rsidR="00512771" w:rsidRDefault="00512771" w:rsidP="00512771">
            <w:pPr>
              <w:pStyle w:val="Codice"/>
            </w:pPr>
            <w:r>
              <w:t xml:space="preserve">    src/lights.f     \</w:t>
            </w:r>
          </w:p>
          <w:p w:rsidR="005A5D8E" w:rsidRDefault="00512771" w:rsidP="00512771">
            <w:pPr>
              <w:pStyle w:val="Codice"/>
            </w:pPr>
            <w:r>
              <w:t xml:space="preserve">    src/main.f       &gt; final.f</w:t>
            </w:r>
          </w:p>
        </w:tc>
      </w:tr>
    </w:tbl>
    <w:p w:rsidR="00133442" w:rsidRDefault="00133442" w:rsidP="008E79F3">
      <w:pPr>
        <w:pStyle w:val="Nessunaspaziatura"/>
        <w:rPr>
          <w:sz w:val="20"/>
        </w:rPr>
      </w:pPr>
    </w:p>
    <w:p w:rsidR="00133442" w:rsidRDefault="00133442" w:rsidP="008E79F3">
      <w:pPr>
        <w:pStyle w:val="Nessunaspaziatura"/>
        <w:rPr>
          <w:sz w:val="20"/>
        </w:rPr>
      </w:pPr>
      <w:r>
        <w:rPr>
          <w:sz w:val="20"/>
        </w:rPr>
        <w:t>Il codice in sé e per sé è molto semplice.</w:t>
      </w:r>
    </w:p>
    <w:p w:rsidR="00667523" w:rsidRDefault="00133442" w:rsidP="008E79F3">
      <w:pPr>
        <w:pStyle w:val="Nessunaspaziatura"/>
        <w:rPr>
          <w:sz w:val="20"/>
        </w:rPr>
      </w:pPr>
      <w:r>
        <w:rPr>
          <w:sz w:val="20"/>
        </w:rPr>
        <w:t xml:space="preserve">Consiste in un loop dove, ciclicamente, viene mantenuto il rosso acceso (dato che in un semaforo pedonale il rosso è fisso) e lo schermo LCD che mostra “FERMO!”: in questo ciclo, si controlla costantemente se il pulsante viene premuto; in quel caso, viene avviata la chiamata pedonale, </w:t>
      </w:r>
      <w:r w:rsidR="00D60CE6">
        <w:rPr>
          <w:sz w:val="20"/>
        </w:rPr>
        <w:t>passando</w:t>
      </w:r>
      <w:r>
        <w:rPr>
          <w:sz w:val="20"/>
        </w:rPr>
        <w:t xml:space="preserve"> dal </w:t>
      </w:r>
      <w:r w:rsidR="006238F4">
        <w:rPr>
          <w:sz w:val="20"/>
        </w:rPr>
        <w:t>LED</w:t>
      </w:r>
      <w:r>
        <w:rPr>
          <w:sz w:val="20"/>
        </w:rPr>
        <w:t xml:space="preserve"> rosso</w:t>
      </w:r>
      <w:r w:rsidR="00667523">
        <w:rPr>
          <w:sz w:val="20"/>
        </w:rPr>
        <w:t>,</w:t>
      </w:r>
      <w:r>
        <w:rPr>
          <w:sz w:val="20"/>
        </w:rPr>
        <w:t xml:space="preserve"> al </w:t>
      </w:r>
      <w:r w:rsidR="006238F4">
        <w:rPr>
          <w:sz w:val="20"/>
        </w:rPr>
        <w:t>LED</w:t>
      </w:r>
      <w:r>
        <w:rPr>
          <w:sz w:val="20"/>
        </w:rPr>
        <w:t xml:space="preserve"> giallo e </w:t>
      </w:r>
      <w:r w:rsidR="00D60CE6">
        <w:rPr>
          <w:sz w:val="20"/>
        </w:rPr>
        <w:t>infine a quello</w:t>
      </w:r>
      <w:r>
        <w:rPr>
          <w:sz w:val="20"/>
        </w:rPr>
        <w:t xml:space="preserve"> verde, con intervalli di tempo differenti e mostrando sullo schermo LCD parole differenti.</w:t>
      </w:r>
      <w:r w:rsidR="00667523">
        <w:rPr>
          <w:sz w:val="20"/>
        </w:rPr>
        <w:t xml:space="preserve"> Il LED verde, verso la fine, inizierà a lampeggiare e un buzzer avvertirà eventuali utenti non vedenti.</w:t>
      </w:r>
    </w:p>
    <w:p w:rsidR="00133442" w:rsidRPr="005A5D8E" w:rsidRDefault="00133442" w:rsidP="008E79F3">
      <w:pPr>
        <w:pStyle w:val="Nessunaspaziatura"/>
        <w:rPr>
          <w:sz w:val="20"/>
        </w:rPr>
      </w:pPr>
      <w:r>
        <w:rPr>
          <w:sz w:val="20"/>
        </w:rPr>
        <w:t>Infine, si ritorna allo stato iniziale, in attesa di un’altra chiamata pedonale.</w:t>
      </w:r>
    </w:p>
    <w:p w:rsidR="00A1115C" w:rsidRPr="008E79F3" w:rsidRDefault="00A1115C" w:rsidP="00832B1D">
      <w:pPr>
        <w:pStyle w:val="Nessunaspaziatura"/>
      </w:pPr>
    </w:p>
    <w:sectPr w:rsidR="00A1115C" w:rsidRPr="008E79F3" w:rsidSect="005C3419">
      <w:headerReference w:type="default" r:id="rId19"/>
      <w:footerReference w:type="default" r:id="rId20"/>
      <w:pgSz w:w="11906" w:h="16838"/>
      <w:pgMar w:top="2155" w:right="2155" w:bottom="2155" w:left="2155" w:header="1474" w:footer="567" w:gutter="0"/>
      <w:pgNumType w:chapStyle="1" w:chapSep="period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5170" w:rsidRDefault="00295170" w:rsidP="002E145E">
      <w:pPr>
        <w:spacing w:after="0" w:line="240" w:lineRule="auto"/>
      </w:pPr>
      <w:r>
        <w:separator/>
      </w:r>
    </w:p>
  </w:endnote>
  <w:endnote w:type="continuationSeparator" w:id="0">
    <w:p w:rsidR="00295170" w:rsidRDefault="00295170" w:rsidP="002E1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M Roman Caps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7B75" w:rsidRDefault="00477B75" w:rsidP="003D55C1">
    <w:pPr>
      <w:pStyle w:val="Pidipagina"/>
    </w:pPr>
  </w:p>
  <w:p w:rsidR="00477B75" w:rsidRDefault="00477B7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5170" w:rsidRDefault="00295170" w:rsidP="002E145E">
      <w:pPr>
        <w:spacing w:after="0" w:line="240" w:lineRule="auto"/>
      </w:pPr>
      <w:r>
        <w:separator/>
      </w:r>
    </w:p>
  </w:footnote>
  <w:footnote w:type="continuationSeparator" w:id="0">
    <w:p w:rsidR="00295170" w:rsidRDefault="00295170" w:rsidP="002E1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7B75" w:rsidRPr="005C3419" w:rsidRDefault="00477B75" w:rsidP="005C3419">
    <w:pPr>
      <w:pStyle w:val="Intestazione1"/>
    </w:pPr>
    <w:r>
      <w:t xml:space="preserve">Capitolo </w:t>
    </w:r>
    <w:fldSimple w:instr=" STYLEREF  &quot;Titolo 1;Capitolo&quot; \n  \* MERGEFORMAT ">
      <w:r w:rsidR="00520D96" w:rsidRPr="00520D96">
        <w:rPr>
          <w:b/>
          <w:bCs/>
        </w:rPr>
        <w:t>3</w:t>
      </w:r>
    </w:fldSimple>
    <w:r w:rsidRPr="005C3419">
      <w:t xml:space="preserve">, </w:t>
    </w:r>
    <w:fldSimple w:instr=" STYLEREF  &quot;Titolo 2;Sezione&quot;  \* MERGEFORMAT ">
      <w:r w:rsidR="00520D96">
        <w:t>Struttura del codice</w:t>
      </w:r>
    </w:fldSimple>
    <w:r>
      <w:ptab w:relativeTo="margin" w:alignment="right" w:leader="none"/>
    </w:r>
    <w:r w:rsidRPr="005C3419">
      <w:rPr>
        <w:i w:val="0"/>
      </w:rPr>
      <w:fldChar w:fldCharType="begin"/>
    </w:r>
    <w:r w:rsidRPr="005C3419">
      <w:rPr>
        <w:i w:val="0"/>
      </w:rPr>
      <w:instrText xml:space="preserve"> PAGE  \* Arabic  \* MERGEFORMAT </w:instrText>
    </w:r>
    <w:r w:rsidRPr="005C3419">
      <w:rPr>
        <w:i w:val="0"/>
      </w:rPr>
      <w:fldChar w:fldCharType="separate"/>
    </w:r>
    <w:r w:rsidR="00520D96">
      <w:rPr>
        <w:i w:val="0"/>
      </w:rPr>
      <w:t>19</w:t>
    </w:r>
    <w:r w:rsidRPr="005C3419">
      <w:rPr>
        <w:i w:val="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23BA1"/>
    <w:multiLevelType w:val="hybridMultilevel"/>
    <w:tmpl w:val="A258B5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F63E3"/>
    <w:multiLevelType w:val="hybridMultilevel"/>
    <w:tmpl w:val="7F96444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75D86"/>
    <w:multiLevelType w:val="hybridMultilevel"/>
    <w:tmpl w:val="69DEF5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CD5658"/>
    <w:multiLevelType w:val="hybridMultilevel"/>
    <w:tmpl w:val="7250F3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A0D16"/>
    <w:multiLevelType w:val="hybridMultilevel"/>
    <w:tmpl w:val="E2BAB6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54563"/>
    <w:multiLevelType w:val="multilevel"/>
    <w:tmpl w:val="380C98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2D3120"/>
    <w:multiLevelType w:val="multilevel"/>
    <w:tmpl w:val="C8002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2306751"/>
    <w:multiLevelType w:val="multilevel"/>
    <w:tmpl w:val="613EE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6EF0CDD"/>
    <w:multiLevelType w:val="multilevel"/>
    <w:tmpl w:val="3814D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8302D84"/>
    <w:multiLevelType w:val="hybridMultilevel"/>
    <w:tmpl w:val="B4803B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8860E9"/>
    <w:multiLevelType w:val="multilevel"/>
    <w:tmpl w:val="4F8E63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D186248"/>
    <w:multiLevelType w:val="multilevel"/>
    <w:tmpl w:val="5914C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DE75B90"/>
    <w:multiLevelType w:val="hybridMultilevel"/>
    <w:tmpl w:val="F99EDF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EF26BE"/>
    <w:multiLevelType w:val="hybridMultilevel"/>
    <w:tmpl w:val="F05EDA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D4638A"/>
    <w:multiLevelType w:val="hybridMultilevel"/>
    <w:tmpl w:val="FACAA1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1A7D09"/>
    <w:multiLevelType w:val="multilevel"/>
    <w:tmpl w:val="127ED56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267F090D"/>
    <w:multiLevelType w:val="hybridMultilevel"/>
    <w:tmpl w:val="4E0210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D843E9"/>
    <w:multiLevelType w:val="multilevel"/>
    <w:tmpl w:val="CC0441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7D9750C"/>
    <w:multiLevelType w:val="hybridMultilevel"/>
    <w:tmpl w:val="378C4B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6F0916"/>
    <w:multiLevelType w:val="multilevel"/>
    <w:tmpl w:val="836C26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067206D"/>
    <w:multiLevelType w:val="hybridMultilevel"/>
    <w:tmpl w:val="81120F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831A5D"/>
    <w:multiLevelType w:val="hybridMultilevel"/>
    <w:tmpl w:val="489260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921322"/>
    <w:multiLevelType w:val="hybridMultilevel"/>
    <w:tmpl w:val="565EE2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9F6B7C"/>
    <w:multiLevelType w:val="hybridMultilevel"/>
    <w:tmpl w:val="92BCCA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B42C22"/>
    <w:multiLevelType w:val="hybridMultilevel"/>
    <w:tmpl w:val="BEE4EB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BA7F7F"/>
    <w:multiLevelType w:val="hybridMultilevel"/>
    <w:tmpl w:val="240C4E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06639B"/>
    <w:multiLevelType w:val="hybridMultilevel"/>
    <w:tmpl w:val="1F0A07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E826DE"/>
    <w:multiLevelType w:val="hybridMultilevel"/>
    <w:tmpl w:val="8780B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E57928"/>
    <w:multiLevelType w:val="hybridMultilevel"/>
    <w:tmpl w:val="72E8BC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1767C84"/>
    <w:multiLevelType w:val="multilevel"/>
    <w:tmpl w:val="2F985C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428C399B"/>
    <w:multiLevelType w:val="hybridMultilevel"/>
    <w:tmpl w:val="5F3256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2E393B"/>
    <w:multiLevelType w:val="multilevel"/>
    <w:tmpl w:val="918075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45C72658"/>
    <w:multiLevelType w:val="hybridMultilevel"/>
    <w:tmpl w:val="883E5A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89540B7"/>
    <w:multiLevelType w:val="multilevel"/>
    <w:tmpl w:val="5F4C813E"/>
    <w:lvl w:ilvl="0">
      <w:start w:val="1"/>
      <w:numFmt w:val="decimal"/>
      <w:pStyle w:val="Titolo1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Titolo4"/>
      <w:lvlText w:val="%1.%2.%3.%4"/>
      <w:lvlJc w:val="left"/>
      <w:pPr>
        <w:ind w:left="907" w:hanging="907"/>
      </w:pPr>
      <w:rPr>
        <w:rFonts w:hint="default"/>
      </w:rPr>
    </w:lvl>
    <w:lvl w:ilvl="4">
      <w:start w:val="1"/>
      <w:numFmt w:val="decimal"/>
      <w:pStyle w:val="Titolo5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67" w:hanging="567"/>
      </w:pPr>
      <w:rPr>
        <w:rFonts w:hint="default"/>
      </w:rPr>
    </w:lvl>
  </w:abstractNum>
  <w:abstractNum w:abstractNumId="34" w15:restartNumberingAfterBreak="0">
    <w:nsid w:val="4B972B8A"/>
    <w:multiLevelType w:val="hybridMultilevel"/>
    <w:tmpl w:val="A496BB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660681"/>
    <w:multiLevelType w:val="hybridMultilevel"/>
    <w:tmpl w:val="57328A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9A4122"/>
    <w:multiLevelType w:val="hybridMultilevel"/>
    <w:tmpl w:val="FAAC29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752783"/>
    <w:multiLevelType w:val="hybridMultilevel"/>
    <w:tmpl w:val="85D600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B22940"/>
    <w:multiLevelType w:val="multilevel"/>
    <w:tmpl w:val="9864A7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Restart w:val="1"/>
      <w:lvlText w:val="%30.1.1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Titolo6"/>
      <w:lvlText w:val="%6.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Titolo7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Titolo8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Titolo9"/>
      <w:lvlText w:val="%9."/>
      <w:lvlJc w:val="left"/>
      <w:pPr>
        <w:ind w:left="567" w:hanging="567"/>
      </w:pPr>
      <w:rPr>
        <w:rFonts w:hint="default"/>
      </w:rPr>
    </w:lvl>
  </w:abstractNum>
  <w:abstractNum w:abstractNumId="39" w15:restartNumberingAfterBreak="0">
    <w:nsid w:val="59427D0D"/>
    <w:multiLevelType w:val="hybridMultilevel"/>
    <w:tmpl w:val="467E9F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784240"/>
    <w:multiLevelType w:val="hybridMultilevel"/>
    <w:tmpl w:val="A0B004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C085F89"/>
    <w:multiLevelType w:val="hybridMultilevel"/>
    <w:tmpl w:val="BFB886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1B7C66"/>
    <w:multiLevelType w:val="hybridMultilevel"/>
    <w:tmpl w:val="64FA65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EE95537"/>
    <w:multiLevelType w:val="multilevel"/>
    <w:tmpl w:val="CC0441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0A02959"/>
    <w:multiLevelType w:val="multilevel"/>
    <w:tmpl w:val="DA72C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1CF0D3B"/>
    <w:multiLevelType w:val="multilevel"/>
    <w:tmpl w:val="376443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34A6324"/>
    <w:multiLevelType w:val="multilevel"/>
    <w:tmpl w:val="388A6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3B43AB9"/>
    <w:multiLevelType w:val="hybridMultilevel"/>
    <w:tmpl w:val="1278CC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6B8634E"/>
    <w:multiLevelType w:val="hybridMultilevel"/>
    <w:tmpl w:val="F098A9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ABF685B"/>
    <w:multiLevelType w:val="hybridMultilevel"/>
    <w:tmpl w:val="6D1C66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BF90AA5"/>
    <w:multiLevelType w:val="hybridMultilevel"/>
    <w:tmpl w:val="3E36EC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C873F2D"/>
    <w:multiLevelType w:val="hybridMultilevel"/>
    <w:tmpl w:val="B87AB3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FEE5401"/>
    <w:multiLevelType w:val="hybridMultilevel"/>
    <w:tmpl w:val="EFE24B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0610466"/>
    <w:multiLevelType w:val="multilevel"/>
    <w:tmpl w:val="14545D30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%2.%1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4.%3.%2.%1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lvlText w:val="%5.%4.%3.%2.%1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67" w:hanging="567"/>
      </w:pPr>
      <w:rPr>
        <w:rFonts w:hint="default"/>
      </w:rPr>
    </w:lvl>
  </w:abstractNum>
  <w:abstractNum w:abstractNumId="54" w15:restartNumberingAfterBreak="0">
    <w:nsid w:val="7244609A"/>
    <w:multiLevelType w:val="multilevel"/>
    <w:tmpl w:val="376443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5201044"/>
    <w:multiLevelType w:val="hybridMultilevel"/>
    <w:tmpl w:val="6C3EEB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7856BA1"/>
    <w:multiLevelType w:val="hybridMultilevel"/>
    <w:tmpl w:val="7C1817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7B94038"/>
    <w:multiLevelType w:val="hybridMultilevel"/>
    <w:tmpl w:val="E0AA8F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7C4703F"/>
    <w:multiLevelType w:val="hybridMultilevel"/>
    <w:tmpl w:val="DBFCDF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9245D3"/>
    <w:multiLevelType w:val="hybridMultilevel"/>
    <w:tmpl w:val="C14284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9633020"/>
    <w:multiLevelType w:val="hybridMultilevel"/>
    <w:tmpl w:val="FC40D6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4"/>
  </w:num>
  <w:num w:numId="3">
    <w:abstractNumId w:val="12"/>
  </w:num>
  <w:num w:numId="4">
    <w:abstractNumId w:val="25"/>
  </w:num>
  <w:num w:numId="5">
    <w:abstractNumId w:val="3"/>
  </w:num>
  <w:num w:numId="6">
    <w:abstractNumId w:val="36"/>
  </w:num>
  <w:num w:numId="7">
    <w:abstractNumId w:val="21"/>
  </w:num>
  <w:num w:numId="8">
    <w:abstractNumId w:val="0"/>
  </w:num>
  <w:num w:numId="9">
    <w:abstractNumId w:val="41"/>
  </w:num>
  <w:num w:numId="10">
    <w:abstractNumId w:val="13"/>
  </w:num>
  <w:num w:numId="11">
    <w:abstractNumId w:val="55"/>
  </w:num>
  <w:num w:numId="12">
    <w:abstractNumId w:val="32"/>
  </w:num>
  <w:num w:numId="13">
    <w:abstractNumId w:val="30"/>
  </w:num>
  <w:num w:numId="14">
    <w:abstractNumId w:val="16"/>
  </w:num>
  <w:num w:numId="15">
    <w:abstractNumId w:val="37"/>
  </w:num>
  <w:num w:numId="16">
    <w:abstractNumId w:val="60"/>
  </w:num>
  <w:num w:numId="17">
    <w:abstractNumId w:val="51"/>
  </w:num>
  <w:num w:numId="18">
    <w:abstractNumId w:val="14"/>
  </w:num>
  <w:num w:numId="19">
    <w:abstractNumId w:val="57"/>
  </w:num>
  <w:num w:numId="20">
    <w:abstractNumId w:val="56"/>
  </w:num>
  <w:num w:numId="21">
    <w:abstractNumId w:val="40"/>
  </w:num>
  <w:num w:numId="22">
    <w:abstractNumId w:val="59"/>
  </w:num>
  <w:num w:numId="23">
    <w:abstractNumId w:val="22"/>
  </w:num>
  <w:num w:numId="24">
    <w:abstractNumId w:val="4"/>
  </w:num>
  <w:num w:numId="25">
    <w:abstractNumId w:val="45"/>
  </w:num>
  <w:num w:numId="26">
    <w:abstractNumId w:val="54"/>
  </w:num>
  <w:num w:numId="27">
    <w:abstractNumId w:val="7"/>
  </w:num>
  <w:num w:numId="28">
    <w:abstractNumId w:val="6"/>
  </w:num>
  <w:num w:numId="29">
    <w:abstractNumId w:val="17"/>
  </w:num>
  <w:num w:numId="30">
    <w:abstractNumId w:val="43"/>
  </w:num>
  <w:num w:numId="31">
    <w:abstractNumId w:val="29"/>
  </w:num>
  <w:num w:numId="32">
    <w:abstractNumId w:val="1"/>
  </w:num>
  <w:num w:numId="33">
    <w:abstractNumId w:val="47"/>
  </w:num>
  <w:num w:numId="34">
    <w:abstractNumId w:val="18"/>
  </w:num>
  <w:num w:numId="35">
    <w:abstractNumId w:val="46"/>
  </w:num>
  <w:num w:numId="36">
    <w:abstractNumId w:val="44"/>
  </w:num>
  <w:num w:numId="37">
    <w:abstractNumId w:val="15"/>
  </w:num>
  <w:num w:numId="38">
    <w:abstractNumId w:val="8"/>
  </w:num>
  <w:num w:numId="39">
    <w:abstractNumId w:val="11"/>
  </w:num>
  <w:num w:numId="40">
    <w:abstractNumId w:val="31"/>
  </w:num>
  <w:num w:numId="41">
    <w:abstractNumId w:val="5"/>
  </w:num>
  <w:num w:numId="42">
    <w:abstractNumId w:val="19"/>
  </w:num>
  <w:num w:numId="43">
    <w:abstractNumId w:val="10"/>
  </w:num>
  <w:num w:numId="44">
    <w:abstractNumId w:val="52"/>
  </w:num>
  <w:num w:numId="45">
    <w:abstractNumId w:val="24"/>
  </w:num>
  <w:num w:numId="46">
    <w:abstractNumId w:val="28"/>
  </w:num>
  <w:num w:numId="47">
    <w:abstractNumId w:val="48"/>
  </w:num>
  <w:num w:numId="48">
    <w:abstractNumId w:val="23"/>
  </w:num>
  <w:num w:numId="49">
    <w:abstractNumId w:val="38"/>
  </w:num>
  <w:num w:numId="50">
    <w:abstractNumId w:val="33"/>
  </w:num>
  <w:num w:numId="51">
    <w:abstractNumId w:val="53"/>
  </w:num>
  <w:num w:numId="52">
    <w:abstractNumId w:val="49"/>
  </w:num>
  <w:num w:numId="53">
    <w:abstractNumId w:val="2"/>
  </w:num>
  <w:num w:numId="54">
    <w:abstractNumId w:val="42"/>
  </w:num>
  <w:num w:numId="55">
    <w:abstractNumId w:val="20"/>
  </w:num>
  <w:num w:numId="56">
    <w:abstractNumId w:val="58"/>
  </w:num>
  <w:num w:numId="57">
    <w:abstractNumId w:val="35"/>
  </w:num>
  <w:num w:numId="58">
    <w:abstractNumId w:val="50"/>
  </w:num>
  <w:num w:numId="59">
    <w:abstractNumId w:val="9"/>
  </w:num>
  <w:num w:numId="60">
    <w:abstractNumId w:val="39"/>
  </w:num>
  <w:num w:numId="61">
    <w:abstractNumId w:val="2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it-IT" w:vendorID="64" w:dllVersion="131078" w:nlCheck="1" w:checkStyle="0"/>
  <w:activeWritingStyle w:appName="MSWord" w:lang="en-US" w:vendorID="64" w:dllVersion="131078" w:nlCheck="1" w:checkStyle="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ABF"/>
    <w:rsid w:val="00001DCC"/>
    <w:rsid w:val="00013852"/>
    <w:rsid w:val="000200B7"/>
    <w:rsid w:val="000210B2"/>
    <w:rsid w:val="0002644E"/>
    <w:rsid w:val="00026652"/>
    <w:rsid w:val="0003466E"/>
    <w:rsid w:val="00035E5F"/>
    <w:rsid w:val="00036A91"/>
    <w:rsid w:val="00040028"/>
    <w:rsid w:val="00040783"/>
    <w:rsid w:val="00040D1A"/>
    <w:rsid w:val="00043ABF"/>
    <w:rsid w:val="00044D4B"/>
    <w:rsid w:val="00046697"/>
    <w:rsid w:val="00046C3B"/>
    <w:rsid w:val="000471DB"/>
    <w:rsid w:val="0005097A"/>
    <w:rsid w:val="000518DE"/>
    <w:rsid w:val="00053A3E"/>
    <w:rsid w:val="000550C8"/>
    <w:rsid w:val="000554E4"/>
    <w:rsid w:val="00055635"/>
    <w:rsid w:val="0005744B"/>
    <w:rsid w:val="000626D0"/>
    <w:rsid w:val="000641D9"/>
    <w:rsid w:val="000701AF"/>
    <w:rsid w:val="00074624"/>
    <w:rsid w:val="00075DC1"/>
    <w:rsid w:val="00076DC3"/>
    <w:rsid w:val="00081166"/>
    <w:rsid w:val="00081F4B"/>
    <w:rsid w:val="00082FD6"/>
    <w:rsid w:val="00084AD6"/>
    <w:rsid w:val="000866B9"/>
    <w:rsid w:val="000871B9"/>
    <w:rsid w:val="00090CF8"/>
    <w:rsid w:val="00093A80"/>
    <w:rsid w:val="00095385"/>
    <w:rsid w:val="000A0493"/>
    <w:rsid w:val="000A0CAF"/>
    <w:rsid w:val="000A2643"/>
    <w:rsid w:val="000A3E6A"/>
    <w:rsid w:val="000A50E0"/>
    <w:rsid w:val="000A7D68"/>
    <w:rsid w:val="000B1351"/>
    <w:rsid w:val="000B1ED6"/>
    <w:rsid w:val="000B2126"/>
    <w:rsid w:val="000B2161"/>
    <w:rsid w:val="000B3869"/>
    <w:rsid w:val="000C3962"/>
    <w:rsid w:val="000C454E"/>
    <w:rsid w:val="000C7DBB"/>
    <w:rsid w:val="000D1235"/>
    <w:rsid w:val="000D2B41"/>
    <w:rsid w:val="000D324A"/>
    <w:rsid w:val="000D537A"/>
    <w:rsid w:val="000E277B"/>
    <w:rsid w:val="000F08F9"/>
    <w:rsid w:val="000F3395"/>
    <w:rsid w:val="000F68E4"/>
    <w:rsid w:val="000F7C7E"/>
    <w:rsid w:val="00100D41"/>
    <w:rsid w:val="00103C23"/>
    <w:rsid w:val="00104830"/>
    <w:rsid w:val="00110B5F"/>
    <w:rsid w:val="00122C6F"/>
    <w:rsid w:val="00125C00"/>
    <w:rsid w:val="001268AD"/>
    <w:rsid w:val="00133442"/>
    <w:rsid w:val="00134D8A"/>
    <w:rsid w:val="001357E4"/>
    <w:rsid w:val="001434B4"/>
    <w:rsid w:val="0014387A"/>
    <w:rsid w:val="00150AEA"/>
    <w:rsid w:val="00152161"/>
    <w:rsid w:val="00153B68"/>
    <w:rsid w:val="00153C18"/>
    <w:rsid w:val="001544FC"/>
    <w:rsid w:val="0015538E"/>
    <w:rsid w:val="00162B22"/>
    <w:rsid w:val="00162E91"/>
    <w:rsid w:val="00165102"/>
    <w:rsid w:val="00165865"/>
    <w:rsid w:val="00173898"/>
    <w:rsid w:val="00173FC1"/>
    <w:rsid w:val="00180991"/>
    <w:rsid w:val="00184B65"/>
    <w:rsid w:val="00185C1B"/>
    <w:rsid w:val="001A00B0"/>
    <w:rsid w:val="001A32EC"/>
    <w:rsid w:val="001A486B"/>
    <w:rsid w:val="001A588D"/>
    <w:rsid w:val="001B2BA4"/>
    <w:rsid w:val="001B3A57"/>
    <w:rsid w:val="001B477B"/>
    <w:rsid w:val="001C184B"/>
    <w:rsid w:val="001C323F"/>
    <w:rsid w:val="001C44E4"/>
    <w:rsid w:val="001C630D"/>
    <w:rsid w:val="001D56AF"/>
    <w:rsid w:val="001E2983"/>
    <w:rsid w:val="001F571D"/>
    <w:rsid w:val="002004E2"/>
    <w:rsid w:val="00215496"/>
    <w:rsid w:val="00215603"/>
    <w:rsid w:val="002157E2"/>
    <w:rsid w:val="00220F25"/>
    <w:rsid w:val="00225223"/>
    <w:rsid w:val="002271AA"/>
    <w:rsid w:val="00231145"/>
    <w:rsid w:val="002346E5"/>
    <w:rsid w:val="0023566F"/>
    <w:rsid w:val="0023667D"/>
    <w:rsid w:val="0024261B"/>
    <w:rsid w:val="0024610A"/>
    <w:rsid w:val="002468E7"/>
    <w:rsid w:val="00252A23"/>
    <w:rsid w:val="0025311A"/>
    <w:rsid w:val="0026189F"/>
    <w:rsid w:val="0026306A"/>
    <w:rsid w:val="0026316E"/>
    <w:rsid w:val="00267657"/>
    <w:rsid w:val="00283260"/>
    <w:rsid w:val="00287C23"/>
    <w:rsid w:val="00292AA7"/>
    <w:rsid w:val="00295170"/>
    <w:rsid w:val="00297A09"/>
    <w:rsid w:val="002B23B3"/>
    <w:rsid w:val="002B3A10"/>
    <w:rsid w:val="002B4012"/>
    <w:rsid w:val="002B736C"/>
    <w:rsid w:val="002B7557"/>
    <w:rsid w:val="002C2514"/>
    <w:rsid w:val="002C28BE"/>
    <w:rsid w:val="002C42F7"/>
    <w:rsid w:val="002D0248"/>
    <w:rsid w:val="002D02DC"/>
    <w:rsid w:val="002D7090"/>
    <w:rsid w:val="002D775D"/>
    <w:rsid w:val="002E145E"/>
    <w:rsid w:val="002E4860"/>
    <w:rsid w:val="002F0507"/>
    <w:rsid w:val="002F13E5"/>
    <w:rsid w:val="002F50D3"/>
    <w:rsid w:val="00300483"/>
    <w:rsid w:val="00304A38"/>
    <w:rsid w:val="0030643C"/>
    <w:rsid w:val="00307069"/>
    <w:rsid w:val="0031519C"/>
    <w:rsid w:val="0032138A"/>
    <w:rsid w:val="003239A2"/>
    <w:rsid w:val="0032514C"/>
    <w:rsid w:val="00325591"/>
    <w:rsid w:val="00325739"/>
    <w:rsid w:val="00325F79"/>
    <w:rsid w:val="003269CB"/>
    <w:rsid w:val="0033118A"/>
    <w:rsid w:val="00333CE6"/>
    <w:rsid w:val="00334144"/>
    <w:rsid w:val="0033577B"/>
    <w:rsid w:val="003371A9"/>
    <w:rsid w:val="00341DED"/>
    <w:rsid w:val="00341F24"/>
    <w:rsid w:val="00343070"/>
    <w:rsid w:val="0034350A"/>
    <w:rsid w:val="00345E40"/>
    <w:rsid w:val="003538DA"/>
    <w:rsid w:val="00353C88"/>
    <w:rsid w:val="00355F29"/>
    <w:rsid w:val="003600CC"/>
    <w:rsid w:val="003626FE"/>
    <w:rsid w:val="00365A8A"/>
    <w:rsid w:val="00366D3B"/>
    <w:rsid w:val="00370411"/>
    <w:rsid w:val="0037116C"/>
    <w:rsid w:val="00372A2D"/>
    <w:rsid w:val="00376AAA"/>
    <w:rsid w:val="00377C4F"/>
    <w:rsid w:val="00382BA2"/>
    <w:rsid w:val="003833F1"/>
    <w:rsid w:val="00386D9B"/>
    <w:rsid w:val="003A21F0"/>
    <w:rsid w:val="003A4A4C"/>
    <w:rsid w:val="003A59E6"/>
    <w:rsid w:val="003B1C28"/>
    <w:rsid w:val="003B2A5A"/>
    <w:rsid w:val="003C6F4E"/>
    <w:rsid w:val="003D2EF7"/>
    <w:rsid w:val="003D3E68"/>
    <w:rsid w:val="003D55C1"/>
    <w:rsid w:val="003E06C6"/>
    <w:rsid w:val="003E3CD2"/>
    <w:rsid w:val="003E3DE9"/>
    <w:rsid w:val="003E468C"/>
    <w:rsid w:val="003E64FD"/>
    <w:rsid w:val="003E6695"/>
    <w:rsid w:val="003F2038"/>
    <w:rsid w:val="003F4A88"/>
    <w:rsid w:val="003F6F8A"/>
    <w:rsid w:val="003F7DB2"/>
    <w:rsid w:val="00400489"/>
    <w:rsid w:val="00410864"/>
    <w:rsid w:val="00412766"/>
    <w:rsid w:val="004139FA"/>
    <w:rsid w:val="004175B1"/>
    <w:rsid w:val="00417DE5"/>
    <w:rsid w:val="00421CB6"/>
    <w:rsid w:val="00432673"/>
    <w:rsid w:val="00436F7B"/>
    <w:rsid w:val="0044279E"/>
    <w:rsid w:val="0044678F"/>
    <w:rsid w:val="00454154"/>
    <w:rsid w:val="0045692B"/>
    <w:rsid w:val="00463864"/>
    <w:rsid w:val="0046436E"/>
    <w:rsid w:val="004701B4"/>
    <w:rsid w:val="00474080"/>
    <w:rsid w:val="00477B75"/>
    <w:rsid w:val="0048049B"/>
    <w:rsid w:val="00490FDA"/>
    <w:rsid w:val="00492827"/>
    <w:rsid w:val="00497A79"/>
    <w:rsid w:val="004A13B4"/>
    <w:rsid w:val="004A1782"/>
    <w:rsid w:val="004A5929"/>
    <w:rsid w:val="004A5F2D"/>
    <w:rsid w:val="004C030D"/>
    <w:rsid w:val="004C2B70"/>
    <w:rsid w:val="004C2F14"/>
    <w:rsid w:val="004C5062"/>
    <w:rsid w:val="004D10F0"/>
    <w:rsid w:val="004D4031"/>
    <w:rsid w:val="004D64E8"/>
    <w:rsid w:val="004E2A42"/>
    <w:rsid w:val="004E3861"/>
    <w:rsid w:val="004F1D3B"/>
    <w:rsid w:val="004F2D73"/>
    <w:rsid w:val="004F51C6"/>
    <w:rsid w:val="005004CD"/>
    <w:rsid w:val="0050578F"/>
    <w:rsid w:val="00512495"/>
    <w:rsid w:val="00512771"/>
    <w:rsid w:val="00516BE4"/>
    <w:rsid w:val="005172F4"/>
    <w:rsid w:val="005200AB"/>
    <w:rsid w:val="00520D96"/>
    <w:rsid w:val="005238B3"/>
    <w:rsid w:val="00526643"/>
    <w:rsid w:val="00526E6F"/>
    <w:rsid w:val="005306C3"/>
    <w:rsid w:val="00536D45"/>
    <w:rsid w:val="00542CA4"/>
    <w:rsid w:val="00543606"/>
    <w:rsid w:val="00543689"/>
    <w:rsid w:val="0054673A"/>
    <w:rsid w:val="00547512"/>
    <w:rsid w:val="00555A4D"/>
    <w:rsid w:val="0055752E"/>
    <w:rsid w:val="0056473B"/>
    <w:rsid w:val="005650AB"/>
    <w:rsid w:val="00565442"/>
    <w:rsid w:val="00567957"/>
    <w:rsid w:val="005727EA"/>
    <w:rsid w:val="00576BFB"/>
    <w:rsid w:val="00580A7B"/>
    <w:rsid w:val="00581556"/>
    <w:rsid w:val="005826DA"/>
    <w:rsid w:val="00584321"/>
    <w:rsid w:val="005871DA"/>
    <w:rsid w:val="00597246"/>
    <w:rsid w:val="005A40FC"/>
    <w:rsid w:val="005A5D8E"/>
    <w:rsid w:val="005A68B0"/>
    <w:rsid w:val="005B0C1C"/>
    <w:rsid w:val="005B2C22"/>
    <w:rsid w:val="005B54A5"/>
    <w:rsid w:val="005B62FA"/>
    <w:rsid w:val="005B63A1"/>
    <w:rsid w:val="005B6A2A"/>
    <w:rsid w:val="005C0088"/>
    <w:rsid w:val="005C2CBB"/>
    <w:rsid w:val="005C3419"/>
    <w:rsid w:val="005C489C"/>
    <w:rsid w:val="005C5506"/>
    <w:rsid w:val="005D04CE"/>
    <w:rsid w:val="005D270A"/>
    <w:rsid w:val="005D35BA"/>
    <w:rsid w:val="005D3DA9"/>
    <w:rsid w:val="005D6A32"/>
    <w:rsid w:val="005E2C2A"/>
    <w:rsid w:val="005E3CCA"/>
    <w:rsid w:val="005E5AAA"/>
    <w:rsid w:val="005E7380"/>
    <w:rsid w:val="005F0438"/>
    <w:rsid w:val="005F2FAF"/>
    <w:rsid w:val="005F5DBC"/>
    <w:rsid w:val="005F7297"/>
    <w:rsid w:val="00600128"/>
    <w:rsid w:val="006044FA"/>
    <w:rsid w:val="00616697"/>
    <w:rsid w:val="00622DC5"/>
    <w:rsid w:val="00622EBA"/>
    <w:rsid w:val="006238F4"/>
    <w:rsid w:val="006278ED"/>
    <w:rsid w:val="00631694"/>
    <w:rsid w:val="00631DAB"/>
    <w:rsid w:val="00631DDA"/>
    <w:rsid w:val="00632088"/>
    <w:rsid w:val="006340C7"/>
    <w:rsid w:val="00645BB6"/>
    <w:rsid w:val="00646348"/>
    <w:rsid w:val="006468C8"/>
    <w:rsid w:val="00657091"/>
    <w:rsid w:val="00661DF0"/>
    <w:rsid w:val="00664188"/>
    <w:rsid w:val="0066472B"/>
    <w:rsid w:val="00666887"/>
    <w:rsid w:val="00667505"/>
    <w:rsid w:val="00667523"/>
    <w:rsid w:val="006701B1"/>
    <w:rsid w:val="00670533"/>
    <w:rsid w:val="006709B5"/>
    <w:rsid w:val="00674B0A"/>
    <w:rsid w:val="00675683"/>
    <w:rsid w:val="0068153F"/>
    <w:rsid w:val="00683BF9"/>
    <w:rsid w:val="00687404"/>
    <w:rsid w:val="006920B2"/>
    <w:rsid w:val="006A37A6"/>
    <w:rsid w:val="006A5499"/>
    <w:rsid w:val="006A7F19"/>
    <w:rsid w:val="006B1742"/>
    <w:rsid w:val="006B1CC3"/>
    <w:rsid w:val="006B3FAC"/>
    <w:rsid w:val="006B5401"/>
    <w:rsid w:val="006B7D34"/>
    <w:rsid w:val="006C0717"/>
    <w:rsid w:val="006C16B4"/>
    <w:rsid w:val="006C45ED"/>
    <w:rsid w:val="006C490D"/>
    <w:rsid w:val="006C4FEB"/>
    <w:rsid w:val="006C5154"/>
    <w:rsid w:val="006C694B"/>
    <w:rsid w:val="006C7C4C"/>
    <w:rsid w:val="006D061E"/>
    <w:rsid w:val="006D2191"/>
    <w:rsid w:val="006D5EA8"/>
    <w:rsid w:val="006D6566"/>
    <w:rsid w:val="006D6CF7"/>
    <w:rsid w:val="006E0785"/>
    <w:rsid w:val="006E3C36"/>
    <w:rsid w:val="006E6599"/>
    <w:rsid w:val="006F08D0"/>
    <w:rsid w:val="006F174A"/>
    <w:rsid w:val="006F25D6"/>
    <w:rsid w:val="006F2E3A"/>
    <w:rsid w:val="006F5BE7"/>
    <w:rsid w:val="006F69F0"/>
    <w:rsid w:val="00701580"/>
    <w:rsid w:val="007025A1"/>
    <w:rsid w:val="0070290D"/>
    <w:rsid w:val="00703210"/>
    <w:rsid w:val="00711B0C"/>
    <w:rsid w:val="0071486C"/>
    <w:rsid w:val="00715A23"/>
    <w:rsid w:val="007166CB"/>
    <w:rsid w:val="007208CE"/>
    <w:rsid w:val="00721C65"/>
    <w:rsid w:val="00722E39"/>
    <w:rsid w:val="007237E2"/>
    <w:rsid w:val="00725023"/>
    <w:rsid w:val="00731D73"/>
    <w:rsid w:val="00733326"/>
    <w:rsid w:val="00734C59"/>
    <w:rsid w:val="00740B05"/>
    <w:rsid w:val="00742F04"/>
    <w:rsid w:val="007459F4"/>
    <w:rsid w:val="00750EA8"/>
    <w:rsid w:val="0075236E"/>
    <w:rsid w:val="00752B49"/>
    <w:rsid w:val="00754449"/>
    <w:rsid w:val="00757C88"/>
    <w:rsid w:val="0076224A"/>
    <w:rsid w:val="00763724"/>
    <w:rsid w:val="00764DC2"/>
    <w:rsid w:val="00766B42"/>
    <w:rsid w:val="00766EFC"/>
    <w:rsid w:val="007672C9"/>
    <w:rsid w:val="00767F67"/>
    <w:rsid w:val="00771DE7"/>
    <w:rsid w:val="00773EE4"/>
    <w:rsid w:val="007746B8"/>
    <w:rsid w:val="00774CB8"/>
    <w:rsid w:val="007753B3"/>
    <w:rsid w:val="0077695B"/>
    <w:rsid w:val="007803D3"/>
    <w:rsid w:val="00780C68"/>
    <w:rsid w:val="00783219"/>
    <w:rsid w:val="007836EA"/>
    <w:rsid w:val="00784BC1"/>
    <w:rsid w:val="007865F9"/>
    <w:rsid w:val="007921CE"/>
    <w:rsid w:val="007963D0"/>
    <w:rsid w:val="0079686F"/>
    <w:rsid w:val="00796C10"/>
    <w:rsid w:val="007A12FA"/>
    <w:rsid w:val="007A13B2"/>
    <w:rsid w:val="007A2D39"/>
    <w:rsid w:val="007A32FC"/>
    <w:rsid w:val="007A59B1"/>
    <w:rsid w:val="007B15F5"/>
    <w:rsid w:val="007B33D4"/>
    <w:rsid w:val="007B3E7C"/>
    <w:rsid w:val="007B69B1"/>
    <w:rsid w:val="007C2408"/>
    <w:rsid w:val="007C2B6C"/>
    <w:rsid w:val="007C400F"/>
    <w:rsid w:val="007C6B9C"/>
    <w:rsid w:val="007D0067"/>
    <w:rsid w:val="007E47A3"/>
    <w:rsid w:val="007E4FEE"/>
    <w:rsid w:val="007E6E2C"/>
    <w:rsid w:val="007F22FF"/>
    <w:rsid w:val="007F29AC"/>
    <w:rsid w:val="0080428B"/>
    <w:rsid w:val="00806C0E"/>
    <w:rsid w:val="00817296"/>
    <w:rsid w:val="00817F81"/>
    <w:rsid w:val="00825336"/>
    <w:rsid w:val="00825A56"/>
    <w:rsid w:val="00832B1D"/>
    <w:rsid w:val="00832C53"/>
    <w:rsid w:val="00836FCE"/>
    <w:rsid w:val="00840763"/>
    <w:rsid w:val="00840858"/>
    <w:rsid w:val="0084354A"/>
    <w:rsid w:val="00843D0C"/>
    <w:rsid w:val="00850672"/>
    <w:rsid w:val="00850826"/>
    <w:rsid w:val="008516AE"/>
    <w:rsid w:val="008531E8"/>
    <w:rsid w:val="008546E9"/>
    <w:rsid w:val="008559D5"/>
    <w:rsid w:val="008576FD"/>
    <w:rsid w:val="00862ECC"/>
    <w:rsid w:val="0086471B"/>
    <w:rsid w:val="0086565A"/>
    <w:rsid w:val="00865F27"/>
    <w:rsid w:val="00872235"/>
    <w:rsid w:val="00876599"/>
    <w:rsid w:val="0088137F"/>
    <w:rsid w:val="0088221A"/>
    <w:rsid w:val="008851B8"/>
    <w:rsid w:val="008859F1"/>
    <w:rsid w:val="00886C08"/>
    <w:rsid w:val="00887C53"/>
    <w:rsid w:val="008A15E0"/>
    <w:rsid w:val="008A2A4B"/>
    <w:rsid w:val="008A2B07"/>
    <w:rsid w:val="008A4C22"/>
    <w:rsid w:val="008A592B"/>
    <w:rsid w:val="008B5C73"/>
    <w:rsid w:val="008C0C45"/>
    <w:rsid w:val="008C5D10"/>
    <w:rsid w:val="008D0287"/>
    <w:rsid w:val="008D2AFB"/>
    <w:rsid w:val="008E6186"/>
    <w:rsid w:val="008E79F3"/>
    <w:rsid w:val="008E7CD9"/>
    <w:rsid w:val="008F3257"/>
    <w:rsid w:val="00900CEA"/>
    <w:rsid w:val="00901E36"/>
    <w:rsid w:val="0090407F"/>
    <w:rsid w:val="00910201"/>
    <w:rsid w:val="00913AE6"/>
    <w:rsid w:val="00914EC2"/>
    <w:rsid w:val="00915B4C"/>
    <w:rsid w:val="00920B98"/>
    <w:rsid w:val="009244FF"/>
    <w:rsid w:val="00933955"/>
    <w:rsid w:val="00935AA3"/>
    <w:rsid w:val="00937B27"/>
    <w:rsid w:val="009407A6"/>
    <w:rsid w:val="00942750"/>
    <w:rsid w:val="00943AB7"/>
    <w:rsid w:val="00946D45"/>
    <w:rsid w:val="00952030"/>
    <w:rsid w:val="00954CA9"/>
    <w:rsid w:val="009563F9"/>
    <w:rsid w:val="009605AF"/>
    <w:rsid w:val="00960F1D"/>
    <w:rsid w:val="009653AC"/>
    <w:rsid w:val="0097017B"/>
    <w:rsid w:val="009754E7"/>
    <w:rsid w:val="00977A0F"/>
    <w:rsid w:val="00981E8A"/>
    <w:rsid w:val="009933BB"/>
    <w:rsid w:val="00994CCE"/>
    <w:rsid w:val="0099569F"/>
    <w:rsid w:val="0099714E"/>
    <w:rsid w:val="009A21B8"/>
    <w:rsid w:val="009A3C7A"/>
    <w:rsid w:val="009B1CA0"/>
    <w:rsid w:val="009B3D4B"/>
    <w:rsid w:val="009B42BE"/>
    <w:rsid w:val="009B6B25"/>
    <w:rsid w:val="009B7545"/>
    <w:rsid w:val="009C1E0A"/>
    <w:rsid w:val="009C2E01"/>
    <w:rsid w:val="009D0F3F"/>
    <w:rsid w:val="009E0419"/>
    <w:rsid w:val="009E55D8"/>
    <w:rsid w:val="009F2697"/>
    <w:rsid w:val="00A050A0"/>
    <w:rsid w:val="00A1115C"/>
    <w:rsid w:val="00A145EC"/>
    <w:rsid w:val="00A215F4"/>
    <w:rsid w:val="00A25A54"/>
    <w:rsid w:val="00A26510"/>
    <w:rsid w:val="00A275B6"/>
    <w:rsid w:val="00A27DF1"/>
    <w:rsid w:val="00A304FB"/>
    <w:rsid w:val="00A33221"/>
    <w:rsid w:val="00A404F6"/>
    <w:rsid w:val="00A4179B"/>
    <w:rsid w:val="00A51774"/>
    <w:rsid w:val="00A5649C"/>
    <w:rsid w:val="00A63F65"/>
    <w:rsid w:val="00A646A5"/>
    <w:rsid w:val="00A654AE"/>
    <w:rsid w:val="00A663DE"/>
    <w:rsid w:val="00A675FC"/>
    <w:rsid w:val="00A72B1D"/>
    <w:rsid w:val="00A73974"/>
    <w:rsid w:val="00A77FC3"/>
    <w:rsid w:val="00A808A3"/>
    <w:rsid w:val="00A8260A"/>
    <w:rsid w:val="00A85658"/>
    <w:rsid w:val="00A94823"/>
    <w:rsid w:val="00A95D8A"/>
    <w:rsid w:val="00A97E71"/>
    <w:rsid w:val="00AA0765"/>
    <w:rsid w:val="00AA4F17"/>
    <w:rsid w:val="00AA50E3"/>
    <w:rsid w:val="00AA5626"/>
    <w:rsid w:val="00AB050B"/>
    <w:rsid w:val="00AB6087"/>
    <w:rsid w:val="00AB66BA"/>
    <w:rsid w:val="00AC1DC6"/>
    <w:rsid w:val="00AC5CCA"/>
    <w:rsid w:val="00AC79EB"/>
    <w:rsid w:val="00AD607B"/>
    <w:rsid w:val="00AD640B"/>
    <w:rsid w:val="00AD7A9B"/>
    <w:rsid w:val="00AE22C0"/>
    <w:rsid w:val="00AE2DE5"/>
    <w:rsid w:val="00B0296E"/>
    <w:rsid w:val="00B0395F"/>
    <w:rsid w:val="00B051FF"/>
    <w:rsid w:val="00B06E0C"/>
    <w:rsid w:val="00B14BEC"/>
    <w:rsid w:val="00B161F2"/>
    <w:rsid w:val="00B162EA"/>
    <w:rsid w:val="00B2186B"/>
    <w:rsid w:val="00B30F5B"/>
    <w:rsid w:val="00B35B22"/>
    <w:rsid w:val="00B35B80"/>
    <w:rsid w:val="00B37D5C"/>
    <w:rsid w:val="00B413D0"/>
    <w:rsid w:val="00B43D52"/>
    <w:rsid w:val="00B46C86"/>
    <w:rsid w:val="00B61530"/>
    <w:rsid w:val="00B6178A"/>
    <w:rsid w:val="00B64093"/>
    <w:rsid w:val="00B656B8"/>
    <w:rsid w:val="00B65F0B"/>
    <w:rsid w:val="00B739BB"/>
    <w:rsid w:val="00B76274"/>
    <w:rsid w:val="00B767EB"/>
    <w:rsid w:val="00B8009C"/>
    <w:rsid w:val="00B834D1"/>
    <w:rsid w:val="00B916CC"/>
    <w:rsid w:val="00B947E7"/>
    <w:rsid w:val="00B948CE"/>
    <w:rsid w:val="00BA1C7B"/>
    <w:rsid w:val="00BA28EC"/>
    <w:rsid w:val="00BA32C2"/>
    <w:rsid w:val="00BA6752"/>
    <w:rsid w:val="00BB4A77"/>
    <w:rsid w:val="00BB77DD"/>
    <w:rsid w:val="00BC5D4B"/>
    <w:rsid w:val="00BC669E"/>
    <w:rsid w:val="00BC7399"/>
    <w:rsid w:val="00BD08D0"/>
    <w:rsid w:val="00BD6A9E"/>
    <w:rsid w:val="00BD6D5E"/>
    <w:rsid w:val="00BE1135"/>
    <w:rsid w:val="00BE149B"/>
    <w:rsid w:val="00BE26E8"/>
    <w:rsid w:val="00BE2BA1"/>
    <w:rsid w:val="00BE357B"/>
    <w:rsid w:val="00BE3DD5"/>
    <w:rsid w:val="00BF4AA4"/>
    <w:rsid w:val="00BF6C4F"/>
    <w:rsid w:val="00BF77D1"/>
    <w:rsid w:val="00C003A8"/>
    <w:rsid w:val="00C02199"/>
    <w:rsid w:val="00C072AC"/>
    <w:rsid w:val="00C162FE"/>
    <w:rsid w:val="00C20782"/>
    <w:rsid w:val="00C214BE"/>
    <w:rsid w:val="00C2288F"/>
    <w:rsid w:val="00C27607"/>
    <w:rsid w:val="00C31FA5"/>
    <w:rsid w:val="00C44254"/>
    <w:rsid w:val="00C453BC"/>
    <w:rsid w:val="00C46139"/>
    <w:rsid w:val="00C509E4"/>
    <w:rsid w:val="00C53F99"/>
    <w:rsid w:val="00C639E6"/>
    <w:rsid w:val="00C65C3E"/>
    <w:rsid w:val="00C73157"/>
    <w:rsid w:val="00C74A1A"/>
    <w:rsid w:val="00C77E7D"/>
    <w:rsid w:val="00C84612"/>
    <w:rsid w:val="00C84D6E"/>
    <w:rsid w:val="00C85C12"/>
    <w:rsid w:val="00C90298"/>
    <w:rsid w:val="00C9141A"/>
    <w:rsid w:val="00C978CC"/>
    <w:rsid w:val="00CA0A2E"/>
    <w:rsid w:val="00CA1BF2"/>
    <w:rsid w:val="00CA30C0"/>
    <w:rsid w:val="00CA669A"/>
    <w:rsid w:val="00CA67B4"/>
    <w:rsid w:val="00CA6CB3"/>
    <w:rsid w:val="00CA7291"/>
    <w:rsid w:val="00CB5712"/>
    <w:rsid w:val="00CC1495"/>
    <w:rsid w:val="00CC157C"/>
    <w:rsid w:val="00CC34E7"/>
    <w:rsid w:val="00CC4C2C"/>
    <w:rsid w:val="00CC6178"/>
    <w:rsid w:val="00CD2F56"/>
    <w:rsid w:val="00CD30C1"/>
    <w:rsid w:val="00CD500E"/>
    <w:rsid w:val="00CD586D"/>
    <w:rsid w:val="00CF67E6"/>
    <w:rsid w:val="00CF7B3E"/>
    <w:rsid w:val="00D01878"/>
    <w:rsid w:val="00D062D1"/>
    <w:rsid w:val="00D16A63"/>
    <w:rsid w:val="00D17C57"/>
    <w:rsid w:val="00D2747F"/>
    <w:rsid w:val="00D34364"/>
    <w:rsid w:val="00D3471A"/>
    <w:rsid w:val="00D368F0"/>
    <w:rsid w:val="00D41253"/>
    <w:rsid w:val="00D55963"/>
    <w:rsid w:val="00D60C44"/>
    <w:rsid w:val="00D60CE6"/>
    <w:rsid w:val="00D66C57"/>
    <w:rsid w:val="00D71D13"/>
    <w:rsid w:val="00D73810"/>
    <w:rsid w:val="00D770DE"/>
    <w:rsid w:val="00D80C52"/>
    <w:rsid w:val="00D901B3"/>
    <w:rsid w:val="00D90DC9"/>
    <w:rsid w:val="00D914D0"/>
    <w:rsid w:val="00D950A6"/>
    <w:rsid w:val="00DA172E"/>
    <w:rsid w:val="00DA1C73"/>
    <w:rsid w:val="00DA30BE"/>
    <w:rsid w:val="00DB2995"/>
    <w:rsid w:val="00DB36A6"/>
    <w:rsid w:val="00DB3BA9"/>
    <w:rsid w:val="00DB533A"/>
    <w:rsid w:val="00DC4E4B"/>
    <w:rsid w:val="00DC7D48"/>
    <w:rsid w:val="00DD0380"/>
    <w:rsid w:val="00DD12AD"/>
    <w:rsid w:val="00DD5779"/>
    <w:rsid w:val="00DD68A2"/>
    <w:rsid w:val="00DE03C5"/>
    <w:rsid w:val="00DE4DD2"/>
    <w:rsid w:val="00DE63F0"/>
    <w:rsid w:val="00DF102E"/>
    <w:rsid w:val="00DF11DC"/>
    <w:rsid w:val="00DF2C97"/>
    <w:rsid w:val="00DF61D9"/>
    <w:rsid w:val="00E01088"/>
    <w:rsid w:val="00E042AD"/>
    <w:rsid w:val="00E04E08"/>
    <w:rsid w:val="00E05680"/>
    <w:rsid w:val="00E06778"/>
    <w:rsid w:val="00E07234"/>
    <w:rsid w:val="00E073E0"/>
    <w:rsid w:val="00E11231"/>
    <w:rsid w:val="00E1520A"/>
    <w:rsid w:val="00E15DB7"/>
    <w:rsid w:val="00E23CE7"/>
    <w:rsid w:val="00E354BD"/>
    <w:rsid w:val="00E369E8"/>
    <w:rsid w:val="00E42B0E"/>
    <w:rsid w:val="00E44755"/>
    <w:rsid w:val="00E4540E"/>
    <w:rsid w:val="00E628A6"/>
    <w:rsid w:val="00E65E05"/>
    <w:rsid w:val="00E66AE1"/>
    <w:rsid w:val="00E66B0E"/>
    <w:rsid w:val="00E66BAC"/>
    <w:rsid w:val="00E70710"/>
    <w:rsid w:val="00E71F24"/>
    <w:rsid w:val="00E74F8E"/>
    <w:rsid w:val="00E81967"/>
    <w:rsid w:val="00E84C3F"/>
    <w:rsid w:val="00E8686F"/>
    <w:rsid w:val="00E955C3"/>
    <w:rsid w:val="00E95EC6"/>
    <w:rsid w:val="00EB3BEB"/>
    <w:rsid w:val="00EB5DED"/>
    <w:rsid w:val="00EB63ED"/>
    <w:rsid w:val="00EB77CF"/>
    <w:rsid w:val="00EC198A"/>
    <w:rsid w:val="00EC1ED5"/>
    <w:rsid w:val="00EC57D1"/>
    <w:rsid w:val="00ED167C"/>
    <w:rsid w:val="00ED1726"/>
    <w:rsid w:val="00ED1CB2"/>
    <w:rsid w:val="00ED3F8F"/>
    <w:rsid w:val="00ED7DFD"/>
    <w:rsid w:val="00EE4DFA"/>
    <w:rsid w:val="00EF476B"/>
    <w:rsid w:val="00EF48EB"/>
    <w:rsid w:val="00EF5D62"/>
    <w:rsid w:val="00F004FB"/>
    <w:rsid w:val="00F00859"/>
    <w:rsid w:val="00F00928"/>
    <w:rsid w:val="00F0565A"/>
    <w:rsid w:val="00F10088"/>
    <w:rsid w:val="00F10C90"/>
    <w:rsid w:val="00F121AE"/>
    <w:rsid w:val="00F14657"/>
    <w:rsid w:val="00F156A4"/>
    <w:rsid w:val="00F20CDD"/>
    <w:rsid w:val="00F343CF"/>
    <w:rsid w:val="00F35FDA"/>
    <w:rsid w:val="00F37707"/>
    <w:rsid w:val="00F41221"/>
    <w:rsid w:val="00F507CE"/>
    <w:rsid w:val="00F549AD"/>
    <w:rsid w:val="00F60FF6"/>
    <w:rsid w:val="00F63B3F"/>
    <w:rsid w:val="00F66677"/>
    <w:rsid w:val="00F703F6"/>
    <w:rsid w:val="00F7270A"/>
    <w:rsid w:val="00F728C4"/>
    <w:rsid w:val="00F74D24"/>
    <w:rsid w:val="00F75836"/>
    <w:rsid w:val="00F80A54"/>
    <w:rsid w:val="00F80D6D"/>
    <w:rsid w:val="00F8528D"/>
    <w:rsid w:val="00F92216"/>
    <w:rsid w:val="00F96003"/>
    <w:rsid w:val="00FA01E0"/>
    <w:rsid w:val="00FA4810"/>
    <w:rsid w:val="00FA650C"/>
    <w:rsid w:val="00FB2347"/>
    <w:rsid w:val="00FB2416"/>
    <w:rsid w:val="00FB2F51"/>
    <w:rsid w:val="00FB31B7"/>
    <w:rsid w:val="00FC5854"/>
    <w:rsid w:val="00FD6AB5"/>
    <w:rsid w:val="00FF1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5B73E3"/>
  <w15:chartTrackingRefBased/>
  <w15:docId w15:val="{D3BFAAF9-02CF-4E9C-AF68-5DB991072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</w:style>
  <w:style w:type="paragraph" w:styleId="Titolo1">
    <w:name w:val="heading 1"/>
    <w:aliases w:val="Capitolo"/>
    <w:basedOn w:val="Nessunaspaziatura"/>
    <w:next w:val="Normale"/>
    <w:link w:val="Titolo1Carattere"/>
    <w:autoRedefine/>
    <w:qFormat/>
    <w:rsid w:val="005D04CE"/>
    <w:pPr>
      <w:keepNext/>
      <w:keepLines/>
      <w:numPr>
        <w:numId w:val="50"/>
      </w:numPr>
      <w:spacing w:before="240"/>
      <w:outlineLvl w:val="0"/>
    </w:pPr>
    <w:rPr>
      <w:rFonts w:eastAsiaTheme="majorEastAsia" w:cstheme="majorBidi"/>
      <w:sz w:val="40"/>
      <w:szCs w:val="32"/>
      <w:lang w:val="it"/>
    </w:rPr>
  </w:style>
  <w:style w:type="paragraph" w:styleId="Titolo2">
    <w:name w:val="heading 2"/>
    <w:aliases w:val="Sezione"/>
    <w:basedOn w:val="Normale"/>
    <w:next w:val="Normale"/>
    <w:link w:val="Titolo2Carattere"/>
    <w:autoRedefine/>
    <w:uiPriority w:val="9"/>
    <w:unhideWhenUsed/>
    <w:qFormat/>
    <w:rsid w:val="00165865"/>
    <w:pPr>
      <w:keepNext/>
      <w:keepLines/>
      <w:numPr>
        <w:ilvl w:val="1"/>
        <w:numId w:val="50"/>
      </w:numPr>
      <w:spacing w:before="40" w:after="0"/>
      <w:outlineLvl w:val="1"/>
    </w:pPr>
    <w:rPr>
      <w:rFonts w:ascii="LM Roman 10" w:eastAsiaTheme="majorEastAsia" w:hAnsi="LM Roman 10" w:cstheme="majorBidi"/>
      <w:sz w:val="32"/>
      <w:szCs w:val="26"/>
      <w:lang w:val="it"/>
    </w:rPr>
  </w:style>
  <w:style w:type="paragraph" w:styleId="Titolo3">
    <w:name w:val="heading 3"/>
    <w:aliases w:val="Sottosezione"/>
    <w:basedOn w:val="Normale"/>
    <w:next w:val="Normale"/>
    <w:link w:val="Titolo3Carattere"/>
    <w:autoRedefine/>
    <w:uiPriority w:val="9"/>
    <w:unhideWhenUsed/>
    <w:qFormat/>
    <w:rsid w:val="00BD08D0"/>
    <w:pPr>
      <w:keepNext/>
      <w:keepLines/>
      <w:numPr>
        <w:ilvl w:val="2"/>
        <w:numId w:val="50"/>
      </w:numPr>
      <w:spacing w:before="40" w:after="0"/>
      <w:outlineLvl w:val="2"/>
    </w:pPr>
    <w:rPr>
      <w:rFonts w:ascii="LM Roman 10" w:eastAsiaTheme="majorEastAsia" w:hAnsi="LM Roman 10" w:cstheme="majorBidi"/>
      <w:sz w:val="28"/>
      <w:szCs w:val="24"/>
      <w:lang w:val="it"/>
    </w:rPr>
  </w:style>
  <w:style w:type="paragraph" w:styleId="Titolo4">
    <w:name w:val="heading 4"/>
    <w:aliases w:val="Sottosottosezione"/>
    <w:basedOn w:val="Normale"/>
    <w:next w:val="Normale"/>
    <w:link w:val="Titolo4Carattere"/>
    <w:autoRedefine/>
    <w:uiPriority w:val="9"/>
    <w:unhideWhenUsed/>
    <w:qFormat/>
    <w:rsid w:val="00BB77DD"/>
    <w:pPr>
      <w:keepNext/>
      <w:keepLines/>
      <w:numPr>
        <w:ilvl w:val="3"/>
        <w:numId w:val="50"/>
      </w:numPr>
      <w:spacing w:before="40" w:after="0"/>
      <w:outlineLvl w:val="3"/>
    </w:pPr>
    <w:rPr>
      <w:rFonts w:ascii="LM Roman 10" w:eastAsiaTheme="majorEastAsia" w:hAnsi="LM Roman 10" w:cstheme="majorBidi"/>
      <w:iCs/>
      <w:sz w:val="28"/>
      <w:szCs w:val="28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67505"/>
    <w:pPr>
      <w:keepNext/>
      <w:keepLines/>
      <w:numPr>
        <w:ilvl w:val="4"/>
        <w:numId w:val="5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67505"/>
    <w:pPr>
      <w:keepNext/>
      <w:keepLines/>
      <w:numPr>
        <w:ilvl w:val="5"/>
        <w:numId w:val="4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67505"/>
    <w:pPr>
      <w:keepNext/>
      <w:keepLines/>
      <w:numPr>
        <w:ilvl w:val="6"/>
        <w:numId w:val="4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67505"/>
    <w:pPr>
      <w:keepNext/>
      <w:keepLines/>
      <w:numPr>
        <w:ilvl w:val="7"/>
        <w:numId w:val="4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67505"/>
    <w:pPr>
      <w:keepNext/>
      <w:keepLines/>
      <w:numPr>
        <w:ilvl w:val="8"/>
        <w:numId w:val="4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aliases w:val="Testo base"/>
    <w:link w:val="NessunaspaziaturaCarattere"/>
    <w:autoRedefine/>
    <w:uiPriority w:val="1"/>
    <w:qFormat/>
    <w:rsid w:val="008859F1"/>
    <w:pPr>
      <w:spacing w:after="0" w:line="240" w:lineRule="auto"/>
      <w:jc w:val="both"/>
    </w:pPr>
    <w:rPr>
      <w:rFonts w:ascii="LM Roman 10" w:hAnsi="LM Roman 10"/>
    </w:rPr>
  </w:style>
  <w:style w:type="character" w:customStyle="1" w:styleId="Titolo1Carattere">
    <w:name w:val="Titolo 1 Carattere"/>
    <w:aliases w:val="Capitolo Carattere"/>
    <w:basedOn w:val="Carpredefinitoparagrafo"/>
    <w:link w:val="Titolo1"/>
    <w:rsid w:val="005D04CE"/>
    <w:rPr>
      <w:rFonts w:ascii="LM Roman 10" w:eastAsiaTheme="majorEastAsia" w:hAnsi="LM Roman 10" w:cstheme="majorBidi"/>
      <w:sz w:val="40"/>
      <w:szCs w:val="32"/>
      <w:lang w:val="it"/>
    </w:rPr>
  </w:style>
  <w:style w:type="character" w:customStyle="1" w:styleId="Titolo2Carattere">
    <w:name w:val="Titolo 2 Carattere"/>
    <w:aliases w:val="Sezione Carattere"/>
    <w:basedOn w:val="Carpredefinitoparagrafo"/>
    <w:link w:val="Titolo2"/>
    <w:uiPriority w:val="9"/>
    <w:rsid w:val="00165865"/>
    <w:rPr>
      <w:rFonts w:ascii="LM Roman 10" w:eastAsiaTheme="majorEastAsia" w:hAnsi="LM Roman 10" w:cstheme="majorBidi"/>
      <w:sz w:val="32"/>
      <w:szCs w:val="26"/>
      <w:lang w:val="it"/>
    </w:rPr>
  </w:style>
  <w:style w:type="character" w:customStyle="1" w:styleId="NessunaspaziaturaCarattere">
    <w:name w:val="Nessuna spaziatura Carattere"/>
    <w:aliases w:val="Testo base Carattere"/>
    <w:basedOn w:val="Carpredefinitoparagrafo"/>
    <w:link w:val="Nessunaspaziatura"/>
    <w:uiPriority w:val="1"/>
    <w:rsid w:val="008859F1"/>
    <w:rPr>
      <w:rFonts w:ascii="LM Roman 10" w:hAnsi="LM Roman 10"/>
    </w:rPr>
  </w:style>
  <w:style w:type="paragraph" w:styleId="Paragrafoelenco">
    <w:name w:val="List Paragraph"/>
    <w:basedOn w:val="Normale"/>
    <w:uiPriority w:val="34"/>
    <w:qFormat/>
    <w:rsid w:val="00ED1726"/>
    <w:pPr>
      <w:ind w:left="720"/>
      <w:contextualSpacing/>
    </w:pPr>
  </w:style>
  <w:style w:type="paragraph" w:styleId="Sommario1">
    <w:name w:val="toc 1"/>
    <w:basedOn w:val="Normale"/>
    <w:next w:val="Normale"/>
    <w:link w:val="Sommario1Carattere"/>
    <w:autoRedefine/>
    <w:uiPriority w:val="39"/>
    <w:unhideWhenUsed/>
    <w:rsid w:val="0099569F"/>
    <w:pPr>
      <w:tabs>
        <w:tab w:val="left" w:pos="440"/>
        <w:tab w:val="right" w:leader="dot" w:pos="7586"/>
      </w:tabs>
      <w:spacing w:before="240" w:after="120"/>
    </w:pPr>
    <w:rPr>
      <w:rFonts w:cstheme="minorHAnsi"/>
      <w:b/>
      <w:bCs/>
      <w:noProof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BE1135"/>
    <w:pPr>
      <w:tabs>
        <w:tab w:val="left" w:pos="880"/>
        <w:tab w:val="right" w:leader="dot" w:pos="7586"/>
      </w:tabs>
      <w:spacing w:before="120" w:after="0"/>
      <w:ind w:left="220"/>
    </w:pPr>
    <w:rPr>
      <w:rFonts w:ascii="LM Roman 10" w:hAnsi="LM Roman 10" w:cstheme="minorHAnsi"/>
      <w:iCs/>
      <w:noProof/>
    </w:rPr>
  </w:style>
  <w:style w:type="paragraph" w:styleId="Sommario3">
    <w:name w:val="toc 3"/>
    <w:basedOn w:val="Normale"/>
    <w:next w:val="Normale"/>
    <w:autoRedefine/>
    <w:uiPriority w:val="39"/>
    <w:unhideWhenUsed/>
    <w:rsid w:val="00283260"/>
    <w:pPr>
      <w:tabs>
        <w:tab w:val="left" w:pos="1100"/>
        <w:tab w:val="right" w:leader="dot" w:pos="7586"/>
      </w:tabs>
      <w:spacing w:after="0" w:line="276" w:lineRule="auto"/>
      <w:ind w:left="44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2E145E"/>
    <w:pPr>
      <w:spacing w:after="0"/>
      <w:ind w:left="66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2E145E"/>
    <w:pPr>
      <w:spacing w:after="0"/>
      <w:ind w:left="88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2E145E"/>
    <w:pPr>
      <w:spacing w:after="0"/>
      <w:ind w:left="11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2E145E"/>
    <w:pPr>
      <w:spacing w:after="0"/>
      <w:ind w:left="132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2E145E"/>
    <w:pPr>
      <w:spacing w:after="0"/>
      <w:ind w:left="154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2E145E"/>
    <w:pPr>
      <w:spacing w:after="0"/>
      <w:ind w:left="1760"/>
    </w:pPr>
    <w:rPr>
      <w:rFonts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2E145E"/>
    <w:rPr>
      <w:color w:val="0563C1" w:themeColor="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2E145E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2E145E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2E145E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2D0248"/>
    <w:pPr>
      <w:tabs>
        <w:tab w:val="center" w:pos="4819"/>
        <w:tab w:val="right" w:pos="9638"/>
      </w:tabs>
      <w:spacing w:after="0" w:line="240" w:lineRule="auto"/>
    </w:pPr>
    <w:rPr>
      <w:rFonts w:ascii="LM Roman 10" w:hAnsi="LM Roman 10"/>
      <w:sz w:val="20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D0248"/>
    <w:rPr>
      <w:rFonts w:ascii="LM Roman 10" w:hAnsi="LM Roman 10"/>
      <w:sz w:val="20"/>
    </w:rPr>
  </w:style>
  <w:style w:type="paragraph" w:styleId="Pidipagina">
    <w:name w:val="footer"/>
    <w:basedOn w:val="Normale"/>
    <w:link w:val="PidipaginaCarattere"/>
    <w:uiPriority w:val="99"/>
    <w:unhideWhenUsed/>
    <w:rsid w:val="002B736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B736C"/>
  </w:style>
  <w:style w:type="paragraph" w:customStyle="1" w:styleId="Emph2">
    <w:name w:val="Emph 2"/>
    <w:basedOn w:val="Nessunaspaziatura"/>
    <w:link w:val="Emph2Carattere"/>
    <w:autoRedefine/>
    <w:rsid w:val="008859F1"/>
    <w:rPr>
      <w:bCs/>
      <w:i/>
      <w:color w:val="FF0000"/>
      <w:lang w:val="it"/>
    </w:rPr>
  </w:style>
  <w:style w:type="paragraph" w:customStyle="1" w:styleId="Emph1">
    <w:name w:val="Emph 1"/>
    <w:basedOn w:val="Nessunaspaziatura"/>
    <w:link w:val="Emph1Carattere"/>
    <w:autoRedefine/>
    <w:rsid w:val="008859F1"/>
    <w:rPr>
      <w:i/>
      <w:color w:val="4472C4" w:themeColor="accent1"/>
    </w:rPr>
  </w:style>
  <w:style w:type="character" w:customStyle="1" w:styleId="Emph2Carattere">
    <w:name w:val="Emph 2 Carattere"/>
    <w:basedOn w:val="NessunaspaziaturaCarattere"/>
    <w:link w:val="Emph2"/>
    <w:rsid w:val="008859F1"/>
    <w:rPr>
      <w:rFonts w:ascii="LM Roman 10" w:hAnsi="LM Roman 10"/>
      <w:bCs/>
      <w:i/>
      <w:color w:val="FF0000"/>
      <w:lang w:val="it"/>
    </w:rPr>
  </w:style>
  <w:style w:type="character" w:customStyle="1" w:styleId="Titolo3Carattere">
    <w:name w:val="Titolo 3 Carattere"/>
    <w:aliases w:val="Sottosezione Carattere"/>
    <w:basedOn w:val="Carpredefinitoparagrafo"/>
    <w:link w:val="Titolo3"/>
    <w:uiPriority w:val="9"/>
    <w:rsid w:val="00BD08D0"/>
    <w:rPr>
      <w:rFonts w:ascii="LM Roman 10" w:eastAsiaTheme="majorEastAsia" w:hAnsi="LM Roman 10" w:cstheme="majorBidi"/>
      <w:sz w:val="28"/>
      <w:szCs w:val="24"/>
      <w:lang w:val="it"/>
    </w:rPr>
  </w:style>
  <w:style w:type="character" w:customStyle="1" w:styleId="Emph1Carattere">
    <w:name w:val="Emph 1 Carattere"/>
    <w:basedOn w:val="NessunaspaziaturaCarattere"/>
    <w:link w:val="Emph1"/>
    <w:rsid w:val="008859F1"/>
    <w:rPr>
      <w:rFonts w:ascii="LM Roman 10" w:hAnsi="LM Roman 10"/>
      <w:i/>
      <w:color w:val="4472C4" w:themeColor="accent1"/>
    </w:rPr>
  </w:style>
  <w:style w:type="paragraph" w:styleId="Didascalia">
    <w:name w:val="caption"/>
    <w:basedOn w:val="Nessunaspaziatura"/>
    <w:next w:val="Normale"/>
    <w:autoRedefine/>
    <w:uiPriority w:val="35"/>
    <w:unhideWhenUsed/>
    <w:qFormat/>
    <w:rsid w:val="00C072AC"/>
    <w:pPr>
      <w:spacing w:after="200"/>
      <w:jc w:val="center"/>
    </w:pPr>
    <w:rPr>
      <w:iCs/>
      <w:color w:val="000000" w:themeColor="text1"/>
      <w:sz w:val="20"/>
      <w:szCs w:val="18"/>
    </w:rPr>
  </w:style>
  <w:style w:type="character" w:styleId="Testosegnaposto">
    <w:name w:val="Placeholder Text"/>
    <w:basedOn w:val="Carpredefinitoparagrafo"/>
    <w:uiPriority w:val="99"/>
    <w:semiHidden/>
    <w:rsid w:val="00EF48EB"/>
    <w:rPr>
      <w:color w:val="808080"/>
    </w:rPr>
  </w:style>
  <w:style w:type="paragraph" w:customStyle="1" w:styleId="Codice">
    <w:name w:val="Codice"/>
    <w:basedOn w:val="Nessunaspaziatura"/>
    <w:link w:val="CodiceCarattere"/>
    <w:autoRedefine/>
    <w:qFormat/>
    <w:rsid w:val="006709B5"/>
    <w:pPr>
      <w:jc w:val="left"/>
    </w:pPr>
    <w:rPr>
      <w:rFonts w:ascii="Consolas" w:hAnsi="Consolas" w:cs="Courier New"/>
      <w:noProof/>
      <w:sz w:val="20"/>
      <w:szCs w:val="26"/>
      <w:lang w:val="it" w:eastAsia="it-IT"/>
    </w:rPr>
  </w:style>
  <w:style w:type="character" w:customStyle="1" w:styleId="CodiceCarattere">
    <w:name w:val="Codice Carattere"/>
    <w:basedOn w:val="NessunaspaziaturaCarattere"/>
    <w:link w:val="Codice"/>
    <w:rsid w:val="006709B5"/>
    <w:rPr>
      <w:rFonts w:ascii="Consolas" w:hAnsi="Consolas" w:cs="Courier New"/>
      <w:noProof/>
      <w:sz w:val="20"/>
      <w:szCs w:val="26"/>
      <w:lang w:val="it" w:eastAsia="it-IT"/>
    </w:rPr>
  </w:style>
  <w:style w:type="paragraph" w:customStyle="1" w:styleId="Bold">
    <w:name w:val="Bold"/>
    <w:basedOn w:val="Nessunaspaziatura"/>
    <w:link w:val="BoldCarattere"/>
    <w:autoRedefine/>
    <w:qFormat/>
    <w:rsid w:val="006F5BE7"/>
    <w:rPr>
      <w:rFonts w:cs="Times New Roman"/>
      <w:b/>
      <w:bCs/>
    </w:rPr>
  </w:style>
  <w:style w:type="character" w:customStyle="1" w:styleId="BoldCarattere">
    <w:name w:val="Bold Carattere"/>
    <w:basedOn w:val="NessunaspaziaturaCarattere"/>
    <w:link w:val="Bold"/>
    <w:rsid w:val="006F5BE7"/>
    <w:rPr>
      <w:rFonts w:ascii="LM Roman 10" w:hAnsi="LM Roman 10" w:cs="Times New Roman"/>
      <w:b/>
      <w:bCs/>
    </w:rPr>
  </w:style>
  <w:style w:type="table" w:styleId="Grigliatabella">
    <w:name w:val="Table Grid"/>
    <w:basedOn w:val="Tabellanormale"/>
    <w:uiPriority w:val="39"/>
    <w:rsid w:val="00937B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3">
    <w:name w:val="Plain Table 3"/>
    <w:basedOn w:val="Tabellanormale"/>
    <w:uiPriority w:val="43"/>
    <w:rsid w:val="00937B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937B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937B2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-1">
    <w:name w:val="Plain Table 1"/>
    <w:basedOn w:val="Tabellanormale"/>
    <w:uiPriority w:val="41"/>
    <w:rsid w:val="00937B2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937B2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2">
    <w:name w:val="Plain Table 2"/>
    <w:basedOn w:val="Tabellanormale"/>
    <w:uiPriority w:val="42"/>
    <w:rsid w:val="00937B2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griglia1chiara-colore1">
    <w:name w:val="Grid Table 1 Light Accent 1"/>
    <w:basedOn w:val="Tabellanormale"/>
    <w:uiPriority w:val="46"/>
    <w:rsid w:val="00937B2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">
    <w:name w:val="Grid Table 1 Light"/>
    <w:basedOn w:val="Tabellanormale"/>
    <w:uiPriority w:val="46"/>
    <w:rsid w:val="00937B2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2">
    <w:name w:val="Grid Table 1 Light Accent 2"/>
    <w:basedOn w:val="Tabellanormale"/>
    <w:uiPriority w:val="46"/>
    <w:rsid w:val="00937B2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4">
    <w:name w:val="Grid Table 1 Light Accent 4"/>
    <w:basedOn w:val="Tabellanormale"/>
    <w:uiPriority w:val="46"/>
    <w:rsid w:val="00937B27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5">
    <w:name w:val="Grid Table 1 Light Accent 5"/>
    <w:basedOn w:val="Tabellanormale"/>
    <w:uiPriority w:val="46"/>
    <w:rsid w:val="00937B2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6">
    <w:name w:val="Grid Table 1 Light Accent 6"/>
    <w:basedOn w:val="Tabellanormale"/>
    <w:uiPriority w:val="46"/>
    <w:rsid w:val="00937B27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4Carattere">
    <w:name w:val="Titolo 4 Carattere"/>
    <w:aliases w:val="Sottosottosezione Carattere"/>
    <w:basedOn w:val="Carpredefinitoparagrafo"/>
    <w:link w:val="Titolo4"/>
    <w:uiPriority w:val="9"/>
    <w:rsid w:val="00BB77DD"/>
    <w:rPr>
      <w:rFonts w:ascii="LM Roman 10" w:eastAsiaTheme="majorEastAsia" w:hAnsi="LM Roman 10" w:cstheme="majorBidi"/>
      <w:iCs/>
      <w:sz w:val="28"/>
      <w:szCs w:val="28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6750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6750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6750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675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675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olosommario">
    <w:name w:val="TOC Heading"/>
    <w:basedOn w:val="Titolo1"/>
    <w:next w:val="Normale"/>
    <w:uiPriority w:val="39"/>
    <w:unhideWhenUsed/>
    <w:qFormat/>
    <w:rsid w:val="00040783"/>
    <w:pPr>
      <w:numPr>
        <w:numId w:val="0"/>
      </w:num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lang w:eastAsia="it-IT"/>
    </w:rPr>
  </w:style>
  <w:style w:type="character" w:customStyle="1" w:styleId="Sommario1Carattere">
    <w:name w:val="Sommario 1 Carattere"/>
    <w:basedOn w:val="Carpredefinitoparagrafo"/>
    <w:link w:val="Sommario1"/>
    <w:uiPriority w:val="39"/>
    <w:rsid w:val="0099569F"/>
    <w:rPr>
      <w:rFonts w:cstheme="minorHAnsi"/>
      <w:b/>
      <w:bCs/>
      <w:noProof/>
      <w:sz w:val="20"/>
      <w:szCs w:val="20"/>
    </w:rPr>
  </w:style>
  <w:style w:type="paragraph" w:customStyle="1" w:styleId="Intestazione1">
    <w:name w:val="Intestazione1"/>
    <w:basedOn w:val="Intestazione"/>
    <w:link w:val="HeaderCarattere"/>
    <w:autoRedefine/>
    <w:qFormat/>
    <w:rsid w:val="002346E5"/>
    <w:rPr>
      <w:rFonts w:ascii="LM Roman Caps 10" w:hAnsi="LM Roman Caps 10"/>
      <w:i/>
      <w:noProof/>
      <w:sz w:val="24"/>
    </w:rPr>
  </w:style>
  <w:style w:type="character" w:customStyle="1" w:styleId="HeaderCarattere">
    <w:name w:val="Header Carattere"/>
    <w:basedOn w:val="IntestazioneCarattere"/>
    <w:link w:val="Intestazione1"/>
    <w:rsid w:val="002346E5"/>
    <w:rPr>
      <w:rFonts w:ascii="LM Roman Caps 10" w:hAnsi="LM Roman Caps 10"/>
      <w:i/>
      <w:noProof/>
      <w:sz w:val="24"/>
    </w:rPr>
  </w:style>
  <w:style w:type="paragraph" w:customStyle="1" w:styleId="msonormal0">
    <w:name w:val="msonormal"/>
    <w:basedOn w:val="Normale"/>
    <w:rsid w:val="00BE113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t-IT"/>
    </w:rPr>
  </w:style>
  <w:style w:type="paragraph" w:styleId="NormaleWeb">
    <w:name w:val="Normal (Web)"/>
    <w:basedOn w:val="Normale"/>
    <w:uiPriority w:val="99"/>
    <w:semiHidden/>
    <w:unhideWhenUsed/>
    <w:rsid w:val="00BE113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t-IT"/>
    </w:rPr>
  </w:style>
  <w:style w:type="character" w:customStyle="1" w:styleId="sc91">
    <w:name w:val="sc91"/>
    <w:basedOn w:val="Carpredefinitoparagrafo"/>
    <w:rsid w:val="00C85C12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Carpredefinitoparagrafo"/>
    <w:rsid w:val="00C85C1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Carpredefinitoparagrafo"/>
    <w:rsid w:val="00C85C1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Carpredefinitoparagrafo"/>
    <w:rsid w:val="00C85C1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Carpredefinitoparagrafo"/>
    <w:rsid w:val="00C85C1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Carpredefinitoparagrafo"/>
    <w:rsid w:val="00C85C12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Carpredefinitoparagrafo"/>
    <w:rsid w:val="00C85C1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Carpredefinitoparagrafo"/>
    <w:rsid w:val="00C85C1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">
    <w:name w:val="sc9"/>
    <w:basedOn w:val="Carpredefinitoparagrafo"/>
    <w:rsid w:val="00C85C1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Carpredefinitoparagrafo"/>
    <w:rsid w:val="00C85C1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Carpredefinitoparagrafo"/>
    <w:rsid w:val="00C85C1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">
    <w:name w:val="sc5"/>
    <w:basedOn w:val="Carpredefinitoparagrafo"/>
    <w:rsid w:val="00B834D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Carpredefinitoparagrafo"/>
    <w:rsid w:val="00BB4A7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a-size-large">
    <w:name w:val="a-size-large"/>
    <w:basedOn w:val="Carpredefinitoparagrafo"/>
    <w:rsid w:val="0023667D"/>
  </w:style>
  <w:style w:type="paragraph" w:customStyle="1" w:styleId="Italic">
    <w:name w:val="Italic"/>
    <w:basedOn w:val="Nessunaspaziatura"/>
    <w:link w:val="ItalicCarattere"/>
    <w:qFormat/>
    <w:rsid w:val="007C400F"/>
    <w:rPr>
      <w:i/>
    </w:rPr>
  </w:style>
  <w:style w:type="paragraph" w:customStyle="1" w:styleId="Emph3">
    <w:name w:val="Emph 3"/>
    <w:basedOn w:val="Nessunaspaziatura"/>
    <w:link w:val="Emph3Carattere"/>
    <w:autoRedefine/>
    <w:rsid w:val="00FA4810"/>
    <w:rPr>
      <w:rFonts w:cs="Times New Roman"/>
      <w:b/>
      <w:bCs/>
      <w:lang w:val="it"/>
    </w:rPr>
  </w:style>
  <w:style w:type="character" w:customStyle="1" w:styleId="ItalicCarattere">
    <w:name w:val="Italic Carattere"/>
    <w:basedOn w:val="NessunaspaziaturaCarattere"/>
    <w:link w:val="Italic"/>
    <w:rsid w:val="007C400F"/>
    <w:rPr>
      <w:rFonts w:ascii="LM Roman 10" w:hAnsi="LM Roman 10"/>
      <w:i/>
    </w:rPr>
  </w:style>
  <w:style w:type="character" w:customStyle="1" w:styleId="Emph3Carattere">
    <w:name w:val="Emph 3 Carattere"/>
    <w:basedOn w:val="NessunaspaziaturaCarattere"/>
    <w:link w:val="Emph3"/>
    <w:rsid w:val="00FA4810"/>
    <w:rPr>
      <w:rFonts w:ascii="LM Roman 10" w:hAnsi="LM Roman 10" w:cs="Times New Roman"/>
      <w:b/>
      <w:bCs/>
      <w:lang w:val="it"/>
    </w:rPr>
  </w:style>
  <w:style w:type="character" w:customStyle="1" w:styleId="rynqvb">
    <w:name w:val="rynqvb"/>
    <w:basedOn w:val="Carpredefinitoparagrafo"/>
    <w:rsid w:val="00FA4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5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1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8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1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7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4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yperfectresume.com/membership/RegisterGuestUser.aspx?wizard=true&amp;productid=17&amp;utm_source=hloom-com&amp;utm_medium=referral&amp;utm_campaign=word-templat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raspberrypi.com/software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fritzing.org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72A68F7-7E3B-4C73-A7B4-CAE6DDA9928C}">
  <we:reference id="wa104382008" version="1.1.0.0" store="it-IT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9F964-A6E3-464F-BDC3-BA660A0C4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4480</TotalTime>
  <Pages>19</Pages>
  <Words>2819</Words>
  <Characters>16070</Characters>
  <Application>Microsoft Office Word</Application>
  <DocSecurity>0</DocSecurity>
  <Lines>133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di programmazione bare-metal su Forth Raspberry Pi 3B+</vt:lpstr>
    </vt:vector>
  </TitlesOfParts>
  <Company/>
  <LinksUpToDate>false</LinksUpToDate>
  <CharactersWithSpaces>18852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di programmazione bare-metal su Forth Raspberry Pi 3B+</dc:title>
  <dc:subject/>
  <dc:creator>Giuseppe Scibetta</dc:creator>
  <cp:keywords/>
  <dc:description/>
  <cp:lastModifiedBy>Giuseppe Scibetta</cp:lastModifiedBy>
  <cp:revision>515</cp:revision>
  <cp:lastPrinted>2023-09-05T12:11:00Z</cp:lastPrinted>
  <dcterms:created xsi:type="dcterms:W3CDTF">2022-11-12T12:02:00Z</dcterms:created>
  <dcterms:modified xsi:type="dcterms:W3CDTF">2023-09-21T10:31:00Z</dcterms:modified>
</cp:coreProperties>
</file>