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Rajiv Gupta — Naukri Live Update Draft</w:t>
      </w:r>
    </w:p>
    <w:p>
      <w:pPr>
        <w:pStyle w:val="Heading1"/>
      </w:pPr>
      <w:r>
        <w:t>Positioning Target</w:t>
      </w:r>
    </w:p>
    <w:p>
      <w:r>
        <w:t>Cloud &amp; Platform Transformation Leader / Principal Enterprise Architect / Director-Head-VP Track targeting premium cloud, infrastructure, SRE, FinOps, DevSecOps, platform engineering and transformation mandates.</w:t>
      </w:r>
    </w:p>
    <w:p>
      <w:r>
        <w:t>Salary positioning: Do not disclose expected salary in profile text. Use “Negotiable for the right leadership mandate” / “Best as per role scope and industry standards” wherever needed. Avoid current CTC in uploaded resume.</w:t>
      </w:r>
    </w:p>
    <w:p/>
    <w:p>
      <w:pPr>
        <w:pStyle w:val="Heading1"/>
      </w:pPr>
      <w:r>
        <w:t>1. Resume Headline</w:t>
      </w:r>
    </w:p>
    <w:p>
      <w:r>
        <w:t>Cloud &amp; Platform Transformation Leader | Principal Enterprise Architect | Director/Head/VP-track | AWS Azure GCP | SRE FinOps DevSecOps | 22+ Yrs</w:t>
      </w:r>
    </w:p>
    <w:p>
      <w:r>
        <w:t>Alternative shorter version if Naukri character limit blocks:</w:t>
      </w:r>
    </w:p>
    <w:p>
      <w:r>
        <w:t>Cloud &amp; Platform Transformation Leader | Principal Enterprise Architect | AWS Azure GCP | SRE FinOps DevSecOps | 22+ Yrs</w:t>
      </w:r>
    </w:p>
    <w:p/>
    <w:p>
      <w:pPr>
        <w:pStyle w:val="Heading1"/>
      </w:pPr>
      <w:r>
        <w:t>2. Profile Summary</w:t>
      </w:r>
    </w:p>
    <w:p>
      <w:r>
        <w:t>Cloud, Infrastructure &amp; Platform Transformation Leader with 22+ years across enterprise IT operations, datacenter modernization, multi-cloud architecture, DevOps, SRE, FinOps, DevSecOps and secure platform engineering. Currently leading cloud-practice architecture for transformation, migration, governance, automation, resilience and cost-optimization initiatives across AWS, Azure, GCP and hybrid environments.</w:t>
      </w:r>
    </w:p>
    <w:p>
      <w:r>
        <w:t>Proven record across 300+ workload migration/modernization governance, up to 80% deployment-effort reduction, up to 30% cloud cost optimization on multi-million-dollar cloud estates, and 430+ server datacenter consolidation. Experienced in leading large cross-functional teams of 50+ people, governing vendor/partner teams, influencing enterprise RFPs up to USD 15–20M, and engaging senior stakeholders on architecture, risk, cost and transformation roadmaps.</w:t>
      </w:r>
    </w:p>
    <w:p>
      <w:r>
        <w:t>Strong blend of hands-on architecture depth and leadership across cloud strategy, landing zones, platform engineering, Kubernetes, Infrastructure as Code, observability, DR/BCP, security controls, FinOps, vendor governance and delivery excellence. AI/GenAI experience includes AWS AI-ready cloud architecture, Bedrock/RAG proof-of-concept enablement, secure data-flow design, guardrail patterns, AI workload governance and practical enterprise adoption frameworks.</w:t>
      </w:r>
    </w:p>
    <w:p>
      <w:r>
        <w:t>Seeking senior leadership mandates such as Director Cloud Platform, Head Cloud Infrastructure, VP Infrastructure/Platform Engineering, Principal Enterprise Architect, Cloud Transformation Leader, Cloud COE Lead or similar roles where cloud strategy, reliability, security, cost governance and enterprise-scale transformation are critical.</w:t>
      </w:r>
    </w:p>
    <w:p/>
    <w:p>
      <w:pPr>
        <w:pStyle w:val="Heading1"/>
      </w:pPr>
      <w:r>
        <w:t>3. Key Skills — Ordered for Naukri Search</w:t>
      </w:r>
    </w:p>
    <w:p>
      <w:r>
        <w:t>Cloud Transformation</w:t>
      </w:r>
    </w:p>
    <w:p>
      <w:r>
        <w:t>Platform Engineering</w:t>
      </w:r>
    </w:p>
    <w:p>
      <w:r>
        <w:t>Enterprise Architecture</w:t>
      </w:r>
    </w:p>
    <w:p>
      <w:r>
        <w:t>Cloud Strategy</w:t>
      </w:r>
    </w:p>
    <w:p>
      <w:r>
        <w:t>Principal Enterprise Architect</w:t>
      </w:r>
    </w:p>
    <w:p>
      <w:r>
        <w:t>Director Engineering</w:t>
      </w:r>
    </w:p>
    <w:p>
      <w:r>
        <w:t>Head Cloud Infrastructure</w:t>
      </w:r>
    </w:p>
    <w:p>
      <w:r>
        <w:t>VP Infrastructure Engineering</w:t>
      </w:r>
    </w:p>
    <w:p>
      <w:r>
        <w:t>Cloud COE</w:t>
      </w:r>
    </w:p>
    <w:p>
      <w:r>
        <w:t>SRE Leadership</w:t>
      </w:r>
    </w:p>
    <w:p>
      <w:r>
        <w:t>FinOps</w:t>
      </w:r>
    </w:p>
    <w:p>
      <w:r>
        <w:t>Cloud Cost Optimization</w:t>
      </w:r>
    </w:p>
    <w:p>
      <w:r>
        <w:t>DevSecOps</w:t>
      </w:r>
    </w:p>
    <w:p>
      <w:r>
        <w:t>Cloud Governance</w:t>
      </w:r>
    </w:p>
    <w:p>
      <w:r>
        <w:t>Cloud Security</w:t>
      </w:r>
    </w:p>
    <w:p>
      <w:r>
        <w:t>Multi Cloud</w:t>
      </w:r>
    </w:p>
    <w:p>
      <w:r>
        <w:t>Hybrid Cloud</w:t>
      </w:r>
    </w:p>
    <w:p>
      <w:r>
        <w:t>AWS</w:t>
      </w:r>
    </w:p>
    <w:p>
      <w:r>
        <w:t>Microsoft Azure</w:t>
      </w:r>
    </w:p>
    <w:p>
      <w:r>
        <w:t>GCP</w:t>
      </w:r>
    </w:p>
    <w:p>
      <w:r>
        <w:t>Kubernetes</w:t>
      </w:r>
    </w:p>
    <w:p>
      <w:r>
        <w:t>Terraform</w:t>
      </w:r>
    </w:p>
    <w:p>
      <w:r>
        <w:t>Infrastructure as Code</w:t>
      </w:r>
    </w:p>
    <w:p>
      <w:r>
        <w:t>CI/CD</w:t>
      </w:r>
    </w:p>
    <w:p>
      <w:r>
        <w:t>Observability</w:t>
      </w:r>
    </w:p>
    <w:p>
      <w:r>
        <w:t>Disaster Recovery</w:t>
      </w:r>
    </w:p>
    <w:p>
      <w:r>
        <w:t>BCP</w:t>
      </w:r>
    </w:p>
    <w:p>
      <w:r>
        <w:t>Datacenter Modernization</w:t>
      </w:r>
    </w:p>
    <w:p>
      <w:r>
        <w:t>Landing Zone</w:t>
      </w:r>
    </w:p>
    <w:p>
      <w:r>
        <w:t>Cloud Migration</w:t>
      </w:r>
    </w:p>
    <w:p>
      <w:r>
        <w:t>Solution Architecture</w:t>
      </w:r>
    </w:p>
    <w:p>
      <w:r>
        <w:t>Presales</w:t>
      </w:r>
    </w:p>
    <w:p>
      <w:r>
        <w:t>RFP Solutioning</w:t>
      </w:r>
    </w:p>
    <w:p>
      <w:r>
        <w:t>Stakeholder Management</w:t>
      </w:r>
    </w:p>
    <w:p>
      <w:r>
        <w:t>Vendor Management</w:t>
      </w:r>
    </w:p>
    <w:p>
      <w:r>
        <w:t>Delivery Governance</w:t>
      </w:r>
    </w:p>
    <w:p>
      <w:r>
        <w:t>AI-ready Cloud Platforms</w:t>
      </w:r>
    </w:p>
    <w:p>
      <w:r>
        <w:t>Amazon Bedrock</w:t>
      </w:r>
    </w:p>
    <w:p>
      <w:r>
        <w:t>RAG Architecture</w:t>
      </w:r>
    </w:p>
    <w:p>
      <w:r>
        <w:t>SageMaker</w:t>
      </w:r>
    </w:p>
    <w:p/>
    <w:p>
      <w:pPr>
        <w:pStyle w:val="Heading1"/>
      </w:pPr>
      <w:r>
        <w:t>4. Career Profile / Preferred Roles</w:t>
      </w:r>
    </w:p>
    <w:p>
      <w:r>
        <w:t>Preferred role titles:</w:t>
      </w:r>
    </w:p>
    <w:p>
      <w:pPr>
        <w:pStyle w:val="ListBullet"/>
      </w:pPr>
      <w:r>
        <w:t>Director Cloud Platform</w:t>
      </w:r>
    </w:p>
    <w:p>
      <w:pPr>
        <w:pStyle w:val="ListBullet"/>
      </w:pPr>
      <w:r>
        <w:t>Director Cloud Infrastructure</w:t>
      </w:r>
    </w:p>
    <w:p>
      <w:pPr>
        <w:pStyle w:val="ListBullet"/>
      </w:pPr>
      <w:r>
        <w:t>Director Platform Engineering</w:t>
      </w:r>
    </w:p>
    <w:p>
      <w:pPr>
        <w:pStyle w:val="ListBullet"/>
      </w:pPr>
      <w:r>
        <w:t>Director Engineering - Cloud / Infrastructure / DevOps</w:t>
      </w:r>
    </w:p>
    <w:p>
      <w:pPr>
        <w:pStyle w:val="ListBullet"/>
      </w:pPr>
      <w:r>
        <w:t>Head Cloud Infrastructure</w:t>
      </w:r>
    </w:p>
    <w:p>
      <w:pPr>
        <w:pStyle w:val="ListBullet"/>
      </w:pPr>
      <w:r>
        <w:t>Head Platform Engineering</w:t>
      </w:r>
    </w:p>
    <w:p>
      <w:pPr>
        <w:pStyle w:val="ListBullet"/>
      </w:pPr>
      <w:r>
        <w:t>Head SRE</w:t>
      </w:r>
    </w:p>
    <w:p>
      <w:pPr>
        <w:pStyle w:val="ListBullet"/>
      </w:pPr>
      <w:r>
        <w:t>VP Infrastructure Engineering</w:t>
      </w:r>
    </w:p>
    <w:p>
      <w:pPr>
        <w:pStyle w:val="ListBullet"/>
      </w:pPr>
      <w:r>
        <w:t>VP Platform Engineering</w:t>
      </w:r>
    </w:p>
    <w:p>
      <w:pPr>
        <w:pStyle w:val="ListBullet"/>
      </w:pPr>
      <w:r>
        <w:t>Principal Enterprise Architect</w:t>
      </w:r>
    </w:p>
    <w:p>
      <w:pPr>
        <w:pStyle w:val="ListBullet"/>
      </w:pPr>
      <w:r>
        <w:t>Principal Cloud Architect</w:t>
      </w:r>
    </w:p>
    <w:p>
      <w:pPr>
        <w:pStyle w:val="ListBullet"/>
      </w:pPr>
      <w:r>
        <w:t>Cloud Transformation Leader</w:t>
      </w:r>
    </w:p>
    <w:p>
      <w:pPr>
        <w:pStyle w:val="ListBullet"/>
      </w:pPr>
      <w:r>
        <w:t>Cloud COE Lead</w:t>
      </w:r>
    </w:p>
    <w:p>
      <w:pPr>
        <w:pStyle w:val="ListBullet"/>
      </w:pPr>
      <w:r>
        <w:t>DevSecOps Director</w:t>
      </w:r>
    </w:p>
    <w:p>
      <w:pPr>
        <w:pStyle w:val="ListBullet"/>
      </w:pPr>
      <w:r>
        <w:t>FinOps / Cloud Cost Optimization Head</w:t>
      </w:r>
    </w:p>
    <w:p>
      <w:r>
        <w:t>Preferred industries:</w:t>
      </w:r>
    </w:p>
    <w:p>
      <w:pPr>
        <w:pStyle w:val="ListBullet"/>
      </w:pPr>
      <w:r>
        <w:t>Global Capability Centers / GCCs</w:t>
      </w:r>
    </w:p>
    <w:p>
      <w:pPr>
        <w:pStyle w:val="ListBullet"/>
      </w:pPr>
      <w:r>
        <w:t>BFSI / FinTech / Payments</w:t>
      </w:r>
    </w:p>
    <w:p>
      <w:pPr>
        <w:pStyle w:val="ListBullet"/>
      </w:pPr>
      <w:r>
        <w:t>SaaS / Product Engineering</w:t>
      </w:r>
    </w:p>
    <w:p>
      <w:pPr>
        <w:pStyle w:val="ListBullet"/>
      </w:pPr>
      <w:r>
        <w:t>Cloud / Hyperscaler Partners</w:t>
      </w:r>
    </w:p>
    <w:p>
      <w:pPr>
        <w:pStyle w:val="ListBullet"/>
      </w:pPr>
      <w:r>
        <w:t>IT Services / Consulting</w:t>
      </w:r>
    </w:p>
    <w:p>
      <w:pPr>
        <w:pStyle w:val="ListBullet"/>
      </w:pPr>
      <w:r>
        <w:t>Enterprise Technology</w:t>
      </w:r>
    </w:p>
    <w:p>
      <w:pPr>
        <w:pStyle w:val="ListBullet"/>
      </w:pPr>
      <w:r>
        <w:t>Telecom / Manufacturing / Retail Tech where cloud transformation scope is large</w:t>
      </w:r>
    </w:p>
    <w:p>
      <w:r>
        <w:t>Salary expectation wording:</w:t>
      </w:r>
    </w:p>
    <w:p>
      <w:pPr>
        <w:pStyle w:val="ListBullet"/>
      </w:pPr>
      <w:r>
        <w:t>Negotiable for the right leadership mandate</w:t>
      </w:r>
    </w:p>
    <w:p>
      <w:pPr>
        <w:pStyle w:val="ListBullet"/>
      </w:pPr>
      <w:r>
        <w:t>Best as per role scope, responsibility and industry standards</w:t>
      </w:r>
    </w:p>
    <w:p>
      <w:pPr>
        <w:pStyle w:val="ListBullet"/>
      </w:pPr>
      <w:r>
        <w:t>Prefer not to disclose in profile summary/resume</w:t>
      </w:r>
    </w:p>
    <w:p/>
    <w:p>
      <w:pPr>
        <w:pStyle w:val="Heading1"/>
      </w:pPr>
      <w:r>
        <w:t>5. Leadership Impact Snapshot</w:t>
      </w:r>
    </w:p>
    <w:p>
      <w:pPr>
        <w:pStyle w:val="ListBullet"/>
      </w:pPr>
      <w:r>
        <w:t>22+ years across enterprise infrastructure, Unix/Linux/AIX, datacenter, virtualization, public cloud, DevOps, SRE, FinOps, DevSecOps and platform engineering.</w:t>
      </w:r>
    </w:p>
    <w:p>
      <w:pPr>
        <w:pStyle w:val="ListBullet"/>
      </w:pPr>
      <w:r>
        <w:t>Governed 300+ workload migration and modernization initiatives across AWS, Azure, GCP and hybrid environments.</w:t>
      </w:r>
    </w:p>
    <w:p>
      <w:pPr>
        <w:pStyle w:val="ListBullet"/>
      </w:pPr>
      <w:r>
        <w:t>Reduced manual deployment effort by up to 80% through Terraform, CloudFormation, Ansible, CI/CD and standardized automation patterns.</w:t>
      </w:r>
    </w:p>
    <w:p>
      <w:pPr>
        <w:pStyle w:val="ListBullet"/>
      </w:pPr>
      <w:r>
        <w:t>Delivered up to 30% cloud cost optimization across multi-million-dollar cloud estates through rightsizing, tagging, reserved-capacity planning, autoscaling, governance and FinOps controls.</w:t>
      </w:r>
    </w:p>
    <w:p>
      <w:pPr>
        <w:pStyle w:val="ListBullet"/>
      </w:pPr>
      <w:r>
        <w:t>Led or governed large cross-functional teams of 50+ people across architects, engineers, operations, security, DevOps and partner/vendor contributors.</w:t>
      </w:r>
    </w:p>
    <w:p>
      <w:pPr>
        <w:pStyle w:val="ListBullet"/>
      </w:pPr>
      <w:r>
        <w:t>Influenced enterprise RFP / solutioning opportunities up to USD 15–20M through architecture, estimates, assumptions, solution options and technical leadership.</w:t>
      </w:r>
    </w:p>
    <w:p>
      <w:pPr>
        <w:pStyle w:val="ListBullet"/>
      </w:pPr>
      <w:r>
        <w:t>Consolidated 430+ server IBM Research datacenter footprint, reducing server count by 75%, energy use by 67% and physical footprint by 63%.</w:t>
      </w:r>
    </w:p>
    <w:p>
      <w:pPr>
        <w:pStyle w:val="ListBullet"/>
      </w:pPr>
      <w:r>
        <w:t>Built architecture standards across landing zones, cloud governance, IAM/RBAC, network segmentation, monitoring, backup, DR/BCP, operational readiness and security controls.</w:t>
      </w:r>
    </w:p>
    <w:p/>
    <w:p>
      <w:pPr>
        <w:pStyle w:val="Heading1"/>
      </w:pPr>
      <w:r>
        <w:t>6. Employment Rewrite — Current Role</w:t>
      </w:r>
    </w:p>
    <w:p>
      <w:pPr>
        <w:pStyle w:val="Heading2"/>
      </w:pPr>
      <w:r>
        <w:t>Rackspace Technology / Reckspace Technologies — Lead Architect - Cloud Practice</w:t>
      </w:r>
    </w:p>
    <w:p>
      <w:r>
        <w:t>Lead cloud-practice architecture for enterprise transformation, migration, modernization, governance and platform-engineering initiatives across AWS, Azure, GCP and hybrid estates. Own target-state architecture, landing-zone standards, cloud governance patterns, security baselines, resilience design, FinOps controls, operating models and delivery blueprints for business-critical environments.</w:t>
      </w:r>
    </w:p>
    <w:p>
      <w:r>
        <w:t>Key contributions:</w:t>
      </w:r>
    </w:p>
    <w:p>
      <w:pPr>
        <w:pStyle w:val="ListBullet"/>
      </w:pPr>
      <w:r>
        <w:t>Govern cloud transformation and modernization roadmaps across multi-cloud and hybrid environments, translating business priorities into secure, scalable and cost-effective architecture blueprints.</w:t>
      </w:r>
    </w:p>
    <w:p>
      <w:pPr>
        <w:pStyle w:val="ListBullet"/>
      </w:pPr>
      <w:r>
        <w:t>Lead architecture reviews for HLDs, LLDs, migration strategies, technical proposals, delivery plans, risk registers, runbooks and operational-readiness models.</w:t>
      </w:r>
    </w:p>
    <w:p>
      <w:pPr>
        <w:pStyle w:val="ListBullet"/>
      </w:pPr>
      <w:r>
        <w:t>Define reusable reference architectures for landing zones, hub-spoke networks, IAM/RBAC, encryption, observability, backup, DR/BCP, Kubernetes platforms, DevSecOps and FinOps governance.</w:t>
      </w:r>
    </w:p>
    <w:p>
      <w:pPr>
        <w:pStyle w:val="ListBullet"/>
      </w:pPr>
      <w:r>
        <w:t>Guide cross-functional architects, DevOps engineers, platform engineers, security teams, operations teams and vendor/partner contributors across design, implementation and transition phases.</w:t>
      </w:r>
    </w:p>
    <w:p>
      <w:pPr>
        <w:pStyle w:val="ListBullet"/>
      </w:pPr>
      <w:r>
        <w:t>Drive cloud cost-optimization and governance using tagging, usage analytics, rightsizing, autoscaling, budget controls, reserved-capacity planning and FinOps operating practices.</w:t>
      </w:r>
    </w:p>
    <w:p>
      <w:pPr>
        <w:pStyle w:val="ListBullet"/>
      </w:pPr>
      <w:r>
        <w:t>Engage senior stakeholders and business leaders on cloud strategy, risk, cost, modernization priorities, delivery governance and architecture trade-offs.</w:t>
      </w:r>
    </w:p>
    <w:p>
      <w:pPr>
        <w:pStyle w:val="ListBullet"/>
      </w:pPr>
      <w:r>
        <w:t>Enable AI-ready cloud architecture through AWS Bedrock/RAG proof-of-concept patterns, secure data-flow design, guardrails, model-access controls, observability, cost governance and enterprise adoption frameworks.</w:t>
      </w:r>
    </w:p>
    <w:p/>
    <w:p>
      <w:pPr>
        <w:pStyle w:val="Heading1"/>
      </w:pPr>
      <w:r>
        <w:t>7. Employment Rewrite — Tech Mahindra</w:t>
      </w:r>
    </w:p>
    <w:p>
      <w:pPr>
        <w:pStyle w:val="Heading2"/>
      </w:pPr>
      <w:r>
        <w:t>Tech Mahindra — Senior Solution Architect</w:t>
      </w:r>
    </w:p>
    <w:p>
      <w:r>
        <w:t>Led enterprise cloud transformation and solution architecture for global customer environments across AWS, Azure, GCP, hybrid cloud and multi-cloud estates. Owned architecture patterns for mission-critical workload migration, landing zones, cloud governance, DevSecOps, automation, resilience, security and cost optimization.</w:t>
      </w:r>
    </w:p>
    <w:p>
      <w:r>
        <w:t>Key contributions:</w:t>
      </w:r>
    </w:p>
    <w:p>
      <w:pPr>
        <w:pStyle w:val="ListBullet"/>
      </w:pPr>
      <w:r>
        <w:t>Led cloud architecture and delivery governance for enterprise transformation programs, aligning application, infrastructure, security, database, operations and business stakeholders.</w:t>
      </w:r>
    </w:p>
    <w:p>
      <w:pPr>
        <w:pStyle w:val="ListBullet"/>
      </w:pPr>
      <w:r>
        <w:t>Designed secure, scalable cloud architectures for migration and modernization of enterprise applications, databases, integration platforms and production workloads.</w:t>
      </w:r>
    </w:p>
    <w:p>
      <w:pPr>
        <w:pStyle w:val="ListBullet"/>
      </w:pPr>
      <w:r>
        <w:t>Built landing-zone and platform patterns covering account/subscription structure, VPC/VNet, IAM/RBAC, encryption, KMS/Key Vault, monitoring, backup, DR/HA and compliance controls.</w:t>
      </w:r>
    </w:p>
    <w:p>
      <w:pPr>
        <w:pStyle w:val="ListBullet"/>
      </w:pPr>
      <w:r>
        <w:t>Supported RFI/RFP, bid solutioning and technical proposals for enterprise opportunities, influencing solution strategy, assumptions, effort estimates, architecture options and commercial alignment.</w:t>
      </w:r>
    </w:p>
    <w:p>
      <w:pPr>
        <w:pStyle w:val="ListBullet"/>
      </w:pPr>
      <w:r>
        <w:t>Championed DevSecOps, IaC and automation practices using Terraform, Ansible, CI/CD, Kubernetes, Docker, serverless and observability tooling.</w:t>
      </w:r>
    </w:p>
    <w:p>
      <w:pPr>
        <w:pStyle w:val="ListBullet"/>
      </w:pPr>
      <w:r>
        <w:t>Drove FinOps, governance, security posture, resilience, change governance and SRE-aligned operating models for production cloud environments.</w:t>
      </w:r>
    </w:p>
    <w:p>
      <w:pPr>
        <w:pStyle w:val="ListBullet"/>
      </w:pPr>
      <w:r>
        <w:t>Enabled AI-ready cloud platform thinking through Bedrock/RAG architecture POCs, AI workload security patterns, model-access governance, observability and cost-control considerations.</w:t>
      </w:r>
    </w:p>
    <w:p/>
    <w:p>
      <w:pPr>
        <w:pStyle w:val="Heading1"/>
      </w:pPr>
      <w:r>
        <w:t>8. Employment Rewrite — Velocis</w:t>
      </w:r>
    </w:p>
    <w:p>
      <w:pPr>
        <w:pStyle w:val="Heading2"/>
      </w:pPr>
      <w:r>
        <w:t>Velocis Systems Pvt Ltd — Senior Solution Architect</w:t>
      </w:r>
    </w:p>
    <w:p>
      <w:r>
        <w:t>Designed and delivered hybrid and multi-cloud infrastructure solutions for enterprise customers, covering migration strategy, cloud landing zones, automation, high availability, security, observability, cost optimization and production readiness.</w:t>
      </w:r>
    </w:p>
    <w:p>
      <w:r>
        <w:t>Key contributions:</w:t>
      </w:r>
    </w:p>
    <w:p>
      <w:pPr>
        <w:pStyle w:val="ListBullet"/>
      </w:pPr>
      <w:r>
        <w:t>Delivered multi-cloud migration and modernization programs across AWS, Azure and GCP with discovery, dependency mapping, wave planning, 6R strategy, cutover planning and post-migration stabilization.</w:t>
      </w:r>
    </w:p>
    <w:p>
      <w:pPr>
        <w:pStyle w:val="ListBullet"/>
      </w:pPr>
      <w:r>
        <w:t>Automated infrastructure provisioning using Terraform and CloudFormation, reducing manual deployment effort by up to 80% and improving consistency across environments.</w:t>
      </w:r>
    </w:p>
    <w:p>
      <w:pPr>
        <w:pStyle w:val="ListBullet"/>
      </w:pPr>
      <w:r>
        <w:t>Built CI/CD and DevOps pipelines using Jenkins, GitLab and Azure DevOps, improving delivery cycles by up to 50% through automated testing, deployment and release governance.</w:t>
      </w:r>
    </w:p>
    <w:p>
      <w:pPr>
        <w:pStyle w:val="ListBullet"/>
      </w:pPr>
      <w:r>
        <w:t>Designed secure cloud environments using IAM/RBAC, encryption, network segmentation, monitoring, backup, disaster recovery and compliance-aligned controls.</w:t>
      </w:r>
    </w:p>
    <w:p>
      <w:pPr>
        <w:pStyle w:val="ListBullet"/>
      </w:pPr>
      <w:r>
        <w:t>Optimized cloud environments through rightsizing, reserved capacity, autoscaling, usage analysis, tagging and cost-governance recommendations.</w:t>
      </w:r>
    </w:p>
    <w:p/>
    <w:p>
      <w:pPr>
        <w:pStyle w:val="Heading1"/>
      </w:pPr>
      <w:r>
        <w:t>9. Project Rewrite — Strategic Portfolio</w:t>
      </w:r>
    </w:p>
    <w:p>
      <w:pPr>
        <w:pStyle w:val="Heading2"/>
      </w:pPr>
      <w:r>
        <w:t>Enterprise Cloud Transformation &amp; Landing Zone Governance</w:t>
      </w:r>
    </w:p>
    <w:p>
      <w:r>
        <w:t>Led enterprise cloud transformation architecture across AWS/Azure/GCP environments, covering landing zones, IAM/RBAC, VPC/VNet, security baselines, monitoring, backup, DR/BCP, automation, governance and migration readiness for mission-critical workloads.</w:t>
      </w:r>
    </w:p>
    <w:p>
      <w:pPr>
        <w:pStyle w:val="Heading2"/>
      </w:pPr>
      <w:r>
        <w:t>FinOps &amp; Cloud Cost Governance</w:t>
      </w:r>
    </w:p>
    <w:p>
      <w:r>
        <w:t>Established cloud cost-governance practices across multi-cloud environments using tagging, budget controls, rightsizing, reserved-capacity planning, autoscaling, showback/chargeback concepts, usage analytics and stakeholder reporting, delivering up to 30% cost optimization.</w:t>
      </w:r>
    </w:p>
    <w:p>
      <w:pPr>
        <w:pStyle w:val="Heading2"/>
      </w:pPr>
      <w:r>
        <w:t>Multi-Cloud Migration &amp; Hybrid Infrastructure Modernization</w:t>
      </w:r>
    </w:p>
    <w:p>
      <w:r>
        <w:t>Designed and governed migration/modernization programs across on-premises, hybrid cloud and public cloud environments using assessment, dependency mapping, 6R strategy, migration waves, cutover planning, resilience validation and operational handover.</w:t>
      </w:r>
    </w:p>
    <w:p>
      <w:pPr>
        <w:pStyle w:val="Heading2"/>
      </w:pPr>
      <w:r>
        <w:t>DevSecOps &amp; Platform Automation</w:t>
      </w:r>
    </w:p>
    <w:p>
      <w:r>
        <w:t>Built automation and platform-engineering patterns across IaC, CI/CD, secrets handling, security checks, infrastructure validation, release governance and environment standardization, reducing manual deployment effort by up to 80%.</w:t>
      </w:r>
    </w:p>
    <w:p>
      <w:pPr>
        <w:pStyle w:val="Heading2"/>
      </w:pPr>
      <w:r>
        <w:t>Datacenter Consolidation &amp; Infrastructure Optimization</w:t>
      </w:r>
    </w:p>
    <w:p>
      <w:r>
        <w:t>Contributed to IBM Research datacenter consolidation across 430+ servers, reducing server count by 75%, energy consumption by 67% and physical footprint by 63%, while maintaining operational continuity across enterprise infrastructure.</w:t>
      </w:r>
    </w:p>
    <w:p>
      <w:pPr>
        <w:pStyle w:val="Heading2"/>
      </w:pPr>
      <w:r>
        <w:t>AI-ready Cloud Platform &amp; RAG Enablement</w:t>
      </w:r>
    </w:p>
    <w:p>
      <w:r>
        <w:t>Designed AI-ready cloud architecture patterns and POCs using AWS Bedrock, RAG data flows, Knowledge Bases, guardrails, model-access governance, secure networking, observability and FinOps considerations to support responsible enterprise GenAI adoption.</w:t>
      </w:r>
    </w:p>
    <w:p/>
    <w:p>
      <w:pPr>
        <w:pStyle w:val="Heading1"/>
      </w:pPr>
      <w:r>
        <w:t>10. Salary and CTC Handling</w:t>
      </w:r>
    </w:p>
    <w:p>
      <w:r>
        <w:t>Uploaded resume:</w:t>
      </w:r>
    </w:p>
    <w:p>
      <w:pPr>
        <w:pStyle w:val="ListBullet"/>
      </w:pPr>
      <w:r>
        <w:t>Do not mention current CTC.</w:t>
      </w:r>
    </w:p>
    <w:p>
      <w:pPr>
        <w:pStyle w:val="ListBullet"/>
      </w:pPr>
      <w:r>
        <w:t>Do not mention expected CTC.</w:t>
      </w:r>
    </w:p>
    <w:p>
      <w:r>
        <w:t>Naukri fields:</w:t>
      </w:r>
    </w:p>
    <w:p>
      <w:pPr>
        <w:pStyle w:val="ListBullet"/>
      </w:pPr>
      <w:r>
        <w:t>If current CTC is mandatory, keep truthful value.</w:t>
      </w:r>
    </w:p>
    <w:p>
      <w:pPr>
        <w:pStyle w:val="ListBullet"/>
      </w:pPr>
      <w:r>
        <w:t>If expected CTC is mandatory, use negotiable/best-as-per-role if UI allows text.</w:t>
      </w:r>
    </w:p>
    <w:p>
      <w:pPr>
        <w:pStyle w:val="ListBullet"/>
      </w:pPr>
      <w:r>
        <w:t>If numeric expected CTC is mandatory, choose a strategic value only after Raj confirms exact approach.</w:t>
      </w:r>
    </w:p>
    <w:p>
      <w:r>
        <w:t>Suggested wording in discussions:</w:t>
      </w:r>
    </w:p>
    <w:p>
      <w:r>
        <w:t>“My compensation expectation is negotiable for the right senior cloud/platform transformation mandate. I am more focused on role scope, ownership, growth path, and alignment with Director/Head/Principal-level responsibilities.”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