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Cyrix Salesforce CRM</w:t>
      </w:r>
    </w:p>
    <w:p/>
    <w:p>
      <w:pPr>
        <w:jc w:val="center"/>
      </w:pPr>
      <w:r>
        <w:rPr>
          <w:b/>
          <w:color w:val="2E74B5"/>
          <w:sz w:val="32"/>
        </w:rPr>
        <w:t>Test Plan, Test Scenarios &amp; Test Cases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Cyrix Salesforce CRM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Sandbox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Test Types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UAT &amp; Regression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2026-02-26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Fingertip (support-fingertip)</w:t>
            </w:r>
          </w:p>
        </w:tc>
      </w:tr>
    </w:tbl>
    <w:p>
      <w:r>
        <w:br w:type="page"/>
      </w:r>
    </w:p>
    <w:p>
      <w:pPr>
        <w:pStyle w:val="Heading1"/>
      </w:pPr>
      <w:r>
        <w:t>Section 1: Test Plan</w:t>
      </w:r>
    </w:p>
    <w:p>
      <w:pPr>
        <w:pStyle w:val="Heading2"/>
      </w:pPr>
      <w:r>
        <w:t>1.1 Objective</w:t>
      </w:r>
    </w:p>
    <w:p>
      <w:pPr/>
      <w:r>
        <w:t>This Test Plan defines the testing strategy, scope, approach, and schedule for validating the Cyrix Salesforce CRM implementation covering Modules 6 through 11. The goal is to ensure that each module meets the specified business and functional requirements before go-live.</w:t>
      </w:r>
    </w:p>
    <w:p>
      <w:pPr>
        <w:pStyle w:val="Heading2"/>
      </w:pPr>
      <w:r>
        <w:t>1.2 Scope</w:t>
      </w:r>
    </w:p>
    <w:p>
      <w:pPr/>
      <w:r>
        <w:t>Modules covered in this test plan:</w:t>
      </w:r>
    </w:p>
    <w:p>
      <w:pPr>
        <w:pStyle w:val="ListBullet"/>
      </w:pPr>
      <w:r>
        <w:rPr>
          <w:sz w:val="20"/>
        </w:rPr>
        <w:t>Module 6: Opportunity Management</w:t>
      </w:r>
    </w:p>
    <w:p>
      <w:pPr>
        <w:pStyle w:val="ListBullet"/>
      </w:pPr>
      <w:r>
        <w:rPr>
          <w:sz w:val="20"/>
        </w:rPr>
        <w:t>Module 7: Product Master</w:t>
      </w:r>
    </w:p>
    <w:p>
      <w:pPr>
        <w:pStyle w:val="ListBullet"/>
      </w:pPr>
      <w:r>
        <w:rPr>
          <w:sz w:val="20"/>
        </w:rPr>
        <w:t>Module 8: Price Books &amp; Pricing</w:t>
      </w:r>
    </w:p>
    <w:p>
      <w:pPr>
        <w:pStyle w:val="ListBullet"/>
      </w:pPr>
      <w:r>
        <w:rPr>
          <w:sz w:val="20"/>
        </w:rPr>
        <w:t>Module 9: Quote Management</w:t>
      </w:r>
    </w:p>
    <w:p>
      <w:pPr>
        <w:pStyle w:val="ListBullet"/>
      </w:pPr>
      <w:r>
        <w:rPr>
          <w:sz w:val="20"/>
        </w:rPr>
        <w:t>Module 10: Order Management</w:t>
      </w:r>
    </w:p>
    <w:p>
      <w:pPr>
        <w:pStyle w:val="ListBullet"/>
      </w:pPr>
      <w:r>
        <w:rPr>
          <w:sz w:val="20"/>
        </w:rPr>
        <w:t>Module 11: Target vs Actual</w:t>
      </w:r>
    </w:p>
    <w:p>
      <w:pPr>
        <w:pStyle w:val="Heading2"/>
      </w:pPr>
      <w:r>
        <w:t>1.3 Test Types</w:t>
      </w:r>
    </w:p>
    <w:p>
      <w:pPr/>
      <w:r>
        <w:t>The following test types will be executed:</w:t>
      </w:r>
    </w:p>
    <w:p>
      <w:pPr>
        <w:pStyle w:val="ListBullet"/>
      </w:pPr>
      <w:r>
        <w:rPr>
          <w:sz w:val="20"/>
        </w:rPr>
        <w:t>User Acceptance Testing (UAT): Validates that the solution meets business requirements and is accepted by end users.</w:t>
      </w:r>
    </w:p>
    <w:p>
      <w:pPr>
        <w:pStyle w:val="ListBullet"/>
      </w:pPr>
      <w:r>
        <w:rPr>
          <w:sz w:val="20"/>
        </w:rPr>
        <w:t>Regression Testing: Ensures that new configurations or customisations have not broken previously working functionality.</w:t>
      </w:r>
    </w:p>
    <w:p>
      <w:pPr>
        <w:pStyle w:val="Heading2"/>
      </w:pPr>
      <w:r>
        <w:t>1.4 Environment</w:t>
      </w:r>
    </w:p>
    <w:p>
      <w:pPr/>
      <w:r>
        <w:t>All testing will be performed in the Salesforce Sandbox environment. No production data will be used. Test data will be created and managed within the Sandbox.</w:t>
      </w:r>
    </w:p>
    <w:p>
      <w:pPr>
        <w:pStyle w:val="Heading2"/>
      </w:pPr>
      <w:r>
        <w:t>1.5 Entry and Exit Criteria</w:t>
      </w:r>
    </w:p>
    <w:p>
      <w:pPr>
        <w:pStyle w:val="Heading3"/>
      </w:pPr>
      <w:r>
        <w:t>Entry Criteria</w:t>
      </w:r>
    </w:p>
    <w:p>
      <w:pPr>
        <w:pStyle w:val="ListBullet"/>
      </w:pPr>
      <w:r>
        <w:rPr>
          <w:sz w:val="20"/>
        </w:rPr>
        <w:t>Sandbox environment is available and configured.</w:t>
      </w:r>
    </w:p>
    <w:p>
      <w:pPr>
        <w:pStyle w:val="ListBullet"/>
      </w:pPr>
      <w:r>
        <w:rPr>
          <w:sz w:val="20"/>
        </w:rPr>
        <w:t>All relevant user profiles and permission sets are set up.</w:t>
      </w:r>
    </w:p>
    <w:p>
      <w:pPr>
        <w:pStyle w:val="ListBullet"/>
      </w:pPr>
      <w:r>
        <w:rPr>
          <w:sz w:val="20"/>
        </w:rPr>
        <w:t>Test data (Accounts, Contacts, Products, Price Books, etc.) has been prepared.</w:t>
      </w:r>
    </w:p>
    <w:p>
      <w:pPr>
        <w:pStyle w:val="ListBullet"/>
      </w:pPr>
      <w:r>
        <w:rPr>
          <w:sz w:val="20"/>
        </w:rPr>
        <w:t>Test Scenarios and Test Cases have been reviewed and signed off.</w:t>
      </w:r>
    </w:p>
    <w:p>
      <w:pPr>
        <w:pStyle w:val="Heading3"/>
      </w:pPr>
      <w:r>
        <w:t>Exit Criteria</w:t>
      </w:r>
    </w:p>
    <w:p>
      <w:pPr>
        <w:pStyle w:val="ListBullet"/>
      </w:pPr>
      <w:r>
        <w:rPr>
          <w:sz w:val="20"/>
        </w:rPr>
        <w:t>All critical and high-priority test cases have been executed.</w:t>
      </w:r>
    </w:p>
    <w:p>
      <w:pPr>
        <w:pStyle w:val="ListBullet"/>
      </w:pPr>
      <w:r>
        <w:rPr>
          <w:sz w:val="20"/>
        </w:rPr>
        <w:t>No open critical or high-severity defects.</w:t>
      </w:r>
    </w:p>
    <w:p>
      <w:pPr>
        <w:pStyle w:val="ListBullet"/>
      </w:pPr>
      <w:r>
        <w:rPr>
          <w:sz w:val="20"/>
        </w:rPr>
        <w:t>UAT sign-off obtained from the business stakeholders.</w:t>
      </w:r>
    </w:p>
    <w:p>
      <w:pPr>
        <w:pStyle w:val="Heading2"/>
      </w:pPr>
      <w:r>
        <w:t>1.6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 / Team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Test Lead</w:t>
            </w:r>
          </w:p>
        </w:tc>
        <w:tc>
          <w:tcPr>
            <w:tcW w:type="dxa" w:w="288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Fingertip (support-fingertip)</w:t>
            </w:r>
          </w:p>
        </w:tc>
        <w:tc>
          <w:tcPr>
            <w:tcW w:type="dxa" w:w="43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Plan, coordinate and report on testing activities.</w:t>
            </w:r>
          </w:p>
        </w:tc>
      </w:tr>
      <w:tr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Business Analyst</w:t>
            </w:r>
          </w:p>
        </w:tc>
        <w:tc>
          <w:tcPr>
            <w:tcW w:type="dxa" w:w="288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Cyrix Team</w:t>
            </w:r>
          </w:p>
        </w:tc>
        <w:tc>
          <w:tcPr>
            <w:tcW w:type="dxa" w:w="43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Review and sign off Test Scenarios and Test Cases.</w:t>
            </w:r>
          </w:p>
        </w:tc>
      </w:tr>
      <w:tr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Tester</w:t>
            </w:r>
          </w:p>
        </w:tc>
        <w:tc>
          <w:tcPr>
            <w:tcW w:type="dxa" w:w="288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Fingertip / Cyrix UAT Team</w:t>
            </w:r>
          </w:p>
        </w:tc>
        <w:tc>
          <w:tcPr>
            <w:tcW w:type="dxa" w:w="43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Execute test cases and log defects.</w:t>
            </w:r>
          </w:p>
        </w:tc>
      </w:tr>
      <w:tr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Developer</w:t>
            </w:r>
          </w:p>
        </w:tc>
        <w:tc>
          <w:tcPr>
            <w:tcW w:type="dxa" w:w="288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Fingertip Dev Team</w:t>
            </w:r>
          </w:p>
        </w:tc>
        <w:tc>
          <w:tcPr>
            <w:tcW w:type="dxa" w:w="43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Fix defects and support environment issues.</w:t>
            </w:r>
          </w:p>
        </w:tc>
      </w:tr>
    </w:tbl>
    <w:p/>
    <w:p>
      <w:pPr>
        <w:pStyle w:val="Heading2"/>
      </w:pPr>
      <w:r>
        <w:t>1.7 Defect Management</w:t>
      </w:r>
    </w:p>
    <w:p>
      <w:pPr/>
      <w:r>
        <w:t>Defects identified during testing will be logged with the following attributes: Defect ID, Module, Severity (Critical / High / Medium / Low), Description, Steps to Reproduce, Expected vs Actual Result, Status (Open / In Progress / Resolved / Closed).</w:t>
      </w:r>
    </w:p>
    <w:p>
      <w:pPr/>
      <w:r>
        <w:t>Defects will be tracked in the agreed defect tracking tool (e.g., spreadsheet or JIRA) and reviewed in daily standups during the testing cycle.</w:t>
      </w:r>
    </w:p>
    <w:p>
      <w:pPr>
        <w:pStyle w:val="Heading2"/>
      </w:pPr>
      <w:r>
        <w:t>1.8 Test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0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 Date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60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Test Plan &amp; Scenario Review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2026-02-26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2026-02-27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Fingertip</w:t>
            </w:r>
          </w:p>
        </w:tc>
      </w:tr>
      <w:tr>
        <w:tc>
          <w:tcPr>
            <w:tcW w:type="dxa" w:w="360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Test Data Preparation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2026-02-27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2026-02-28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Fingertip / Cyrix</w:t>
            </w:r>
          </w:p>
        </w:tc>
      </w:tr>
      <w:tr>
        <w:tc>
          <w:tcPr>
            <w:tcW w:type="dxa" w:w="360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Execution – Modules 6-8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2026-03-05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Cyrix UAT Team</w:t>
            </w:r>
          </w:p>
        </w:tc>
      </w:tr>
      <w:tr>
        <w:tc>
          <w:tcPr>
            <w:tcW w:type="dxa" w:w="360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Execution – Modules 9-11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2026-03-06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2026-03-10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Cyrix UAT Team</w:t>
            </w:r>
          </w:p>
        </w:tc>
      </w:tr>
      <w:tr>
        <w:tc>
          <w:tcPr>
            <w:tcW w:type="dxa" w:w="360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Defect Fix &amp; Retest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2026-03-11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2026-03-14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Fingertip Dev</w:t>
            </w:r>
          </w:p>
        </w:tc>
      </w:tr>
      <w:tr>
        <w:tc>
          <w:tcPr>
            <w:tcW w:type="dxa" w:w="360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Regression Testing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2026-03-17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Fingertip</w:t>
            </w:r>
          </w:p>
        </w:tc>
      </w:tr>
      <w:tr>
        <w:tc>
          <w:tcPr>
            <w:tcW w:type="dxa" w:w="360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Sign-off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Cyrix Management</w:t>
            </w:r>
          </w:p>
        </w:tc>
      </w:tr>
    </w:tbl>
    <w:p/>
    <w:p>
      <w:pPr>
        <w:pStyle w:val="Heading2"/>
      </w:pPr>
      <w:r>
        <w:t>1.9 Assumptions &amp; Dependencies</w:t>
      </w:r>
    </w:p>
    <w:p>
      <w:pPr>
        <w:pStyle w:val="ListBullet"/>
      </w:pPr>
      <w:r>
        <w:rPr>
          <w:sz w:val="20"/>
        </w:rPr>
        <w:t>Sandbox environment will remain stable throughout the testing period.</w:t>
      </w:r>
    </w:p>
    <w:p>
      <w:pPr>
        <w:pStyle w:val="ListBullet"/>
      </w:pPr>
      <w:r>
        <w:rPr>
          <w:sz w:val="20"/>
        </w:rPr>
        <w:t>Business users will be available for UAT execution as per the schedule.</w:t>
      </w:r>
    </w:p>
    <w:p>
      <w:pPr>
        <w:pStyle w:val="ListBullet"/>
      </w:pPr>
      <w:r>
        <w:rPr>
          <w:sz w:val="20"/>
        </w:rPr>
        <w:t>Any integration end-points (e.g., ERP for Order Management) are available in Sandbox.</w:t>
      </w:r>
    </w:p>
    <w:p>
      <w:pPr>
        <w:pStyle w:val="ListBullet"/>
      </w:pPr>
      <w:r>
        <w:rPr>
          <w:sz w:val="20"/>
        </w:rPr>
        <w:t>All Salesforce custom objects, fields, and automation (flows, validation rules) are deployed to Sandbox before testing begins.</w:t>
      </w:r>
    </w:p>
    <w:p>
      <w:r>
        <w:br w:type="page"/>
      </w:r>
    </w:p>
    <w:p>
      <w:pPr>
        <w:pStyle w:val="Heading1"/>
      </w:pPr>
      <w:r>
        <w:t>Section 2: Test Scenarios</w:t>
      </w:r>
    </w:p>
    <w:p>
      <w:pPr/>
      <w:r>
        <w:t>The following table lists all test scenarios for Modules 6 through 11.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84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4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244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44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129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6: Opportunity Management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and manage Opportunities through the full sales cycle.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sales reps can create, update, and close Opportunities with correct stage transitions, probability, and related records.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Account and Contact records exist. User has Sales Rep profile.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6: Opportunity Management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role-based visibility and ownership.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Opportunity records are visible/editable according to the user role (Sales Rep, Sales Manager, Read-Only).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Multiple user profiles configured. At least one Opportunity owned by each profile type.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7: Product Master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and manage Product records in the Product Catalogue.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admin users can create, edit, activate/deactivate, and delete Product records with all mandatory and optional fields.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User has System Administrator or Product Admin profile.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7: Product Master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search and filtering from Opportunity and Quote.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products can be searched and added to Opportunities and Quotes using the product catalogue lookup.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Active products exist. Opportunity and Quote records available in Sandbox.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8: Price Books &amp; Pricing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Configure standard and custom Price Books with pricing rules.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Price Books can be created, products added with list prices and discounted prices, and Price Books associated with Opportunities/Quotes.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Products exist in Product Catalogue. User has admin access.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8: Price Books &amp; Pricing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Pricing override and discount application.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sales reps can override unit prices and apply discounts within permitted thresholds, and that approval workflow triggers for out-of-threshold discounts.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Price Book with products and discount thresholds configured. Approval process active.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9: Quote Management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Quotes from Opportunities and generate PDF.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Quotes can be created from an Opportunity, products added from Price Book, and a PDF quote document generated and emailed.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exists and is linked to an Account. Price Book configured. Quote template available.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9: Quote Management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Quote versioning and syncing with Opportunity.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multiple Quote versions can be created per Opportunity, the primary quote is synced to the Opportunity, and non-primary quotes are marked accordingly.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with at least one Quote record.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10: Order Management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Orders from approved Quotes and manage order lifecycle.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Orders are created from Quotes, order status transitions (Draft, Activated, Fulfilled) work correctly, and related products/line items are carried over.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Approved Quote exists. Order Management module enabled in Sandbox.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10: Order Management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visibility and integration with fulfilment.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Order records are visible to the relevant roles and that integration-visible status fields update when fulfilment events are received.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in Activated status. Integration endpoint configured (or stubbed) in Sandbox.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11: Target vs Actual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Define and manage sales targets by user/team/period.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sales targets can be set for individual users and teams for specific periods (monthly/quarterly), and that targets are visible in the Target vs Actual report.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targets object and fields configured. Admin user access.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11: Target vs Actual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vs Actual reporting and dashboard accuracy.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the Target vs Actual report and dashboard correctly reflect actual closed-won revenue against set targets, refreshed in near-real-time.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Targets set for current period. Closed-Won Opportunities exist for same period.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M11-TS-003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11: Target vs Actual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Role-based access to Target vs Actual data.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Sales Reps see only their own targets/actuals, Sales Managers see their team data, and VP/Management see all data.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Multiple user roles configured with appropriate sharing settings.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M11-TS-004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11: Target vs Actual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Historical target vs actual comparison.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historical period data is preserved and can be compared across months/quarters without affecting current period data.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At least one previous period with closed targets and actuals in Sandbox.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M11-TS-005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11: Target vs Actual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adjustment and re-approval workflow.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target adjustments trigger an approval workflow and that the updated target reflects in reports only after approval.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Approval process for target adjustment configured. Target record in approved state.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M11-TS-006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11: Target vs Actual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Export Target vs Actual report to Excel/CSV.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the Target vs Actual report can be exported to Excel or CSV format with all columns intact.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Report with data available. User has export permission.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M11-TS-007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11: Target vs Actual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Notification when target achievement threshold is reached.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automated notifications (email/Chatter) are triggered when a rep reaches 80% and 100% of their target.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Notification rules configured. Target and Opportunity data in Sandbox.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  <w:tr>
        <w:tc>
          <w:tcPr>
            <w:tcW w:type="dxa" w:w="1584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M11-TS-008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Module 11: Target vs Actual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Integration with Opportunity data for actual calculation.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that actual revenue figures in Target vs Actual are derived from Closed-Won Opportunities and update dynamically when Opportunities are closed or updated.</w:t>
            </w:r>
          </w:p>
        </w:tc>
        <w:tc>
          <w:tcPr>
            <w:tcW w:type="dxa" w:w="244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Closed-Won Opportunities exist. Target vs Actual custom object linked to Opportunity roll-up.</w:t>
            </w:r>
          </w:p>
        </w:tc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</w:tr>
    </w:tbl>
    <w:p>
      <w:r>
        <w:br w:type="page"/>
      </w:r>
    </w:p>
    <w:p>
      <w:pPr>
        <w:pStyle w:val="Heading1"/>
      </w:pPr>
      <w:r>
        <w:t>Section 3: Test Cases</w:t>
      </w:r>
    </w:p>
    <w:p>
      <w:pPr/>
      <w:r>
        <w:t>Detailed test cases for each scenario are provided below. All test cases are executed in the Sandbox environment. Test Type is UAT, Regression, or both as indicated.</w:t>
      </w:r>
    </w:p>
    <w:p>
      <w:pPr>
        <w:pStyle w:val="Heading2"/>
      </w:pPr>
      <w:r>
        <w:t>3.1 Module 6 – Opportunity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9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Description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M6-TC-001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a new Opportunity with all mandatory fields.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User is logged in as Sales Rep. Account exists.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Navigate to Opportunities tab.</w:t>
              <w:br/>
              <w:t>2. Click New.</w:t>
              <w:br/>
              <w:t>3. Enter Opportunity Name, Account, Close Date, Stage.</w:t>
              <w:br/>
              <w:t>4. Click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is created and visible in the list view with correct field values.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M6-TC-002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Update Opportunity Stage from Prospecting to Proposal/Price Quote.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exists in Prospecting stage.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 record.</w:t>
              <w:br/>
              <w:t>2. Edit Stage field.</w:t>
              <w:br/>
              <w:t>3. Select Proposal/Price Quote.</w:t>
              <w:br/>
              <w:t>4.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Stage updated. Probability auto-updates per stage configuration.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M6-TC-003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Close Opportunity as Won.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in Negotiation/Review stage.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Opportunity.</w:t>
              <w:br/>
              <w:t>2. Change Stage to Closed Won.</w:t>
              <w:br/>
              <w:t>3. Enter Close Date and Amount.</w:t>
              <w:br/>
              <w:t>4.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status is Closed Won. Revenue visible in reports.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M6-TC-004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Close Opportunity as Lost with reason.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in any open stage.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Opportunity.</w:t>
              <w:br/>
              <w:t>2. Change Stage to Closed Lost.</w:t>
              <w:br/>
              <w:t>3. Enter Loss Reason.</w:t>
              <w:br/>
              <w:t>4.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status is Closed Lost. Loss Reason captured.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M6-TC-005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Add Contact Role to Opportunity.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and Contact exist.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Opportunity.</w:t>
              <w:br/>
              <w:t>2. Navigate to Contact Roles section.</w:t>
              <w:br/>
              <w:t>3. Add Contact with Role (e.g., Decision Maker).</w:t>
              <w:br/>
              <w:t>4.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Contact Role added and visible on Opportunity record.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M6-TC-006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Rep can only view/edit own Opportunities.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Two Sales Rep users exist with separate Opportunities.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Sales Rep A.</w:t>
              <w:br/>
              <w:t>2. Open list view for Opportunities.</w:t>
              <w:br/>
              <w:t>3. Attempt to open Opportunity owned by Sales Rep B.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Rep A can see and edit own Opportunities only. Rep B records not accessible (or read-only per sharing rules).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M6-TC-007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Manager can view all team Opportunities.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Manager user exists. Team Opportunities exist.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Sales Manager.</w:t>
              <w:br/>
              <w:t>2. Navigate to Opportunities.</w:t>
              <w:br/>
              <w:t>3. Select All Opportunities list view.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Manager sees Opportunities of all team members.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M6-TC-008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M6-TS-002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Read-Only user cannot edit Opportunity.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Read-Only user exists. Opportunity record exists.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Read-Only user.</w:t>
              <w:br/>
              <w:t>2. Open Opportunity record.</w:t>
              <w:br/>
              <w:t>3. Attempt to click Edit.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Edit button is not available or error is shown. Record is view-only.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3.2 Module 7 – Product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9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Description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M7-TC-001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a new Product with all mandatory fields.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User has Product Admin or System Admin profile.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Navigate to Products tab.</w:t>
              <w:br/>
              <w:t>2. Click New.</w:t>
              <w:br/>
              <w:t>3. Enter Product Name, Product Code, Description, Family.</w:t>
              <w:br/>
              <w:t>4. Set Is Active = True.</w:t>
              <w:br/>
              <w:t>5.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created and visible in Products list. Is Active = True.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M7-TC-002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Edit an existing Product record.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record exists.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Product record.</w:t>
              <w:br/>
              <w:t>2. Edit Description and Product Family.</w:t>
              <w:br/>
              <w:t>3.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updated. Changes reflected on record.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M7-TC-003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Deactivate a Product.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Active Product record exists.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Product record.</w:t>
              <w:br/>
              <w:t>2. Set Is Active = False.</w:t>
              <w:br/>
              <w:t>3.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is inactive and no longer available in product lookups for new Quotes/Opportunities.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M7-TC-004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Search and add Product to an Opportunity.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Active Products exist. Opportunity in open stage.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Opportunity.</w:t>
              <w:br/>
              <w:t>2. Navigate to Products section.</w:t>
              <w:br/>
              <w:t>3. Click Add Products.</w:t>
              <w:br/>
              <w:t>4. Search for a product by name.</w:t>
              <w:br/>
              <w:t>5. Select product and set quantity/price.</w:t>
              <w:br/>
              <w:t>6.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line item added to Opportunity with correct quantity and price.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M7-TC-005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Search and add Product to a Quote.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Active Products exist. Quote in Draft status.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Quote.</w:t>
              <w:br/>
              <w:t>2. Navigate to Quote Line Items.</w:t>
              <w:br/>
              <w:t>3. Search for product.</w:t>
              <w:br/>
              <w:t>4. Add product with quantity.</w:t>
              <w:br/>
              <w:t>5.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appears as a line item on the Quote with correct pricing.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M7-TC-006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Delete a Product not linked to any records.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exists with no related Opportunity or Quote line items.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Product record.</w:t>
              <w:br/>
              <w:t>2. Click Delete.</w:t>
              <w:br/>
              <w:t>3. Confirm deletion.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is deleted and no longer appears in the Products list.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M7-TC-007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M7-TS-001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Attempt to delete a Product linked to active records.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 exists with active Opportunity line items.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Product record.</w:t>
              <w:br/>
              <w:t>2. Click Delete.</w:t>
              <w:br/>
              <w:t>3. Confirm deletion.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System prevents deletion or shows a warning. Product is not deleted.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3.3 Module 8 – Price Books &amp;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9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Description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M8-TC-001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a new custom Price Book.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User has admin access. Products exist.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Navigate to Price Books.</w:t>
              <w:br/>
              <w:t>2. Click New.</w:t>
              <w:br/>
              <w:t>3. Enter Price Book Name, Description.</w:t>
              <w:br/>
              <w:t>4. Set Is Active = True.</w:t>
              <w:br/>
              <w:t>5.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Price Book created and visible in the Price Books list.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M8-TC-002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Add products with list prices to a Price Book.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Price Book and Products exist.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Price Book.</w:t>
              <w:br/>
              <w:t>2. Click Add Standard Prices or Add Products.</w:t>
              <w:br/>
              <w:t>3. Select products.</w:t>
              <w:br/>
              <w:t>4. Enter list price.</w:t>
              <w:br/>
              <w:t>5.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Products appear in Price Book with correct list prices.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M8-TC-003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Associate a Price Book with an Opportunity.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and Price Book exist.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Opportunity.</w:t>
              <w:br/>
              <w:t>2. Edit Price Book field.</w:t>
              <w:br/>
              <w:t>3. Select custom Price Book.</w:t>
              <w:br/>
              <w:t>4.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reflects selected Price Book. Products available from that Price Book when adding line items.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M8-TC-004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Rep applies discount within approved threshold.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line item with Price Book product. Discount threshold = 10%.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 with product line item.</w:t>
              <w:br/>
              <w:t>2. Edit unit price to apply 8% discount.</w:t>
              <w:br/>
              <w:t>3.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Discount applied successfully. No approval triggered.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M8-TC-005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Discount exceeds threshold triggers approval workflow.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Discount threshold = 10%. Approval process active.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 with product line item.</w:t>
              <w:br/>
              <w:t>2. Edit unit price to apply 15% discount.</w:t>
              <w:br/>
              <w:t>3.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Approval request is triggered. Record locked pending approval. Approver notified.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M8-TC-006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Approval of discount request.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Approval request pending for discount.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Approver.</w:t>
              <w:br/>
              <w:t>2. Navigate to Approval Requests.</w:t>
              <w:br/>
              <w:t>3. Approve the discount request.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Discount approved. Opportunity line item updated with approved discounted price.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M8-TC-007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Rejection of discount request.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Approval request pending for discount.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Approver.</w:t>
              <w:br/>
              <w:t>2. Navigate to Approval Requests.</w:t>
              <w:br/>
              <w:t>3. Reject the discount request with a comment.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Discount rejected. Original price reinstated. Submitter notified.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M8-TC-008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M8-TS-001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Deactivate a Price Book.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Active Price Book exists.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Price Book.</w:t>
              <w:br/>
              <w:t>2. Set Is Active = False.</w:t>
              <w:br/>
              <w:t>3.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Price Book deactivated. No longer selectable on new Opportunities/Quotes.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3.4 Module 9 – Quote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9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Description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M9-TC-001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a Quote from an Opportunity.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in open stage. Price Book assigned.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Opportunity.</w:t>
              <w:br/>
              <w:t>2. Navigate to Quotes related list.</w:t>
              <w:br/>
              <w:t>3. Click New Quote.</w:t>
              <w:br/>
              <w:t>4. Enter Quote Name, Expiration Date.</w:t>
              <w:br/>
              <w:t>5.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Quote created and linked to Opportunity. Quote status = Draft.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M9-TC-002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Add products from Price Book to Quote.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Quote in Draft status. Price Book with products configured.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Quote.</w:t>
              <w:br/>
              <w:t>2. Click Edit Line Items.</w:t>
              <w:br/>
              <w:t>3. Add product from Price Book.</w:t>
              <w:br/>
              <w:t>4. Set quantity and adjust price if needed.</w:t>
              <w:br/>
              <w:t>5.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Products added as line items on Quote with correct pricing.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M9-TC-003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Generate PDF Quote document.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Quote with line items exists.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Quote.</w:t>
              <w:br/>
              <w:t>2. Click Generate PDF.</w:t>
              <w:br/>
              <w:t>3. Select Quote template.</w:t>
              <w:br/>
              <w:t>4. Preview PDF.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PDF generated with correct Quote details, line items, totals, and company branding.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M9-TC-004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Email PDF Quote to customer.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PDF Quote generated. Customer email address on Account.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Quote.</w:t>
              <w:br/>
              <w:t>2. Click Send Quote by Email.</w:t>
              <w:br/>
              <w:t>3. Verify recipient email and subject.</w:t>
              <w:br/>
              <w:t>4. Send.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Email sent to customer with Quote PDF attached. Activity logged on Quote/Opportunity.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M9-TC-005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multiple Quote versions for same Opportunity.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with one existing Quote.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Opportunity.</w:t>
              <w:br/>
              <w:t>2. Create a second Quote with different pricing.</w:t>
              <w:br/>
              <w:t>3.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Two Quote records exist under the Opportunity. Each with distinct version number.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M9-TC-006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Sync primary Quote to Opportunity.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with two Quotes.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the preferred Quote.</w:t>
              <w:br/>
              <w:t>2. Click Sync.</w:t>
              <w:br/>
              <w:t>3. Confirm sync.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Synced Quote is marked as Primary. Opportunity Amount and line items update from synced Quote.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M9-TC-007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Unsynced Quotes do not update Opportunity.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synced to Quote A. Quote B exists but is not synced.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Update line items on Quote B.</w:t>
              <w:br/>
              <w:t>2. Check Opportunity Amount.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Opportunity Amount remains driven by synced Quote A. Quote B changes do not affect Opportunity.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M9-TC-008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M9-TS-001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Quote approval workflow (if configured).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Quote approval process active. Quote in Draft.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Quote.</w:t>
              <w:br/>
              <w:t>2. Submit for Approval.</w:t>
              <w:br/>
              <w:t>3. Log in as Approver.</w:t>
              <w:br/>
              <w:t>4. Approve Quote.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Quote status moves to Approved after manager approval. Submitter notified.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3.5 Module 10 – Order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9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Description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M10-TC-001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an Order from an approved Quote.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Approved Quote exists. Order Management enabled in Sandbox.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approved Quote.</w:t>
              <w:br/>
              <w:t>2. Click Create Order.</w:t>
              <w:br/>
              <w:t>3. Verify Order details auto-populated.</w:t>
              <w:br/>
              <w:t>4.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created with status Draft. Line items from Quote copied to Order.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M10-TC-002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Activate an Order.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in Draft status.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Order record.</w:t>
              <w:br/>
              <w:t>2. Click Activate.</w:t>
              <w:br/>
              <w:t>3. Confirm.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status changes to Activated. Read-only fields locked where applicable.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M10-TC-003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Order line items match Quote.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created from Quote.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Order.</w:t>
              <w:br/>
              <w:t>2. Review Order Products section.</w:t>
              <w:br/>
              <w:t>3. Compare with source Quote line items.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All products, quantities, and prices from the Quote are present on the Order.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M10-TC-004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Cancel/reduce Order.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Activated Order with product line items.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Order.</w:t>
              <w:br/>
              <w:t>2. Edit an Order Product quantity to reduce.</w:t>
              <w:br/>
              <w:t>3.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quantity updated. Total price recalculated. Audit trail/history logged.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M10-TC-005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Rep and Manager can view Order records.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exists. Sales Rep and Manager user accounts set up.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Sales Rep owner of Order.</w:t>
              <w:br/>
              <w:t>2. Open Order.</w:t>
              <w:br/>
              <w:t>3. Log in as Sales Manager.</w:t>
              <w:br/>
              <w:t>4. Open same Order.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Both users can view the Order. Manager has edit capability if permitted.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M10-TC-006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Integration status field updates on fulfilment event.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in Activated status. Integration stub/endpoint configured.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Trigger a fulfilment event (manually update or via integration).</w:t>
              <w:br/>
              <w:t>2. Check Fulfilment Status field on Order.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Fulfilment Status field updated to reflect event (e.g., Shipped, Delivered).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M10-TC-007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history and audit trail.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Order record with multiple edits.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Order.</w:t>
              <w:br/>
              <w:t>2. Navigate to History or Field History Tracking section.</w:t>
              <w:br/>
              <w:t>3. Review change log.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All changes to key fields are tracked with timestamp, old value, new value, and changed by user.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M10-TC-008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M10-TS-002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Read-Only user cannot edit Order.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Read-Only user. Activated Order exists.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Read-Only user.</w:t>
              <w:br/>
              <w:t>2. Open Order record.</w:t>
              <w:br/>
              <w:t>3. Attempt to edit.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Edit is not permitted. Record displayed in read-only mode.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3.6 Module 11 – Target vs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9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 Description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M11-TC-001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a Target record for a sales rep for the current period.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object configured. Admin user logged in.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Navigate to Targets tab.</w:t>
              <w:br/>
              <w:t>2. Click New.</w:t>
              <w:br/>
              <w:t>3. Enter User, Period (e.g., March 2026), Target Amount.</w:t>
              <w:br/>
              <w:t>4.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record created and linked to the user for the specified period.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M11-TC-002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M11-TS-001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Create Team Target for Q1 2026.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team and team target object configured.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Create Target record with Team = Sales Team A, Period = Q1 2026.</w:t>
              <w:br/>
              <w:t>2. Save.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Team Target created. Visible to Sales Manager and VP.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M11-TC-003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Target vs Actual report accuracy.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set for current period. Closed-Won Opportunities exist for the period.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Navigate to Target vs Actual report.</w:t>
              <w:br/>
              <w:t>2. Filter by current period.</w:t>
              <w:br/>
              <w:t>3. Compare Target Amount vs Actual Revenue (Closed Won).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Report shows correct Target and Actual amounts. Variance calculated correctly.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M11-TC-004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M11-TS-002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Verify Target vs Actual dashboard widget.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Dashboard configured with Target vs Actual component.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Navigate to the Sales Dashboard.</w:t>
              <w:br/>
              <w:t>2. Locate Target vs Actual widget.</w:t>
              <w:br/>
              <w:t>3. Compare figures with report.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Dashboard widget matches report data for the same period.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M11-TC-005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M11-TS-003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Rep sees only own Target vs Actual.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Multiple reps with Targets. Sharing configured.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Sales Rep A.</w:t>
              <w:br/>
              <w:t>2. Navigate to Target vs Actual report.</w:t>
              <w:br/>
              <w:t>3. Review displayed records.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Only Sales Rep A targets and actuals are visible. No other reps data shown.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M11-TC-006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M11-TS-003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Manager sees team Target vs Actual.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Sales Manager user. Team members with Targets.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Sales Manager.</w:t>
              <w:br/>
              <w:t>2. Navigate to Target vs Actual report.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All team members targets and actuals are visible to the manager.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M11-TC-007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M11-TS-003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VP / Management sees all data.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VP user with full access profile.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Log in as VP.</w:t>
              <w:br/>
              <w:t>2. Navigate to Target vs Actual report.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All reps and team targets and actuals are visible.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M11-TC-008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M11-TS-004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Historical period data preserved.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Prior period Targets and Closed-Won Opportunities exist.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Target vs Actual report.</w:t>
              <w:br/>
              <w:t>2. Change filter to prior period (e.g., January 2026).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Historical target and actual data displays correctly without affecting current period.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M11-TC-009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M11-TS-005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adjustment triggers approval.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Approved Target record exists. Approval process active.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Open Target record.</w:t>
              <w:br/>
              <w:t>2. Modify Target Amount.</w:t>
              <w:br/>
              <w:t>3. Submit for Approval.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Approval request created. Target shows Pending Approval status. Approver notified.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M11-TC-010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M11-TS-005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Approved target adjustment reflects in report.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adjustment pending approval.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Approve the adjustment request.</w:t>
              <w:br/>
              <w:t>2. Navigate to Target vs Actual report.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Updated Target Amount reflected in report. Variance recalculated.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M11-TC-011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M11-TS-006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Export Target vs Actual report to Excel.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Report with data. User has Export permission.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Navigate to Target vs Actual report.</w:t>
              <w:br/>
              <w:t>2. Click Export.</w:t>
              <w:br/>
              <w:t>3. Select Excel (.xlsx) format.</w:t>
              <w:br/>
              <w:t>4. Open exported file.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File downloads successfully. All columns and rows present and correctly formatted.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M11-TC-012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M11-TS-007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Notification at 80% target achievement.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record for current period. Notification rule configured at 80%.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Ensure Actual revenue = 80% of Target.</w:t>
              <w:br/>
              <w:t>2. Check email inbox and Chatter for the rep.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Notification received by rep (and manager if configured) when 80% threshold hit.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M11-TC-013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M11-TS-007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Notification at 100% target achievement.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record for current period. Notification rule configured at 100%.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Ensure Actual revenue = 100% of Target.</w:t>
              <w:br/>
              <w:t>2. Check email inbox and Chatter.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Notification sent when target is fully achieved.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M11-TC-014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M11-TS-008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Actual revenue derived from Closed-Won Opportunities.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Closed-Won Opportunities for current period. Roll-up field on Target record.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Check Total Actual Amount field on Target record.</w:t>
              <w:br/>
              <w:t>2. Manually sum Closed-Won Opportunity amounts for same period and user.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Actual Amount on Target equals sum of Closed-Won Opportunity amounts for the period.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M11-TC-015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M11-TS-008</w:t>
            </w:r>
          </w:p>
        </w:tc>
        <w:tc>
          <w:tcPr>
            <w:tcW w:type="dxa" w:w="2016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Actual updates when new Opportunity closed as Won.</w:t>
            </w:r>
          </w:p>
        </w:tc>
        <w:tc>
          <w:tcPr>
            <w:tcW w:type="dxa" w:w="172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Target record for current period. No Closed-Won Opportunities yet.</w:t>
            </w:r>
          </w:p>
        </w:tc>
        <w:tc>
          <w:tcPr>
            <w:tcW w:type="dxa" w:w="216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1. Close an Opportunity as Won for the period.</w:t>
              <w:br/>
              <w:t>2. Refresh Target vs Actual report or Target record.</w:t>
            </w:r>
          </w:p>
        </w:tc>
        <w:tc>
          <w:tcPr>
            <w:tcW w:type="dxa" w:w="187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Actual Amount increases by the new Opportunity amount. Variance updated.</w:t>
            </w:r>
          </w:p>
        </w:tc>
        <w:tc>
          <w:tcPr>
            <w:tcW w:type="dxa" w:w="1152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008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  <w:t>UAT &amp; Regression</w:t>
            </w:r>
          </w:p>
        </w:tc>
        <w:tc>
          <w:tcPr>
            <w:tcW w:type="dxa" w:w="720"/>
            <w:tcBorders>
              <w:top w:val="single" w:sz="4" w:color="000000"/>
              <w:start w:val="single" w:sz="4" w:color="000000"/>
              <w:bottom w:val="single" w:sz="4" w:color="000000"/>
              <w:end w:val="single" w:sz="4" w:color="000000"/>
            </w:tcBorders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