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Aggressive Dog Training San Jacinto | Good Doggos </w:t>
      </w:r>
      <w:r w:rsidDel="00000000" w:rsidR="00000000" w:rsidRPr="00000000">
        <w:rPr>
          <w:b w:val="1"/>
          <w:bCs w:val="1"/>
          <w:rtl w:val="0"/>
        </w:rPr>
        <w:t xml:space="preserve">H1:</w:t>
      </w:r>
      <w:r w:rsidDel="00000000" w:rsidR="00000000" w:rsidRPr="00000000">
        <w:rPr>
          <w:rtl w:val="0"/>
        </w:rPr>
        <w:t xml:space="preserve"> Aggressive Dog Training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you’re reading this, you’re probably exhausted. You’ve likely spent your recent walks scanning the horizon for other dogs like a secret agent, palms sweating, just waiting for your dog to "flip the switch." It’s isolating when you can't even enjoy a stroll through </w:t>
      </w:r>
      <w:r w:rsidDel="00000000" w:rsidR="00000000" w:rsidRPr="00000000">
        <w:rPr>
          <w:b w:val="1"/>
          <w:bCs w:val="1"/>
          <w:rtl w:val="0"/>
        </w:rPr>
        <w:t xml:space="preserve">Hiram Deville Park</w:t>
      </w:r>
      <w:r w:rsidDel="00000000" w:rsidR="00000000" w:rsidRPr="00000000">
        <w:rPr>
          <w:rtl w:val="0"/>
        </w:rPr>
        <w:t xml:space="preserve"> without a major outburst. You’ve probably been told your dog is "unfixable" or that you just need to carry higher-value treats. But when a 90-pound German Shepherd is lunging at a cyclist on State Street, a piece of string cheese isn't going to solve the problem. You need control, you need safety, and frankly, you need your life back.</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q60e82lmx2yh" w:id="0"/>
      <w:bookmarkEnd w:id="0"/>
      <w:r w:rsidDel="00000000" w:rsidR="00000000" w:rsidRPr="00000000">
        <w:rPr>
          <w:b w:val="1"/>
          <w:bCs w:val="1"/>
          <w:color w:val="000000"/>
          <w:sz w:val="26"/>
          <w:szCs w:val="26"/>
          <w:rtl w:val="0"/>
        </w:rPr>
        <w:t xml:space="preserve">Real Solutions for Hard Dogs</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don't sugarcoat things. We’ve spent the last 8 years in the dirt with the dogs most trainers turn away—the biters, the lungers, and the truly reactive. Our balanced approach isn't about "meanness"; it's about clear communication. We use plenty of praise and rewards to build confidence, but we also use calibrated leash corrections because a dog in a red-zone state needs a physical "interrupt" to snap back to reality.</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Training in </w:t>
      </w:r>
      <w:r w:rsidDel="00000000" w:rsidR="00000000" w:rsidRPr="00000000">
        <w:rPr>
          <w:b w:val="1"/>
          <w:bCs w:val="1"/>
          <w:rtl w:val="0"/>
        </w:rPr>
        <w:t xml:space="preserve">Riverside County</w:t>
      </w:r>
      <w:r w:rsidDel="00000000" w:rsidR="00000000" w:rsidRPr="00000000">
        <w:rPr>
          <w:rtl w:val="0"/>
        </w:rPr>
        <w:t xml:space="preserve"> presents its own challenges, especially with our Inland Empire heat. We don't just train in a sterile facility; we get out into the real world. We teach you how to advocate for your dog when people (inevitably) try to approach you without asking. By the time we’re done, you won't just be managing your dog; you'll be leading them. Whether you are dealing with territorial guarding at home or leash aggression near </w:t>
      </w:r>
      <w:r w:rsidDel="00000000" w:rsidR="00000000" w:rsidRPr="00000000">
        <w:rPr>
          <w:b w:val="1"/>
          <w:bCs w:val="1"/>
          <w:rtl w:val="0"/>
        </w:rPr>
        <w:t xml:space="preserve">Valley-Wide Recreation</w:t>
      </w:r>
      <w:r w:rsidDel="00000000" w:rsidR="00000000" w:rsidRPr="00000000">
        <w:rPr>
          <w:rtl w:val="0"/>
        </w:rPr>
        <w:t xml:space="preserve">, we provide the tools to make sure you are the most interesting and relevant thing in your dog’s world.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are proud to serve the entire </w:t>
      </w:r>
      <w:r w:rsidDel="00000000" w:rsidR="00000000" w:rsidRPr="00000000">
        <w:rPr>
          <w:b w:val="1"/>
          <w:bCs w:val="1"/>
          <w:rtl w:val="0"/>
        </w:rPr>
        <w:t xml:space="preserve">San Jacinto</w:t>
      </w:r>
      <w:r w:rsidDel="00000000" w:rsidR="00000000" w:rsidRPr="00000000">
        <w:rPr>
          <w:rtl w:val="0"/>
        </w:rPr>
        <w:t xml:space="preserve"> community and neighboring Hemet. You don’t have to live in fear of your dog’s next outburst. Stop managing the chaos and start fixing it.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