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In-Home Dog Training San Jacinto | Good Doggos </w:t>
      </w:r>
      <w:r w:rsidDel="00000000" w:rsidR="00000000" w:rsidRPr="00000000">
        <w:rPr>
          <w:b w:val="1"/>
          <w:bCs w:val="1"/>
          <w:rtl w:val="0"/>
        </w:rPr>
        <w:t xml:space="preserve">H1:</w:t>
      </w:r>
      <w:r w:rsidDel="00000000" w:rsidR="00000000" w:rsidRPr="00000000">
        <w:rPr>
          <w:rtl w:val="0"/>
        </w:rPr>
        <w:t xml:space="preserve"> In-Home Dog Training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you’ve ever felt like your dog is "bilingual"—listening perfectly to the trainer at a facility but suddenly "forgetting" every command the second they walk into your </w:t>
      </w:r>
      <w:r w:rsidDel="00000000" w:rsidR="00000000" w:rsidRPr="00000000">
        <w:rPr>
          <w:b w:val="1"/>
          <w:bCs w:val="1"/>
          <w:rtl w:val="0"/>
        </w:rPr>
        <w:t xml:space="preserve">San Jacinto</w:t>
      </w:r>
      <w:r w:rsidDel="00000000" w:rsidR="00000000" w:rsidRPr="00000000">
        <w:rPr>
          <w:rtl w:val="0"/>
        </w:rPr>
        <w:t xml:space="preserve"> kitchen—you aren’t alone. Dogs are highly contextual learners. They can be stars in a sterile classroom and still spend their afternoons at home barking at the neighbors through the window or jumping on guests the moment they step through your front door. You don't need more "drills" in a parking lot; you need a professional who can step into your </w:t>
      </w:r>
      <w:r w:rsidDel="00000000" w:rsidR="00000000" w:rsidRPr="00000000">
        <w:rPr>
          <w:b w:val="1"/>
          <w:bCs w:val="1"/>
          <w:rtl w:val="0"/>
        </w:rPr>
        <w:t xml:space="preserve">Riverside County</w:t>
      </w:r>
      <w:r w:rsidDel="00000000" w:rsidR="00000000" w:rsidRPr="00000000">
        <w:rPr>
          <w:rtl w:val="0"/>
        </w:rPr>
        <w:t xml:space="preserve"> home and address the real-world chaos where it actually happens.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o5azmq77feq" w:id="0"/>
      <w:bookmarkEnd w:id="0"/>
      <w:r w:rsidDel="00000000" w:rsidR="00000000" w:rsidRPr="00000000">
        <w:rPr>
          <w:b w:val="1"/>
          <w:bCs w:val="1"/>
          <w:color w:val="000000"/>
          <w:sz w:val="26"/>
          <w:szCs w:val="26"/>
          <w:rtl w:val="0"/>
        </w:rPr>
        <w:t xml:space="preserve">Solving the "Home-Field Advantage"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know that your dog's behavior is often a reflection of the structure (or lack thereof) inside your own four walls. For 8 years, we’ve specialized in in-home dog training for the "tough" cases—the dogs that struggle with territorial guarding, housebreaking, or general household pushiness. Our balanced approach focuses on creating a "yes" through high-value rewards and praise, but we also ensure there is a clear "no" when it matters most. We use calibrated leash work and spatial pressure to teach your dog that the rules of the house apply 24/7, not just when a treat is visible. If you don't address the behavior in the environment where it started, you’re just putting a Band-Aid on a bullet hole.</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Whether you’re dealing with a dog that won't stop "counter-surfing" in your </w:t>
      </w:r>
      <w:r w:rsidDel="00000000" w:rsidR="00000000" w:rsidRPr="00000000">
        <w:rPr>
          <w:b w:val="1"/>
          <w:bCs w:val="1"/>
          <w:rtl w:val="0"/>
        </w:rPr>
        <w:t xml:space="preserve">San Jacinto</w:t>
      </w:r>
      <w:r w:rsidDel="00000000" w:rsidR="00000000" w:rsidRPr="00000000">
        <w:rPr>
          <w:rtl w:val="0"/>
        </w:rPr>
        <w:t xml:space="preserve"> ranch house or a pup that treats the front door like a starting gate for a race, we provide the hands-on coaching you need. We work in your specific "hot zones"—the living room where they guard the couch, the backyard near the neighbor’s fence, or the entryway where they lose their mind at the doorbell. We teach you how to hold the line and be the leader your dog respects, even when the </w:t>
      </w:r>
      <w:r w:rsidDel="00000000" w:rsidR="00000000" w:rsidRPr="00000000">
        <w:rPr>
          <w:b w:val="1"/>
          <w:bCs w:val="1"/>
          <w:rtl w:val="0"/>
        </w:rPr>
        <w:t xml:space="preserve">Inland Empire</w:t>
      </w:r>
      <w:r w:rsidDel="00000000" w:rsidR="00000000" w:rsidRPr="00000000">
        <w:rPr>
          <w:rtl w:val="0"/>
        </w:rPr>
        <w:t xml:space="preserve"> heat has everyone’s patience wearing thin. By the time we’re finished, your home won't be a source of stress; it will be a place of calm.</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in-home dog training for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dreading the "at-home" antics and start reclaiming your peace of mind.</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