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Title Tag:</w:t>
      </w:r>
      <w:r w:rsidDel="00000000" w:rsidR="00000000" w:rsidRPr="00000000">
        <w:rPr>
          <w:rtl w:val="0"/>
        </w:rPr>
        <w:t xml:space="preserve"> On-Leash Lunging &amp; Barking San Jacinto | Good Doggos </w:t>
      </w:r>
      <w:r w:rsidDel="00000000" w:rsidR="00000000" w:rsidRPr="00000000">
        <w:rPr>
          <w:b w:val="1"/>
          <w:bCs w:val="1"/>
          <w:rtl w:val="0"/>
        </w:rPr>
        <w:t xml:space="preserve">H1:</w:t>
      </w:r>
      <w:r w:rsidDel="00000000" w:rsidR="00000000" w:rsidRPr="00000000">
        <w:rPr>
          <w:rtl w:val="0"/>
        </w:rPr>
        <w:t xml:space="preserve"> On-Leash Lunging and Barking Correction San Jacinto</w:t>
      </w:r>
    </w:p>
    <w:p w:rsidR="00000000" w:rsidDel="00000000" w:rsidP="00000000" w:rsidRDefault="00000000" w:rsidRPr="00000000" w14:paraId="00000002">
      <w:pPr>
        <w:spacing w:after="240" w:before="240" w:lineRule="auto"/>
        <w:rPr/>
      </w:pPr>
      <w:r w:rsidDel="00000000" w:rsidR="00000000" w:rsidRPr="00000000">
        <w:rPr>
          <w:rtl w:val="0"/>
        </w:rPr>
        <w:t xml:space="preserve">If you’ve ever had a quiet walk down </w:t>
      </w:r>
      <w:r w:rsidDel="00000000" w:rsidR="00000000" w:rsidRPr="00000000">
        <w:rPr>
          <w:b w:val="1"/>
          <w:bCs w:val="1"/>
          <w:rtl w:val="0"/>
        </w:rPr>
        <w:t xml:space="preserve">State Street</w:t>
      </w:r>
      <w:r w:rsidDel="00000000" w:rsidR="00000000" w:rsidRPr="00000000">
        <w:rPr>
          <w:rtl w:val="0"/>
        </w:rPr>
        <w:t xml:space="preserve"> interrupted by your dog suddenly becoming a snarling, upright-walking cyclone at the sight of a neighbor’s poodle, you know the humilation of leash lunging. It’s physically exhausting, socially isolating, and—in the middle of a triple-digit </w:t>
      </w:r>
      <w:r w:rsidDel="00000000" w:rsidR="00000000" w:rsidRPr="00000000">
        <w:rPr>
          <w:b w:val="1"/>
          <w:bCs w:val="1"/>
          <w:rtl w:val="0"/>
        </w:rPr>
        <w:t xml:space="preserve">San Jacinto</w:t>
      </w:r>
      <w:r w:rsidDel="00000000" w:rsidR="00000000" w:rsidRPr="00000000">
        <w:rPr>
          <w:rtl w:val="0"/>
        </w:rPr>
        <w:t xml:space="preserve"> afternoon—downright dangerous. You’ve probably tried stuffing treats in their face as a distraction or "circling back" the moment you see another dog, but "avoidance" isn't training. When your dog is "red-zoning" at the end of a six-foot lead, they aren't looking for a snack; they are looking to discharge an explosion of frustration or fear.</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px3sexoo02s3" w:id="0"/>
      <w:bookmarkEnd w:id="0"/>
      <w:r w:rsidDel="00000000" w:rsidR="00000000" w:rsidRPr="00000000">
        <w:rPr>
          <w:b w:val="1"/>
          <w:bCs w:val="1"/>
          <w:color w:val="000000"/>
          <w:sz w:val="26"/>
          <w:szCs w:val="26"/>
          <w:rtl w:val="0"/>
        </w:rPr>
        <w:t xml:space="preserve">Stopping the Explosion Before It Starts</w:t>
      </w:r>
    </w:p>
    <w:p w:rsidR="00000000" w:rsidDel="00000000" w:rsidP="00000000" w:rsidRDefault="00000000" w:rsidRPr="00000000" w14:paraId="00000004">
      <w:pPr>
        <w:spacing w:after="240" w:before="240" w:lineRule="auto"/>
        <w:rPr/>
      </w:pPr>
      <w:r w:rsidDel="00000000" w:rsidR="00000000" w:rsidRPr="00000000">
        <w:rPr>
          <w:rtl w:val="0"/>
        </w:rPr>
        <w:t xml:space="preserve">At </w:t>
      </w:r>
      <w:r w:rsidDel="00000000" w:rsidR="00000000" w:rsidRPr="00000000">
        <w:rPr>
          <w:b w:val="1"/>
          <w:bCs w:val="1"/>
          <w:rtl w:val="0"/>
        </w:rPr>
        <w:t xml:space="preserve">Good Doggos</w:t>
      </w:r>
      <w:r w:rsidDel="00000000" w:rsidR="00000000" w:rsidRPr="00000000">
        <w:rPr>
          <w:rtl w:val="0"/>
        </w:rPr>
        <w:t xml:space="preserve">, we don’t believe in just "managing" the lunge. For 8 years, we’ve specialized in correcting the root cause of on-leash outbursts for owners across </w:t>
      </w:r>
      <w:r w:rsidDel="00000000" w:rsidR="00000000" w:rsidRPr="00000000">
        <w:rPr>
          <w:b w:val="1"/>
          <w:bCs w:val="1"/>
          <w:rtl w:val="0"/>
        </w:rPr>
        <w:t xml:space="preserve">Riverside County</w:t>
      </w:r>
      <w:r w:rsidDel="00000000" w:rsidR="00000000" w:rsidRPr="00000000">
        <w:rPr>
          <w:rtl w:val="0"/>
        </w:rPr>
        <w:t xml:space="preserve">. Our balanced approach is built on the reality that a barking, lunging dog has stopped listening to you because they don't respect the boundary of the leash. We use high-value rewards and enthusiastic praise to build engagement when your dog is calm, but we don't ignore the bad behavior. We use calibrated leash corrections to provide a clear, physical "interrupt" the second your dog begins to "load"—that moment they stiffen, stare, and hold their breath before the first bark. If you don’t stop the intent, you’ll never stop the action.</w:t>
      </w:r>
    </w:p>
    <w:p w:rsidR="00000000" w:rsidDel="00000000" w:rsidP="00000000" w:rsidRDefault="00000000" w:rsidRPr="00000000" w14:paraId="00000005">
      <w:pPr>
        <w:spacing w:after="240" w:before="240" w:lineRule="auto"/>
        <w:rPr/>
      </w:pPr>
      <w:r w:rsidDel="00000000" w:rsidR="00000000" w:rsidRPr="00000000">
        <w:rPr>
          <w:rtl w:val="0"/>
        </w:rPr>
        <w:t xml:space="preserve">[INSERT REAL CLIENT ANECDOTE HERE]</w:t>
      </w:r>
    </w:p>
    <w:p w:rsidR="00000000" w:rsidDel="00000000" w:rsidP="00000000" w:rsidRDefault="00000000" w:rsidRPr="00000000" w14:paraId="00000006">
      <w:pPr>
        <w:spacing w:after="240" w:before="240" w:lineRule="auto"/>
        <w:rPr/>
      </w:pPr>
      <w:r w:rsidDel="00000000" w:rsidR="00000000" w:rsidRPr="00000000">
        <w:rPr>
          <w:rtl w:val="0"/>
        </w:rPr>
        <w:t xml:space="preserve">We take our sessions to the high-distraction "hot zones" of </w:t>
      </w:r>
      <w:r w:rsidDel="00000000" w:rsidR="00000000" w:rsidRPr="00000000">
        <w:rPr>
          <w:b w:val="1"/>
          <w:bCs w:val="1"/>
          <w:rtl w:val="0"/>
        </w:rPr>
        <w:t xml:space="preserve">San Jacinto</w:t>
      </w:r>
      <w:r w:rsidDel="00000000" w:rsidR="00000000" w:rsidRPr="00000000">
        <w:rPr>
          <w:rtl w:val="0"/>
        </w:rPr>
        <w:t xml:space="preserve">. We’ll work the perimeter of </w:t>
      </w:r>
      <w:r w:rsidDel="00000000" w:rsidR="00000000" w:rsidRPr="00000000">
        <w:rPr>
          <w:b w:val="1"/>
          <w:bCs w:val="1"/>
          <w:rtl w:val="0"/>
        </w:rPr>
        <w:t xml:space="preserve">Hiram Deville Park</w:t>
      </w:r>
      <w:r w:rsidDel="00000000" w:rsidR="00000000" w:rsidRPr="00000000">
        <w:rPr>
          <w:rtl w:val="0"/>
        </w:rPr>
        <w:t xml:space="preserve">, the busy sidewalks near </w:t>
      </w:r>
      <w:r w:rsidDel="00000000" w:rsidR="00000000" w:rsidRPr="00000000">
        <w:rPr>
          <w:b w:val="1"/>
          <w:bCs w:val="1"/>
          <w:rtl w:val="0"/>
        </w:rPr>
        <w:t xml:space="preserve">Valley-Wide Recreation</w:t>
      </w:r>
      <w:r w:rsidDel="00000000" w:rsidR="00000000" w:rsidRPr="00000000">
        <w:rPr>
          <w:rtl w:val="0"/>
        </w:rPr>
        <w:t xml:space="preserve">, and the local trails where off-leash dogs often present a challenge. We teach you how to use leash pressure as a communication tool, not a handle for a tug-of-war. By the time we’re finished, you won't be scanning the horizon for "threats" like a bodyguard; you’ll be walking a neutral dog that understands that barking and lunging are no longer an option in the Inland Empire.</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We provide expert on-leash lunging and barking correction for dog owners throughout </w:t>
      </w:r>
      <w:r w:rsidDel="00000000" w:rsidR="00000000" w:rsidRPr="00000000">
        <w:rPr>
          <w:b w:val="1"/>
          <w:bCs w:val="1"/>
          <w:rtl w:val="0"/>
        </w:rPr>
        <w:t xml:space="preserve">San Jacinto</w:t>
      </w:r>
      <w:r w:rsidDel="00000000" w:rsidR="00000000" w:rsidRPr="00000000">
        <w:rPr>
          <w:rtl w:val="0"/>
        </w:rPr>
        <w:t xml:space="preserve">, Hemet, and the surrounding neighborhoods. Stop being a victim of your dog's outbursts and start leading the walk.</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Apply for a Free Behavioral Assessment</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