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Title Tag:</w:t>
      </w:r>
      <w:r w:rsidDel="00000000" w:rsidR="00000000" w:rsidRPr="00000000">
        <w:rPr>
          <w:rtl w:val="0"/>
        </w:rPr>
        <w:t xml:space="preserve"> Separation Anxiety Training San Jacinto | Good Doggos </w:t>
      </w:r>
      <w:r w:rsidDel="00000000" w:rsidR="00000000" w:rsidRPr="00000000">
        <w:rPr>
          <w:b w:val="1"/>
          <w:bCs w:val="1"/>
          <w:rtl w:val="0"/>
        </w:rPr>
        <w:t xml:space="preserve">H1:</w:t>
      </w:r>
      <w:r w:rsidDel="00000000" w:rsidR="00000000" w:rsidRPr="00000000">
        <w:rPr>
          <w:rtl w:val="0"/>
        </w:rPr>
        <w:t xml:space="preserve"> Separation Anxiety Training San Jacinto</w:t>
      </w:r>
    </w:p>
    <w:p w:rsidR="00000000" w:rsidDel="00000000" w:rsidP="00000000" w:rsidRDefault="00000000" w:rsidRPr="00000000" w14:paraId="00000002">
      <w:pPr>
        <w:spacing w:after="240" w:before="240" w:lineRule="auto"/>
        <w:rPr/>
      </w:pPr>
      <w:r w:rsidDel="00000000" w:rsidR="00000000" w:rsidRPr="00000000">
        <w:rPr>
          <w:rtl w:val="0"/>
        </w:rPr>
        <w:t xml:space="preserve">If you’re coming home to chewed-up door frames, puddles on the floor, or noise complaints from your </w:t>
      </w:r>
      <w:r w:rsidDel="00000000" w:rsidR="00000000" w:rsidRPr="00000000">
        <w:rPr>
          <w:b w:val="1"/>
          <w:bCs w:val="1"/>
          <w:rtl w:val="0"/>
        </w:rPr>
        <w:t xml:space="preserve">San Jacinto</w:t>
      </w:r>
      <w:r w:rsidDel="00000000" w:rsidR="00000000" w:rsidRPr="00000000">
        <w:rPr>
          <w:rtl w:val="0"/>
        </w:rPr>
        <w:t xml:space="preserve"> neighbors, you aren't just dealing with a "bored" dog. You’re dealing with a dog in the middle of a full-blown panic attack. Separation anxiety is one of the most heartbreaking and destructive behaviors a pet owner can face. It turns your life into a prison—you can't go to the grocery store or grab dinner in </w:t>
      </w:r>
      <w:r w:rsidDel="00000000" w:rsidR="00000000" w:rsidRPr="00000000">
        <w:rPr>
          <w:b w:val="1"/>
          <w:bCs w:val="1"/>
          <w:rtl w:val="0"/>
        </w:rPr>
        <w:t xml:space="preserve">Hemet</w:t>
      </w:r>
      <w:r w:rsidDel="00000000" w:rsidR="00000000" w:rsidRPr="00000000">
        <w:rPr>
          <w:rtl w:val="0"/>
        </w:rPr>
        <w:t xml:space="preserve"> without wondering if your house is being dismantled or if your dog is hurting themselves in a frantic attempt to find you. You’ve probably tried leaving the TV on or giving them a "calming chew," but you can't treat a physiological panic response with a snack.</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fa14wdwvqw3l" w:id="0"/>
      <w:bookmarkEnd w:id="0"/>
      <w:r w:rsidDel="00000000" w:rsidR="00000000" w:rsidRPr="00000000">
        <w:rPr>
          <w:b w:val="1"/>
          <w:bCs w:val="1"/>
          <w:color w:val="000000"/>
          <w:sz w:val="26"/>
          <w:szCs w:val="26"/>
          <w:rtl w:val="0"/>
        </w:rPr>
        <w:t xml:space="preserve">Building Independence through Structure</w:t>
      </w:r>
    </w:p>
    <w:p w:rsidR="00000000" w:rsidDel="00000000" w:rsidP="00000000" w:rsidRDefault="00000000" w:rsidRPr="00000000" w14:paraId="00000004">
      <w:pPr>
        <w:spacing w:after="240" w:before="240" w:lineRule="auto"/>
        <w:rPr/>
      </w:pPr>
      <w:r w:rsidDel="00000000" w:rsidR="00000000" w:rsidRPr="00000000">
        <w:rPr>
          <w:rtl w:val="0"/>
        </w:rPr>
        <w:t xml:space="preserve">At </w:t>
      </w:r>
      <w:r w:rsidDel="00000000" w:rsidR="00000000" w:rsidRPr="00000000">
        <w:rPr>
          <w:b w:val="1"/>
          <w:bCs w:val="1"/>
          <w:rtl w:val="0"/>
        </w:rPr>
        <w:t xml:space="preserve">Good Doggos</w:t>
      </w:r>
      <w:r w:rsidDel="00000000" w:rsidR="00000000" w:rsidRPr="00000000">
        <w:rPr>
          <w:rtl w:val="0"/>
        </w:rPr>
        <w:t xml:space="preserve">, we don't believe in just "managing" the anxiety until you get home. For 8 years, we’ve specialized in helping </w:t>
      </w:r>
      <w:r w:rsidDel="00000000" w:rsidR="00000000" w:rsidRPr="00000000">
        <w:rPr>
          <w:b w:val="1"/>
          <w:bCs w:val="1"/>
          <w:rtl w:val="0"/>
        </w:rPr>
        <w:t xml:space="preserve">Riverside County</w:t>
      </w:r>
      <w:r w:rsidDel="00000000" w:rsidR="00000000" w:rsidRPr="00000000">
        <w:rPr>
          <w:rtl w:val="0"/>
        </w:rPr>
        <w:t xml:space="preserve"> dogs overcome the desperate need to be attached to their owners at the hip. Our balanced approach focuses on building a foundation of </w:t>
      </w:r>
      <w:r w:rsidDel="00000000" w:rsidR="00000000" w:rsidRPr="00000000">
        <w:rPr>
          <w:b w:val="1"/>
          <w:bCs w:val="1"/>
          <w:rtl w:val="0"/>
        </w:rPr>
        <w:t xml:space="preserve">independence and impulse control</w:t>
      </w:r>
      <w:r w:rsidDel="00000000" w:rsidR="00000000" w:rsidRPr="00000000">
        <w:rPr>
          <w:rtl w:val="0"/>
        </w:rPr>
        <w:t xml:space="preserve">. We use high-value rewards and verbal praise to create a positive association with the crate and "alone time," but we also implement clear, firm boundaries. We use calibrated leash work and "place" training to teach your dog how to self-regulate their emotions. If a dog never learns how to exist calmly in a different room while you’re home, they will never survive when you’re gone.</w:t>
      </w:r>
    </w:p>
    <w:p w:rsidR="00000000" w:rsidDel="00000000" w:rsidP="00000000" w:rsidRDefault="00000000" w:rsidRPr="00000000" w14:paraId="00000005">
      <w:pPr>
        <w:spacing w:after="240" w:before="240" w:lineRule="auto"/>
        <w:rPr/>
      </w:pPr>
      <w:r w:rsidDel="00000000" w:rsidR="00000000" w:rsidRPr="00000000">
        <w:rPr>
          <w:rtl w:val="0"/>
        </w:rPr>
        <w:t xml:space="preserve">[INSERT REAL CLIENT ANECDOTE HERE]</w:t>
      </w:r>
    </w:p>
    <w:p w:rsidR="00000000" w:rsidDel="00000000" w:rsidP="00000000" w:rsidRDefault="00000000" w:rsidRPr="00000000" w14:paraId="00000006">
      <w:pPr>
        <w:spacing w:after="240" w:before="240" w:lineRule="auto"/>
        <w:rPr/>
      </w:pPr>
      <w:r w:rsidDel="00000000" w:rsidR="00000000" w:rsidRPr="00000000">
        <w:rPr>
          <w:rtl w:val="0"/>
        </w:rPr>
        <w:t xml:space="preserve">We don't just give you a "departure routine." We look at the entire lifestyle of your </w:t>
      </w:r>
      <w:r w:rsidDel="00000000" w:rsidR="00000000" w:rsidRPr="00000000">
        <w:rPr>
          <w:b w:val="1"/>
          <w:bCs w:val="1"/>
          <w:rtl w:val="0"/>
        </w:rPr>
        <w:t xml:space="preserve">San Jacinto</w:t>
      </w:r>
      <w:r w:rsidDel="00000000" w:rsidR="00000000" w:rsidRPr="00000000">
        <w:rPr>
          <w:rtl w:val="0"/>
        </w:rPr>
        <w:t xml:space="preserve"> household. We address the "velcro dog" behaviors that happen while you’re making coffee or watching TV, teaching your dog that they don't need to be in your space to be safe. We work through the specific triggers—the sound of your keys, the putting on of shoes, or the opening of the garage door—until those sounds no longer signal the end of the world. Even in the peak of the </w:t>
      </w:r>
      <w:r w:rsidDel="00000000" w:rsidR="00000000" w:rsidRPr="00000000">
        <w:rPr>
          <w:b w:val="1"/>
          <w:bCs w:val="1"/>
          <w:rtl w:val="0"/>
        </w:rPr>
        <w:t xml:space="preserve">Inland Empire</w:t>
      </w:r>
      <w:r w:rsidDel="00000000" w:rsidR="00000000" w:rsidRPr="00000000">
        <w:rPr>
          <w:rtl w:val="0"/>
        </w:rPr>
        <w:t xml:space="preserve"> heat, we show you how to create a structured, calm environment where your dog can finally learn to relax on their own.</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t xml:space="preserve">We provide expert separation anxiety training for dog owners throughout </w:t>
      </w:r>
      <w:r w:rsidDel="00000000" w:rsidR="00000000" w:rsidRPr="00000000">
        <w:rPr>
          <w:b w:val="1"/>
          <w:bCs w:val="1"/>
          <w:rtl w:val="0"/>
        </w:rPr>
        <w:t xml:space="preserve">San Jacinto</w:t>
      </w:r>
      <w:r w:rsidDel="00000000" w:rsidR="00000000" w:rsidRPr="00000000">
        <w:rPr>
          <w:rtl w:val="0"/>
        </w:rPr>
        <w:t xml:space="preserve">, Hemet, and the surrounding Inland Empire. Stop living your life around your dog’s panic and start building their confidence today.</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Apply for a Free Behavioral Assessment</w:t>
      </w:r>
    </w:p>
    <w:p w:rsidR="00000000" w:rsidDel="00000000" w:rsidP="00000000" w:rsidRDefault="00000000" w:rsidRPr="00000000" w14:paraId="0000000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