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Urban Desensitization Training San Jacinto | Good Doggos </w:t>
      </w:r>
      <w:r w:rsidDel="00000000" w:rsidR="00000000" w:rsidRPr="00000000">
        <w:rPr>
          <w:b w:val="1"/>
          <w:bCs w:val="1"/>
          <w:rtl w:val="0"/>
        </w:rPr>
        <w:t xml:space="preserve">H1:</w:t>
      </w:r>
      <w:r w:rsidDel="00000000" w:rsidR="00000000" w:rsidRPr="00000000">
        <w:rPr>
          <w:rtl w:val="0"/>
        </w:rPr>
        <w:t xml:space="preserve"> Urban Desensitization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your dog treats a walk down </w:t>
      </w:r>
      <w:r w:rsidDel="00000000" w:rsidR="00000000" w:rsidRPr="00000000">
        <w:rPr>
          <w:b w:val="1"/>
          <w:bCs w:val="1"/>
          <w:rtl w:val="0"/>
        </w:rPr>
        <w:t xml:space="preserve">State Street</w:t>
      </w:r>
      <w:r w:rsidDel="00000000" w:rsidR="00000000" w:rsidRPr="00000000">
        <w:rPr>
          <w:rtl w:val="0"/>
        </w:rPr>
        <w:t xml:space="preserve"> like a trip through a war zone, you aren’t just dealing with a "skittish" pet—you’re dealing with a dog that is overwhelmed by the modern world. For many dogs in </w:t>
      </w:r>
      <w:r w:rsidDel="00000000" w:rsidR="00000000" w:rsidRPr="00000000">
        <w:rPr>
          <w:b w:val="1"/>
          <w:bCs w:val="1"/>
          <w:rtl w:val="0"/>
        </w:rPr>
        <w:t xml:space="preserve">San Jacinto</w:t>
      </w:r>
      <w:r w:rsidDel="00000000" w:rsidR="00000000" w:rsidRPr="00000000">
        <w:rPr>
          <w:rtl w:val="0"/>
        </w:rPr>
        <w:t xml:space="preserve">, the sights and sounds of the </w:t>
      </w:r>
      <w:r w:rsidDel="00000000" w:rsidR="00000000" w:rsidRPr="00000000">
        <w:rPr>
          <w:b w:val="1"/>
          <w:bCs w:val="1"/>
          <w:rtl w:val="0"/>
        </w:rPr>
        <w:t xml:space="preserve">Inland Empire</w:t>
      </w:r>
      <w:r w:rsidDel="00000000" w:rsidR="00000000" w:rsidRPr="00000000">
        <w:rPr>
          <w:rtl w:val="0"/>
        </w:rPr>
        <w:t xml:space="preserve"> are a sensory overload. The hiss of air brakes on the </w:t>
      </w:r>
      <w:r w:rsidDel="00000000" w:rsidR="00000000" w:rsidRPr="00000000">
        <w:rPr>
          <w:b w:val="1"/>
          <w:bCs w:val="1"/>
          <w:rtl w:val="0"/>
        </w:rPr>
        <w:t xml:space="preserve">Ramona Expressway</w:t>
      </w:r>
      <w:r w:rsidDel="00000000" w:rsidR="00000000" w:rsidRPr="00000000">
        <w:rPr>
          <w:rtl w:val="0"/>
        </w:rPr>
        <w:t xml:space="preserve">, the rattle of a construction crew’s trailer, or the frantic energy of a weekend crowd at </w:t>
      </w:r>
      <w:r w:rsidDel="00000000" w:rsidR="00000000" w:rsidRPr="00000000">
        <w:rPr>
          <w:b w:val="1"/>
          <w:bCs w:val="1"/>
          <w:rtl w:val="0"/>
        </w:rPr>
        <w:t xml:space="preserve">Valley-Wide Recreation</w:t>
      </w:r>
      <w:r w:rsidDel="00000000" w:rsidR="00000000" w:rsidRPr="00000000">
        <w:rPr>
          <w:rtl w:val="0"/>
        </w:rPr>
        <w:t xml:space="preserve"> can send a sensitive dog into a tailspin. You’ve probably tried to "soothe" them with a gentle voice or a pocketful of treats, but when a dog is in a state of urban panic, they aren't looking for a snack; they are looking for an exit.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8wmo6osbpod" w:id="0"/>
      <w:bookmarkEnd w:id="0"/>
      <w:r w:rsidDel="00000000" w:rsidR="00000000" w:rsidRPr="00000000">
        <w:rPr>
          <w:b w:val="1"/>
          <w:bCs w:val="1"/>
          <w:color w:val="000000"/>
          <w:sz w:val="26"/>
          <w:szCs w:val="26"/>
          <w:rtl w:val="0"/>
        </w:rPr>
        <w:t xml:space="preserve">Building Resilience in the Concrete Jungle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avoiding the "scary" parts of town. For 8 years, we’ve specialized in taking dogs from a state of hyper-vigilance to total neutrality in urban environments. Our balanced approach is built on the concept of </w:t>
      </w:r>
      <w:r w:rsidDel="00000000" w:rsidR="00000000" w:rsidRPr="00000000">
        <w:rPr>
          <w:b w:val="1"/>
          <w:bCs w:val="1"/>
          <w:rtl w:val="0"/>
        </w:rPr>
        <w:t xml:space="preserve">environmental confidence</w:t>
      </w:r>
      <w:r w:rsidDel="00000000" w:rsidR="00000000" w:rsidRPr="00000000">
        <w:rPr>
          <w:rtl w:val="0"/>
        </w:rPr>
        <w:t xml:space="preserve">. We use high-value rewards and enthusiastic praise to create a positive association with "scary" triggers like bus stops, sliding glass doors, and heavy foot traffic. However, we also provide a physical "anchor" through calibrated leash work. If your dog begins to bolt or "shut down" in the </w:t>
      </w:r>
      <w:r w:rsidDel="00000000" w:rsidR="00000000" w:rsidRPr="00000000">
        <w:rPr>
          <w:b w:val="1"/>
          <w:bCs w:val="1"/>
          <w:rtl w:val="0"/>
        </w:rPr>
        <w:t xml:space="preserve">Riverside County</w:t>
      </w:r>
      <w:r w:rsidDel="00000000" w:rsidR="00000000" w:rsidRPr="00000000">
        <w:rPr>
          <w:rtl w:val="0"/>
        </w:rPr>
        <w:t xml:space="preserve"> heat, they need a clear, firm leader to show them that the environment isn't a threat. Without that structure, a fearful dog is just one loud noise away from a dangerous flight response.</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train in the quiet safety of a backyard. We take our sessions to the heart of </w:t>
      </w:r>
      <w:r w:rsidDel="00000000" w:rsidR="00000000" w:rsidRPr="00000000">
        <w:rPr>
          <w:b w:val="1"/>
          <w:bCs w:val="1"/>
          <w:rtl w:val="0"/>
        </w:rPr>
        <w:t xml:space="preserve">San Jacinto</w:t>
      </w:r>
      <w:r w:rsidDel="00000000" w:rsidR="00000000" w:rsidRPr="00000000">
        <w:rPr>
          <w:rtl w:val="0"/>
        </w:rPr>
        <w:t xml:space="preserve">, practicing near the busy shopping centers, the local parks like </w:t>
      </w:r>
      <w:r w:rsidDel="00000000" w:rsidR="00000000" w:rsidRPr="00000000">
        <w:rPr>
          <w:b w:val="1"/>
          <w:bCs w:val="1"/>
          <w:rtl w:val="0"/>
        </w:rPr>
        <w:t xml:space="preserve">Hiram Deville</w:t>
      </w:r>
      <w:r w:rsidDel="00000000" w:rsidR="00000000" w:rsidRPr="00000000">
        <w:rPr>
          <w:rtl w:val="0"/>
        </w:rPr>
        <w:t xml:space="preserve">, and the intersections where the noise of the </w:t>
      </w:r>
      <w:r w:rsidDel="00000000" w:rsidR="00000000" w:rsidRPr="00000000">
        <w:rPr>
          <w:b w:val="1"/>
          <w:bCs w:val="1"/>
          <w:rtl w:val="0"/>
        </w:rPr>
        <w:t xml:space="preserve">Inland Empire</w:t>
      </w:r>
      <w:r w:rsidDel="00000000" w:rsidR="00000000" w:rsidRPr="00000000">
        <w:rPr>
          <w:rtl w:val="0"/>
        </w:rPr>
        <w:t xml:space="preserve"> is loudest. We teach your dog to "reset" after a startling event—like a car backfiring or a skateboarder rolling past—rather than carrying that stress for the rest of the walk. We show you how to use spatial pressure and leash fundamentals to guide your dog through tight spaces and crowds with total composure. By the time we’re finished, your dog won't just be "tolerating" the city; they’ll be a neutral, confident companion in any environment.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urban desensitization and confidence building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retreating from the world and start exploring it with a dog you can trust.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