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142F"/>
          <w:sz w:val="60"/>
        </w:rPr>
        <w:t>AQUASHIFT Website</w:t>
      </w:r>
    </w:p>
    <w:p>
      <w:pPr>
        <w:jc w:val="center"/>
      </w:pPr>
      <w:r>
        <w:rPr>
          <w:color w:val="054AAB"/>
          <w:sz w:val="32"/>
        </w:rPr>
        <w:t>Technical Documentation</w:t>
      </w:r>
    </w:p>
    <w:p>
      <w:r>
        <w:br w:type="page"/>
      </w:r>
    </w:p>
    <w:p>
      <w:pPr>
        <w:pStyle w:val="Heading1"/>
      </w:pPr>
      <w:r>
        <w:t>AQUASHIFT Website — Technical Documentation</w:t>
      </w:r>
    </w:p>
    <w:p>
      <w:r>
        <w:t>This document explains how the project is built, how the files connect to each other, and where every external/technical dependency comes from. It's written for a developer (or an AI coding tool like Antigravity, Cursor, Claude Code, etc.) picking up the project cold.</w:t>
      </w:r>
    </w:p>
    <w:p>
      <w:r>
        <w:t xml:space="preserve">For </w:t>
      </w:r>
      <w:r>
        <w:rPr>
          <w:b/>
        </w:rPr>
        <w:t>brand, content, and design brief</w:t>
      </w:r>
      <w:r>
        <w:t xml:space="preserve"> (colors, copy tone, required sections, business rules), see [</w:t>
      </w:r>
      <w:r>
        <w:rPr>
          <w:rFonts w:ascii="Consolas" w:hAnsi="Consolas"/>
          <w:color w:val="B3261E"/>
          <w:sz w:val="19"/>
        </w:rPr>
        <w:t>CLAUDE.md</w:t>
      </w:r>
      <w:r>
        <w:t>](CLAUDE.md) in the project root — that file is the original spec this site was built against. This document is the *technical* companion to it: not what the site should say, but how it's wired together.</w:t>
      </w:r>
    </w:p>
    <w:p/>
    <w:p>
      <w:pPr>
        <w:pStyle w:val="Heading2"/>
      </w:pPr>
      <w:r>
        <w:t>1. What this is</w:t>
      </w:r>
    </w:p>
    <w:p>
      <w:r>
        <w:t xml:space="preserve">A static marketing website for </w:t>
      </w:r>
      <w:r>
        <w:rPr>
          <w:b/>
        </w:rPr>
        <w:t>AQUASHIFT</w:t>
      </w:r>
      <w:r>
        <w:t>, a doorstep car wash service in Calicut (Kozhikode), Kerala. Single HTML page (</w:t>
      </w:r>
      <w:r>
        <w:rPr>
          <w:rFonts w:ascii="Consolas" w:hAnsi="Consolas"/>
          <w:color w:val="B3261E"/>
          <w:sz w:val="19"/>
        </w:rPr>
        <w:t>index.html</w:t>
      </w:r>
      <w:r>
        <w:t>) with anchor-linked sections, plus three standalone legal pages.</w:t>
      </w:r>
    </w:p>
    <w:p>
      <w:r>
        <w:rPr>
          <w:b/>
        </w:rPr>
        <w:t>There is no build step, no framework, no npm, no bundler.</w:t>
      </w:r>
      <w:r>
        <w:t xml:space="preserve"> It's plain HTML + CSS + vanilla JavaScript, designed to be opened directly or served by any static file host. This was a deliberate choice (see </w:t>
      </w:r>
      <w:r>
        <w:rPr>
          <w:rFonts w:ascii="Consolas" w:hAnsi="Consolas"/>
          <w:color w:val="B3261E"/>
          <w:sz w:val="19"/>
        </w:rPr>
        <w:t>CLAUDE.md</w:t>
      </w:r>
      <w:r>
        <w:t xml:space="preserve"> §8) — fast load times for mobile visitors in Kerala, zero deployment complexity.</w:t>
      </w:r>
    </w:p>
    <w:p/>
    <w:p>
      <w:pPr>
        <w:pStyle w:val="Heading2"/>
      </w:pPr>
      <w:r>
        <w:t>2. File structure</w:t>
      </w:r>
    </w:p>
    <w:p>
      <w:pPr>
        <w:ind w:left="432"/>
        <w:shd w:fill="F2F2F2"/>
      </w:pPr>
      <w:r>
        <w:rPr>
          <w:rFonts w:ascii="Consolas" w:hAnsi="Consolas"/>
          <w:color w:val="333333"/>
          <w:sz w:val="18"/>
        </w:rPr>
        <w:t>aquashift-website/</w:t>
        <w:br/>
        <w:t>├── index.html                  # The entire site (single page, anchor-linked sections)</w:t>
        <w:br/>
        <w:t>├── privacy-policy.html         # Standalone legal page</w:t>
        <w:br/>
        <w:t>├── terms-and-conditions.html   # Standalone legal page</w:t>
        <w:br/>
        <w:t>├── refund-policy.html          # Standalone legal page</w:t>
        <w:br/>
        <w:t>├── robots.txt                  # Points crawlers to sitemap.xml</w:t>
        <w:br/>
        <w:t>├── sitemap.xml                 # Lists the 4 real pages (home + 3 legal pages)</w:t>
        <w:br/>
        <w:t>├── CLAUDE.md                   # Original design/content brief (brand colors, copy rules, requirements)</w:t>
        <w:br/>
        <w:t>│</w:t>
        <w:br/>
        <w:t>├── css/</w:t>
        <w:br/>
        <w:t>│   ├── tokens.css              # Design tokens (colors, type scale, spacing, radii, shadows, motion) — loads FIRST</w:t>
        <w:br/>
        <w:t>│   ├── styles.css              # All component/layout styles, organized by page section</w:t>
        <w:br/>
        <w:t>│   └── animations.css          # Scroll-reveal system + keyframe animations + reduced-motion overrides</w:t>
        <w:br/>
        <w:t>│</w:t>
        <w:br/>
        <w:t>├── js/</w:t>
        <w:br/>
        <w:t>│   ├── main.js                 # Site-wide behavior (nav, icon sprite loader, scroll reveal, WhatsApp float, FAQ, steps)</w:t>
        <w:br/>
        <w:t>│   └── form.js                 # Contact form: validation + WhatsApp submission</w:t>
        <w:br/>
        <w:t>│</w:t>
        <w:br/>
        <w:t>├── assets/</w:t>
        <w:br/>
        <w:t>│   ├── icons.svg                # SVG &lt;symbol&gt; sprite — every inline icon used across the site</w:t>
        <w:br/>
        <w:t>│   ├── favicon.svg / .ico</w:t>
        <w:br/>
        <w:t>│   ├── logo.svg / logo-white.svg / logo-mark.svg</w:t>
        <w:br/>
        <w:t>│   ├── whatsapp-icon.png / instagram-icon.png</w:t>
        <w:br/>
        <w:t>│   ├── images/                  # Gallery photos (JPG, some with WebP variants)</w:t>
        <w:br/>
        <w:t>│   ├── video/                   # Hero background video (MP4 + WebM)</w:t>
        <w:br/>
        <w:t>│   └── illustrations/           # (currently empty — reserved for future use)</w:t>
        <w:br/>
        <w:t>│</w:t>
        <w:br/>
        <w:t>├── brand-guidelines/            # Source brand assets (raw photos, logo PDF, hero video source)</w:t>
        <w:br/>
        <w:t>│                                 # NOT referenced by the live site — this is a reference/source folder only</w:t>
        <w:br/>
        <w:t>│</w:t>
        <w:br/>
        <w:t>└── .claude/                     # Claude Code tooling config (skills) — not part of the website itself</w:t>
      </w:r>
    </w:p>
    <w:p/>
    <w:p>
      <w:r>
        <w:rPr>
          <w:b/>
        </w:rPr>
        <w:t>Nothing here requires `npm install`.</w:t>
      </w:r>
      <w:r>
        <w:t xml:space="preserve"> If your friend's IDE (Antigravity or otherwise) tries to run a package manager, there is no </w:t>
      </w:r>
      <w:r>
        <w:rPr>
          <w:rFonts w:ascii="Consolas" w:hAnsi="Consolas"/>
          <w:color w:val="B3261E"/>
          <w:sz w:val="19"/>
        </w:rPr>
        <w:t>package.json</w:t>
      </w:r>
      <w:r>
        <w:t xml:space="preserve"> — that's correct, not missing.</w:t>
      </w:r>
    </w:p>
    <w:p/>
    <w:p>
      <w:pPr>
        <w:pStyle w:val="Heading2"/>
      </w:pPr>
      <w:r>
        <w:t>3. How the files connect (load order matters)</w:t>
      </w:r>
    </w:p>
    <w:p>
      <w:r>
        <w:rPr>
          <w:rFonts w:ascii="Consolas" w:hAnsi="Consolas"/>
          <w:color w:val="B3261E"/>
          <w:sz w:val="19"/>
        </w:rPr>
        <w:t>index.html</w:t>
      </w:r>
      <w:r>
        <w:t xml:space="preserve"> is the root of everything. In </w:t>
      </w:r>
      <w:r>
        <w:rPr>
          <w:rFonts w:ascii="Consolas" w:hAnsi="Consolas"/>
          <w:color w:val="B3261E"/>
          <w:sz w:val="19"/>
        </w:rPr>
        <w:t>&lt;head&gt;</w:t>
      </w:r>
      <w:r>
        <w:t>, in this order:</w:t>
      </w:r>
    </w:p>
    <w:p>
      <w:pPr>
        <w:pStyle w:val="ListNumber"/>
      </w:pPr>
      <w:r>
        <w:rPr>
          <w:b/>
        </w:rPr>
        <w:t>Inline script</w:t>
      </w:r>
      <w:r>
        <w:t xml:space="preserve"> (line 4): adds a </w:t>
      </w:r>
      <w:r>
        <w:rPr>
          <w:rFonts w:ascii="Consolas" w:hAnsi="Consolas"/>
          <w:color w:val="B3261E"/>
          <w:sz w:val="19"/>
        </w:rPr>
        <w:t>js</w:t>
      </w:r>
      <w:r>
        <w:t xml:space="preserve"> class to </w:t>
      </w:r>
      <w:r>
        <w:rPr>
          <w:rFonts w:ascii="Consolas" w:hAnsi="Consolas"/>
          <w:color w:val="B3261E"/>
          <w:sz w:val="19"/>
        </w:rPr>
        <w:t>&lt;html&gt;</w:t>
      </w:r>
      <w:r>
        <w:t xml:space="preserve">. This is a no-JS fallback switch — </w:t>
      </w:r>
      <w:r>
        <w:rPr>
          <w:rFonts w:ascii="Consolas" w:hAnsi="Consolas"/>
          <w:color w:val="B3261E"/>
          <w:sz w:val="19"/>
        </w:rPr>
        <w:t>animations.css</w:t>
      </w:r>
      <w:r>
        <w:t xml:space="preserve"> only hides </w:t>
      </w:r>
      <w:r>
        <w:rPr>
          <w:rFonts w:ascii="Consolas" w:hAnsi="Consolas"/>
          <w:color w:val="B3261E"/>
          <w:sz w:val="19"/>
        </w:rPr>
        <w:t>.reveal</w:t>
      </w:r>
      <w:r>
        <w:t xml:space="preserve"> elements *if* </w:t>
      </w:r>
      <w:r>
        <w:rPr>
          <w:rFonts w:ascii="Consolas" w:hAnsi="Consolas"/>
          <w:color w:val="B3261E"/>
          <w:sz w:val="19"/>
        </w:rPr>
        <w:t>.js</w:t>
      </w:r>
      <w:r>
        <w:t xml:space="preserve"> is present on </w:t>
      </w:r>
      <w:r>
        <w:rPr>
          <w:rFonts w:ascii="Consolas" w:hAnsi="Consolas"/>
          <w:color w:val="B3261E"/>
          <w:sz w:val="19"/>
        </w:rPr>
        <w:t>&lt;html&gt;</w:t>
      </w:r>
      <w:r>
        <w:t>, so if JavaScript fails to load, content is never permanently invisible.</w:t>
      </w:r>
    </w:p>
    <w:p>
      <w:pPr>
        <w:pStyle w:val="ListNumber"/>
      </w:pPr>
      <w:r>
        <w:rPr>
          <w:b/>
        </w:rPr>
        <w:t>Google Fonts</w:t>
      </w:r>
      <w:r>
        <w:t xml:space="preserve"> — </w:t>
      </w:r>
      <w:r>
        <w:rPr>
          <w:rFonts w:ascii="Consolas" w:hAnsi="Consolas"/>
          <w:color w:val="B3261E"/>
          <w:sz w:val="19"/>
        </w:rPr>
        <w:t>Sora</w:t>
      </w:r>
      <w:r>
        <w:t xml:space="preserve"> (headings) and </w:t>
      </w:r>
      <w:r>
        <w:rPr>
          <w:rFonts w:ascii="Consolas" w:hAnsi="Consolas"/>
          <w:color w:val="B3261E"/>
          <w:sz w:val="19"/>
        </w:rPr>
        <w:t>Manrope</w:t>
      </w:r>
      <w:r>
        <w:t xml:space="preserve"> (body), loaded via </w:t>
      </w:r>
      <w:r>
        <w:rPr>
          <w:rFonts w:ascii="Consolas" w:hAnsi="Consolas"/>
          <w:color w:val="B3261E"/>
          <w:sz w:val="19"/>
        </w:rPr>
        <w:t>&lt;link&gt;</w:t>
      </w:r>
      <w:r>
        <w:t xml:space="preserve"> from </w:t>
      </w:r>
      <w:r>
        <w:rPr>
          <w:rFonts w:ascii="Consolas" w:hAnsi="Consolas"/>
          <w:color w:val="B3261E"/>
          <w:sz w:val="19"/>
        </w:rPr>
        <w:t>fonts.googleapis.com</w:t>
      </w:r>
      <w:r>
        <w:t xml:space="preserve">. This is the </w:t>
      </w:r>
      <w:r>
        <w:rPr>
          <w:b/>
        </w:rPr>
        <w:t>one hard external network dependency</w:t>
      </w:r>
      <w:r>
        <w:t xml:space="preserve"> the page has for correct rendering (see §7).</w:t>
      </w:r>
    </w:p>
    <w:p>
      <w:pPr>
        <w:pStyle w:val="ListNumber"/>
      </w:pPr>
      <w:r>
        <w:rPr>
          <w:b/>
        </w:rPr>
        <w:t>Three CSS files, in this exact order</w:t>
      </w:r>
      <w:r>
        <w:t xml:space="preserve"> (order matters — later files override earlier ones):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css/tokens.css</w:t>
      </w:r>
      <w:r>
        <w:t xml:space="preserve"> — CSS custom properties only (</w:t>
      </w:r>
      <w:r>
        <w:rPr>
          <w:rFonts w:ascii="Consolas" w:hAnsi="Consolas"/>
          <w:color w:val="B3261E"/>
          <w:sz w:val="19"/>
        </w:rPr>
        <w:t>:root { --aq-blue: ...; }</w:t>
      </w:r>
      <w:r>
        <w:t>). No selectors, no layout.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css/styles.css</w:t>
      </w:r>
      <w:r>
        <w:t xml:space="preserve"> — everything else: layout, components, one </w:t>
      </w:r>
      <w:r>
        <w:rPr>
          <w:rFonts w:ascii="Consolas" w:hAnsi="Consolas"/>
          <w:color w:val="B3261E"/>
          <w:sz w:val="19"/>
        </w:rPr>
        <w:t>/* ============ SECTION ============ */</w:t>
      </w:r>
      <w:r>
        <w:t xml:space="preserve"> comment block per page section, in the same order the sections appear in </w:t>
      </w:r>
      <w:r>
        <w:rPr>
          <w:rFonts w:ascii="Consolas" w:hAnsi="Consolas"/>
          <w:color w:val="B3261E"/>
          <w:sz w:val="19"/>
        </w:rPr>
        <w:t>index.html</w:t>
      </w:r>
      <w:r>
        <w:t>.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css/animations.css</w:t>
      </w:r>
      <w:r>
        <w:t xml:space="preserve"> — the </w:t>
      </w:r>
      <w:r>
        <w:rPr>
          <w:rFonts w:ascii="Consolas" w:hAnsi="Consolas"/>
          <w:color w:val="B3261E"/>
          <w:sz w:val="19"/>
        </w:rPr>
        <w:t>.reveal</w:t>
      </w:r>
      <w:r>
        <w:t xml:space="preserve"> scroll-in system and keyframes.</w:t>
      </w:r>
    </w:p>
    <w:p>
      <w:pPr>
        <w:pStyle w:val="ListNumber"/>
      </w:pPr>
      <w:r>
        <w:rPr>
          <w:b/>
        </w:rPr>
        <w:t>`&lt;script type="application/ld+json"&gt;`</w:t>
      </w:r>
      <w:r>
        <w:t xml:space="preserve"> — a </w:t>
      </w:r>
      <w:r>
        <w:rPr>
          <w:rFonts w:ascii="Consolas" w:hAnsi="Consolas"/>
          <w:color w:val="B3261E"/>
          <w:sz w:val="19"/>
        </w:rPr>
        <w:t>LocalBusiness</w:t>
      </w:r>
      <w:r>
        <w:t xml:space="preserve"> schema.org block for SEO (see §6).</w:t>
      </w:r>
    </w:p>
    <w:p>
      <w:r>
        <w:t xml:space="preserve">At the bottom of </w:t>
      </w:r>
      <w:r>
        <w:rPr>
          <w:rFonts w:ascii="Consolas" w:hAnsi="Consolas"/>
          <w:color w:val="B3261E"/>
          <w:sz w:val="19"/>
        </w:rPr>
        <w:t>&lt;body&gt;</w:t>
      </w:r>
      <w:r>
        <w:t>:</w:t>
      </w:r>
    </w:p>
    <w:p>
      <w:pPr>
        <w:ind w:left="432"/>
        <w:shd w:fill="F2F2F2"/>
      </w:pPr>
      <w:r>
        <w:rPr>
          <w:rFonts w:ascii="Consolas" w:hAnsi="Consolas"/>
          <w:color w:val="333333"/>
          <w:sz w:val="18"/>
        </w:rPr>
        <w:t>&lt;script src="js/main.js?v=2" defer&gt;&lt;/script&gt;</w:t>
        <w:br/>
        <w:t>&lt;script src="js/form.js?v=2" defer&gt;&lt;/script&gt;</w:t>
      </w:r>
    </w:p>
    <w:p/>
    <w:p>
      <w:r>
        <w:t xml:space="preserve">Both are </w:t>
      </w:r>
      <w:r>
        <w:rPr>
          <w:rFonts w:ascii="Consolas" w:hAnsi="Consolas"/>
          <w:color w:val="B3261E"/>
          <w:sz w:val="19"/>
        </w:rPr>
        <w:t>defer</w:t>
      </w:r>
      <w:r>
        <w:t xml:space="preserve">red, so they execute after the DOM parses but before </w:t>
      </w:r>
      <w:r>
        <w:rPr>
          <w:rFonts w:ascii="Consolas" w:hAnsi="Consolas"/>
          <w:color w:val="B3261E"/>
          <w:sz w:val="19"/>
        </w:rPr>
        <w:t>DOMContentLoaded</w:t>
      </w:r>
      <w:r>
        <w:t xml:space="preserve">. </w:t>
      </w:r>
      <w:r>
        <w:rPr>
          <w:rFonts w:ascii="Consolas" w:hAnsi="Consolas"/>
          <w:color w:val="B3261E"/>
          <w:sz w:val="19"/>
        </w:rPr>
        <w:t>main.js</w:t>
      </w:r>
      <w:r>
        <w:t xml:space="preserve"> runs first and sets up the icon sprite, nav, and reveal system; </w:t>
      </w:r>
      <w:r>
        <w:rPr>
          <w:rFonts w:ascii="Consolas" w:hAnsi="Consolas"/>
          <w:color w:val="B3261E"/>
          <w:sz w:val="19"/>
        </w:rPr>
        <w:t>form.js</w:t>
      </w:r>
      <w:r>
        <w:t xml:space="preserve"> runs second and only does anything if it finds </w:t>
      </w:r>
      <w:r>
        <w:rPr>
          <w:rFonts w:ascii="Consolas" w:hAnsi="Consolas"/>
          <w:color w:val="B3261E"/>
          <w:sz w:val="19"/>
        </w:rPr>
        <w:t>#contactForm</w:t>
      </w:r>
      <w:r>
        <w:t xml:space="preserve"> on the page (it no-ops harmlessly on the legal pages, which don't have a form).</w:t>
      </w:r>
    </w:p>
    <w:p>
      <w:pPr>
        <w:pStyle w:val="Heading3"/>
      </w:pPr>
      <w:r>
        <w:t>The `?v=N` query strings — read this before editing CSS/JS</w:t>
      </w:r>
    </w:p>
    <w:p>
      <w:r>
        <w:t xml:space="preserve">Every </w:t>
      </w:r>
      <w:r>
        <w:rPr>
          <w:rFonts w:ascii="Consolas" w:hAnsi="Consolas"/>
          <w:color w:val="B3261E"/>
          <w:sz w:val="19"/>
        </w:rPr>
        <w:t>&lt;link&gt;</w:t>
      </w:r>
      <w:r>
        <w:t xml:space="preserve"> and </w:t>
      </w:r>
      <w:r>
        <w:rPr>
          <w:rFonts w:ascii="Consolas" w:hAnsi="Consolas"/>
          <w:color w:val="B3261E"/>
          <w:sz w:val="19"/>
        </w:rPr>
        <w:t>&lt;script&gt;</w:t>
      </w:r>
      <w:r>
        <w:t xml:space="preserve"> tag for local CSS/JS has a </w:t>
      </w:r>
      <w:r>
        <w:rPr>
          <w:rFonts w:ascii="Consolas" w:hAnsi="Consolas"/>
          <w:color w:val="B3261E"/>
          <w:sz w:val="19"/>
        </w:rPr>
        <w:t>?v=4</w:t>
      </w:r>
      <w:r>
        <w:t xml:space="preserve"> / </w:t>
      </w:r>
      <w:r>
        <w:rPr>
          <w:rFonts w:ascii="Consolas" w:hAnsi="Consolas"/>
          <w:color w:val="B3261E"/>
          <w:sz w:val="19"/>
        </w:rPr>
        <w:t>?v=2</w:t>
      </w:r>
      <w:r>
        <w:t xml:space="preserve"> style cache-busting suffix. </w:t>
      </w:r>
      <w:r>
        <w:rPr>
          <w:b/>
        </w:rPr>
        <w:t>This project has no build tool to auto-hash filenames, so the version number is manual.</w:t>
      </w:r>
      <w:r>
        <w:t xml:space="preserve"> If you edit </w:t>
      </w:r>
      <w:r>
        <w:rPr>
          <w:rFonts w:ascii="Consolas" w:hAnsi="Consolas"/>
          <w:color w:val="B3261E"/>
          <w:sz w:val="19"/>
        </w:rPr>
        <w:t>css/styles.css</w:t>
      </w:r>
      <w:r>
        <w:t xml:space="preserve"> or </w:t>
      </w:r>
      <w:r>
        <w:rPr>
          <w:rFonts w:ascii="Consolas" w:hAnsi="Consolas"/>
          <w:color w:val="B3261E"/>
          <w:sz w:val="19"/>
        </w:rPr>
        <w:t>js/main.js</w:t>
      </w:r>
      <w:r>
        <w:t>/</w:t>
      </w:r>
      <w:r>
        <w:rPr>
          <w:rFonts w:ascii="Consolas" w:hAnsi="Consolas"/>
          <w:color w:val="B3261E"/>
          <w:sz w:val="19"/>
        </w:rPr>
        <w:t>js/form.js</w:t>
      </w:r>
      <w:r>
        <w:t xml:space="preserve"> and the change doesn't appear in the browser, </w:t>
      </w:r>
      <w:r>
        <w:rPr>
          <w:b/>
        </w:rPr>
        <w:t>bump the version number in `index.html`</w:t>
      </w:r>
      <w:r>
        <w:t xml:space="preserve"> (e.g. </w:t>
      </w:r>
      <w:r>
        <w:rPr>
          <w:rFonts w:ascii="Consolas" w:hAnsi="Consolas"/>
          <w:color w:val="B3261E"/>
          <w:sz w:val="19"/>
        </w:rPr>
        <w:t>styles.css?v=4</w:t>
      </w:r>
      <w:r>
        <w:t xml:space="preserve"> → </w:t>
      </w:r>
      <w:r>
        <w:rPr>
          <w:rFonts w:ascii="Consolas" w:hAnsi="Consolas"/>
          <w:color w:val="B3261E"/>
          <w:sz w:val="19"/>
        </w:rPr>
        <w:t>styles.css?v=5</w:t>
      </w:r>
      <w:r>
        <w:t xml:space="preserve">). This bit a previous session hard — the server was serving the updated file correctly, but browsers kept the old one cached because the URL hadn't changed. All three CSS files share one version number; both JS files share another. Keep it that way (change all three CSS </w:t>
      </w:r>
      <w:r>
        <w:rPr>
          <w:rFonts w:ascii="Consolas" w:hAnsi="Consolas"/>
          <w:color w:val="B3261E"/>
          <w:sz w:val="19"/>
        </w:rPr>
        <w:t>?v=</w:t>
      </w:r>
      <w:r>
        <w:t xml:space="preserve"> together, both JS </w:t>
      </w:r>
      <w:r>
        <w:rPr>
          <w:rFonts w:ascii="Consolas" w:hAnsi="Consolas"/>
          <w:color w:val="B3261E"/>
          <w:sz w:val="19"/>
        </w:rPr>
        <w:t>?v=</w:t>
      </w:r>
      <w:r>
        <w:t xml:space="preserve"> together) rather than tracking them independently — simpler to reason about.</w:t>
      </w:r>
    </w:p>
    <w:p/>
    <w:p>
      <w:pPr>
        <w:pStyle w:val="Heading2"/>
      </w:pPr>
      <w:r>
        <w:t>4. CSS architecture</w:t>
      </w:r>
    </w:p>
    <w:p>
      <w:pPr>
        <w:pStyle w:val="Heading3"/>
      </w:pPr>
      <w:r>
        <w:t>`tokens.css` — the single source of truth for design values</w:t>
      </w:r>
    </w:p>
    <w:p>
      <w:r>
        <w:t xml:space="preserve">Every color, font, spacing value, radius, shadow, and animation timing used anywhere in the CSS is defined once here as a custom property and referenced everywhere else via </w:t>
      </w:r>
      <w:r>
        <w:rPr>
          <w:rFonts w:ascii="Consolas" w:hAnsi="Consolas"/>
          <w:color w:val="B3261E"/>
          <w:sz w:val="19"/>
        </w:rPr>
        <w:t>var(--name)</w:t>
      </w:r>
      <w:r>
        <w:t xml:space="preserve">. Never hardcode a hex color or a </w:t>
      </w:r>
      <w:r>
        <w:rPr>
          <w:rFonts w:ascii="Consolas" w:hAnsi="Consolas"/>
          <w:color w:val="B3261E"/>
          <w:sz w:val="19"/>
        </w:rPr>
        <w:t>px</w:t>
      </w:r>
      <w:r>
        <w:t xml:space="preserve"> spacing value directly in </w:t>
      </w:r>
      <w:r>
        <w:rPr>
          <w:rFonts w:ascii="Consolas" w:hAnsi="Consolas"/>
          <w:color w:val="B3261E"/>
          <w:sz w:val="19"/>
        </w:rPr>
        <w:t>styles.css</w:t>
      </w:r>
      <w:r>
        <w:t xml:space="preserve"> — add or reuse a token instead. Key groups: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--aq-blue</w:t>
      </w:r>
      <w:r>
        <w:t xml:space="preserve">, </w:t>
      </w:r>
      <w:r>
        <w:rPr>
          <w:rFonts w:ascii="Consolas" w:hAnsi="Consolas"/>
          <w:color w:val="B3261E"/>
          <w:sz w:val="19"/>
        </w:rPr>
        <w:t>--aq-navy</w:t>
      </w:r>
      <w:r>
        <w:t xml:space="preserve">, </w:t>
      </w:r>
      <w:r>
        <w:rPr>
          <w:rFonts w:ascii="Consolas" w:hAnsi="Consolas"/>
          <w:color w:val="B3261E"/>
          <w:sz w:val="19"/>
        </w:rPr>
        <w:t>--aq-ink</w:t>
      </w:r>
      <w:r>
        <w:t xml:space="preserve">, </w:t>
      </w:r>
      <w:r>
        <w:rPr>
          <w:rFonts w:ascii="Consolas" w:hAnsi="Consolas"/>
          <w:color w:val="B3261E"/>
          <w:sz w:val="19"/>
        </w:rPr>
        <w:t>--aq-ocean</w:t>
      </w:r>
      <w:r>
        <w:t xml:space="preserve">, </w:t>
      </w:r>
      <w:r>
        <w:rPr>
          <w:rFonts w:ascii="Consolas" w:hAnsi="Consolas"/>
          <w:color w:val="B3261E"/>
          <w:sz w:val="19"/>
        </w:rPr>
        <w:t>--aq-sky</w:t>
      </w:r>
      <w:r>
        <w:t xml:space="preserve">, </w:t>
      </w:r>
      <w:r>
        <w:rPr>
          <w:rFonts w:ascii="Consolas" w:hAnsi="Consolas"/>
          <w:color w:val="B3261E"/>
          <w:sz w:val="19"/>
        </w:rPr>
        <w:t>--aq-pale</w:t>
      </w:r>
      <w:r>
        <w:t xml:space="preserve">, </w:t>
      </w:r>
      <w:r>
        <w:rPr>
          <w:rFonts w:ascii="Consolas" w:hAnsi="Consolas"/>
          <w:color w:val="B3261E"/>
          <w:sz w:val="19"/>
        </w:rPr>
        <w:t>--aq-slate</w:t>
      </w:r>
      <w:r>
        <w:t xml:space="preserve"> — brand palette (documented in </w:t>
      </w:r>
      <w:r>
        <w:rPr>
          <w:rFonts w:ascii="Consolas" w:hAnsi="Consolas"/>
          <w:color w:val="B3261E"/>
          <w:sz w:val="19"/>
        </w:rPr>
        <w:t>CLAUDE.md</w:t>
      </w:r>
      <w:r>
        <w:t xml:space="preserve"> §3)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--font-display</w:t>
      </w:r>
      <w:r>
        <w:t xml:space="preserve"> (Sora), </w:t>
      </w:r>
      <w:r>
        <w:rPr>
          <w:rFonts w:ascii="Consolas" w:hAnsi="Consolas"/>
          <w:color w:val="B3261E"/>
          <w:sz w:val="19"/>
        </w:rPr>
        <w:t>--font-body</w:t>
      </w:r>
      <w:r>
        <w:t xml:space="preserve"> (Manrope), and a </w:t>
      </w:r>
      <w:r>
        <w:rPr>
          <w:rFonts w:ascii="Consolas" w:hAnsi="Consolas"/>
          <w:color w:val="B3261E"/>
          <w:sz w:val="19"/>
        </w:rPr>
        <w:t>--fs-*</w:t>
      </w:r>
      <w:r>
        <w:t xml:space="preserve"> type scale using </w:t>
      </w:r>
      <w:r>
        <w:rPr>
          <w:rFonts w:ascii="Consolas" w:hAnsi="Consolas"/>
          <w:color w:val="B3261E"/>
          <w:sz w:val="19"/>
        </w:rPr>
        <w:t>clamp()</w:t>
      </w:r>
      <w:r>
        <w:t xml:space="preserve"> for fluid responsive sizing</w:t>
      </w:r>
    </w:p>
    <w:p>
      <w:pPr>
        <w:pStyle w:val="ListBullet"/>
      </w:pPr>
      <w:r>
        <w:rPr>
          <w:rFonts w:ascii="Consolas" w:hAnsi="Consolas"/>
          <w:color w:val="B3261E"/>
          <w:sz w:val="19"/>
        </w:rPr>
        <w:t>--space-*</w:t>
      </w:r>
      <w:r>
        <w:t xml:space="preserve"> spacing scale, </w:t>
      </w:r>
      <w:r>
        <w:rPr>
          <w:rFonts w:ascii="Consolas" w:hAnsi="Consolas"/>
          <w:color w:val="B3261E"/>
          <w:sz w:val="19"/>
        </w:rPr>
        <w:t>--radius-*</w:t>
      </w:r>
      <w:r>
        <w:t xml:space="preserve">, </w:t>
      </w:r>
      <w:r>
        <w:rPr>
          <w:rFonts w:ascii="Consolas" w:hAnsi="Consolas"/>
          <w:color w:val="B3261E"/>
          <w:sz w:val="19"/>
        </w:rPr>
        <w:t>--shadow-*</w:t>
      </w:r>
      <w:r>
        <w:t xml:space="preserve">, </w:t>
      </w:r>
      <w:r>
        <w:rPr>
          <w:rFonts w:ascii="Consolas" w:hAnsi="Consolas"/>
          <w:color w:val="B3261E"/>
          <w:sz w:val="19"/>
        </w:rPr>
        <w:t>--ease-*</w:t>
      </w:r>
      <w:r>
        <w:t xml:space="preserve"> / </w:t>
      </w:r>
      <w:r>
        <w:rPr>
          <w:rFonts w:ascii="Consolas" w:hAnsi="Consolas"/>
          <w:color w:val="B3261E"/>
          <w:sz w:val="19"/>
        </w:rPr>
        <w:t>--dur-*</w:t>
      </w:r>
      <w:r>
        <w:t xml:space="preserve"> motion tokens</w:t>
      </w:r>
    </w:p>
    <w:p>
      <w:pPr>
        <w:pStyle w:val="Heading3"/>
      </w:pPr>
      <w:r>
        <w:t>`styles.css` — organized by section, in page order</w:t>
      </w:r>
    </w:p>
    <w:p>
      <w:r>
        <w:t xml:space="preserve">Search for </w:t>
      </w:r>
      <w:r>
        <w:rPr>
          <w:rFonts w:ascii="Consolas" w:hAnsi="Consolas"/>
          <w:color w:val="B3261E"/>
          <w:sz w:val="19"/>
        </w:rPr>
        <w:t>/* ============ SECTION NAME ============ */</w:t>
      </w:r>
      <w:r>
        <w:t xml:space="preserve"> comments to jump to any part. Current sections top to bottom: Header, Cinematic Video Hero, Trust Bar, Services, How It Works, USP, Gallery, Pricing, Service Area, FAQ, Final CTA Banner, Contact, Footer, WhatsApp Float, Legal Pages. This ordering mirrors </w:t>
      </w:r>
      <w:r>
        <w:rPr>
          <w:rFonts w:ascii="Consolas" w:hAnsi="Consolas"/>
          <w:color w:val="B3261E"/>
          <w:sz w:val="19"/>
        </w:rPr>
        <w:t>index.html</w:t>
      </w:r>
      <w:r>
        <w:t xml:space="preserve"> exactly, so if you're editing a section, the CSS for it is in the same relative position in both files.</w:t>
      </w:r>
    </w:p>
    <w:p>
      <w:r>
        <w:t xml:space="preserve">Layout patterns used throughout: CSS Grid for card/feature layouts, flexbox for one-dimensional rows, </w:t>
      </w:r>
      <w:r>
        <w:rPr>
          <w:rFonts w:ascii="Consolas" w:hAnsi="Consolas"/>
          <w:color w:val="B3261E"/>
          <w:sz w:val="19"/>
        </w:rPr>
        <w:t>.container</w:t>
      </w:r>
      <w:r>
        <w:t xml:space="preserve"> (max-width wrapper, see top of file) for consistent page margins, and a </w:t>
      </w:r>
      <w:r>
        <w:rPr>
          <w:rFonts w:ascii="Consolas" w:hAnsi="Consolas"/>
          <w:color w:val="B3261E"/>
          <w:sz w:val="19"/>
        </w:rPr>
        <w:t>.section</w:t>
      </w:r>
      <w:r>
        <w:t xml:space="preserve"> / </w:t>
      </w:r>
      <w:r>
        <w:rPr>
          <w:rFonts w:ascii="Consolas" w:hAnsi="Consolas"/>
          <w:color w:val="B3261E"/>
          <w:sz w:val="19"/>
        </w:rPr>
        <w:t>.section--tint</w:t>
      </w:r>
      <w:r>
        <w:t xml:space="preserve"> (light blue bg) / </w:t>
      </w:r>
      <w:r>
        <w:rPr>
          <w:rFonts w:ascii="Consolas" w:hAnsi="Consolas"/>
          <w:color w:val="B3261E"/>
          <w:sz w:val="19"/>
        </w:rPr>
        <w:t>.section--dark</w:t>
      </w:r>
      <w:r>
        <w:t xml:space="preserve"> (navy bg) modifier system for alternating section backgrounds.</w:t>
      </w:r>
    </w:p>
    <w:p>
      <w:pPr>
        <w:pStyle w:val="Heading3"/>
      </w:pPr>
      <w:r>
        <w:t>`animations.css` — scroll reveal</w:t>
      </w:r>
    </w:p>
    <w:p>
      <w:r>
        <w:t xml:space="preserve">Any element with class </w:t>
      </w:r>
      <w:r>
        <w:rPr>
          <w:rFonts w:ascii="Consolas" w:hAnsi="Consolas"/>
          <w:color w:val="B3261E"/>
          <w:sz w:val="19"/>
        </w:rPr>
        <w:t>.reveal</w:t>
      </w:r>
      <w:r>
        <w:t xml:space="preserve"> starts hidden/offset and animates in via the </w:t>
      </w:r>
      <w:r>
        <w:rPr>
          <w:rFonts w:ascii="Consolas" w:hAnsi="Consolas"/>
          <w:color w:val="B3261E"/>
          <w:sz w:val="19"/>
        </w:rPr>
        <w:t>.is-visible</w:t>
      </w:r>
      <w:r>
        <w:t xml:space="preserve"> class, which </w:t>
      </w:r>
      <w:r>
        <w:rPr>
          <w:rFonts w:ascii="Consolas" w:hAnsi="Consolas"/>
          <w:color w:val="B3261E"/>
          <w:sz w:val="19"/>
        </w:rPr>
        <w:t>main.js</w:t>
      </w:r>
      <w:r>
        <w:t xml:space="preserve"> adds through an </w:t>
      </w:r>
      <w:r>
        <w:rPr>
          <w:rFonts w:ascii="Consolas" w:hAnsi="Consolas"/>
          <w:color w:val="B3261E"/>
          <w:sz w:val="19"/>
        </w:rPr>
        <w:t>IntersectionObserver</w:t>
      </w:r>
      <w:r>
        <w:t xml:space="preserve"> (see §5). This is CSS-driven, not JS-animated — JS only toggles a class. Respects </w:t>
      </w:r>
      <w:r>
        <w:rPr>
          <w:rFonts w:ascii="Consolas" w:hAnsi="Consolas"/>
          <w:color w:val="B3261E"/>
          <w:sz w:val="19"/>
        </w:rPr>
        <w:t>prefers-reduced-motion</w:t>
      </w:r>
      <w:r>
        <w:t xml:space="preserve"> (see the media query at the bottom of the file).</w:t>
      </w:r>
    </w:p>
    <w:p/>
    <w:p>
      <w:pPr>
        <w:pStyle w:val="Heading2"/>
      </w:pPr>
      <w:r>
        <w:t>5. JavaScript architecture</w:t>
      </w:r>
    </w:p>
    <w:p>
      <w:r>
        <w:t>Both files are plain IIFEs (</w:t>
      </w:r>
      <w:r>
        <w:rPr>
          <w:rFonts w:ascii="Consolas" w:hAnsi="Consolas"/>
          <w:color w:val="B3261E"/>
          <w:sz w:val="19"/>
        </w:rPr>
        <w:t>(function () { "use strict"; ... })();</w:t>
      </w:r>
      <w:r>
        <w:t xml:space="preserve">) — no modules, no bundler, so they just need to be loaded as plain </w:t>
      </w:r>
      <w:r>
        <w:rPr>
          <w:rFonts w:ascii="Consolas" w:hAnsi="Consolas"/>
          <w:color w:val="B3261E"/>
          <w:sz w:val="19"/>
        </w:rPr>
        <w:t>&lt;script&gt;</w:t>
      </w:r>
      <w:r>
        <w:t xml:space="preserve"> tags in the right order. No global variables leak outside them.</w:t>
      </w:r>
    </w:p>
    <w:p>
      <w:pPr>
        <w:pStyle w:val="Heading3"/>
      </w:pPr>
      <w:r>
        <w:t>`main.js` — site-wide behavior, several independent features in one file: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1142F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01142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Icon sprite loader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fetch("assets/icons.svg")</w:t>
            </w:r>
            <w:r>
              <w:t xml:space="preserve"> on page load, injects the raw SVG into </w:t>
            </w:r>
            <w:r>
              <w:rPr>
                <w:rFonts w:ascii="Consolas" w:hAnsi="Consolas"/>
                <w:color w:val="B3261E"/>
                <w:sz w:val="19"/>
              </w:rPr>
              <w:t>#iconSpriteRoot</w:t>
            </w:r>
            <w:r>
              <w:t xml:space="preserve"> (a hidden div at the bottom of </w:t>
            </w:r>
            <w:r>
              <w:rPr>
                <w:rFonts w:ascii="Consolas" w:hAnsi="Consolas"/>
                <w:color w:val="B3261E"/>
                <w:sz w:val="19"/>
              </w:rPr>
              <w:t>&lt;body&gt;</w:t>
            </w:r>
            <w:r>
              <w:t xml:space="preserve">). This is why every icon in the HTML is written as </w:t>
            </w:r>
            <w:r>
              <w:rPr>
                <w:rFonts w:ascii="Consolas" w:hAnsi="Consolas"/>
                <w:color w:val="B3261E"/>
                <w:sz w:val="19"/>
              </w:rPr>
              <w:t>&lt;svg&gt;&lt;use href="#icon-name"&gt;&lt;/use&gt;&lt;/svg&gt;</w:t>
            </w:r>
            <w:r>
              <w:t xml:space="preserve"> — the actual </w:t>
            </w:r>
            <w:r>
              <w:rPr>
                <w:rFonts w:ascii="Consolas" w:hAnsi="Consolas"/>
                <w:color w:val="B3261E"/>
                <w:sz w:val="19"/>
              </w:rPr>
              <w:t>&lt;symbol&gt;</w:t>
            </w:r>
            <w:r>
              <w:t xml:space="preserve"> definitions only exist in </w:t>
            </w:r>
            <w:r>
              <w:rPr>
                <w:rFonts w:ascii="Consolas" w:hAnsi="Consolas"/>
                <w:color w:val="B3261E"/>
                <w:sz w:val="19"/>
              </w:rPr>
              <w:t>assets/icons.svg</w:t>
            </w:r>
            <w:r>
              <w:t xml:space="preserve"> and get pulled into the DOM at runtime. </w:t>
            </w:r>
            <w:r>
              <w:rPr>
                <w:b/>
              </w:rPr>
              <w:t>If icons aren't rendering, check that this fetch succeeded</w:t>
            </w:r>
            <w:r>
              <w:t xml:space="preserve"> (it needs the page served over HTTP, not opened as a </w:t>
            </w:r>
            <w:r>
              <w:rPr>
                <w:rFonts w:ascii="Consolas" w:hAnsi="Consolas"/>
                <w:color w:val="B3261E"/>
                <w:sz w:val="19"/>
              </w:rPr>
              <w:t>file://</w:t>
            </w:r>
            <w:r>
              <w:t xml:space="preserve"> URL — see §9).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Sticky header</w:t>
            </w:r>
          </w:p>
        </w:tc>
        <w:tc>
          <w:tcPr>
            <w:tcW w:type="dxa" w:w="4320"/>
          </w:tcPr>
          <w:p>
            <w:r/>
            <w:r>
              <w:t xml:space="preserve">Adds </w:t>
            </w:r>
            <w:r>
              <w:rPr>
                <w:rFonts w:ascii="Consolas" w:hAnsi="Consolas"/>
                <w:color w:val="B3261E"/>
                <w:sz w:val="19"/>
              </w:rPr>
              <w:t>.is-scrolled</w:t>
            </w:r>
            <w:r>
              <w:t xml:space="preserve"> to </w:t>
            </w:r>
            <w:r>
              <w:rPr>
                <w:rFonts w:ascii="Consolas" w:hAnsi="Consolas"/>
                <w:color w:val="B3261E"/>
                <w:sz w:val="19"/>
              </w:rPr>
              <w:t>#header</w:t>
            </w:r>
            <w:r>
              <w:t xml:space="preserve"> past 12px of scroll, for a shadow/background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Mobile nav drawer</w:t>
            </w:r>
          </w:p>
        </w:tc>
        <w:tc>
          <w:tcPr>
            <w:tcW w:type="dxa" w:w="4320"/>
          </w:tcPr>
          <w:p>
            <w:r/>
            <w:r>
              <w:t xml:space="preserve">Opens/closes </w:t>
            </w:r>
            <w:r>
              <w:rPr>
                <w:rFonts w:ascii="Consolas" w:hAnsi="Consolas"/>
                <w:color w:val="B3261E"/>
                <w:sz w:val="19"/>
              </w:rPr>
              <w:t>#navDrawer</w:t>
            </w:r>
            <w:r>
              <w:t xml:space="preserve"> via the hamburger button, backdrop click, or Escape key.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Scroll reveal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IntersectionObserver</w:t>
            </w:r>
            <w:r>
              <w:t xml:space="preserve"> watches every </w:t>
            </w:r>
            <w:r>
              <w:rPr>
                <w:rFonts w:ascii="Consolas" w:hAnsi="Consolas"/>
                <w:color w:val="B3261E"/>
                <w:sz w:val="19"/>
              </w:rPr>
              <w:t>.reveal</w:t>
            </w:r>
            <w:r>
              <w:t xml:space="preserve"> element and adds </w:t>
            </w:r>
            <w:r>
              <w:rPr>
                <w:rFonts w:ascii="Consolas" w:hAnsi="Consolas"/>
                <w:color w:val="B3261E"/>
                <w:sz w:val="19"/>
              </w:rPr>
              <w:t>.is-visible</w:t>
            </w:r>
            <w:r>
              <w:t xml:space="preserve"> once it's ~15% in view, then stops observing it (one-shot). Falls back to instantly-visible if </w:t>
            </w:r>
            <w:r>
              <w:rPr>
                <w:rFonts w:ascii="Consolas" w:hAnsi="Consolas"/>
                <w:color w:val="B3261E"/>
                <w:sz w:val="19"/>
              </w:rPr>
              <w:t>IntersectionObserver</w:t>
            </w:r>
            <w:r>
              <w:t xml:space="preserve"> isn't supported.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Floating WhatsApp button</w:t>
            </w:r>
          </w:p>
        </w:tc>
        <w:tc>
          <w:tcPr>
            <w:tcW w:type="dxa" w:w="4320"/>
          </w:tcPr>
          <w:p>
            <w:r/>
            <w:r>
              <w:t>Hidden while the hero's own WhatsApp button is on screen (avoids two competing WhatsApp CTAs on first paint), shown once the visitor scrolls past it. Independently dismissible tooltip.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Reduced-motion hero video</w:t>
            </w:r>
          </w:p>
        </w:tc>
        <w:tc>
          <w:tcPr>
            <w:tcW w:type="dxa" w:w="4320"/>
          </w:tcPr>
          <w:p>
            <w:r/>
            <w:r>
              <w:t xml:space="preserve">If </w:t>
            </w:r>
            <w:r>
              <w:rPr>
                <w:rFonts w:ascii="Consolas" w:hAnsi="Consolas"/>
                <w:color w:val="B3261E"/>
                <w:sz w:val="19"/>
              </w:rPr>
              <w:t>prefers-reduced-motion: reduce</w:t>
            </w:r>
            <w:r>
              <w:t>, the hero video is paused on its first frame instead of autoplaying/looping.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How It Works step indicator</w:t>
            </w:r>
          </w:p>
        </w:tc>
        <w:tc>
          <w:tcPr>
            <w:tcW w:type="dxa" w:w="4320"/>
          </w:tcPr>
          <w:p>
            <w:r/>
            <w:r>
              <w:t>Clickable/keyboard-navigable numbered steps (</w:t>
            </w:r>
            <w:r>
              <w:rPr>
                <w:rFonts w:ascii="Consolas" w:hAnsi="Consolas"/>
                <w:color w:val="B3261E"/>
                <w:sz w:val="19"/>
              </w:rPr>
              <w:t>data-state="active/completed/inactive"</w:t>
            </w:r>
            <w:r>
              <w:t>), purely visual — never hides the step content, so it degrades gracefully without JS.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FAQ accordion</w:t>
            </w:r>
          </w:p>
        </w:tc>
        <w:tc>
          <w:tcPr>
            <w:tcW w:type="dxa" w:w="4320"/>
          </w:tcPr>
          <w:p>
            <w:r/>
            <w:r>
              <w:t xml:space="preserve">Click a </w:t>
            </w:r>
            <w:r>
              <w:rPr>
                <w:rFonts w:ascii="Consolas" w:hAnsi="Consolas"/>
                <w:color w:val="B3261E"/>
                <w:sz w:val="19"/>
              </w:rPr>
              <w:t>.faq__q</w:t>
            </w:r>
            <w:r>
              <w:t xml:space="preserve"> button to expand its answer; closes any other open answer first (single-open accordion).</w:t>
            </w:r>
          </w:p>
        </w:tc>
      </w:tr>
    </w:tbl>
    <w:p/>
    <w:p>
      <w:pPr>
        <w:pStyle w:val="Heading3"/>
      </w:pPr>
      <w:r>
        <w:t>`form.js` — contact form only, no-ops if `#contactForm` isn't on the page</w:t>
      </w:r>
    </w:p>
    <w:p>
      <w:pPr>
        <w:pStyle w:val="ListNumber"/>
      </w:pPr>
      <w:r>
        <w:rPr>
          <w:b/>
        </w:rPr>
        <w:t>Client-side validation</w:t>
      </w:r>
      <w:r>
        <w:t xml:space="preserve"> — required-field and phone-format (</w:t>
      </w:r>
      <w:r>
        <w:rPr>
          <w:rFonts w:ascii="Consolas" w:hAnsi="Consolas"/>
          <w:color w:val="B3261E"/>
          <w:sz w:val="19"/>
        </w:rPr>
        <w:t>/^[6-9]\d{9}$/</w:t>
      </w:r>
      <w:r>
        <w:t xml:space="preserve">, i.e. a 10-digit Indian mobile number) checks, with per-field error messages shown/hidden via a </w:t>
      </w:r>
      <w:r>
        <w:rPr>
          <w:rFonts w:ascii="Consolas" w:hAnsi="Consolas"/>
          <w:color w:val="B3261E"/>
          <w:sz w:val="19"/>
        </w:rPr>
        <w:t>.has-error</w:t>
      </w:r>
      <w:r>
        <w:t xml:space="preserve"> class on the field wrapper. Validates on blur and on input-after-error.</w:t>
      </w:r>
    </w:p>
    <w:p>
      <w:pPr>
        <w:pStyle w:val="ListNumber"/>
      </w:pPr>
      <w:r>
        <w:rPr>
          <w:b/>
        </w:rPr>
        <w:t>On submit</w:t>
      </w:r>
      <w:r>
        <w:t xml:space="preserve"> (if all fields valid): builds a plain-text summary of the form (name, phone, location, service, date/time, optional message) and opens it as a pre-filled WhatsApp message:</w:t>
      </w:r>
    </w:p>
    <w:p>
      <w:pPr>
        <w:ind w:left="432"/>
        <w:shd w:fill="F2F2F2"/>
      </w:pPr>
      <w:r>
        <w:rPr>
          <w:rFonts w:ascii="Consolas" w:hAnsi="Consolas"/>
          <w:color w:val="333333"/>
          <w:sz w:val="18"/>
        </w:rPr>
        <w:t xml:space="preserve">   var waUrl = "https://wa.me/919995566866?text=" + encodeURIComponent(lines.join("\n"));</w:t>
        <w:br/>
        <w:t xml:space="preserve">   window.open(waUrl, "_blank", "noopener");</w:t>
      </w:r>
    </w:p>
    <w:p/>
    <w:p>
      <w:r>
        <w:rPr>
          <w:b/>
        </w:rPr>
        <w:t>There is no server, no API call, no email service.</w:t>
      </w:r>
      <w:r>
        <w:t xml:space="preserve"> The "submission" is entirely client-side — it just opens WhatsApp Web/app with the message ready to send. The user still has to hit send on the WhatsApp side. This was a deliberate choice over email (see decision note below) because it needs zero backend, zero third-party account, and matches how every other CTA on the site already works.</w:t>
      </w:r>
    </w:p>
    <w:p>
      <w:pPr>
        <w:pStyle w:val="ListBullet"/>
      </w:pPr>
      <w:r>
        <w:t xml:space="preserve">Success state: status message + </w:t>
      </w:r>
      <w:r>
        <w:rPr>
          <w:rFonts w:ascii="Consolas" w:hAnsi="Consolas"/>
          <w:color w:val="B3261E"/>
          <w:sz w:val="19"/>
        </w:rPr>
        <w:t>form.reset()</w:t>
      </w:r>
      <w:r>
        <w:t>.</w:t>
      </w:r>
    </w:p>
    <w:p>
      <w:pPr>
        <w:pStyle w:val="ListBullet"/>
      </w:pPr>
      <w:r>
        <w:t>If you ever want to add a real backend (e.g. so bookings land in a database or trigger an email) alongside or instead of the WhatsApp flow, this is the one function to change — nothing else in the codebase assumes a particular submission mechanism.</w:t>
      </w:r>
    </w:p>
    <w:p/>
    <w:p>
      <w:pPr>
        <w:pStyle w:val="Heading2"/>
      </w:pPr>
      <w:r>
        <w:t>6. SEO &amp; structured data</w:t>
      </w:r>
    </w:p>
    <w:p>
      <w:pPr>
        <w:pStyle w:val="ListBullet"/>
      </w:pPr>
      <w:r>
        <w:rPr>
          <w:b/>
        </w:rPr>
        <w:t>Meta tags</w:t>
      </w:r>
      <w:r>
        <w:t>: title, description, canonical URL, Open Graph (</w:t>
      </w:r>
      <w:r>
        <w:rPr>
          <w:rFonts w:ascii="Consolas" w:hAnsi="Consolas"/>
          <w:color w:val="B3261E"/>
          <w:sz w:val="19"/>
        </w:rPr>
        <w:t>og:*</w:t>
      </w:r>
      <w:r>
        <w:t xml:space="preserve">) and Twitter Card tags, all in </w:t>
      </w:r>
      <w:r>
        <w:rPr>
          <w:rFonts w:ascii="Consolas" w:hAnsi="Consolas"/>
          <w:color w:val="B3261E"/>
          <w:sz w:val="19"/>
        </w:rPr>
        <w:t>&lt;head&gt;</w:t>
      </w:r>
      <w:r>
        <w:t>.</w:t>
      </w:r>
    </w:p>
    <w:p>
      <w:pPr>
        <w:pStyle w:val="ListBullet"/>
      </w:pPr>
      <w:r>
        <w:rPr>
          <w:b/>
        </w:rPr>
        <w:t>JSON-LD</w:t>
      </w:r>
      <w:r>
        <w:t xml:space="preserve"> (</w:t>
      </w:r>
      <w:r>
        <w:rPr>
          <w:rFonts w:ascii="Consolas" w:hAnsi="Consolas"/>
          <w:color w:val="B3261E"/>
          <w:sz w:val="19"/>
        </w:rPr>
        <w:t>&lt;script type="application/ld+json"&gt;</w:t>
      </w:r>
      <w:r>
        <w:t xml:space="preserve"> in </w:t>
      </w:r>
      <w:r>
        <w:rPr>
          <w:rFonts w:ascii="Consolas" w:hAnsi="Consolas"/>
          <w:color w:val="B3261E"/>
          <w:sz w:val="19"/>
        </w:rPr>
        <w:t>&lt;head&gt;</w:t>
      </w:r>
      <w:r>
        <w:t xml:space="preserve">): a </w:t>
      </w:r>
      <w:r>
        <w:rPr>
          <w:rFonts w:ascii="Consolas" w:hAnsi="Consolas"/>
          <w:color w:val="B3261E"/>
          <w:sz w:val="19"/>
        </w:rPr>
        <w:t>schema.org/LocalBusiness</w:t>
      </w:r>
      <w:r>
        <w:t xml:space="preserve"> block with the legal name, phone, email, address, service area, and Instagram link. This is what lets Google show rich business info in search results — keep it in sync if contact details change.</w:t>
      </w:r>
    </w:p>
    <w:p>
      <w:pPr>
        <w:pStyle w:val="ListBullet"/>
      </w:pPr>
      <w:r>
        <w:rPr>
          <w:b/>
        </w:rPr>
        <w:t>`sitemap.xml`</w:t>
      </w:r>
      <w:r>
        <w:t>: lists the home page and the three legal pages. If you ever split the single-page site into real multi-page routes, add them here.</w:t>
      </w:r>
    </w:p>
    <w:p>
      <w:pPr>
        <w:pStyle w:val="ListBullet"/>
      </w:pPr>
      <w:r>
        <w:rPr>
          <w:b/>
        </w:rPr>
        <w:t>`robots.txt`</w:t>
      </w:r>
      <w:r>
        <w:t>: allows all crawlers, points to the sitemap.</w:t>
      </w:r>
    </w:p>
    <w:p>
      <w:pPr>
        <w:pStyle w:val="ListBullet"/>
      </w:pPr>
      <w:r>
        <w:rPr>
          <w:b/>
        </w:rPr>
        <w:t>Per-page `&lt;title&gt;`/meta description</w:t>
      </w:r>
      <w:r>
        <w:t xml:space="preserve">: </w:t>
      </w:r>
      <w:r>
        <w:rPr>
          <w:rFonts w:ascii="Consolas" w:hAnsi="Consolas"/>
          <w:color w:val="B3261E"/>
          <w:sz w:val="19"/>
        </w:rPr>
        <w:t>index.html</w:t>
      </w:r>
      <w:r>
        <w:t xml:space="preserve"> and each of the three legal </w:t>
      </w:r>
      <w:r>
        <w:rPr>
          <w:rFonts w:ascii="Consolas" w:hAnsi="Consolas"/>
          <w:color w:val="B3261E"/>
          <w:sz w:val="19"/>
        </w:rPr>
        <w:t>.html</w:t>
      </w:r>
      <w:r>
        <w:t xml:space="preserve"> files have their own, matching CLAUDE.md's SEO requirements.</w:t>
      </w:r>
    </w:p>
    <w:p/>
    <w:p>
      <w:pPr>
        <w:pStyle w:val="Heading2"/>
      </w:pPr>
      <w:r>
        <w:t>7. External connections (everything that talks to the outside world)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1142F"/>
          </w:tcPr>
          <w:p>
            <w:r/>
            <w:r>
              <w:rPr>
                <w:b/>
                <w:color w:val="FFFFFF"/>
              </w:rPr>
              <w:t>What</w:t>
            </w:r>
          </w:p>
        </w:tc>
        <w:tc>
          <w:tcPr>
            <w:tcW w:type="dxa" w:w="2880"/>
            <w:shd w:fill="01142F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880"/>
            <w:shd w:fill="01142F"/>
          </w:tcPr>
          <w:p>
            <w:r/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Google Fonts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fonts.googleapis.com</w:t>
            </w:r>
            <w:r>
              <w:t xml:space="preserve">, </w:t>
            </w:r>
            <w:r>
              <w:rPr>
                <w:rFonts w:ascii="Consolas" w:hAnsi="Consolas"/>
                <w:color w:val="B3261E"/>
                <w:sz w:val="19"/>
              </w:rPr>
              <w:t>fonts.gstatic.com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index.html</w:t>
            </w:r>
            <w:r>
              <w:t xml:space="preserve"> </w:t>
            </w:r>
            <w:r>
              <w:rPr>
                <w:rFonts w:ascii="Consolas" w:hAnsi="Consolas"/>
                <w:color w:val="B3261E"/>
                <w:sz w:val="19"/>
              </w:rPr>
              <w:t>&lt;head&gt;</w:t>
            </w:r>
          </w:p>
        </w:tc>
        <w:tc>
          <w:tcPr>
            <w:tcW w:type="dxa" w:w="2880"/>
          </w:tcPr>
          <w:p>
            <w:r/>
            <w:r>
              <w:t xml:space="preserve">Hard dependency — page needs internet access for correct typography. Falls back to </w:t>
            </w:r>
            <w:r>
              <w:rPr>
                <w:rFonts w:ascii="Consolas" w:hAnsi="Consolas"/>
                <w:color w:val="B3261E"/>
                <w:sz w:val="19"/>
              </w:rPr>
              <w:t>system-ui</w:t>
            </w:r>
            <w:r>
              <w:t xml:space="preserve"> per the </w:t>
            </w:r>
            <w:r>
              <w:rPr>
                <w:rFonts w:ascii="Consolas" w:hAnsi="Consolas"/>
                <w:color w:val="B3261E"/>
                <w:sz w:val="19"/>
              </w:rPr>
              <w:t>--font-*</w:t>
            </w:r>
            <w:r>
              <w:t xml:space="preserve"> token stacks if unreachable.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WhatsApp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wa.me/919995566866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Dozens of </w:t>
            </w:r>
            <w:r>
              <w:rPr>
                <w:rFonts w:ascii="Consolas" w:hAnsi="Consolas"/>
                <w:color w:val="B3261E"/>
                <w:sz w:val="19"/>
              </w:rPr>
              <w:t>&lt;a&gt;</w:t>
            </w:r>
            <w:r>
              <w:t xml:space="preserve"> links across every section, plus the contact form's JS-generated URL</w:t>
            </w:r>
          </w:p>
        </w:tc>
        <w:tc>
          <w:tcPr>
            <w:tcW w:type="dxa" w:w="2880"/>
          </w:tcPr>
          <w:p>
            <w:r/>
            <w:r>
              <w:t xml:space="preserve">The site's primary conversion channel. Every "Book on WhatsApp" button/link uses the same phone number with a pre-filled </w:t>
            </w:r>
            <w:r>
              <w:rPr>
                <w:rFonts w:ascii="Consolas" w:hAnsi="Consolas"/>
                <w:color w:val="B3261E"/>
                <w:sz w:val="19"/>
              </w:rPr>
              <w:t>?text=</w:t>
            </w:r>
            <w:r>
              <w:t xml:space="preserve"> message.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Phone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tel:+919995566866</w:t>
            </w:r>
            <w:r>
              <w:t xml:space="preserve"> and two more numbers for named staff)</w:t>
            </w:r>
          </w:p>
        </w:tc>
        <w:tc>
          <w:tcPr>
            <w:tcW w:type="dxa" w:w="2880"/>
          </w:tcPr>
          <w:p>
            <w:r/>
            <w:r>
              <w:t>Trust bar, contact section, footer</w:t>
            </w:r>
          </w:p>
        </w:tc>
        <w:tc>
          <w:tcPr>
            <w:tcW w:type="dxa" w:w="2880"/>
          </w:tcPr>
          <w:p>
            <w:r/>
            <w:r>
              <w:t>Native tel: links, no external service.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mailto:info@aquashiftsupport.in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Contact section, footer</w:t>
            </w:r>
          </w:p>
        </w:tc>
        <w:tc>
          <w:tcPr>
            <w:tcW w:type="dxa" w:w="2880"/>
          </w:tcPr>
          <w:p>
            <w:r/>
            <w:r>
              <w:t>Native mailto: link, no external service.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Instagram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instagram.com/aquashift_care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Footer icon link</w:t>
            </w:r>
          </w:p>
        </w:tc>
        <w:tc>
          <w:tcPr>
            <w:tcW w:type="dxa" w:w="2880"/>
          </w:tcPr>
          <w:p>
            <w:r/>
            <w:r>
              <w:t>Just a link, no API/embed.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Google Maps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&lt;iframe src="https://maps.google.com/maps?q=Kozhikode..."&gt;</w:t>
            </w:r>
            <w:r>
              <w:t xml:space="preserve"> in the Service Area section</w:t>
            </w:r>
          </w:p>
        </w:tc>
        <w:tc>
          <w:tcPr>
            <w:tcW w:type="dxa" w:w="2880"/>
          </w:tcPr>
          <w:p>
            <w:r/>
            <w:r>
              <w:t>Embedded map, no API key needed (uses the public embed URL format).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Icon sprite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assets/icons.svg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Fetched by </w:t>
            </w:r>
            <w:r>
              <w:rPr>
                <w:rFonts w:ascii="Consolas" w:hAnsi="Consolas"/>
                <w:color w:val="B3261E"/>
                <w:sz w:val="19"/>
              </w:rPr>
              <w:t>main.js</w:t>
            </w:r>
            <w:r>
              <w:t xml:space="preserve"> at runtime</w:t>
            </w:r>
          </w:p>
        </w:tc>
        <w:tc>
          <w:tcPr>
            <w:tcW w:type="dxa" w:w="2880"/>
          </w:tcPr>
          <w:p>
            <w:r/>
            <w:r>
              <w:t>Local file, not external, but it IS a network request (</w:t>
            </w:r>
            <w:r>
              <w:rPr>
                <w:rFonts w:ascii="Consolas" w:hAnsi="Consolas"/>
                <w:color w:val="B3261E"/>
                <w:sz w:val="19"/>
              </w:rPr>
              <w:t>fetch</w:t>
            </w:r>
            <w:r>
              <w:t xml:space="preserve">) — see §9 for why this means you can't just double-click </w:t>
            </w:r>
            <w:r>
              <w:rPr>
                <w:rFonts w:ascii="Consolas" w:hAnsi="Consolas"/>
                <w:color w:val="B3261E"/>
                <w:sz w:val="19"/>
              </w:rPr>
              <w:t>index.html</w:t>
            </w:r>
            <w:r>
              <w:t>.</w:t>
            </w:r>
          </w:p>
        </w:tc>
      </w:tr>
    </w:tbl>
    <w:p/>
    <w:p>
      <w:r>
        <w:t xml:space="preserve">There is </w:t>
      </w:r>
      <w:r>
        <w:rPr>
          <w:b/>
        </w:rPr>
        <w:t>no analytics</w:t>
      </w:r>
      <w:r>
        <w:t xml:space="preserve">, </w:t>
      </w:r>
      <w:r>
        <w:rPr>
          <w:b/>
        </w:rPr>
        <w:t>no CRM integration</w:t>
      </w:r>
      <w:r>
        <w:t xml:space="preserve">, </w:t>
      </w:r>
      <w:r>
        <w:rPr>
          <w:b/>
        </w:rPr>
        <w:t>no payment gateway</w:t>
      </w:r>
      <w:r>
        <w:t xml:space="preserve">, and </w:t>
      </w:r>
      <w:r>
        <w:rPr>
          <w:b/>
        </w:rPr>
        <w:t>no backend API</w:t>
      </w:r>
      <w:r>
        <w:t xml:space="preserve"> anywhere in the codebase. Every "integration" in this project is either a </w:t>
      </w:r>
      <w:r>
        <w:rPr>
          <w:rFonts w:ascii="Consolas" w:hAnsi="Consolas"/>
          <w:color w:val="B3261E"/>
          <w:sz w:val="19"/>
        </w:rPr>
        <w:t>tel:</w:t>
      </w:r>
      <w:r>
        <w:t>/</w:t>
      </w:r>
      <w:r>
        <w:rPr>
          <w:rFonts w:ascii="Consolas" w:hAnsi="Consolas"/>
          <w:color w:val="B3261E"/>
          <w:sz w:val="19"/>
        </w:rPr>
        <w:t>mailto:</w:t>
      </w:r>
      <w:r>
        <w:t>/</w:t>
      </w:r>
      <w:r>
        <w:rPr>
          <w:rFonts w:ascii="Consolas" w:hAnsi="Consolas"/>
          <w:color w:val="B3261E"/>
          <w:sz w:val="19"/>
        </w:rPr>
        <w:t>wa.me</w:t>
      </w:r>
      <w:r>
        <w:t xml:space="preserve"> link or a static embed.</w:t>
      </w:r>
    </w:p>
    <w:p/>
    <w:p>
      <w:pPr>
        <w:pStyle w:val="Heading2"/>
      </w:pPr>
      <w:r>
        <w:t>8. Assets</w:t>
      </w:r>
    </w:p>
    <w:p>
      <w:pPr>
        <w:pStyle w:val="ListBullet"/>
      </w:pPr>
      <w:r>
        <w:rPr>
          <w:b/>
        </w:rPr>
        <w:t>`assets/images/`</w:t>
      </w:r>
      <w:r>
        <w:t xml:space="preserve"> — gallery photos. </w:t>
      </w:r>
      <w:r>
        <w:rPr>
          <w:rFonts w:ascii="Consolas" w:hAnsi="Consolas"/>
          <w:color w:val="B3261E"/>
          <w:sz w:val="19"/>
        </w:rPr>
        <w:t>gallery-exterior-wash.jpg</w:t>
      </w:r>
      <w:r>
        <w:t xml:space="preserve"> has a </w:t>
      </w:r>
      <w:r>
        <w:rPr>
          <w:rFonts w:ascii="Consolas" w:hAnsi="Consolas"/>
          <w:color w:val="B3261E"/>
          <w:sz w:val="19"/>
        </w:rPr>
        <w:t>.webp</w:t>
      </w:r>
      <w:r>
        <w:t xml:space="preserve"> sibling served via </w:t>
      </w:r>
      <w:r>
        <w:rPr>
          <w:rFonts w:ascii="Consolas" w:hAnsi="Consolas"/>
          <w:color w:val="B3261E"/>
          <w:sz w:val="19"/>
        </w:rPr>
        <w:t>&lt;picture&gt;</w:t>
      </w:r>
      <w:r>
        <w:t xml:space="preserve"> for smaller file size; the other three gallery images (foam, wax, interior) are JPG only. If optimizing further, converting those three to WebP with </w:t>
      </w:r>
      <w:r>
        <w:rPr>
          <w:rFonts w:ascii="Consolas" w:hAnsi="Consolas"/>
          <w:color w:val="B3261E"/>
          <w:sz w:val="19"/>
        </w:rPr>
        <w:t>&lt;picture&gt;</w:t>
      </w:r>
      <w:r>
        <w:t xml:space="preserve"> fallbacks (matching the exterior-wash pattern) would be the next win.</w:t>
      </w:r>
    </w:p>
    <w:p>
      <w:pPr>
        <w:pStyle w:val="ListBullet"/>
      </w:pPr>
      <w:r>
        <w:rPr>
          <w:b/>
        </w:rPr>
        <w:t>`assets/video/hero.mp4` + `hero.webm`</w:t>
      </w:r>
      <w:r>
        <w:t xml:space="preserve"> — the cinematic hero background video, both formats provided via </w:t>
      </w:r>
      <w:r>
        <w:rPr>
          <w:rFonts w:ascii="Consolas" w:hAnsi="Consolas"/>
          <w:color w:val="B3261E"/>
          <w:sz w:val="19"/>
        </w:rPr>
        <w:t>&lt;source&gt;</w:t>
      </w:r>
      <w:r>
        <w:t xml:space="preserve"> for browser compatibility, ~2.1–2.2MB each.</w:t>
      </w:r>
    </w:p>
    <w:p>
      <w:pPr>
        <w:pStyle w:val="ListBullet"/>
      </w:pPr>
      <w:r>
        <w:rPr>
          <w:b/>
        </w:rPr>
        <w:t>`brand-guidelines/`</w:t>
      </w:r>
      <w:r>
        <w:t xml:space="preserve"> — this folder holds the *source* photos, the brand PDF, and an alternate hero video used during design/content work. </w:t>
      </w:r>
      <w:r>
        <w:rPr>
          <w:b/>
        </w:rPr>
        <w:t>Nothing in the live site references this folder</w:t>
      </w:r>
      <w:r>
        <w:t xml:space="preserve"> — it's a working/reference folder, safe to exclude from a deploy but worth keeping if your friend needs the original source images to make new crops/edits.</w:t>
      </w:r>
    </w:p>
    <w:p>
      <w:pPr>
        <w:pStyle w:val="ListBullet"/>
      </w:pPr>
      <w:r>
        <w:rPr>
          <w:b/>
        </w:rPr>
        <w:t>Icon sprite</w:t>
      </w:r>
      <w:r>
        <w:t xml:space="preserve"> (</w:t>
      </w:r>
      <w:r>
        <w:rPr>
          <w:rFonts w:ascii="Consolas" w:hAnsi="Consolas"/>
          <w:color w:val="B3261E"/>
          <w:sz w:val="19"/>
        </w:rPr>
        <w:t>assets/icons.svg</w:t>
      </w:r>
      <w:r>
        <w:t xml:space="preserve">) — one file, ~22 </w:t>
      </w:r>
      <w:r>
        <w:rPr>
          <w:rFonts w:ascii="Consolas" w:hAnsi="Consolas"/>
          <w:color w:val="B3261E"/>
          <w:sz w:val="19"/>
        </w:rPr>
        <w:t>&lt;symbol&gt;</w:t>
      </w:r>
      <w:r>
        <w:t xml:space="preserve"> definitions (menu, close, phone, chevron, arrow, droplet, shine, shield, check, pin, clock, users, leaf, calendar, car, vacuum, foam, wax, tyre, spray, mail, star). To add a new icon: add a </w:t>
      </w:r>
      <w:r>
        <w:rPr>
          <w:rFonts w:ascii="Consolas" w:hAnsi="Consolas"/>
          <w:color w:val="B3261E"/>
          <w:sz w:val="19"/>
        </w:rPr>
        <w:t>&lt;symbol id="icon-name" viewBox="..."&gt;...&lt;/symbol&gt;</w:t>
      </w:r>
      <w:r>
        <w:t xml:space="preserve"> to this file, then reference it anywhere as </w:t>
      </w:r>
      <w:r>
        <w:rPr>
          <w:rFonts w:ascii="Consolas" w:hAnsi="Consolas"/>
          <w:color w:val="B3261E"/>
          <w:sz w:val="19"/>
        </w:rPr>
        <w:t>&lt;svg class="icon" width="20" height="20"&gt;&lt;use href="#icon-name"&gt;&lt;/use&gt;&lt;/svg&gt;</w:t>
      </w:r>
      <w:r>
        <w:t>.</w:t>
      </w:r>
    </w:p>
    <w:p/>
    <w:p>
      <w:pPr>
        <w:pStyle w:val="Heading2"/>
      </w:pPr>
      <w:r>
        <w:t>9. Running the project locally</w:t>
      </w:r>
    </w:p>
    <w:p>
      <w:r>
        <w:rPr>
          <w:b/>
        </w:rPr>
        <w:t>You cannot just double-click `index.html` and open it as a `file://` URL</w:t>
      </w:r>
      <w:r>
        <w:t xml:space="preserve"> — the icon sprite loader in </w:t>
      </w:r>
      <w:r>
        <w:rPr>
          <w:rFonts w:ascii="Consolas" w:hAnsi="Consolas"/>
          <w:color w:val="B3261E"/>
          <w:sz w:val="19"/>
        </w:rPr>
        <w:t>main.js</w:t>
      </w:r>
      <w:r>
        <w:t xml:space="preserve"> uses </w:t>
      </w:r>
      <w:r>
        <w:rPr>
          <w:rFonts w:ascii="Consolas" w:hAnsi="Consolas"/>
          <w:color w:val="B3261E"/>
          <w:sz w:val="19"/>
        </w:rPr>
        <w:t>fetch()</w:t>
      </w:r>
      <w:r>
        <w:t xml:space="preserve">, which browsers block for local files under the </w:t>
      </w:r>
      <w:r>
        <w:rPr>
          <w:rFonts w:ascii="Consolas" w:hAnsi="Consolas"/>
          <w:color w:val="B3261E"/>
          <w:sz w:val="19"/>
        </w:rPr>
        <w:t>file://</w:t>
      </w:r>
      <w:r>
        <w:t xml:space="preserve"> protocol (CORS). You need an actual local HTTP server. Any of these work, from the project root:</w:t>
      </w:r>
    </w:p>
    <w:p>
      <w:pPr>
        <w:ind w:left="432"/>
        <w:shd w:fill="F2F2F2"/>
      </w:pPr>
      <w:r>
        <w:rPr>
          <w:rFonts w:ascii="Consolas" w:hAnsi="Consolas"/>
          <w:color w:val="333333"/>
          <w:sz w:val="18"/>
        </w:rPr>
        <w:t># Python (built into most systems)</w:t>
        <w:br/>
        <w:t>python -m http.server 8080</w:t>
        <w:br/>
        <w:br/>
        <w:t># Node, if installed</w:t>
        <w:br/>
        <w:t>npx serve .</w:t>
        <w:br/>
        <w:br/>
        <w:t># PHP, if installed</w:t>
        <w:br/>
        <w:t>php -S localhost:8080</w:t>
      </w:r>
    </w:p>
    <w:p/>
    <w:p>
      <w:r>
        <w:t xml:space="preserve">Then visit </w:t>
      </w:r>
      <w:r>
        <w:rPr>
          <w:rFonts w:ascii="Consolas" w:hAnsi="Consolas"/>
          <w:color w:val="B3261E"/>
          <w:sz w:val="19"/>
        </w:rPr>
        <w:t>http://localhost:8080/</w:t>
      </w:r>
      <w:r>
        <w:t>. No install step, no dependencies to fetch — the server is purely for serving static files correctly (and for a live-reload-free preview).</w:t>
      </w:r>
    </w:p>
    <w:p/>
    <w:p>
      <w:pPr>
        <w:pStyle w:val="Heading2"/>
      </w:pPr>
      <w:r>
        <w:t>10. Deployment</w:t>
      </w:r>
    </w:p>
    <w:p>
      <w:r>
        <w:t xml:space="preserve">Because this is 100% static files with zero server-side logic, it can be deployed to </w:t>
      </w:r>
      <w:r>
        <w:rPr>
          <w:b/>
        </w:rPr>
        <w:t>any</w:t>
      </w:r>
      <w:r>
        <w:t xml:space="preserve"> static host with no configuration beyond "point it at this folder": Netlify, Vercel, GitHub Pages, Cloudflare Pages, or traditional shared hosting (cPanel, etc.) via FTP. There is no build command to run — deploy the repository as-is. Just make sure the host serves </w:t>
      </w:r>
      <w:r>
        <w:rPr>
          <w:rFonts w:ascii="Consolas" w:hAnsi="Consolas"/>
          <w:color w:val="B3261E"/>
          <w:sz w:val="19"/>
        </w:rPr>
        <w:t>index.html</w:t>
      </w:r>
      <w:r>
        <w:t xml:space="preserve"> at the root and preserves the </w:t>
      </w:r>
      <w:r>
        <w:rPr>
          <w:rFonts w:ascii="Consolas" w:hAnsi="Consolas"/>
          <w:color w:val="B3261E"/>
          <w:sz w:val="19"/>
        </w:rPr>
        <w:t>assets/</w:t>
      </w:r>
      <w:r>
        <w:t xml:space="preserve">, </w:t>
      </w:r>
      <w:r>
        <w:rPr>
          <w:rFonts w:ascii="Consolas" w:hAnsi="Consolas"/>
          <w:color w:val="B3261E"/>
          <w:sz w:val="19"/>
        </w:rPr>
        <w:t>css/</w:t>
      </w:r>
      <w:r>
        <w:t xml:space="preserve">, </w:t>
      </w:r>
      <w:r>
        <w:rPr>
          <w:rFonts w:ascii="Consolas" w:hAnsi="Consolas"/>
          <w:color w:val="B3261E"/>
          <w:sz w:val="19"/>
        </w:rPr>
        <w:t>js/</w:t>
      </w:r>
      <w:r>
        <w:t xml:space="preserve"> folder structure exactly as-is (relative paths are used throughout, no absolute </w:t>
      </w:r>
      <w:r>
        <w:rPr>
          <w:rFonts w:ascii="Consolas" w:hAnsi="Consolas"/>
          <w:color w:val="B3261E"/>
          <w:sz w:val="19"/>
        </w:rPr>
        <w:t>/</w:t>
      </w:r>
      <w:r>
        <w:t xml:space="preserve"> paths, except within </w:t>
      </w:r>
      <w:r>
        <w:rPr>
          <w:rFonts w:ascii="Consolas" w:hAnsi="Consolas"/>
          <w:color w:val="B3261E"/>
          <w:sz w:val="19"/>
        </w:rPr>
        <w:t>sitemap.xml</w:t>
      </w:r>
      <w:r>
        <w:t>/</w:t>
      </w:r>
      <w:r>
        <w:rPr>
          <w:rFonts w:ascii="Consolas" w:hAnsi="Consolas"/>
          <w:color w:val="B3261E"/>
          <w:sz w:val="19"/>
        </w:rPr>
        <w:t>robots.txt</w:t>
      </w:r>
      <w:r>
        <w:t xml:space="preserve">/JSON-LD/OG tags which correctly hardcode </w:t>
      </w:r>
      <w:r>
        <w:rPr>
          <w:rFonts w:ascii="Consolas" w:hAnsi="Consolas"/>
          <w:color w:val="B3261E"/>
          <w:sz w:val="19"/>
        </w:rPr>
        <w:t>https://aquashift.in/...</w:t>
      </w:r>
      <w:r>
        <w:t>).</w:t>
      </w:r>
    </w:p>
    <w:p/>
    <w:p>
      <w:pPr>
        <w:pStyle w:val="Heading2"/>
      </w:pPr>
      <w:r>
        <w:t>11. Known gaps / things flagged as unfinished</w:t>
      </w:r>
    </w:p>
    <w:p>
      <w:r>
        <w:t>These are intentional, clearly-marked incomplete items — not bugs:</w:t>
      </w:r>
    </w:p>
    <w:p>
      <w:pPr>
        <w:pStyle w:val="ListBullet"/>
      </w:pPr>
      <w:r>
        <w:rPr>
          <w:b/>
        </w:rPr>
        <w:t>FAQ answers</w:t>
      </w:r>
      <w:r>
        <w:t xml:space="preserve">: two answers (water source, payment methods) contain </w:t>
      </w:r>
      <w:r>
        <w:rPr>
          <w:rFonts w:ascii="Consolas" w:hAnsi="Consolas"/>
          <w:color w:val="B3261E"/>
          <w:sz w:val="19"/>
        </w:rPr>
        <w:t>&lt;em&gt;[CONFIRM WITH OWNER: ...]&lt;/em&gt;</w:t>
      </w:r>
      <w:r>
        <w:t xml:space="preserve"> placeholder text per </w:t>
      </w:r>
      <w:r>
        <w:rPr>
          <w:rFonts w:ascii="Consolas" w:hAnsi="Consolas"/>
          <w:color w:val="B3261E"/>
          <w:sz w:val="19"/>
        </w:rPr>
        <w:t>CLAUDE.md</w:t>
      </w:r>
      <w:r>
        <w:t>'s instruction not to invent specific business policy details. Replace with real answers once confirmed with the business owner.</w:t>
      </w:r>
    </w:p>
    <w:p>
      <w:pPr>
        <w:pStyle w:val="ListBullet"/>
      </w:pPr>
      <w:r>
        <w:rPr>
          <w:b/>
        </w:rPr>
        <w:t>Contact form</w:t>
      </w:r>
      <w:r>
        <w:t>: intentionally WhatsApp-only, no backend/email (see §5). If real lead-capture into a database or CRM is ever needed, that's the one place to extend.</w:t>
      </w:r>
    </w:p>
    <w:p>
      <w:pPr>
        <w:pStyle w:val="ListBullet"/>
      </w:pPr>
      <w:r>
        <w:rPr>
          <w:b/>
        </w:rPr>
        <w:t>`assets/illustrations/`</w:t>
      </w:r>
      <w:r>
        <w:t>: empty folder, currently unused.</w:t>
      </w:r>
    </w:p>
    <w:p>
      <w:pPr>
        <w:pStyle w:val="ListBullet"/>
      </w:pPr>
      <w:r>
        <w:rPr>
          <w:b/>
        </w:rPr>
        <w:t>Testimonials section</w:t>
      </w:r>
      <w:r>
        <w:t xml:space="preserve">: not present on the site at all — </w:t>
      </w:r>
      <w:r>
        <w:rPr>
          <w:rFonts w:ascii="Consolas" w:hAnsi="Consolas"/>
          <w:color w:val="B3261E"/>
          <w:sz w:val="19"/>
        </w:rPr>
        <w:t>CLAUDE.md</w:t>
      </w:r>
      <w:r>
        <w:t xml:space="preserve"> explicitly says to omit it rather than invent fake reviews until real ones are supplied.</w:t>
      </w:r>
    </w:p>
    <w:p>
      <w:pPr>
        <w:pStyle w:val="ListBullet"/>
      </w:pPr>
      <w:r>
        <w:rPr>
          <w:b/>
        </w:rPr>
        <w:t>Pricing</w:t>
      </w:r>
      <w:r>
        <w:t xml:space="preserve">: real prices from the business owner ARE wired in (see the Pricing section of </w:t>
      </w:r>
      <w:r>
        <w:rPr>
          <w:rFonts w:ascii="Consolas" w:hAnsi="Consolas"/>
          <w:color w:val="B3261E"/>
          <w:sz w:val="19"/>
        </w:rPr>
        <w:t>index.html</w:t>
      </w:r>
      <w:r>
        <w:t>) — this is not a placeholder anymore.</w:t>
      </w:r>
    </w:p>
    <w:p/>
    <w:p>
      <w:pPr>
        <w:pStyle w:val="Heading2"/>
      </w:pPr>
      <w:r>
        <w:t>12. Quick reference: "I want to change X, where do I look?"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1142F"/>
          </w:tcPr>
          <w:p>
            <w:r/>
            <w:r>
              <w:rPr>
                <w:b/>
                <w:color w:val="FFFFFF"/>
              </w:rPr>
              <w:t>I want to...</w:t>
            </w:r>
          </w:p>
        </w:tc>
        <w:tc>
          <w:tcPr>
            <w:tcW w:type="dxa" w:w="4320"/>
            <w:shd w:fill="01142F"/>
          </w:tcPr>
          <w:p>
            <w:r/>
            <w:r>
              <w:rPr>
                <w:b/>
                <w:color w:val="FFFFFF"/>
              </w:rPr>
              <w:t>Edit this</w:t>
            </w:r>
          </w:p>
        </w:tc>
      </w:tr>
      <w:tr>
        <w:tc>
          <w:tcPr>
            <w:tcW w:type="dxa" w:w="4320"/>
          </w:tcPr>
          <w:p>
            <w:r/>
            <w:r>
              <w:t>Change a color, font size, spacing, or shadow globally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css/tokens.css</w:t>
            </w:r>
          </w:p>
        </w:tc>
      </w:tr>
      <w:tr>
        <w:tc>
          <w:tcPr>
            <w:tcW w:type="dxa" w:w="4320"/>
          </w:tcPr>
          <w:p>
            <w:r/>
            <w:r>
              <w:t>Change how a specific section looks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css/styles.css</w:t>
            </w:r>
            <w:r>
              <w:t xml:space="preserve">, find the matching </w:t>
            </w:r>
            <w:r>
              <w:rPr>
                <w:rFonts w:ascii="Consolas" w:hAnsi="Consolas"/>
                <w:color w:val="B3261E"/>
                <w:sz w:val="19"/>
              </w:rPr>
              <w:t>/* ==== SECTION ==== */</w:t>
            </w:r>
            <w:r>
              <w:t xml:space="preserve"> comment</w:t>
            </w:r>
          </w:p>
        </w:tc>
      </w:tr>
      <w:tr>
        <w:tc>
          <w:tcPr>
            <w:tcW w:type="dxa" w:w="4320"/>
          </w:tcPr>
          <w:p>
            <w:r/>
            <w:r>
              <w:t>Change page copy, add/remove a section, change an image reference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index.html</w:t>
            </w:r>
          </w:p>
        </w:tc>
      </w:tr>
      <w:tr>
        <w:tc>
          <w:tcPr>
            <w:tcW w:type="dxa" w:w="4320"/>
          </w:tcPr>
          <w:p>
            <w:r/>
            <w:r>
              <w:t>Change the WhatsApp number everywhere</w:t>
            </w:r>
          </w:p>
        </w:tc>
        <w:tc>
          <w:tcPr>
            <w:tcW w:type="dxa" w:w="4320"/>
          </w:tcPr>
          <w:p>
            <w:r/>
            <w:r>
              <w:t xml:space="preserve">Find/replace </w:t>
            </w:r>
            <w:r>
              <w:rPr>
                <w:rFonts w:ascii="Consolas" w:hAnsi="Consolas"/>
                <w:color w:val="B3261E"/>
                <w:sz w:val="19"/>
              </w:rPr>
              <w:t>919995566866</w:t>
            </w:r>
            <w:r>
              <w:t xml:space="preserve"> across </w:t>
            </w:r>
            <w:r>
              <w:rPr>
                <w:rFonts w:ascii="Consolas" w:hAnsi="Consolas"/>
                <w:color w:val="B3261E"/>
                <w:sz w:val="19"/>
              </w:rPr>
              <w:t>index.html</w:t>
            </w:r>
            <w:r>
              <w:t xml:space="preserve"> and </w:t>
            </w:r>
            <w:r>
              <w:rPr>
                <w:rFonts w:ascii="Consolas" w:hAnsi="Consolas"/>
                <w:color w:val="B3261E"/>
                <w:sz w:val="19"/>
              </w:rPr>
              <w:t>js/form.js</w:t>
            </w:r>
            <w:r>
              <w:t xml:space="preserve"> (also update </w:t>
            </w:r>
            <w:r>
              <w:rPr>
                <w:rFonts w:ascii="Consolas" w:hAnsi="Consolas"/>
                <w:color w:val="B3261E"/>
                <w:sz w:val="19"/>
              </w:rPr>
              <w:t>CLAUDE.md</w:t>
            </w:r>
            <w:r>
              <w:t xml:space="preserve"> and the JSON-LD </w:t>
            </w:r>
            <w:r>
              <w:rPr>
                <w:rFonts w:ascii="Consolas" w:hAnsi="Consolas"/>
                <w:color w:val="B3261E"/>
                <w:sz w:val="19"/>
              </w:rPr>
              <w:t>telephone</w:t>
            </w:r>
            <w:r>
              <w:t xml:space="preserve"> field)</w:t>
            </w:r>
          </w:p>
        </w:tc>
      </w:tr>
      <w:tr>
        <w:tc>
          <w:tcPr>
            <w:tcW w:type="dxa" w:w="4320"/>
          </w:tcPr>
          <w:p>
            <w:r/>
            <w:r>
              <w:t>Add/change pricing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  <w:color w:val="B3261E"/>
                <w:sz w:val="19"/>
              </w:rPr>
              <w:t>#pricing</w:t>
            </w:r>
            <w:r>
              <w:t xml:space="preserve"> section in </w:t>
            </w:r>
            <w:r>
              <w:rPr>
                <w:rFonts w:ascii="Consolas" w:hAnsi="Consolas"/>
                <w:color w:val="B3261E"/>
                <w:sz w:val="19"/>
              </w:rPr>
              <w:t>index.html</w:t>
            </w:r>
            <w:r>
              <w:t xml:space="preserve"> — see the </w:t>
            </w:r>
            <w:r>
              <w:rPr>
                <w:rFonts w:ascii="Consolas" w:hAnsi="Consolas"/>
                <w:color w:val="B3261E"/>
                <w:sz w:val="19"/>
              </w:rPr>
              <w:t>.pricing-card</w:t>
            </w:r>
            <w:r>
              <w:t xml:space="preserve"> markup pattern</w:t>
            </w:r>
          </w:p>
        </w:tc>
      </w:tr>
      <w:tr>
        <w:tc>
          <w:tcPr>
            <w:tcW w:type="dxa" w:w="4320"/>
          </w:tcPr>
          <w:p>
            <w:r/>
            <w:r>
              <w:t>Add a new icon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assets/icons.svg</w:t>
            </w:r>
            <w:r>
              <w:t xml:space="preserve"> (add a </w:t>
            </w:r>
            <w:r>
              <w:rPr>
                <w:rFonts w:ascii="Consolas" w:hAnsi="Consolas"/>
                <w:color w:val="B3261E"/>
                <w:sz w:val="19"/>
              </w:rPr>
              <w:t>&lt;symbol&gt;</w:t>
            </w:r>
            <w:r>
              <w:t xml:space="preserve">), then reference via </w:t>
            </w:r>
            <w:r>
              <w:rPr>
                <w:rFonts w:ascii="Consolas" w:hAnsi="Consolas"/>
                <w:color w:val="B3261E"/>
                <w:sz w:val="19"/>
              </w:rPr>
              <w:t>&lt;use href="#icon-yourname"&gt;</w:t>
            </w:r>
          </w:p>
        </w:tc>
      </w:tr>
      <w:tr>
        <w:tc>
          <w:tcPr>
            <w:tcW w:type="dxa" w:w="4320"/>
          </w:tcPr>
          <w:p>
            <w:r/>
            <w:r>
              <w:t>Change scroll-reveal behavior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css/animations.css</w:t>
            </w:r>
            <w:r>
              <w:t xml:space="preserve"> (visual) + </w:t>
            </w:r>
            <w:r>
              <w:rPr>
                <w:rFonts w:ascii="Consolas" w:hAnsi="Consolas"/>
                <w:color w:val="B3261E"/>
                <w:sz w:val="19"/>
              </w:rPr>
              <w:t>js/main.js</w:t>
            </w:r>
            <w:r>
              <w:t xml:space="preserve"> (</w:t>
            </w:r>
            <w:r>
              <w:rPr>
                <w:rFonts w:ascii="Consolas" w:hAnsi="Consolas"/>
                <w:color w:val="B3261E"/>
                <w:sz w:val="19"/>
              </w:rPr>
              <w:t>IntersectionObserver</w:t>
            </w:r>
            <w:r>
              <w:t xml:space="preserve"> block, behavior)</w:t>
            </w:r>
          </w:p>
        </w:tc>
      </w:tr>
      <w:tr>
        <w:tc>
          <w:tcPr>
            <w:tcW w:type="dxa" w:w="4320"/>
          </w:tcPr>
          <w:p>
            <w:r/>
            <w:r>
              <w:t>Change form validation rules or the WhatsApp message format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js/form.js</w:t>
            </w:r>
          </w:p>
        </w:tc>
      </w:tr>
      <w:tr>
        <w:tc>
          <w:tcPr>
            <w:tcW w:type="dxa" w:w="4320"/>
          </w:tcPr>
          <w:p>
            <w:r/>
            <w:r>
              <w:t>Change legal page content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3261E"/>
                <w:sz w:val="19"/>
              </w:rPr>
              <w:t>privacy-policy.html</w:t>
            </w:r>
            <w:r>
              <w:t xml:space="preserve">, </w:t>
            </w:r>
            <w:r>
              <w:rPr>
                <w:rFonts w:ascii="Consolas" w:hAnsi="Consolas"/>
                <w:color w:val="B3261E"/>
                <w:sz w:val="19"/>
              </w:rPr>
              <w:t>terms-and-conditions.html</w:t>
            </w:r>
            <w:r>
              <w:t xml:space="preserve">, </w:t>
            </w:r>
            <w:r>
              <w:rPr>
                <w:rFonts w:ascii="Consolas" w:hAnsi="Consolas"/>
                <w:color w:val="B3261E"/>
                <w:sz w:val="19"/>
              </w:rPr>
              <w:t>refund-policy.html</w:t>
            </w:r>
            <w:r>
              <w:t xml:space="preserve"> (each is a fully standalone HTML file, not templated)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After any CSS/JS edit that doesn't seem to show up</w:t>
            </w:r>
          </w:p>
        </w:tc>
        <w:tc>
          <w:tcPr>
            <w:tcW w:type="dxa" w:w="4320"/>
          </w:tcPr>
          <w:p>
            <w:r/>
            <w:r>
              <w:t xml:space="preserve">Bump the </w:t>
            </w:r>
            <w:r>
              <w:rPr>
                <w:rFonts w:ascii="Consolas" w:hAnsi="Consolas"/>
                <w:color w:val="B3261E"/>
                <w:sz w:val="19"/>
              </w:rPr>
              <w:t>?v=N</w:t>
            </w:r>
            <w:r>
              <w:t xml:space="preserve"> query string on the relevant </w:t>
            </w:r>
            <w:r>
              <w:rPr>
                <w:rFonts w:ascii="Consolas" w:hAnsi="Consolas"/>
                <w:color w:val="B3261E"/>
                <w:sz w:val="19"/>
              </w:rPr>
              <w:t>&lt;link&gt;</w:t>
            </w:r>
            <w:r>
              <w:t>/</w:t>
            </w:r>
            <w:r>
              <w:rPr>
                <w:rFonts w:ascii="Consolas" w:hAnsi="Consolas"/>
                <w:color w:val="B3261E"/>
                <w:sz w:val="19"/>
              </w:rPr>
              <w:t>&lt;script&gt;</w:t>
            </w:r>
            <w:r>
              <w:t xml:space="preserve"> tags in </w:t>
            </w:r>
            <w:r>
              <w:rPr>
                <w:rFonts w:ascii="Consolas" w:hAnsi="Consolas"/>
                <w:color w:val="B3261E"/>
                <w:sz w:val="19"/>
              </w:rPr>
              <w:t>index.html</w:t>
            </w:r>
            <w:r>
              <w:t xml:space="preserve"> — see §3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142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54AA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1142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