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EC" w:rsidRPr="007351F0" w:rsidRDefault="007351F0" w:rsidP="006F71D9">
      <w:pPr>
        <w:jc w:val="center"/>
        <w:rPr>
          <w:rFonts w:ascii="Arial" w:hAnsi="Arial" w:cs="Arial"/>
          <w:b/>
        </w:rPr>
      </w:pPr>
      <w:r w:rsidRPr="007351F0">
        <w:rPr>
          <w:rFonts w:ascii="Arial" w:hAnsi="Arial" w:cs="Arial"/>
          <w:b/>
        </w:rPr>
        <w:t>Model 1</w:t>
      </w:r>
    </w:p>
    <w:p w:rsidR="007351F0" w:rsidRDefault="00E45D19" w:rsidP="006F71D9">
      <w:pPr>
        <w:pStyle w:val="Prrafodelista"/>
        <w:ind w:left="-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156845</wp:posOffset>
            </wp:positionV>
            <wp:extent cx="4627880" cy="2207895"/>
            <wp:effectExtent l="19050" t="0" r="127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505" t="16986" r="10769" b="20274"/>
                    <a:stretch/>
                  </pic:blipFill>
                  <pic:spPr bwMode="auto">
                    <a:xfrm>
                      <a:off x="0" y="0"/>
                      <a:ext cx="462788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51F0">
        <w:rPr>
          <w:rFonts w:ascii="Arial" w:hAnsi="Arial" w:cs="Arial"/>
          <w:b/>
        </w:rPr>
        <w:t>1.</w:t>
      </w:r>
      <w:r w:rsidR="007351F0" w:rsidRPr="007351F0">
        <w:rPr>
          <w:rFonts w:ascii="Arial" w:hAnsi="Arial" w:cs="Arial"/>
          <w:b/>
        </w:rPr>
        <w:t xml:space="preserve">- ¿Que es el </w:t>
      </w:r>
      <w:r w:rsidR="004D6B91">
        <w:rPr>
          <w:rFonts w:ascii="Arial" w:hAnsi="Arial" w:cs="Arial"/>
          <w:b/>
        </w:rPr>
        <w:t>ker</w:t>
      </w:r>
      <w:r w:rsidR="002A6F99">
        <w:rPr>
          <w:rFonts w:ascii="Arial" w:hAnsi="Arial" w:cs="Arial"/>
          <w:b/>
        </w:rPr>
        <w:t xml:space="preserve">nel </w:t>
      </w:r>
      <w:r w:rsidR="007351F0" w:rsidRPr="007351F0">
        <w:rPr>
          <w:rFonts w:ascii="Arial" w:hAnsi="Arial" w:cs="Arial"/>
          <w:b/>
        </w:rPr>
        <w:t xml:space="preserve">y </w:t>
      </w:r>
      <w:r w:rsidR="006F71D9" w:rsidRPr="007351F0">
        <w:rPr>
          <w:rFonts w:ascii="Arial" w:hAnsi="Arial" w:cs="Arial"/>
          <w:b/>
        </w:rPr>
        <w:t>qué</w:t>
      </w:r>
      <w:r w:rsidR="007351F0" w:rsidRPr="007351F0">
        <w:rPr>
          <w:rFonts w:ascii="Arial" w:hAnsi="Arial" w:cs="Arial"/>
          <w:b/>
        </w:rPr>
        <w:t xml:space="preserve"> función </w:t>
      </w:r>
      <w:r w:rsidR="00475461">
        <w:rPr>
          <w:rFonts w:ascii="Arial" w:hAnsi="Arial" w:cs="Arial"/>
          <w:b/>
        </w:rPr>
        <w:t>tiene en el</w:t>
      </w:r>
      <w:r w:rsidR="007351F0" w:rsidRPr="007351F0">
        <w:rPr>
          <w:rFonts w:ascii="Arial" w:hAnsi="Arial" w:cs="Arial"/>
          <w:b/>
        </w:rPr>
        <w:t xml:space="preserve"> sistema </w:t>
      </w:r>
      <w:r w:rsidR="006F71D9">
        <w:rPr>
          <w:rFonts w:ascii="Arial" w:hAnsi="Arial" w:cs="Arial"/>
          <w:b/>
        </w:rPr>
        <w:t>operativo</w:t>
      </w:r>
      <w:r w:rsidR="007351F0" w:rsidRPr="007351F0">
        <w:rPr>
          <w:rFonts w:ascii="Arial" w:hAnsi="Arial" w:cs="Arial"/>
          <w:b/>
        </w:rPr>
        <w:t xml:space="preserve"> UNIX?</w:t>
      </w:r>
    </w:p>
    <w:p w:rsidR="00E45D19" w:rsidRDefault="00E45D19" w:rsidP="006F71D9">
      <w:pPr>
        <w:pStyle w:val="Prrafodelista"/>
        <w:ind w:left="-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E45D19" w:rsidRDefault="00E45D19" w:rsidP="00E45D19">
      <w:r>
        <w:t>Todo lo que esta por debajo de la interfaces de llamadas al sistema y por encima del hardware físico es el Kernel.</w:t>
      </w:r>
    </w:p>
    <w:p w:rsidR="00E45D19" w:rsidRDefault="00E45D19" w:rsidP="00E45D19">
      <w:r>
        <w:t>Sus funciones: a través de las llamadas al sistema, el núcleo proporciona el sistema de archivos, planificación de la CPU, gestión de memoria y otras funciones del sistema operativo. Los programas de sistemas usan las llamadas reconocidas por el núcleo para desempeñar funciones útiles, como compilación y manipulación de archivos. Las llamadas al sistema definen la interfaz a con el programador de UNIX; el conjunto de programas de sistemas  que normalmente están disponibles define la interface  con el usuario. Las interfaces con el programador y con el usuario definen el contexto que el núcleo o Kernel debe apoyar.</w:t>
      </w:r>
    </w:p>
    <w:p w:rsidR="00E45D19" w:rsidRPr="008643C7" w:rsidRDefault="00E45D19" w:rsidP="00E45D19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8643C7">
        <w:rPr>
          <w:rFonts w:eastAsia="Times New Roman" w:cstheme="minorHAnsi"/>
          <w:lang w:eastAsia="es-BO"/>
        </w:rPr>
        <w:t xml:space="preserve">El Kernel opera como asignador de recursos para cualquier proceso que necesite hacer uso de las facilidades de cómputo. Es el componente central de Unix y tiene las siguientes funciones: </w:t>
      </w:r>
    </w:p>
    <w:p w:rsidR="00E45D19" w:rsidRPr="008643C7" w:rsidRDefault="00E45D19" w:rsidP="00E4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8643C7">
        <w:rPr>
          <w:rFonts w:eastAsia="Times New Roman" w:cstheme="minorHAnsi"/>
          <w:lang w:eastAsia="es-BO"/>
        </w:rPr>
        <w:t>Creación de procesos, asignación de tiempos de atención y sincronización.</w:t>
      </w:r>
    </w:p>
    <w:p w:rsidR="00E45D19" w:rsidRPr="008643C7" w:rsidRDefault="00E45D19" w:rsidP="00E4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8643C7">
        <w:rPr>
          <w:rFonts w:eastAsia="Times New Roman" w:cstheme="minorHAnsi"/>
          <w:lang w:eastAsia="es-BO"/>
        </w:rPr>
        <w:t xml:space="preserve">Asignación de la atención del procesador a los procesos que lo requieren. </w:t>
      </w:r>
    </w:p>
    <w:p w:rsidR="00E45D19" w:rsidRPr="008643C7" w:rsidRDefault="00E45D19" w:rsidP="00E4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8643C7">
        <w:rPr>
          <w:rFonts w:eastAsia="Times New Roman" w:cstheme="minorHAnsi"/>
          <w:lang w:eastAsia="es-BO"/>
        </w:rPr>
        <w:t xml:space="preserve">Administración de espacio en el sistema de archivos, que incluye: acceso, protección y administración de usuarios; comunicación entre usuarios v entre procesos, y manipulación de E/S y administración de periféricos. </w:t>
      </w:r>
    </w:p>
    <w:p w:rsidR="00E45D19" w:rsidRPr="008643C7" w:rsidRDefault="00E45D19" w:rsidP="00E4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8643C7">
        <w:rPr>
          <w:rFonts w:eastAsia="Times New Roman" w:cstheme="minorHAnsi"/>
          <w:lang w:eastAsia="es-BO"/>
        </w:rPr>
        <w:t>Supervisión de la transmisión de datos entre la memoria principal y los dispositivos periféricos.</w:t>
      </w:r>
      <w:bookmarkStart w:id="0" w:name="_GoBack"/>
      <w:bookmarkEnd w:id="0"/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7351F0" w:rsidRDefault="007351F0" w:rsidP="006F71D9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2.- ¿Qué es el redireccionamiento de entrada o salida en el sistema UNIX? Muestre y describa dos ejemplos de cada uno.</w:t>
      </w:r>
    </w:p>
    <w:p w:rsidR="00E45D19" w:rsidRDefault="00E45D19" w:rsidP="00E45D19">
      <w:r>
        <w:t>Cualquier comando UNIX necesita recibir información de algún lugar y enviar los resultados del procesamiento a algún “lugar”.</w:t>
      </w:r>
    </w:p>
    <w:p w:rsidR="00E45D19" w:rsidRPr="002E24D2" w:rsidRDefault="00E45D19" w:rsidP="00E45D19">
      <w:pPr>
        <w:pStyle w:val="Prrafodelista"/>
        <w:numPr>
          <w:ilvl w:val="0"/>
          <w:numId w:val="4"/>
        </w:numPr>
        <w:rPr>
          <w:b/>
        </w:rPr>
      </w:pPr>
      <w:r w:rsidRPr="002E24D2">
        <w:rPr>
          <w:b/>
        </w:rPr>
        <w:t>Redireccionamiento de la salida</w:t>
      </w:r>
    </w:p>
    <w:p w:rsidR="00E45D19" w:rsidRDefault="00E45D19" w:rsidP="00E45D19">
      <w:r>
        <w:t>El símbolo para redireccionar la salida es: &gt;</w:t>
      </w:r>
    </w:p>
    <w:p w:rsidR="00E45D19" w:rsidRDefault="00E45D19" w:rsidP="00E45D19">
      <w:r>
        <w:t>Y se lo utiliza de la siguiente forma comando &gt; nombre – fichero</w:t>
      </w:r>
    </w:p>
    <w:p w:rsidR="00E45D19" w:rsidRDefault="00E45D19" w:rsidP="00E45D19">
      <w:r w:rsidRPr="002E24D2">
        <w:rPr>
          <w:b/>
        </w:rPr>
        <w:t>Ejemplo.</w:t>
      </w:r>
      <w:r>
        <w:t xml:space="preserve"> El Redireccionamiento de salida usando comando básico de UNIX.</w:t>
      </w:r>
    </w:p>
    <w:p w:rsidR="00E45D19" w:rsidRDefault="00E45D19" w:rsidP="00E45D19">
      <w:pPr>
        <w:pStyle w:val="Prrafodelista"/>
        <w:numPr>
          <w:ilvl w:val="0"/>
          <w:numId w:val="3"/>
        </w:numPr>
      </w:pPr>
      <w:r>
        <w:t>Who&gt;usuarios: almacena el listado de que origina el comando who en un fichero llamado usuarios.</w:t>
      </w:r>
    </w:p>
    <w:p w:rsidR="00E45D19" w:rsidRDefault="00E45D19" w:rsidP="00E45D19">
      <w:pPr>
        <w:pStyle w:val="Prrafodelista"/>
        <w:numPr>
          <w:ilvl w:val="0"/>
          <w:numId w:val="3"/>
        </w:numPr>
      </w:pPr>
      <w:r>
        <w:t xml:space="preserve">Sortfile_1 &gt; file_2 : almacena el contenido ordenado del fichero file_1 </w:t>
      </w:r>
    </w:p>
    <w:p w:rsidR="00E45D19" w:rsidRDefault="00E45D19" w:rsidP="00E45D19">
      <w:pPr>
        <w:pStyle w:val="Prrafodelista"/>
      </w:pPr>
    </w:p>
    <w:p w:rsidR="00E45D19" w:rsidRPr="002E24D2" w:rsidRDefault="00E45D19" w:rsidP="00E45D19">
      <w:pPr>
        <w:pStyle w:val="Prrafodelista"/>
        <w:numPr>
          <w:ilvl w:val="0"/>
          <w:numId w:val="4"/>
        </w:numPr>
        <w:rPr>
          <w:b/>
        </w:rPr>
      </w:pPr>
      <w:r w:rsidRPr="002E24D2">
        <w:rPr>
          <w:b/>
        </w:rPr>
        <w:t>Redireccionamiento de la entrada</w:t>
      </w:r>
    </w:p>
    <w:p w:rsidR="00E45D19" w:rsidRDefault="00E45D19" w:rsidP="00E45D19">
      <w:r>
        <w:t xml:space="preserve">El símbolo para redireccionar la entrada es menor y se utiliza </w:t>
      </w:r>
      <w:r w:rsidR="00C33FED">
        <w:t>así</w:t>
      </w:r>
      <w:r>
        <w:t>: comando &lt; nombre</w:t>
      </w:r>
    </w:p>
    <w:p w:rsidR="00E45D19" w:rsidRPr="002E24D2" w:rsidRDefault="00E45D19" w:rsidP="00E45D19">
      <w:pPr>
        <w:rPr>
          <w:b/>
        </w:rPr>
      </w:pPr>
      <w:r w:rsidRPr="002E24D2">
        <w:rPr>
          <w:b/>
        </w:rPr>
        <w:t>Ejemplo.</w:t>
      </w:r>
    </w:p>
    <w:p w:rsidR="00E45D19" w:rsidRDefault="00E45D19" w:rsidP="00E45D19">
      <w:r>
        <w:t>Sort&lt; Agenda &gt;Agenda.ord</w:t>
      </w:r>
    </w:p>
    <w:p w:rsidR="00E45D19" w:rsidRDefault="00E45D19" w:rsidP="00E45D19">
      <w:r>
        <w:t>% cat&lt;Madriddat&lt;&lt;!</w:t>
      </w:r>
    </w:p>
    <w:p w:rsidR="007351F0" w:rsidRDefault="007351F0" w:rsidP="00E45D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6F71D9">
        <w:rPr>
          <w:rFonts w:ascii="Arial" w:hAnsi="Arial" w:cs="Arial"/>
          <w:b/>
        </w:rPr>
        <w:t xml:space="preserve">- </w:t>
      </w:r>
      <w:r>
        <w:rPr>
          <w:rFonts w:ascii="Arial" w:hAnsi="Arial" w:cs="Arial"/>
          <w:b/>
        </w:rPr>
        <w:t xml:space="preserve">En los sistemas de archivos </w:t>
      </w:r>
      <w:r w:rsidR="0022306F">
        <w:rPr>
          <w:rFonts w:ascii="Arial" w:hAnsi="Arial" w:cs="Arial"/>
          <w:b/>
        </w:rPr>
        <w:t xml:space="preserve">V </w:t>
      </w:r>
      <w:r>
        <w:rPr>
          <w:rFonts w:ascii="Arial" w:hAnsi="Arial" w:cs="Arial"/>
          <w:b/>
        </w:rPr>
        <w:t xml:space="preserve">UNIX el inodo tiene una tabla de 13 entradas, </w:t>
      </w:r>
      <w:r w:rsidR="004D6B91">
        <w:rPr>
          <w:rFonts w:ascii="Arial" w:hAnsi="Arial" w:cs="Arial"/>
          <w:b/>
        </w:rPr>
        <w:t xml:space="preserve">y modos de direccionamiento: directo, indirecto sencillo, indirecto doble e indirecto triple. Si un bloque es identificado por un entero de cuatro bytes y </w:t>
      </w:r>
      <w:r w:rsidR="0022306F">
        <w:rPr>
          <w:rFonts w:ascii="Arial" w:hAnsi="Arial" w:cs="Arial"/>
          <w:b/>
        </w:rPr>
        <w:t>el tamaño del bloque es de 1</w:t>
      </w:r>
      <w:r w:rsidR="004D6B91">
        <w:rPr>
          <w:rFonts w:ascii="Arial" w:hAnsi="Arial" w:cs="Arial"/>
          <w:b/>
        </w:rPr>
        <w:t xml:space="preserve"> k,</w:t>
      </w:r>
      <w:r w:rsidR="006F71D9">
        <w:rPr>
          <w:rFonts w:ascii="Arial" w:hAnsi="Arial" w:cs="Arial"/>
          <w:b/>
        </w:rPr>
        <w:t xml:space="preserve"> entonces un bloque puede contener 256 números de bloques. ¿Cuál sería el tamaño máximo en k bytes de un archivo? Justifique su respuesta.</w:t>
      </w: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D322A2" w:rsidRDefault="00D322A2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1A4A4D" w:rsidRDefault="001A4A4D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6F71D9" w:rsidRDefault="00C33FED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Modelo </w:t>
      </w:r>
      <w:r w:rsidR="006F71D9">
        <w:rPr>
          <w:rFonts w:ascii="Arial" w:hAnsi="Arial" w:cs="Arial"/>
          <w:b/>
        </w:rPr>
        <w:t>2</w:t>
      </w:r>
    </w:p>
    <w:p w:rsidR="006F71D9" w:rsidRDefault="006F71D9" w:rsidP="006F71D9">
      <w:pPr>
        <w:pStyle w:val="Prrafodelista"/>
        <w:ind w:left="-426" w:right="-1085" w:hanging="283"/>
        <w:jc w:val="center"/>
        <w:rPr>
          <w:rFonts w:ascii="Arial" w:hAnsi="Arial" w:cs="Arial"/>
          <w:b/>
        </w:rPr>
      </w:pPr>
    </w:p>
    <w:p w:rsidR="006F71D9" w:rsidRDefault="006F71D9" w:rsidP="006F71D9">
      <w:pPr>
        <w:pStyle w:val="Prrafodelista"/>
        <w:ind w:left="-426" w:right="-1085" w:hanging="283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1.- ¿Por qué se dice que el sistema de archivos Unix es jerárquico?</w:t>
      </w:r>
    </w:p>
    <w:p w:rsidR="003F06A7" w:rsidRDefault="003F06A7" w:rsidP="00B51D88">
      <w:pPr>
        <w:pStyle w:val="Prrafodelista"/>
        <w:ind w:left="-567" w:right="-108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</w:rPr>
        <w:t xml:space="preserve">El sistema de archivos UNIX es jerárquico para asegurar compatibilidad y portabilidad de los sistemas UNIX </w:t>
      </w:r>
      <w:r w:rsidR="00DE44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cumplen con los estándares FHS (File Hierarchy Standar) </w:t>
      </w:r>
      <w:r w:rsidR="00E313FD">
        <w:rPr>
          <w:rFonts w:ascii="Arial" w:hAnsi="Arial" w:cs="Arial"/>
        </w:rPr>
        <w:t>Estándar</w:t>
      </w:r>
      <w:r>
        <w:rPr>
          <w:rFonts w:ascii="Arial" w:hAnsi="Arial" w:cs="Arial"/>
        </w:rPr>
        <w:t xml:space="preserve"> de </w:t>
      </w:r>
      <w:r w:rsidR="00E313FD">
        <w:rPr>
          <w:rFonts w:ascii="Arial" w:hAnsi="Arial" w:cs="Arial"/>
        </w:rPr>
        <w:t>Jerarquía</w:t>
      </w:r>
      <w:r>
        <w:rPr>
          <w:rFonts w:ascii="Arial" w:hAnsi="Arial" w:cs="Arial"/>
        </w:rPr>
        <w:t xml:space="preserve"> de Archivos.</w:t>
      </w:r>
    </w:p>
    <w:p w:rsidR="003F06A7" w:rsidRPr="003F06A7" w:rsidRDefault="003F06A7" w:rsidP="006F71D9">
      <w:pPr>
        <w:pStyle w:val="Prrafodelista"/>
        <w:ind w:left="-426" w:right="-1085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    Los directorios </w:t>
      </w:r>
      <w:r w:rsidR="00E313FD">
        <w:rPr>
          <w:rFonts w:ascii="Arial" w:hAnsi="Arial" w:cs="Arial"/>
        </w:rPr>
        <w:t xml:space="preserve">son la base del sistema jerárquico de archivos de UNIX. Son grupos de archivos que sirven para clasificarlos y organizarlos de acuerdo a las necesidades de los usuarios. Un directorio puede contener otros directorios y archivos así sucesivamente. En teoría no existen limitaciones del nro. De archivos y directorios que se pueden crear en un directorio, con excepción del tamaño del dispositivo donde se almacena. El sistema de directorios y archivos se puede graficar en lo que se  conoce como estructuras de árbol. </w:t>
      </w:r>
      <w:r>
        <w:rPr>
          <w:rFonts w:ascii="Arial" w:hAnsi="Arial" w:cs="Arial"/>
        </w:rPr>
        <w:t xml:space="preserve">  </w:t>
      </w:r>
    </w:p>
    <w:p w:rsidR="006F71D9" w:rsidRDefault="006F71D9" w:rsidP="006F71D9">
      <w:pPr>
        <w:pStyle w:val="Prrafodelista"/>
        <w:ind w:left="-426" w:right="-1085" w:hanging="283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 ¿Qué es “pathname’’</w:t>
      </w:r>
      <w:r w:rsidR="0022306F">
        <w:rPr>
          <w:rFonts w:ascii="Arial" w:hAnsi="Arial" w:cs="Arial"/>
          <w:b/>
        </w:rPr>
        <w:t xml:space="preserve"> en el sistema UNIX? Muestre y describa dos ejemplos.</w:t>
      </w:r>
    </w:p>
    <w:p w:rsidR="00DD0BF8" w:rsidRDefault="00E313FD" w:rsidP="006F71D9">
      <w:pPr>
        <w:pStyle w:val="Prrafodelista"/>
        <w:ind w:left="-426" w:right="-1085" w:hanging="283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</w:rPr>
        <w:t xml:space="preserve">Se denomina pathname </w:t>
      </w:r>
      <w:r w:rsidR="00DD0BF8">
        <w:rPr>
          <w:rFonts w:ascii="Arial" w:hAnsi="Arial" w:cs="Arial"/>
        </w:rPr>
        <w:t>a la cadena de nombres de directorios que deben ser recorridos a lo largo de la estructura para llegar hasta un archivo determinado cada nombre de directorio se separa con una barra.</w:t>
      </w:r>
    </w:p>
    <w:p w:rsidR="005D08A2" w:rsidRPr="00DE448C" w:rsidRDefault="00DD0BF8" w:rsidP="005D08A2">
      <w:pPr>
        <w:pStyle w:val="Prrafodelista"/>
        <w:ind w:left="-426" w:right="-1085" w:hanging="283"/>
        <w:rPr>
          <w:lang w:val="en-US"/>
        </w:rPr>
      </w:pPr>
      <w:r>
        <w:rPr>
          <w:rFonts w:ascii="Arial" w:hAnsi="Arial" w:cs="Arial"/>
        </w:rPr>
        <w:t xml:space="preserve">     </w:t>
      </w:r>
      <w:r w:rsidRPr="00DE448C">
        <w:rPr>
          <w:rFonts w:ascii="Arial" w:hAnsi="Arial" w:cs="Arial"/>
          <w:lang w:val="en-US"/>
        </w:rPr>
        <w:t xml:space="preserve">Ej:   </w:t>
      </w:r>
      <w:r w:rsidR="005D08A2" w:rsidRPr="00DE448C">
        <w:rPr>
          <w:lang w:val="en-US"/>
        </w:rPr>
        <w:t xml:space="preserve">./home/prof/avi/bin </w:t>
      </w:r>
    </w:p>
    <w:p w:rsidR="005D08A2" w:rsidRPr="00DE448C" w:rsidRDefault="005D08A2" w:rsidP="005D08A2">
      <w:pPr>
        <w:pStyle w:val="Prrafodelista"/>
        <w:ind w:left="-426" w:right="-1085" w:hanging="283"/>
        <w:rPr>
          <w:rFonts w:ascii="Arial" w:hAnsi="Arial" w:cs="Arial"/>
          <w:lang w:val="en-US"/>
        </w:rPr>
      </w:pPr>
      <w:r w:rsidRPr="00DE448C">
        <w:rPr>
          <w:lang w:val="en-US"/>
        </w:rPr>
        <w:t xml:space="preserve">                /usr/local/bin</w:t>
      </w:r>
      <w:r w:rsidRPr="00DE448C">
        <w:rPr>
          <w:rFonts w:ascii="Arial" w:hAnsi="Arial" w:cs="Arial"/>
          <w:lang w:val="en-US"/>
        </w:rPr>
        <w:t xml:space="preserve"> </w:t>
      </w:r>
    </w:p>
    <w:p w:rsidR="00DD0BF8" w:rsidRPr="00E313FD" w:rsidRDefault="005D08A2" w:rsidP="005D08A2">
      <w:pPr>
        <w:pStyle w:val="Prrafodelista"/>
        <w:ind w:left="-426" w:right="-1085" w:hanging="283"/>
        <w:rPr>
          <w:rFonts w:ascii="Arial" w:hAnsi="Arial" w:cs="Arial"/>
        </w:rPr>
      </w:pPr>
      <w:r w:rsidRPr="00DE448C">
        <w:rPr>
          <w:rFonts w:ascii="Arial" w:hAnsi="Arial" w:cs="Arial"/>
          <w:lang w:val="en-US"/>
        </w:rPr>
        <w:t xml:space="preserve">      </w:t>
      </w:r>
      <w:r w:rsidR="00DD0BF8">
        <w:rPr>
          <w:rFonts w:ascii="Arial" w:hAnsi="Arial" w:cs="Arial"/>
        </w:rPr>
        <w:t>Pueden ser absolutos o relativos.</w:t>
      </w:r>
    </w:p>
    <w:p w:rsidR="0022306F" w:rsidRDefault="0022306F" w:rsidP="006F71D9">
      <w:pPr>
        <w:pStyle w:val="Prrafodelista"/>
        <w:ind w:left="-426" w:right="-1085" w:hanging="283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3.-  En los sistemas de archivos V UNIX el inodo tiene una tabla de 13 entradas, y modos de direccionamiento: directo, indirecto sencillo, indirecto doble e indirecto triple. Si un bloque es identificado por un entero de cuatro bytes y el tamaño del bloque es de 2 k, entonces un bloque puede contener 512 números de bloques. ¿Cuál sería el tamaño máximo en k bytes de un archivo? Justifique su respuesta.</w:t>
      </w:r>
    </w:p>
    <w:p w:rsidR="00E45D19" w:rsidRPr="00AB6FE3" w:rsidRDefault="00E45D19" w:rsidP="00E45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inodo contiene 13 punteros directos a bloques de datos del archivo, un puntero indirecto simple con el que se apunta a un bloque que contiene punteros a bloques de datos del archivo. Este bloque contiene 512 direcciones a bloques de datos del archivo. Además, existe un puntero indirecto doble que apunta a un bloque que contiene punteros a bloques que contienen punteros a bloques de datos del archivo. Esto representa un total de 512 x 512 punteros a bloques de datos. 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Por último existe un puntero indirecto triple que, siguiendo un razonamiento análogo, permite guardar referencias a 512 x 512 x 512 bloques de datos.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Entonces, el archivo puede tener asociados 13 + 512 + 512(al cuadrado) + 512(al cubo) bloques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 sea 13 + 512 + 262144 + 134217728 = 134480397 bloques de 2048 bytes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= 275415853056 bytes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= 260 gb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Respuesta: El tamaño máximo de fichero en este sistema es de 260gb aprox.</w:t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B6F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E45D19" w:rsidRDefault="00E45D19" w:rsidP="006F71D9">
      <w:pPr>
        <w:pStyle w:val="Prrafodelista"/>
        <w:ind w:left="-426" w:right="-1085" w:hanging="283"/>
        <w:rPr>
          <w:rFonts w:ascii="Arial" w:hAnsi="Arial" w:cs="Arial"/>
          <w:b/>
        </w:rPr>
      </w:pPr>
    </w:p>
    <w:p w:rsidR="00D322A2" w:rsidRDefault="00D322A2" w:rsidP="00475461">
      <w:pPr>
        <w:jc w:val="center"/>
        <w:rPr>
          <w:rFonts w:ascii="Arial" w:hAnsi="Arial" w:cs="Arial"/>
          <w:b/>
        </w:rPr>
      </w:pPr>
    </w:p>
    <w:p w:rsidR="00D322A2" w:rsidRDefault="00D322A2" w:rsidP="00475461">
      <w:pPr>
        <w:jc w:val="center"/>
        <w:rPr>
          <w:rFonts w:ascii="Arial" w:hAnsi="Arial" w:cs="Arial"/>
          <w:b/>
        </w:rPr>
      </w:pPr>
    </w:p>
    <w:p w:rsidR="00E45D19" w:rsidRDefault="00E45D19" w:rsidP="00475461">
      <w:pPr>
        <w:jc w:val="center"/>
        <w:rPr>
          <w:rFonts w:ascii="Arial" w:hAnsi="Arial" w:cs="Arial"/>
          <w:b/>
        </w:rPr>
      </w:pPr>
    </w:p>
    <w:p w:rsidR="00475461" w:rsidRPr="007351F0" w:rsidRDefault="00475461" w:rsidP="004754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Model 3</w:t>
      </w:r>
    </w:p>
    <w:p w:rsidR="00475461" w:rsidRDefault="00475461" w:rsidP="00475461">
      <w:pPr>
        <w:pStyle w:val="Prrafodelista"/>
        <w:ind w:left="-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Pr="007351F0">
        <w:rPr>
          <w:rFonts w:ascii="Arial" w:hAnsi="Arial" w:cs="Arial"/>
          <w:b/>
        </w:rPr>
        <w:t xml:space="preserve">- ¿Que es el </w:t>
      </w:r>
      <w:r>
        <w:rPr>
          <w:rFonts w:ascii="Arial" w:hAnsi="Arial" w:cs="Arial"/>
          <w:b/>
        </w:rPr>
        <w:t xml:space="preserve">Shell </w:t>
      </w:r>
      <w:r w:rsidRPr="007351F0">
        <w:rPr>
          <w:rFonts w:ascii="Arial" w:hAnsi="Arial" w:cs="Arial"/>
          <w:b/>
        </w:rPr>
        <w:t xml:space="preserve">y qué función </w:t>
      </w:r>
      <w:r>
        <w:rPr>
          <w:rFonts w:ascii="Arial" w:hAnsi="Arial" w:cs="Arial"/>
          <w:b/>
        </w:rPr>
        <w:t xml:space="preserve">tiene en el </w:t>
      </w:r>
      <w:r w:rsidRPr="007351F0">
        <w:rPr>
          <w:rFonts w:ascii="Arial" w:hAnsi="Arial" w:cs="Arial"/>
          <w:b/>
        </w:rPr>
        <w:t xml:space="preserve">sistema </w:t>
      </w:r>
      <w:r>
        <w:rPr>
          <w:rFonts w:ascii="Arial" w:hAnsi="Arial" w:cs="Arial"/>
          <w:b/>
        </w:rPr>
        <w:t>operativo</w:t>
      </w:r>
      <w:r w:rsidRPr="007351F0">
        <w:rPr>
          <w:rFonts w:ascii="Arial" w:hAnsi="Arial" w:cs="Arial"/>
          <w:b/>
        </w:rPr>
        <w:t xml:space="preserve"> UNIX?</w:t>
      </w:r>
    </w:p>
    <w:p w:rsidR="00B51D88" w:rsidRDefault="00B51D88" w:rsidP="00C745CF">
      <w:pPr>
        <w:pStyle w:val="Prrafodelista"/>
        <w:ind w:left="-426" w:right="-1085"/>
        <w:rPr>
          <w:rFonts w:ascii="Arial" w:hAnsi="Arial" w:cs="Arial"/>
        </w:rPr>
      </w:pPr>
      <w:r>
        <w:rPr>
          <w:rFonts w:ascii="Arial" w:hAnsi="Arial" w:cs="Arial"/>
        </w:rPr>
        <w:t xml:space="preserve">El Shell es la interfaz estándar con el usuario es sencillo y puede ser sustituido por otro si se desea. </w:t>
      </w:r>
      <w:r w:rsidR="00C745CF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podemos decir que el Shell es un </w:t>
      </w:r>
      <w:r w:rsidR="00C745CF">
        <w:rPr>
          <w:rFonts w:ascii="Arial" w:hAnsi="Arial" w:cs="Arial"/>
        </w:rPr>
        <w:t>intérprete</w:t>
      </w:r>
      <w:r>
        <w:rPr>
          <w:rFonts w:ascii="Arial" w:hAnsi="Arial" w:cs="Arial"/>
        </w:rPr>
        <w:t xml:space="preserve"> de </w:t>
      </w:r>
      <w:r w:rsidR="00C745CF">
        <w:rPr>
          <w:rFonts w:ascii="Arial" w:hAnsi="Arial" w:cs="Arial"/>
        </w:rPr>
        <w:t>órdenes</w:t>
      </w:r>
      <w:r>
        <w:rPr>
          <w:rFonts w:ascii="Arial" w:hAnsi="Arial" w:cs="Arial"/>
        </w:rPr>
        <w:t xml:space="preserve"> en un proceso de usuario como cualquier </w:t>
      </w:r>
      <w:r w:rsidR="00C745CF">
        <w:rPr>
          <w:rFonts w:ascii="Arial" w:hAnsi="Arial" w:cs="Arial"/>
        </w:rPr>
        <w:t>otro y recibe el nombre de Shell (cascara) porque rodea al núcleo del sistema operativo.</w:t>
      </w:r>
    </w:p>
    <w:p w:rsidR="00D322A2" w:rsidRDefault="00C745CF" w:rsidP="00C745CF">
      <w:pPr>
        <w:pStyle w:val="Prrafodelista"/>
        <w:ind w:left="-426" w:right="-1085"/>
        <w:rPr>
          <w:rFonts w:ascii="Arial" w:hAnsi="Arial" w:cs="Arial"/>
        </w:rPr>
      </w:pPr>
      <w:r>
        <w:rPr>
          <w:rFonts w:ascii="Arial" w:hAnsi="Arial" w:cs="Arial"/>
        </w:rPr>
        <w:t xml:space="preserve">La función Shell en Unix es que maneja buena parte de una sintaxis de lenguaje de ordenes en común, también el Shell indica que </w:t>
      </w:r>
      <w:r w:rsidR="00D322A2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listo para aceptar otra orden exhibiendo una señal de espera y el usuario teclea una orden en una sola línea estas </w:t>
      </w:r>
      <w:r w:rsidR="00D322A2">
        <w:rPr>
          <w:rFonts w:ascii="Arial" w:hAnsi="Arial" w:cs="Arial"/>
        </w:rPr>
        <w:t>órdenes</w:t>
      </w:r>
      <w:r>
        <w:rPr>
          <w:rFonts w:ascii="Arial" w:hAnsi="Arial" w:cs="Arial"/>
        </w:rPr>
        <w:t xml:space="preserve"> suelen aceptar argumentos, que el usuario escribe después del nombre en la misma línea separado por un espacio blanco. El Shell mantiene </w:t>
      </w:r>
      <w:r w:rsidR="00D322A2">
        <w:rPr>
          <w:rFonts w:ascii="Arial" w:hAnsi="Arial" w:cs="Arial"/>
        </w:rPr>
        <w:t>una lista de varios directorios, el camino de búsqueda.</w:t>
      </w:r>
    </w:p>
    <w:p w:rsidR="00D322A2" w:rsidRDefault="00D322A2" w:rsidP="00C745CF">
      <w:pPr>
        <w:pStyle w:val="Prrafodelista"/>
        <w:ind w:left="-426" w:right="-1085"/>
        <w:rPr>
          <w:rFonts w:ascii="Arial" w:hAnsi="Arial" w:cs="Arial"/>
        </w:rPr>
      </w:pPr>
      <w:r>
        <w:rPr>
          <w:rFonts w:ascii="Arial" w:hAnsi="Arial" w:cs="Arial"/>
        </w:rPr>
        <w:t>El Shell también ofrece un recurso llamado control de trabajos. El control de trabajos permite transferir procesos entre el primer plano y el segundo. Este esquema hace posible la mayor parte del control de procesos que proporciona las interfaces de ventanas o capas.</w:t>
      </w:r>
    </w:p>
    <w:p w:rsidR="00C745CF" w:rsidRPr="00B51D88" w:rsidRDefault="00C745CF" w:rsidP="00C745CF">
      <w:pPr>
        <w:pStyle w:val="Prrafodelista"/>
        <w:ind w:left="-426" w:right="-108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5461" w:rsidRDefault="00475461" w:rsidP="00475461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 ¿Qué es “pipeline’’ en el redireccionamiento del sistema UNIX? Muestre y describa dos ejemplos.</w:t>
      </w:r>
    </w:p>
    <w:p w:rsidR="005D08A2" w:rsidRDefault="005D08A2" w:rsidP="005D08A2">
      <w:r>
        <w:rPr>
          <w:b/>
        </w:rPr>
        <w:t xml:space="preserve">R.- </w:t>
      </w:r>
      <w:r>
        <w:t>La salida estándar de un comando puede ser conectada  a la entrada estándar de otro comando a través de lo que se conoce como pipelines:</w:t>
      </w:r>
    </w:p>
    <w:p w:rsidR="005D08A2" w:rsidRDefault="005D08A2" w:rsidP="005D08A2">
      <w:pPr>
        <w:rPr>
          <w:i/>
        </w:rPr>
      </w:pPr>
      <w:r>
        <w:t xml:space="preserve">Un pipeline es un puente de comunicación entre la salida de un proceso y la entrada de otro, la sintaxis del pipeline es: </w:t>
      </w:r>
      <w:r w:rsidRPr="008E3CCC">
        <w:rPr>
          <w:i/>
        </w:rPr>
        <w:t>comando [] [] | [][] | comando [</w:t>
      </w:r>
      <w:proofErr w:type="gramStart"/>
      <w:r w:rsidRPr="008E3CCC">
        <w:rPr>
          <w:i/>
        </w:rPr>
        <w:t>][</w:t>
      </w:r>
      <w:proofErr w:type="gramEnd"/>
      <w:r w:rsidRPr="008E3CCC">
        <w:rPr>
          <w:i/>
        </w:rPr>
        <w:t>]</w:t>
      </w:r>
      <w:r>
        <w:rPr>
          <w:i/>
        </w:rPr>
        <w:tab/>
      </w:r>
    </w:p>
    <w:p w:rsidR="005D08A2" w:rsidRDefault="005D08A2" w:rsidP="005D08A2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187325</wp:posOffset>
            </wp:positionV>
            <wp:extent cx="4010025" cy="1689735"/>
            <wp:effectExtent l="0" t="0" r="9525" b="571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Ejemplo </w:t>
      </w:r>
    </w:p>
    <w:p w:rsidR="005D08A2" w:rsidRDefault="005D08A2" w:rsidP="00475461">
      <w:pPr>
        <w:pStyle w:val="Prrafodelista"/>
        <w:ind w:left="-284" w:right="-1085" w:hanging="425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5D08A2" w:rsidRDefault="005D08A2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</w:p>
    <w:p w:rsidR="00475461" w:rsidRDefault="00475461" w:rsidP="00475461">
      <w:pPr>
        <w:pStyle w:val="Prrafodelista"/>
        <w:ind w:left="-426" w:right="-1085" w:hanging="28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3.- En los sistemas de archivos V UNIX el inodo tiene una tabla de 13 entradas, y modos de direccionamiento: directo, indirecto sencillo, indirecto doble e indirecto triple. Si un bloque es identificado por un entero de cuatro bytes y el tamaño del bloque es de 0.5 k, entonces un bloque puede contener 128 números de bloques. ¿Cuál sería el tamaño máximo en k bytes de un archivo? Justifique su respuesta.</w:t>
      </w:r>
    </w:p>
    <w:p w:rsidR="00475461" w:rsidRDefault="00475461" w:rsidP="006F71D9">
      <w:pPr>
        <w:pStyle w:val="Prrafodelista"/>
        <w:ind w:left="-426" w:right="-1085" w:hanging="283"/>
        <w:rPr>
          <w:rFonts w:ascii="Arial" w:hAnsi="Arial" w:cs="Arial"/>
          <w:b/>
        </w:rPr>
      </w:pPr>
    </w:p>
    <w:p w:rsidR="006F71D9" w:rsidRPr="007351F0" w:rsidRDefault="006F71D9" w:rsidP="006F71D9">
      <w:pPr>
        <w:pStyle w:val="Prrafodelista"/>
        <w:ind w:left="-426" w:right="-1085" w:hanging="283"/>
        <w:rPr>
          <w:rFonts w:ascii="Arial" w:hAnsi="Arial" w:cs="Arial"/>
          <w:b/>
        </w:rPr>
      </w:pPr>
    </w:p>
    <w:sectPr w:rsidR="006F71D9" w:rsidRPr="007351F0" w:rsidSect="007351F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3723"/>
    <w:multiLevelType w:val="hybridMultilevel"/>
    <w:tmpl w:val="372AB03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B469F"/>
    <w:multiLevelType w:val="hybridMultilevel"/>
    <w:tmpl w:val="7C3211C6"/>
    <w:lvl w:ilvl="0" w:tplc="58B690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504FA"/>
    <w:multiLevelType w:val="multilevel"/>
    <w:tmpl w:val="2C0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E1F8E"/>
    <w:multiLevelType w:val="hybridMultilevel"/>
    <w:tmpl w:val="28EA0C1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351F0"/>
    <w:rsid w:val="001A4A4D"/>
    <w:rsid w:val="0022306F"/>
    <w:rsid w:val="002A6F99"/>
    <w:rsid w:val="003804A4"/>
    <w:rsid w:val="003F06A7"/>
    <w:rsid w:val="00475461"/>
    <w:rsid w:val="004D6B91"/>
    <w:rsid w:val="005D08A2"/>
    <w:rsid w:val="00676BC6"/>
    <w:rsid w:val="006F71D9"/>
    <w:rsid w:val="007351F0"/>
    <w:rsid w:val="00A80CF5"/>
    <w:rsid w:val="00B51D88"/>
    <w:rsid w:val="00C33FED"/>
    <w:rsid w:val="00C745CF"/>
    <w:rsid w:val="00D322A2"/>
    <w:rsid w:val="00D45DA2"/>
    <w:rsid w:val="00DD0BF8"/>
    <w:rsid w:val="00DE448C"/>
    <w:rsid w:val="00E313FD"/>
    <w:rsid w:val="00E45D19"/>
    <w:rsid w:val="00FF1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5F7B2-2427-4A25-85BE-FDCDE5C0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laboratorioMatematica</cp:lastModifiedBy>
  <cp:revision>8</cp:revision>
  <dcterms:created xsi:type="dcterms:W3CDTF">2012-05-28T14:05:00Z</dcterms:created>
  <dcterms:modified xsi:type="dcterms:W3CDTF">2003-01-01T09:37:00Z</dcterms:modified>
</cp:coreProperties>
</file>