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7B4" w:rsidRPr="00DF5028" w:rsidRDefault="005117B4" w:rsidP="005117B4">
      <w:pPr>
        <w:pStyle w:val="Sinespaciado"/>
        <w:rPr>
          <w:sz w:val="10"/>
          <w:szCs w:val="10"/>
          <w:u w:val="single"/>
          <w:lang w:eastAsia="es-BO"/>
        </w:rPr>
      </w:pPr>
      <w:r w:rsidRPr="00DF5028">
        <w:rPr>
          <w:sz w:val="10"/>
          <w:szCs w:val="10"/>
          <w:u w:val="single"/>
          <w:lang w:eastAsia="es-BO"/>
        </w:rPr>
        <w:t>Cabecera de Segmento TCP</w:t>
      </w:r>
      <w:r w:rsidR="001D549B">
        <w:rPr>
          <w:sz w:val="10"/>
          <w:szCs w:val="10"/>
          <w:u w:val="single"/>
          <w:lang w:eastAsia="es-BO"/>
        </w:rPr>
        <w:t> </w:t>
      </w:r>
      <w:bookmarkStart w:id="0" w:name="_GoBack"/>
      <w:bookmarkEnd w:id="0"/>
    </w:p>
    <w:p w:rsidR="005117B4" w:rsidRPr="005117B4" w:rsidRDefault="005117B4" w:rsidP="005117B4">
      <w:pPr>
        <w:pStyle w:val="Sinespaciado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 xml:space="preserve">Cabecera de formato fijo de 20 B + Opciones de cabecera + Datos opcional de 0 (acuses recibo y control) a </w:t>
      </w:r>
      <w:proofErr w:type="spellStart"/>
      <w:r w:rsidRPr="005117B4">
        <w:rPr>
          <w:sz w:val="10"/>
          <w:szCs w:val="10"/>
          <w:lang w:eastAsia="es-BO"/>
        </w:rPr>
        <w:t>Máx</w:t>
      </w:r>
      <w:proofErr w:type="spellEnd"/>
      <w:r w:rsidRPr="005117B4">
        <w:rPr>
          <w:sz w:val="10"/>
          <w:szCs w:val="10"/>
          <w:lang w:eastAsia="es-BO"/>
        </w:rPr>
        <w:t xml:space="preserve"> [65535 - 20 H_IP- 20 H_TCP=65495].</w:t>
      </w:r>
    </w:p>
    <w:p w:rsidR="005117B4" w:rsidRPr="005117B4" w:rsidRDefault="005117B4" w:rsidP="005117B4">
      <w:pPr>
        <w:pStyle w:val="Sinespaciado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>Campos Port Origen y Port Destino (16 bits): identifican puntos terminales locales de conexión,</w:t>
      </w:r>
    </w:p>
    <w:p w:rsidR="005117B4" w:rsidRPr="005117B4" w:rsidRDefault="005117B4" w:rsidP="005117B4">
      <w:pPr>
        <w:pStyle w:val="Sinespaciado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>Número de Secuencia (32): Posición del byte de Datos en este segmento.</w:t>
      </w:r>
    </w:p>
    <w:p w:rsidR="005117B4" w:rsidRPr="005117B4" w:rsidRDefault="005117B4" w:rsidP="005117B4">
      <w:pPr>
        <w:pStyle w:val="Sinespaciado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>Número de Reconocimiento (32)</w:t>
      </w:r>
      <w:proofErr w:type="gramStart"/>
      <w:r w:rsidRPr="005117B4">
        <w:rPr>
          <w:sz w:val="10"/>
          <w:szCs w:val="10"/>
          <w:lang w:eastAsia="es-BO"/>
        </w:rPr>
        <w:t>:Acuse</w:t>
      </w:r>
      <w:proofErr w:type="gramEnd"/>
      <w:r w:rsidRPr="005117B4">
        <w:rPr>
          <w:sz w:val="10"/>
          <w:szCs w:val="10"/>
          <w:lang w:eastAsia="es-BO"/>
        </w:rPr>
        <w:t xml:space="preserve"> de recibo del siguiente byte esperado.</w:t>
      </w:r>
    </w:p>
    <w:p w:rsidR="005117B4" w:rsidRPr="005117B4" w:rsidRDefault="005117B4" w:rsidP="005117B4">
      <w:pPr>
        <w:pStyle w:val="Sinespaciado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 xml:space="preserve">Long. </w:t>
      </w:r>
      <w:proofErr w:type="gramStart"/>
      <w:r w:rsidRPr="005117B4">
        <w:rPr>
          <w:sz w:val="10"/>
          <w:szCs w:val="10"/>
          <w:lang w:eastAsia="es-BO"/>
        </w:rPr>
        <w:t>de</w:t>
      </w:r>
      <w:proofErr w:type="gramEnd"/>
      <w:r w:rsidRPr="005117B4">
        <w:rPr>
          <w:sz w:val="10"/>
          <w:szCs w:val="10"/>
          <w:lang w:eastAsia="es-BO"/>
        </w:rPr>
        <w:t xml:space="preserve"> Cabecera TCP (4): En palabras de 32 bits por campo Opciones variable.</w:t>
      </w:r>
    </w:p>
    <w:p w:rsidR="005117B4" w:rsidRPr="005117B4" w:rsidRDefault="005117B4" w:rsidP="005117B4">
      <w:pPr>
        <w:pStyle w:val="Sinespaciado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>Campo Reservado sin Uso (6)</w:t>
      </w:r>
    </w:p>
    <w:p w:rsidR="005117B4" w:rsidRPr="005117B4" w:rsidRDefault="005117B4" w:rsidP="005117B4">
      <w:pPr>
        <w:pStyle w:val="Sinespaciado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>Banderas de un bit (6):</w:t>
      </w:r>
    </w:p>
    <w:p w:rsidR="005117B4" w:rsidRPr="005117B4" w:rsidRDefault="005117B4" w:rsidP="005117B4">
      <w:pPr>
        <w:pStyle w:val="Sinespaciado"/>
        <w:ind w:left="360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>URG=1 si Apuntador Urgente (16) está en uso, indica offset en bytes, a partir del nº secuencia actual, donde comienzan Datos Urgentes.</w:t>
      </w:r>
    </w:p>
    <w:p w:rsidR="005117B4" w:rsidRPr="005117B4" w:rsidRDefault="005117B4" w:rsidP="005117B4">
      <w:pPr>
        <w:pStyle w:val="Sinespaciado"/>
        <w:ind w:left="360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>ACK=1, indica que campo de reconocimiento es válido. Si=0, no contiene acuse recibo.</w:t>
      </w:r>
    </w:p>
    <w:p w:rsidR="005117B4" w:rsidRPr="005117B4" w:rsidRDefault="005117B4" w:rsidP="005117B4">
      <w:pPr>
        <w:pStyle w:val="Sinespaciado"/>
        <w:ind w:left="360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>PSH=1, indica que este segmento requiere un PUSH (entregar datos a aplicación y no pasarlos al buffer)</w:t>
      </w:r>
    </w:p>
    <w:p w:rsidR="005117B4" w:rsidRPr="005117B4" w:rsidRDefault="005117B4" w:rsidP="005117B4">
      <w:pPr>
        <w:pStyle w:val="Sinespaciado"/>
        <w:ind w:left="360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>RST=1, resetea la conexión.</w:t>
      </w:r>
    </w:p>
    <w:p w:rsidR="005117B4" w:rsidRPr="005117B4" w:rsidRDefault="005117B4" w:rsidP="005117B4">
      <w:pPr>
        <w:pStyle w:val="Sinespaciado"/>
        <w:ind w:left="360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>SYN se usa para establecer conexiones. Solicitud conexión: SYN=1</w:t>
      </w:r>
      <w:proofErr w:type="gramStart"/>
      <w:r w:rsidRPr="005117B4">
        <w:rPr>
          <w:sz w:val="10"/>
          <w:szCs w:val="10"/>
          <w:lang w:eastAsia="es-BO"/>
        </w:rPr>
        <w:t>,ACK</w:t>
      </w:r>
      <w:proofErr w:type="gramEnd"/>
      <w:r w:rsidRPr="005117B4">
        <w:rPr>
          <w:sz w:val="10"/>
          <w:szCs w:val="10"/>
          <w:lang w:eastAsia="es-BO"/>
        </w:rPr>
        <w:t>=0, Respuesta: SYN=1, ACK=1.</w:t>
      </w:r>
    </w:p>
    <w:p w:rsidR="005117B4" w:rsidRPr="005117B4" w:rsidRDefault="005117B4" w:rsidP="005117B4">
      <w:pPr>
        <w:pStyle w:val="Sinespaciado"/>
        <w:ind w:left="360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 xml:space="preserve">FIN=1, emisor no </w:t>
      </w:r>
      <w:proofErr w:type="spellStart"/>
      <w:r w:rsidRPr="005117B4">
        <w:rPr>
          <w:sz w:val="10"/>
          <w:szCs w:val="10"/>
          <w:lang w:eastAsia="es-BO"/>
        </w:rPr>
        <w:t>tien</w:t>
      </w:r>
      <w:proofErr w:type="spellEnd"/>
      <w:r w:rsidRPr="005117B4">
        <w:rPr>
          <w:sz w:val="10"/>
          <w:szCs w:val="10"/>
          <w:lang w:eastAsia="es-BO"/>
        </w:rPr>
        <w:t xml:space="preserve"> más datos para transmitir. Usado para liberar conexión.</w:t>
      </w:r>
    </w:p>
    <w:p w:rsidR="005117B4" w:rsidRPr="005117B4" w:rsidRDefault="005117B4" w:rsidP="005117B4">
      <w:pPr>
        <w:pStyle w:val="Sinespaciado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>Tamaño de Ventana Receptora (16)</w:t>
      </w:r>
      <w:proofErr w:type="gramStart"/>
      <w:r w:rsidRPr="005117B4">
        <w:rPr>
          <w:sz w:val="10"/>
          <w:szCs w:val="10"/>
          <w:lang w:eastAsia="es-BO"/>
        </w:rPr>
        <w:t>:</w:t>
      </w:r>
      <w:proofErr w:type="spellStart"/>
      <w:r w:rsidRPr="005117B4">
        <w:rPr>
          <w:sz w:val="10"/>
          <w:szCs w:val="10"/>
          <w:lang w:eastAsia="es-BO"/>
        </w:rPr>
        <w:t>cant</w:t>
      </w:r>
      <w:proofErr w:type="spellEnd"/>
      <w:proofErr w:type="gramEnd"/>
      <w:r w:rsidRPr="005117B4">
        <w:rPr>
          <w:sz w:val="10"/>
          <w:szCs w:val="10"/>
          <w:lang w:eastAsia="es-BO"/>
        </w:rPr>
        <w:t>. Bytes que pueden enviarse, comenzando por el que se envía acuse recibo.</w:t>
      </w:r>
    </w:p>
    <w:p w:rsidR="005117B4" w:rsidRDefault="005117B4" w:rsidP="005117B4">
      <w:pPr>
        <w:pStyle w:val="Sinespaciado"/>
        <w:rPr>
          <w:sz w:val="10"/>
          <w:szCs w:val="10"/>
          <w:lang w:val="es-ES_tradnl" w:eastAsia="es-BO"/>
        </w:rPr>
      </w:pPr>
      <w:r w:rsidRPr="005117B4">
        <w:rPr>
          <w:sz w:val="10"/>
          <w:szCs w:val="10"/>
          <w:lang w:eastAsia="es-BO"/>
        </w:rPr>
        <w:t>Suma de Comprobación (16)</w:t>
      </w:r>
      <w:proofErr w:type="gramStart"/>
      <w:r w:rsidRPr="005117B4">
        <w:rPr>
          <w:sz w:val="10"/>
          <w:szCs w:val="10"/>
          <w:lang w:eastAsia="es-BO"/>
        </w:rPr>
        <w:t>:</w:t>
      </w:r>
      <w:proofErr w:type="spellStart"/>
      <w:r w:rsidRPr="005117B4">
        <w:rPr>
          <w:sz w:val="10"/>
          <w:szCs w:val="10"/>
          <w:lang w:eastAsia="es-BO"/>
        </w:rPr>
        <w:t>checksum</w:t>
      </w:r>
      <w:proofErr w:type="spellEnd"/>
      <w:proofErr w:type="gramEnd"/>
      <w:r w:rsidRPr="005117B4">
        <w:rPr>
          <w:sz w:val="10"/>
          <w:szCs w:val="10"/>
          <w:lang w:eastAsia="es-BO"/>
        </w:rPr>
        <w:t xml:space="preserve"> de [Cabecera + Datos+ </w:t>
      </w:r>
      <w:proofErr w:type="spellStart"/>
      <w:r w:rsidRPr="005117B4">
        <w:rPr>
          <w:sz w:val="10"/>
          <w:szCs w:val="10"/>
          <w:lang w:eastAsia="es-BO"/>
        </w:rPr>
        <w:t>Pseudocabecera</w:t>
      </w:r>
      <w:proofErr w:type="spellEnd"/>
      <w:r w:rsidRPr="005117B4">
        <w:rPr>
          <w:sz w:val="10"/>
          <w:szCs w:val="10"/>
          <w:lang w:eastAsia="es-BO"/>
        </w:rPr>
        <w:t xml:space="preserve"> conceptual de Fig.6.14]  </w:t>
      </w:r>
      <w:r w:rsidRPr="005117B4">
        <w:rPr>
          <w:sz w:val="10"/>
          <w:szCs w:val="10"/>
          <w:lang w:val="es-ES_tradnl" w:eastAsia="es-BO"/>
        </w:rPr>
        <w:t>®</w:t>
      </w:r>
    </w:p>
    <w:p w:rsidR="005117B4" w:rsidRDefault="005117B4" w:rsidP="005117B4">
      <w:pPr>
        <w:pStyle w:val="Sinespaciado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> </w:t>
      </w:r>
      <w:proofErr w:type="gramStart"/>
      <w:r w:rsidRPr="005117B4">
        <w:rPr>
          <w:sz w:val="10"/>
          <w:szCs w:val="10"/>
          <w:lang w:eastAsia="es-BO"/>
        </w:rPr>
        <w:t>suma</w:t>
      </w:r>
      <w:proofErr w:type="gramEnd"/>
      <w:r w:rsidRPr="005117B4">
        <w:rPr>
          <w:sz w:val="10"/>
          <w:szCs w:val="10"/>
          <w:lang w:eastAsia="es-BO"/>
        </w:rPr>
        <w:t xml:space="preserve"> todas las palabras de 16 bits en Ca1, y luego obtiene el Ca1 de la suma. </w:t>
      </w:r>
    </w:p>
    <w:p w:rsidR="005117B4" w:rsidRPr="005117B4" w:rsidRDefault="005117B4" w:rsidP="005117B4">
      <w:pPr>
        <w:pStyle w:val="Sinespaciado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 xml:space="preserve">El </w:t>
      </w:r>
      <w:proofErr w:type="spellStart"/>
      <w:r>
        <w:rPr>
          <w:sz w:val="10"/>
          <w:szCs w:val="10"/>
          <w:lang w:eastAsia="es-BO"/>
        </w:rPr>
        <w:t>Rx</w:t>
      </w:r>
      <w:proofErr w:type="spellEnd"/>
      <w:r>
        <w:rPr>
          <w:sz w:val="10"/>
          <w:szCs w:val="10"/>
          <w:lang w:eastAsia="es-BO"/>
        </w:rPr>
        <w:t xml:space="preserve"> hace el mismo cálculo con el </w:t>
      </w:r>
      <w:r w:rsidRPr="005117B4">
        <w:rPr>
          <w:sz w:val="10"/>
          <w:szCs w:val="10"/>
          <w:lang w:eastAsia="es-BO"/>
        </w:rPr>
        <w:t xml:space="preserve">segmento completo, </w:t>
      </w:r>
      <w:proofErr w:type="spellStart"/>
      <w:r w:rsidRPr="005117B4">
        <w:rPr>
          <w:sz w:val="10"/>
          <w:szCs w:val="10"/>
          <w:lang w:eastAsia="es-BO"/>
        </w:rPr>
        <w:t>incluído</w:t>
      </w:r>
      <w:proofErr w:type="spellEnd"/>
      <w:r w:rsidRPr="005117B4">
        <w:rPr>
          <w:sz w:val="10"/>
          <w:szCs w:val="10"/>
          <w:lang w:eastAsia="es-BO"/>
        </w:rPr>
        <w:t xml:space="preserve"> campo </w:t>
      </w:r>
      <w:proofErr w:type="spellStart"/>
      <w:r w:rsidRPr="005117B4">
        <w:rPr>
          <w:sz w:val="10"/>
          <w:szCs w:val="10"/>
          <w:lang w:eastAsia="es-BO"/>
        </w:rPr>
        <w:t>checksum</w:t>
      </w:r>
      <w:proofErr w:type="spellEnd"/>
      <w:r w:rsidRPr="005117B4">
        <w:rPr>
          <w:sz w:val="10"/>
          <w:szCs w:val="10"/>
          <w:lang w:eastAsia="es-BO"/>
        </w:rPr>
        <w:t>, y debe dar cero.</w:t>
      </w:r>
    </w:p>
    <w:p w:rsidR="005117B4" w:rsidRPr="005117B4" w:rsidRDefault="005117B4" w:rsidP="005117B4">
      <w:pPr>
        <w:pStyle w:val="Sinespaciado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>Opciones (</w:t>
      </w:r>
      <w:r w:rsidRPr="005117B4">
        <w:rPr>
          <w:sz w:val="10"/>
          <w:szCs w:val="10"/>
          <w:lang w:val="es-ES_tradnl" w:eastAsia="es-BO"/>
        </w:rPr>
        <w:t>³</w:t>
      </w:r>
      <w:r w:rsidRPr="005117B4">
        <w:rPr>
          <w:rFonts w:cs="Arial"/>
          <w:sz w:val="10"/>
          <w:szCs w:val="10"/>
          <w:lang w:val="es-ES_tradnl" w:eastAsia="es-BO"/>
        </w:rPr>
        <w:t>0</w:t>
      </w:r>
      <w:r w:rsidRPr="005117B4">
        <w:rPr>
          <w:sz w:val="10"/>
          <w:szCs w:val="10"/>
          <w:lang w:eastAsia="es-BO"/>
        </w:rPr>
        <w:t xml:space="preserve">): permite agregar características extras no cubiertas en </w:t>
      </w:r>
      <w:proofErr w:type="spellStart"/>
      <w:r w:rsidRPr="005117B4">
        <w:rPr>
          <w:sz w:val="10"/>
          <w:szCs w:val="10"/>
          <w:lang w:eastAsia="es-BO"/>
        </w:rPr>
        <w:t>Header</w:t>
      </w:r>
      <w:proofErr w:type="spellEnd"/>
      <w:r w:rsidRPr="005117B4">
        <w:rPr>
          <w:sz w:val="10"/>
          <w:szCs w:val="10"/>
          <w:lang w:eastAsia="es-BO"/>
        </w:rPr>
        <w:t xml:space="preserve"> normal, como:</w:t>
      </w:r>
    </w:p>
    <w:p w:rsidR="005117B4" w:rsidRPr="005117B4" w:rsidRDefault="005117B4" w:rsidP="005117B4">
      <w:pPr>
        <w:pStyle w:val="Sinespaciado"/>
        <w:rPr>
          <w:sz w:val="10"/>
          <w:szCs w:val="10"/>
          <w:u w:val="single"/>
          <w:lang w:eastAsia="es-BO"/>
        </w:rPr>
      </w:pPr>
      <w:r w:rsidRPr="005117B4">
        <w:rPr>
          <w:sz w:val="10"/>
          <w:szCs w:val="10"/>
          <w:u w:val="single"/>
          <w:lang w:eastAsia="es-BO"/>
        </w:rPr>
        <w:t xml:space="preserve"> Gestión de Conexión TCP</w:t>
      </w:r>
    </w:p>
    <w:p w:rsidR="005117B4" w:rsidRPr="005117B4" w:rsidRDefault="005117B4" w:rsidP="005117B4">
      <w:pPr>
        <w:pStyle w:val="Sinespaciado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>Establecimiento de conexiones TCP emplean Protocolo de Acuerdo de 3 vías (</w:t>
      </w:r>
      <w:proofErr w:type="spellStart"/>
      <w:r w:rsidRPr="005117B4">
        <w:rPr>
          <w:sz w:val="10"/>
          <w:szCs w:val="10"/>
          <w:lang w:eastAsia="es-BO"/>
        </w:rPr>
        <w:t>Three-way</w:t>
      </w:r>
      <w:proofErr w:type="spellEnd"/>
      <w:r w:rsidRPr="005117B4">
        <w:rPr>
          <w:sz w:val="10"/>
          <w:szCs w:val="10"/>
          <w:lang w:eastAsia="es-BO"/>
        </w:rPr>
        <w:t xml:space="preserve"> </w:t>
      </w:r>
      <w:proofErr w:type="spellStart"/>
      <w:r w:rsidRPr="005117B4">
        <w:rPr>
          <w:sz w:val="10"/>
          <w:szCs w:val="10"/>
          <w:lang w:eastAsia="es-BO"/>
        </w:rPr>
        <w:t>Handshake</w:t>
      </w:r>
      <w:proofErr w:type="spellEnd"/>
      <w:r w:rsidRPr="005117B4">
        <w:rPr>
          <w:sz w:val="10"/>
          <w:szCs w:val="10"/>
          <w:lang w:eastAsia="es-BO"/>
        </w:rPr>
        <w:t>).</w:t>
      </w:r>
    </w:p>
    <w:p w:rsidR="005117B4" w:rsidRPr="005117B4" w:rsidRDefault="005117B4" w:rsidP="005117B4">
      <w:pPr>
        <w:pStyle w:val="Sinespaciado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>Caso Normal:</w:t>
      </w:r>
    </w:p>
    <w:p w:rsidR="005117B4" w:rsidRPr="005117B4" w:rsidRDefault="005117B4" w:rsidP="005117B4">
      <w:pPr>
        <w:pStyle w:val="Sinespaciado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 xml:space="preserve">Servidor espera pasivamente una conexión ejecutando primitivas LISTEN y ACCEPT. El Cliente ejecuta primitiva CONNECT especificando Dir. </w:t>
      </w:r>
      <w:proofErr w:type="gramStart"/>
      <w:r w:rsidRPr="005117B4">
        <w:rPr>
          <w:sz w:val="10"/>
          <w:szCs w:val="10"/>
          <w:lang w:eastAsia="es-BO"/>
        </w:rPr>
        <w:t>y</w:t>
      </w:r>
      <w:proofErr w:type="gramEnd"/>
      <w:r w:rsidRPr="005117B4">
        <w:rPr>
          <w:sz w:val="10"/>
          <w:szCs w:val="10"/>
          <w:lang w:eastAsia="es-BO"/>
        </w:rPr>
        <w:t xml:space="preserve"> Port IP con el que desea la conexión y tamaño máx. </w:t>
      </w:r>
      <w:proofErr w:type="gramStart"/>
      <w:r w:rsidRPr="005117B4">
        <w:rPr>
          <w:sz w:val="10"/>
          <w:szCs w:val="10"/>
          <w:lang w:eastAsia="es-BO"/>
        </w:rPr>
        <w:t>segmento</w:t>
      </w:r>
      <w:proofErr w:type="gramEnd"/>
      <w:r w:rsidRPr="005117B4">
        <w:rPr>
          <w:sz w:val="10"/>
          <w:szCs w:val="10"/>
          <w:lang w:eastAsia="es-BO"/>
        </w:rPr>
        <w:t xml:space="preserve"> TCP , </w:t>
      </w:r>
      <w:r w:rsidRPr="005117B4">
        <w:rPr>
          <w:sz w:val="10"/>
          <w:szCs w:val="10"/>
          <w:lang w:val="es-ES_tradnl" w:eastAsia="es-BO"/>
        </w:rPr>
        <w:t>®</w:t>
      </w:r>
      <w:r w:rsidRPr="005117B4">
        <w:rPr>
          <w:sz w:val="10"/>
          <w:szCs w:val="10"/>
          <w:lang w:eastAsia="es-BO"/>
        </w:rPr>
        <w:t>Primitiva CONNECT envía segmento TCP con bit SYN=1 y ACK=0, y espera respuesta.</w:t>
      </w:r>
    </w:p>
    <w:p w:rsidR="005117B4" w:rsidRPr="005117B4" w:rsidRDefault="005117B4" w:rsidP="005117B4">
      <w:pPr>
        <w:pStyle w:val="Sinespaciado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 xml:space="preserve">Si proceso escucha en el </w:t>
      </w:r>
      <w:proofErr w:type="spellStart"/>
      <w:r w:rsidRPr="005117B4">
        <w:rPr>
          <w:sz w:val="10"/>
          <w:szCs w:val="10"/>
          <w:lang w:eastAsia="es-BO"/>
        </w:rPr>
        <w:t>port</w:t>
      </w:r>
      <w:proofErr w:type="spellEnd"/>
      <w:r w:rsidRPr="005117B4">
        <w:rPr>
          <w:sz w:val="10"/>
          <w:szCs w:val="10"/>
          <w:lang w:eastAsia="es-BO"/>
        </w:rPr>
        <w:t>, recibe segmento TCP entrante y puede aceptar (</w:t>
      </w:r>
      <w:proofErr w:type="spellStart"/>
      <w:r w:rsidRPr="005117B4">
        <w:rPr>
          <w:sz w:val="10"/>
          <w:szCs w:val="10"/>
          <w:lang w:eastAsia="es-BO"/>
        </w:rPr>
        <w:t>ó</w:t>
      </w:r>
      <w:proofErr w:type="spellEnd"/>
      <w:r w:rsidRPr="005117B4">
        <w:rPr>
          <w:sz w:val="10"/>
          <w:szCs w:val="10"/>
          <w:lang w:eastAsia="es-BO"/>
        </w:rPr>
        <w:t xml:space="preserve"> rechazar conexión), devolviendo segmento con acuse recibo.</w:t>
      </w:r>
    </w:p>
    <w:p w:rsidR="005117B4" w:rsidRPr="005117B4" w:rsidRDefault="005117B4" w:rsidP="005117B4">
      <w:pPr>
        <w:pStyle w:val="Sinespaciado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>Colisión llamadas  sólo se establecerá una conexión, no dos, identificada por (</w:t>
      </w:r>
      <w:proofErr w:type="spellStart"/>
      <w:r w:rsidRPr="005117B4">
        <w:rPr>
          <w:sz w:val="10"/>
          <w:szCs w:val="10"/>
          <w:lang w:eastAsia="es-BO"/>
        </w:rPr>
        <w:t>x</w:t>
      </w:r>
      <w:proofErr w:type="gramStart"/>
      <w:r w:rsidRPr="005117B4">
        <w:rPr>
          <w:sz w:val="10"/>
          <w:szCs w:val="10"/>
          <w:lang w:eastAsia="es-BO"/>
        </w:rPr>
        <w:t>,y</w:t>
      </w:r>
      <w:proofErr w:type="spellEnd"/>
      <w:proofErr w:type="gramEnd"/>
      <w:r w:rsidRPr="005117B4">
        <w:rPr>
          <w:sz w:val="10"/>
          <w:szCs w:val="10"/>
          <w:lang w:eastAsia="es-BO"/>
        </w:rPr>
        <w:t>)</w:t>
      </w:r>
    </w:p>
    <w:p w:rsidR="005117B4" w:rsidRPr="005117B4" w:rsidRDefault="005117B4" w:rsidP="005117B4">
      <w:pPr>
        <w:pStyle w:val="Sinespaciado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 xml:space="preserve">Para Liberar Conexiones, cualquiera de las partes envía segmento TCP con bit FIN </w:t>
      </w:r>
      <w:proofErr w:type="spellStart"/>
      <w:r w:rsidRPr="005117B4">
        <w:rPr>
          <w:sz w:val="10"/>
          <w:szCs w:val="10"/>
          <w:lang w:eastAsia="es-BO"/>
        </w:rPr>
        <w:t>seteado</w:t>
      </w:r>
      <w:proofErr w:type="spellEnd"/>
      <w:r w:rsidRPr="005117B4">
        <w:rPr>
          <w:sz w:val="10"/>
          <w:szCs w:val="10"/>
          <w:lang w:eastAsia="es-BO"/>
        </w:rPr>
        <w:t>, y al reconocer el FIN, ese sentido se apaga. Cuando ambos sentidos se apagan, se libera conexión.</w:t>
      </w:r>
    </w:p>
    <w:p w:rsidR="005117B4" w:rsidRPr="005117B4" w:rsidRDefault="005117B4" w:rsidP="005117B4">
      <w:pPr>
        <w:pStyle w:val="Sinespaciado"/>
        <w:rPr>
          <w:sz w:val="10"/>
          <w:szCs w:val="10"/>
          <w:u w:val="single"/>
          <w:lang w:eastAsia="es-BO"/>
        </w:rPr>
      </w:pPr>
      <w:r w:rsidRPr="005117B4">
        <w:rPr>
          <w:sz w:val="10"/>
          <w:szCs w:val="10"/>
          <w:u w:val="single"/>
          <w:lang w:eastAsia="es-BO"/>
        </w:rPr>
        <w:t>Control de Congestión con TCP</w:t>
      </w:r>
    </w:p>
    <w:p w:rsidR="005117B4" w:rsidRPr="005117B4" w:rsidRDefault="005117B4" w:rsidP="005117B4">
      <w:pPr>
        <w:pStyle w:val="Sinespaciado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>Congestión: cuando carga ofrecida a red es mayor que la que puede manejar</w:t>
      </w:r>
    </w:p>
    <w:p w:rsidR="005117B4" w:rsidRPr="005117B4" w:rsidRDefault="005117B4" w:rsidP="005117B4">
      <w:pPr>
        <w:pStyle w:val="Sinespaciado"/>
        <w:ind w:left="708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 xml:space="preserve">Capa de Red intenta manejarla, pero solución real es bajar la Tasa de </w:t>
      </w:r>
      <w:proofErr w:type="gramStart"/>
      <w:r w:rsidRPr="005117B4">
        <w:rPr>
          <w:sz w:val="10"/>
          <w:szCs w:val="10"/>
          <w:lang w:eastAsia="es-BO"/>
        </w:rPr>
        <w:t>Datos ,</w:t>
      </w:r>
      <w:proofErr w:type="gramEnd"/>
      <w:r w:rsidRPr="005117B4">
        <w:rPr>
          <w:sz w:val="10"/>
          <w:szCs w:val="10"/>
          <w:lang w:eastAsia="es-BO"/>
        </w:rPr>
        <w:t xml:space="preserve"> trabajo para TCP.</w:t>
      </w:r>
    </w:p>
    <w:p w:rsidR="005117B4" w:rsidRPr="005117B4" w:rsidRDefault="005117B4" w:rsidP="005117B4">
      <w:pPr>
        <w:pStyle w:val="Sinespaciado"/>
        <w:ind w:left="708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>Mayoría de terminaciones de Temporización (</w:t>
      </w:r>
      <w:proofErr w:type="spellStart"/>
      <w:r w:rsidRPr="005117B4">
        <w:rPr>
          <w:sz w:val="10"/>
          <w:szCs w:val="10"/>
          <w:lang w:eastAsia="es-BO"/>
        </w:rPr>
        <w:t>Timeout</w:t>
      </w:r>
      <w:proofErr w:type="spellEnd"/>
      <w:r w:rsidRPr="005117B4">
        <w:rPr>
          <w:sz w:val="10"/>
          <w:szCs w:val="10"/>
          <w:lang w:eastAsia="es-BO"/>
        </w:rPr>
        <w:t xml:space="preserve">) en Internet es por congestión en enrutadores que por errores de </w:t>
      </w:r>
      <w:proofErr w:type="spellStart"/>
      <w:r w:rsidRPr="005117B4">
        <w:rPr>
          <w:sz w:val="10"/>
          <w:szCs w:val="10"/>
          <w:lang w:eastAsia="es-BO"/>
        </w:rPr>
        <w:t>tx</w:t>
      </w:r>
      <w:proofErr w:type="spellEnd"/>
      <w:r w:rsidRPr="005117B4">
        <w:rPr>
          <w:sz w:val="10"/>
          <w:szCs w:val="10"/>
          <w:lang w:eastAsia="es-BO"/>
        </w:rPr>
        <w:t xml:space="preserve"> por ruidos en líneas.</w:t>
      </w:r>
    </w:p>
    <w:p w:rsidR="005117B4" w:rsidRPr="005117B4" w:rsidRDefault="005117B4" w:rsidP="005117B4">
      <w:pPr>
        <w:pStyle w:val="Sinespaciado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 xml:space="preserve">Solución de Internet a 2 problemas potenciales de Capacidad del </w:t>
      </w:r>
      <w:proofErr w:type="spellStart"/>
      <w:r w:rsidRPr="005117B4">
        <w:rPr>
          <w:sz w:val="10"/>
          <w:szCs w:val="10"/>
          <w:lang w:eastAsia="es-BO"/>
        </w:rPr>
        <w:t>Rx</w:t>
      </w:r>
      <w:proofErr w:type="spellEnd"/>
      <w:r w:rsidRPr="005117B4">
        <w:rPr>
          <w:sz w:val="10"/>
          <w:szCs w:val="10"/>
          <w:lang w:eastAsia="es-BO"/>
        </w:rPr>
        <w:t xml:space="preserve"> y capacidad de la red, es que </w:t>
      </w:r>
      <w:proofErr w:type="spellStart"/>
      <w:r w:rsidRPr="005117B4">
        <w:rPr>
          <w:sz w:val="10"/>
          <w:szCs w:val="10"/>
          <w:lang w:eastAsia="es-BO"/>
        </w:rPr>
        <w:t>Tx</w:t>
      </w:r>
      <w:proofErr w:type="spellEnd"/>
      <w:r w:rsidRPr="005117B4">
        <w:rPr>
          <w:sz w:val="10"/>
          <w:szCs w:val="10"/>
          <w:lang w:eastAsia="es-BO"/>
        </w:rPr>
        <w:t xml:space="preserve"> mantiene,                                                                         </w:t>
      </w:r>
    </w:p>
    <w:p w:rsidR="005117B4" w:rsidRPr="005117B4" w:rsidRDefault="005117B4" w:rsidP="005117B4">
      <w:pPr>
        <w:pStyle w:val="Sinespaciado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 xml:space="preserve">             Ventana = </w:t>
      </w:r>
      <w:proofErr w:type="spellStart"/>
      <w:r w:rsidRPr="005117B4">
        <w:rPr>
          <w:sz w:val="10"/>
          <w:szCs w:val="10"/>
          <w:lang w:eastAsia="es-BO"/>
        </w:rPr>
        <w:t>mín</w:t>
      </w:r>
      <w:proofErr w:type="spellEnd"/>
      <w:r w:rsidRPr="005117B4">
        <w:rPr>
          <w:sz w:val="10"/>
          <w:szCs w:val="10"/>
          <w:lang w:eastAsia="es-BO"/>
        </w:rPr>
        <w:t xml:space="preserve"> </w:t>
      </w:r>
      <w:proofErr w:type="gramStart"/>
      <w:r w:rsidRPr="005117B4">
        <w:rPr>
          <w:sz w:val="10"/>
          <w:szCs w:val="10"/>
          <w:lang w:eastAsia="es-BO"/>
        </w:rPr>
        <w:t>{ Ventana</w:t>
      </w:r>
      <w:proofErr w:type="gramEnd"/>
      <w:r w:rsidRPr="005117B4">
        <w:rPr>
          <w:sz w:val="10"/>
          <w:szCs w:val="10"/>
          <w:lang w:eastAsia="es-BO"/>
        </w:rPr>
        <w:t xml:space="preserve"> anunciada por </w:t>
      </w:r>
      <w:proofErr w:type="spellStart"/>
      <w:r w:rsidRPr="005117B4">
        <w:rPr>
          <w:sz w:val="10"/>
          <w:szCs w:val="10"/>
          <w:lang w:eastAsia="es-BO"/>
        </w:rPr>
        <w:t>Rx</w:t>
      </w:r>
      <w:proofErr w:type="spellEnd"/>
      <w:r w:rsidRPr="005117B4">
        <w:rPr>
          <w:sz w:val="10"/>
          <w:szCs w:val="10"/>
          <w:lang w:eastAsia="es-BO"/>
        </w:rPr>
        <w:t xml:space="preserve"> ;  Ventana de Congestión } </w:t>
      </w:r>
    </w:p>
    <w:p w:rsidR="005117B4" w:rsidRPr="005117B4" w:rsidRDefault="005117B4" w:rsidP="005117B4">
      <w:pPr>
        <w:pStyle w:val="Sinespaciado"/>
        <w:ind w:left="708"/>
        <w:rPr>
          <w:sz w:val="10"/>
          <w:szCs w:val="10"/>
          <w:lang w:eastAsia="es-BO"/>
        </w:rPr>
      </w:pPr>
      <w:proofErr w:type="spellStart"/>
      <w:r w:rsidRPr="005117B4">
        <w:rPr>
          <w:sz w:val="10"/>
          <w:szCs w:val="10"/>
          <w:lang w:eastAsia="es-BO"/>
        </w:rPr>
        <w:t>Vent_Congestión</w:t>
      </w:r>
      <w:proofErr w:type="spellEnd"/>
      <w:r w:rsidRPr="005117B4">
        <w:rPr>
          <w:sz w:val="10"/>
          <w:szCs w:val="10"/>
          <w:lang w:eastAsia="es-BO"/>
        </w:rPr>
        <w:t xml:space="preserve"> / si acuse recibo segmento OK </w:t>
      </w:r>
      <w:r w:rsidRPr="005117B4">
        <w:rPr>
          <w:sz w:val="10"/>
          <w:szCs w:val="10"/>
          <w:lang w:val="es-ES_tradnl" w:eastAsia="es-BO"/>
        </w:rPr>
        <w:t>®</w:t>
      </w:r>
      <w:r w:rsidRPr="005117B4">
        <w:rPr>
          <w:sz w:val="10"/>
          <w:szCs w:val="10"/>
          <w:lang w:eastAsia="es-BO"/>
        </w:rPr>
        <w:t> </w:t>
      </w:r>
      <w:proofErr w:type="spellStart"/>
      <w:r w:rsidRPr="005117B4">
        <w:rPr>
          <w:sz w:val="10"/>
          <w:szCs w:val="10"/>
          <w:lang w:eastAsia="es-BO"/>
        </w:rPr>
        <w:t>Vent_Cong</w:t>
      </w:r>
      <w:proofErr w:type="spellEnd"/>
      <w:r w:rsidRPr="005117B4">
        <w:rPr>
          <w:sz w:val="10"/>
          <w:szCs w:val="10"/>
          <w:lang w:eastAsia="es-BO"/>
        </w:rPr>
        <w:t xml:space="preserve"> se duplica,..., y crece exponencialmente hasta alcanzar 1/2 Tamaño </w:t>
      </w:r>
      <w:proofErr w:type="spellStart"/>
      <w:r w:rsidRPr="005117B4">
        <w:rPr>
          <w:sz w:val="10"/>
          <w:szCs w:val="10"/>
          <w:lang w:eastAsia="es-BO"/>
        </w:rPr>
        <w:t>Vent_Receptora</w:t>
      </w:r>
      <w:proofErr w:type="spellEnd"/>
      <w:r w:rsidRPr="005117B4">
        <w:rPr>
          <w:sz w:val="10"/>
          <w:szCs w:val="10"/>
          <w:lang w:eastAsia="es-BO"/>
        </w:rPr>
        <w:t>, en que reduce razón del incremento, pasando a ser lineal (+1): Algoritmo de Arranque Lento  (Jacobson</w:t>
      </w:r>
      <w:proofErr w:type="gramStart"/>
      <w:r w:rsidRPr="005117B4">
        <w:rPr>
          <w:sz w:val="10"/>
          <w:szCs w:val="10"/>
          <w:lang w:eastAsia="es-BO"/>
        </w:rPr>
        <w:t>,1988</w:t>
      </w:r>
      <w:proofErr w:type="gramEnd"/>
      <w:r w:rsidRPr="005117B4">
        <w:rPr>
          <w:sz w:val="10"/>
          <w:szCs w:val="10"/>
          <w:lang w:eastAsia="es-BO"/>
        </w:rPr>
        <w:t>), en implementaciones de TCP.</w:t>
      </w:r>
    </w:p>
    <w:p w:rsidR="005117B4" w:rsidRPr="005117B4" w:rsidRDefault="005117B4" w:rsidP="005117B4">
      <w:pPr>
        <w:pStyle w:val="Sinespaciado"/>
        <w:ind w:left="708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 xml:space="preserve">Si ocurre un </w:t>
      </w:r>
      <w:proofErr w:type="spellStart"/>
      <w:r w:rsidRPr="005117B4">
        <w:rPr>
          <w:sz w:val="10"/>
          <w:szCs w:val="10"/>
          <w:lang w:eastAsia="es-BO"/>
        </w:rPr>
        <w:t>Timeout</w:t>
      </w:r>
      <w:proofErr w:type="spellEnd"/>
      <w:r w:rsidRPr="005117B4">
        <w:rPr>
          <w:sz w:val="10"/>
          <w:szCs w:val="10"/>
          <w:lang w:eastAsia="es-BO"/>
        </w:rPr>
        <w:t xml:space="preserve">, se establece el Umbral (inicial de 64kB) en la 1/2.Vent_Cong. Actual y la </w:t>
      </w:r>
      <w:proofErr w:type="spellStart"/>
      <w:r w:rsidRPr="005117B4">
        <w:rPr>
          <w:sz w:val="10"/>
          <w:szCs w:val="10"/>
          <w:lang w:eastAsia="es-BO"/>
        </w:rPr>
        <w:t>Vent_Cong</w:t>
      </w:r>
      <w:proofErr w:type="spellEnd"/>
      <w:r w:rsidRPr="005117B4">
        <w:rPr>
          <w:sz w:val="10"/>
          <w:szCs w:val="10"/>
          <w:lang w:eastAsia="es-BO"/>
        </w:rPr>
        <w:t xml:space="preserve"> se restablece a 1 kB.      Luego usa arranque lento para determinar lo que puede manejar la red, hasta alcanzar el umbral.</w:t>
      </w:r>
    </w:p>
    <w:p w:rsidR="005117B4" w:rsidRPr="005117B4" w:rsidRDefault="005117B4" w:rsidP="005117B4">
      <w:pPr>
        <w:pStyle w:val="Sinespaciado"/>
        <w:rPr>
          <w:sz w:val="10"/>
          <w:szCs w:val="10"/>
          <w:u w:val="single"/>
          <w:lang w:eastAsia="es-BO"/>
        </w:rPr>
      </w:pPr>
      <w:r w:rsidRPr="005117B4">
        <w:rPr>
          <w:sz w:val="10"/>
          <w:szCs w:val="10"/>
          <w:u w:val="single"/>
          <w:lang w:eastAsia="es-BO"/>
        </w:rPr>
        <w:t>Algoritmo de Retransmisión Adaptable en TCP</w:t>
      </w:r>
    </w:p>
    <w:p w:rsidR="005117B4" w:rsidRPr="005117B4" w:rsidRDefault="005117B4" w:rsidP="005117B4">
      <w:pPr>
        <w:pStyle w:val="Sinespaciado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>Temporizador de Retransmisión se inicia al enviar segmento, y si termina antes que llegue acuse recibo, se retransmite el segmento y reinicia temporizador.</w:t>
      </w:r>
    </w:p>
    <w:p w:rsidR="005117B4" w:rsidRPr="005117B4" w:rsidRDefault="005117B4" w:rsidP="005117B4">
      <w:pPr>
        <w:pStyle w:val="Sinespaciado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>Entorno de TCP distinto al de protocolos de Enlace de datos </w:t>
      </w:r>
      <w:r w:rsidRPr="005117B4">
        <w:rPr>
          <w:sz w:val="10"/>
          <w:szCs w:val="10"/>
          <w:lang w:val="es-ES_tradnl" w:eastAsia="es-BO"/>
        </w:rPr>
        <w:t>®</w:t>
      </w:r>
      <w:r w:rsidRPr="005117B4">
        <w:rPr>
          <w:sz w:val="10"/>
          <w:szCs w:val="10"/>
          <w:lang w:eastAsia="es-BO"/>
        </w:rPr>
        <w:t> funciones de densidad de probabilidad del tiempo que tarda en regresar acuse de recibo</w:t>
      </w:r>
    </w:p>
    <w:p w:rsidR="005117B4" w:rsidRPr="005117B4" w:rsidRDefault="005117B4" w:rsidP="005117B4">
      <w:pPr>
        <w:pStyle w:val="Sinespaciado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>Algoritmo Dinámico (Jacobson</w:t>
      </w:r>
      <w:proofErr w:type="gramStart"/>
      <w:r w:rsidRPr="005117B4">
        <w:rPr>
          <w:sz w:val="10"/>
          <w:szCs w:val="10"/>
          <w:lang w:eastAsia="es-BO"/>
        </w:rPr>
        <w:t>,1988</w:t>
      </w:r>
      <w:proofErr w:type="gramEnd"/>
      <w:r w:rsidRPr="005117B4">
        <w:rPr>
          <w:sz w:val="10"/>
          <w:szCs w:val="10"/>
          <w:lang w:eastAsia="es-BO"/>
        </w:rPr>
        <w:t xml:space="preserve">): para c/conexión TCP mantiene una variable RTT (Round </w:t>
      </w:r>
      <w:proofErr w:type="spellStart"/>
      <w:r w:rsidRPr="005117B4">
        <w:rPr>
          <w:sz w:val="10"/>
          <w:szCs w:val="10"/>
          <w:lang w:eastAsia="es-BO"/>
        </w:rPr>
        <w:t>Trip</w:t>
      </w:r>
      <w:proofErr w:type="spellEnd"/>
      <w:r w:rsidRPr="005117B4">
        <w:rPr>
          <w:sz w:val="10"/>
          <w:szCs w:val="10"/>
          <w:lang w:eastAsia="es-BO"/>
        </w:rPr>
        <w:t xml:space="preserve"> Time): estimación del Tiempo de Ida y Vuelta al destino en cuestión y mide M: tiempo que tardó acuse recibo (nueva muestra de RTT),</w:t>
      </w:r>
      <w:r w:rsidRPr="005117B4">
        <w:rPr>
          <w:sz w:val="10"/>
          <w:szCs w:val="10"/>
          <w:lang w:val="es-ES_tradnl" w:eastAsia="es-BO"/>
        </w:rPr>
        <w:t>®</w:t>
      </w:r>
      <w:r w:rsidRPr="005117B4">
        <w:rPr>
          <w:sz w:val="10"/>
          <w:szCs w:val="10"/>
          <w:lang w:eastAsia="es-BO"/>
        </w:rPr>
        <w:t> actualiza:</w:t>
      </w:r>
    </w:p>
    <w:p w:rsidR="005117B4" w:rsidRPr="005117B4" w:rsidRDefault="005117B4" w:rsidP="005117B4">
      <w:pPr>
        <w:pStyle w:val="Sinespaciado"/>
        <w:rPr>
          <w:sz w:val="10"/>
          <w:szCs w:val="10"/>
          <w:lang w:eastAsia="es-BO"/>
        </w:rPr>
      </w:pPr>
      <w:r w:rsidRPr="005117B4">
        <w:rPr>
          <w:i/>
          <w:iCs/>
          <w:sz w:val="10"/>
          <w:szCs w:val="10"/>
          <w:lang w:eastAsia="es-BO"/>
        </w:rPr>
        <w:t xml:space="preserve">  RTT = </w:t>
      </w:r>
      <w:proofErr w:type="spellStart"/>
      <w:r w:rsidRPr="005117B4">
        <w:rPr>
          <w:i/>
          <w:iCs/>
          <w:sz w:val="10"/>
          <w:szCs w:val="10"/>
          <w:lang w:eastAsia="es-BO"/>
        </w:rPr>
        <w:t>a.RTT</w:t>
      </w:r>
      <w:proofErr w:type="spellEnd"/>
      <w:r w:rsidRPr="005117B4">
        <w:rPr>
          <w:i/>
          <w:iCs/>
          <w:sz w:val="10"/>
          <w:szCs w:val="10"/>
          <w:lang w:eastAsia="es-BO"/>
        </w:rPr>
        <w:t xml:space="preserve"> + (1-a).</w:t>
      </w:r>
      <w:proofErr w:type="gramStart"/>
      <w:r w:rsidRPr="005117B4">
        <w:rPr>
          <w:i/>
          <w:iCs/>
          <w:sz w:val="10"/>
          <w:szCs w:val="10"/>
          <w:lang w:eastAsia="es-BO"/>
        </w:rPr>
        <w:t>M  ,</w:t>
      </w:r>
      <w:proofErr w:type="gramEnd"/>
      <w:r w:rsidRPr="005117B4">
        <w:rPr>
          <w:i/>
          <w:iCs/>
          <w:sz w:val="10"/>
          <w:szCs w:val="10"/>
          <w:lang w:eastAsia="es-BO"/>
        </w:rPr>
        <w:t>  con a=7/8 :  Factor Amortiguamiento.</w:t>
      </w:r>
      <w:r w:rsidRPr="005117B4">
        <w:rPr>
          <w:sz w:val="10"/>
          <w:szCs w:val="10"/>
          <w:lang w:eastAsia="es-BO"/>
        </w:rPr>
        <w:t> </w:t>
      </w:r>
    </w:p>
    <w:p w:rsidR="005117B4" w:rsidRPr="005117B4" w:rsidRDefault="005117B4" w:rsidP="005117B4">
      <w:pPr>
        <w:pStyle w:val="Sinespaciado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val="es-ES_tradnl" w:eastAsia="es-BO"/>
        </w:rPr>
        <w:t>Þ</w:t>
      </w:r>
      <w:proofErr w:type="spellStart"/>
      <w:r w:rsidRPr="005117B4">
        <w:rPr>
          <w:sz w:val="10"/>
          <w:szCs w:val="10"/>
          <w:lang w:eastAsia="es-BO"/>
        </w:rPr>
        <w:t>Timeout</w:t>
      </w:r>
      <w:proofErr w:type="spellEnd"/>
      <w:r w:rsidRPr="005117B4">
        <w:rPr>
          <w:sz w:val="10"/>
          <w:szCs w:val="10"/>
          <w:lang w:eastAsia="es-BO"/>
        </w:rPr>
        <w:t xml:space="preserve">= </w:t>
      </w:r>
      <w:proofErr w:type="spellStart"/>
      <w:proofErr w:type="gramStart"/>
      <w:r w:rsidRPr="005117B4">
        <w:rPr>
          <w:sz w:val="10"/>
          <w:szCs w:val="10"/>
          <w:lang w:eastAsia="es-BO"/>
        </w:rPr>
        <w:t>b.RTT</w:t>
      </w:r>
      <w:proofErr w:type="spellEnd"/>
      <w:r w:rsidRPr="005117B4">
        <w:rPr>
          <w:sz w:val="10"/>
          <w:szCs w:val="10"/>
          <w:lang w:eastAsia="es-BO"/>
        </w:rPr>
        <w:t xml:space="preserve"> ,</w:t>
      </w:r>
      <w:proofErr w:type="gramEnd"/>
      <w:r w:rsidRPr="005117B4">
        <w:rPr>
          <w:sz w:val="10"/>
          <w:szCs w:val="10"/>
          <w:lang w:eastAsia="es-BO"/>
        </w:rPr>
        <w:t xml:space="preserve"> normalmente, con b=2 inicialmente, pero experiencia demuestra que era inflexible y no respondía cuando existen variaciones.</w:t>
      </w:r>
    </w:p>
    <w:p w:rsidR="005117B4" w:rsidRPr="005117B4" w:rsidRDefault="005117B4" w:rsidP="005117B4">
      <w:pPr>
        <w:pStyle w:val="Sinespaciado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val="es-ES_tradnl" w:eastAsia="es-BO"/>
        </w:rPr>
        <w:t>®</w:t>
      </w:r>
      <w:r w:rsidRPr="005117B4">
        <w:rPr>
          <w:sz w:val="10"/>
          <w:szCs w:val="10"/>
          <w:lang w:eastAsia="es-BO"/>
        </w:rPr>
        <w:t> Se propone b proporcional a Desviación Media  de Función y mantener otra variable Desviación    </w:t>
      </w:r>
    </w:p>
    <w:p w:rsidR="005117B4" w:rsidRPr="005117B4" w:rsidRDefault="005117B4" w:rsidP="005117B4">
      <w:pPr>
        <w:pStyle w:val="Sinespaciado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 xml:space="preserve"> D = </w:t>
      </w:r>
      <w:proofErr w:type="spellStart"/>
      <w:r w:rsidRPr="005117B4">
        <w:rPr>
          <w:sz w:val="10"/>
          <w:szCs w:val="10"/>
          <w:lang w:eastAsia="es-BO"/>
        </w:rPr>
        <w:t>a.D</w:t>
      </w:r>
      <w:proofErr w:type="spellEnd"/>
      <w:r w:rsidRPr="005117B4">
        <w:rPr>
          <w:sz w:val="10"/>
          <w:szCs w:val="10"/>
          <w:lang w:eastAsia="es-BO"/>
        </w:rPr>
        <w:t xml:space="preserve"> </w:t>
      </w:r>
      <w:proofErr w:type="gramStart"/>
      <w:r w:rsidRPr="005117B4">
        <w:rPr>
          <w:sz w:val="10"/>
          <w:szCs w:val="10"/>
          <w:lang w:eastAsia="es-BO"/>
        </w:rPr>
        <w:t>+(</w:t>
      </w:r>
      <w:proofErr w:type="gramEnd"/>
      <w:r w:rsidRPr="005117B4">
        <w:rPr>
          <w:sz w:val="10"/>
          <w:szCs w:val="10"/>
          <w:lang w:eastAsia="es-BO"/>
        </w:rPr>
        <w:t xml:space="preserve">1-a).|RTT-M| Þ        </w:t>
      </w:r>
      <w:proofErr w:type="spellStart"/>
      <w:r w:rsidRPr="005117B4">
        <w:rPr>
          <w:sz w:val="10"/>
          <w:szCs w:val="10"/>
          <w:lang w:eastAsia="es-BO"/>
        </w:rPr>
        <w:t>Timeout</w:t>
      </w:r>
      <w:proofErr w:type="spellEnd"/>
      <w:r w:rsidRPr="005117B4">
        <w:rPr>
          <w:sz w:val="10"/>
          <w:szCs w:val="10"/>
          <w:lang w:eastAsia="es-BO"/>
        </w:rPr>
        <w:t>= RTT + 4.D, usado en mayoría de implementaciones TCP.</w:t>
      </w:r>
    </w:p>
    <w:p w:rsidR="005117B4" w:rsidRPr="005117B4" w:rsidRDefault="005117B4" w:rsidP="005117B4">
      <w:pPr>
        <w:pStyle w:val="Sinespaciado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> </w:t>
      </w:r>
    </w:p>
    <w:p w:rsidR="005117B4" w:rsidRPr="005117B4" w:rsidRDefault="005117B4" w:rsidP="005117B4">
      <w:pPr>
        <w:pStyle w:val="Sinespaciado"/>
        <w:rPr>
          <w:sz w:val="10"/>
          <w:szCs w:val="10"/>
          <w:lang w:eastAsia="es-BO"/>
        </w:rPr>
      </w:pPr>
      <w:r w:rsidRPr="005117B4">
        <w:rPr>
          <w:sz w:val="10"/>
          <w:szCs w:val="10"/>
          <w:lang w:eastAsia="es-BO"/>
        </w:rPr>
        <w:t xml:space="preserve">Algoritmo de </w:t>
      </w:r>
      <w:proofErr w:type="spellStart"/>
      <w:r w:rsidRPr="005117B4">
        <w:rPr>
          <w:sz w:val="10"/>
          <w:szCs w:val="10"/>
          <w:lang w:eastAsia="es-BO"/>
        </w:rPr>
        <w:t>Karn</w:t>
      </w:r>
      <w:proofErr w:type="spellEnd"/>
      <w:r w:rsidRPr="005117B4">
        <w:rPr>
          <w:sz w:val="10"/>
          <w:szCs w:val="10"/>
          <w:lang w:eastAsia="es-BO"/>
        </w:rPr>
        <w:t>: cuando termina de temporizar y retransmite segmento</w:t>
      </w:r>
      <w:proofErr w:type="gramStart"/>
      <w:r w:rsidRPr="005117B4">
        <w:rPr>
          <w:sz w:val="10"/>
          <w:szCs w:val="10"/>
          <w:lang w:eastAsia="es-BO"/>
        </w:rPr>
        <w:t>,</w:t>
      </w:r>
      <w:r w:rsidRPr="005117B4">
        <w:rPr>
          <w:sz w:val="10"/>
          <w:szCs w:val="10"/>
          <w:lang w:val="es-ES_tradnl" w:eastAsia="es-BO"/>
        </w:rPr>
        <w:t>®</w:t>
      </w:r>
      <w:proofErr w:type="gramEnd"/>
      <w:r w:rsidRPr="005117B4">
        <w:rPr>
          <w:sz w:val="10"/>
          <w:szCs w:val="10"/>
          <w:lang w:eastAsia="es-BO"/>
        </w:rPr>
        <w:t>   no actualizar el RTT con ninguno de los segmentos retransmitidos por confusión en los acuses de recibo, sino </w:t>
      </w:r>
      <w:r w:rsidRPr="005117B4">
        <w:rPr>
          <w:sz w:val="10"/>
          <w:szCs w:val="10"/>
          <w:lang w:val="es-ES_tradnl" w:eastAsia="es-BO"/>
        </w:rPr>
        <w:t>®</w:t>
      </w:r>
      <w:r w:rsidRPr="005117B4">
        <w:rPr>
          <w:sz w:val="10"/>
          <w:szCs w:val="10"/>
          <w:lang w:eastAsia="es-BO"/>
        </w:rPr>
        <w:t xml:space="preserve">  </w:t>
      </w:r>
      <w:proofErr w:type="spellStart"/>
      <w:r w:rsidRPr="005117B4">
        <w:rPr>
          <w:sz w:val="10"/>
          <w:szCs w:val="10"/>
          <w:lang w:eastAsia="es-BO"/>
        </w:rPr>
        <w:t>Timeout</w:t>
      </w:r>
      <w:proofErr w:type="spellEnd"/>
      <w:r w:rsidRPr="005117B4">
        <w:rPr>
          <w:sz w:val="10"/>
          <w:szCs w:val="10"/>
          <w:lang w:eastAsia="es-BO"/>
        </w:rPr>
        <w:t>=</w:t>
      </w:r>
      <w:proofErr w:type="spellStart"/>
      <w:r w:rsidRPr="005117B4">
        <w:rPr>
          <w:sz w:val="10"/>
          <w:szCs w:val="10"/>
          <w:lang w:eastAsia="es-BO"/>
        </w:rPr>
        <w:t>Timeout_viejo</w:t>
      </w:r>
      <w:proofErr w:type="spellEnd"/>
      <w:r w:rsidRPr="005117B4">
        <w:rPr>
          <w:sz w:val="10"/>
          <w:szCs w:val="10"/>
          <w:lang w:eastAsia="es-BO"/>
        </w:rPr>
        <w:t>. 2, hasta que los segmentos pasan a la primera vez.</w:t>
      </w:r>
    </w:p>
    <w:p w:rsidR="00C75CA6" w:rsidRDefault="00C75CA6"/>
    <w:sectPr w:rsidR="00C75CA6" w:rsidSect="0066208D">
      <w:pgSz w:w="12240" w:h="15840" w:code="1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B300A"/>
    <w:multiLevelType w:val="multilevel"/>
    <w:tmpl w:val="5B3A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C76868"/>
    <w:multiLevelType w:val="multilevel"/>
    <w:tmpl w:val="410C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C228FA"/>
    <w:multiLevelType w:val="multilevel"/>
    <w:tmpl w:val="95D8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AC10BE"/>
    <w:multiLevelType w:val="multilevel"/>
    <w:tmpl w:val="5B3A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1F7260"/>
    <w:multiLevelType w:val="multilevel"/>
    <w:tmpl w:val="3D24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CF2CBE"/>
    <w:multiLevelType w:val="multilevel"/>
    <w:tmpl w:val="3E1C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C7"/>
    <w:rsid w:val="00005EA8"/>
    <w:rsid w:val="000060C1"/>
    <w:rsid w:val="0000736E"/>
    <w:rsid w:val="000328D4"/>
    <w:rsid w:val="00042F6F"/>
    <w:rsid w:val="000922D0"/>
    <w:rsid w:val="000F378B"/>
    <w:rsid w:val="000F382B"/>
    <w:rsid w:val="00101E9F"/>
    <w:rsid w:val="001020C7"/>
    <w:rsid w:val="0012494F"/>
    <w:rsid w:val="00134736"/>
    <w:rsid w:val="00137567"/>
    <w:rsid w:val="00150100"/>
    <w:rsid w:val="001636B5"/>
    <w:rsid w:val="00184872"/>
    <w:rsid w:val="00192131"/>
    <w:rsid w:val="00195696"/>
    <w:rsid w:val="001A0417"/>
    <w:rsid w:val="001B1671"/>
    <w:rsid w:val="001B33AE"/>
    <w:rsid w:val="001B52E3"/>
    <w:rsid w:val="001B6FC6"/>
    <w:rsid w:val="001C3B08"/>
    <w:rsid w:val="001C6C07"/>
    <w:rsid w:val="001C78DB"/>
    <w:rsid w:val="001D2047"/>
    <w:rsid w:val="001D549B"/>
    <w:rsid w:val="001D6201"/>
    <w:rsid w:val="001D7AA4"/>
    <w:rsid w:val="001E6935"/>
    <w:rsid w:val="001F0344"/>
    <w:rsid w:val="00206D3B"/>
    <w:rsid w:val="002072BF"/>
    <w:rsid w:val="0021122C"/>
    <w:rsid w:val="00227F61"/>
    <w:rsid w:val="00234D08"/>
    <w:rsid w:val="00241C70"/>
    <w:rsid w:val="002440F0"/>
    <w:rsid w:val="0024536C"/>
    <w:rsid w:val="00274ADF"/>
    <w:rsid w:val="00277A9A"/>
    <w:rsid w:val="00284DBB"/>
    <w:rsid w:val="002853CB"/>
    <w:rsid w:val="00292C20"/>
    <w:rsid w:val="002A5930"/>
    <w:rsid w:val="002C4C31"/>
    <w:rsid w:val="002D2AA2"/>
    <w:rsid w:val="002D3229"/>
    <w:rsid w:val="002D36B1"/>
    <w:rsid w:val="002F35C7"/>
    <w:rsid w:val="003205EF"/>
    <w:rsid w:val="0033108F"/>
    <w:rsid w:val="00331F16"/>
    <w:rsid w:val="0035394B"/>
    <w:rsid w:val="00372977"/>
    <w:rsid w:val="00386A4A"/>
    <w:rsid w:val="00392FCE"/>
    <w:rsid w:val="003954B7"/>
    <w:rsid w:val="003A00B2"/>
    <w:rsid w:val="003A7C41"/>
    <w:rsid w:val="003A7E51"/>
    <w:rsid w:val="003B77A7"/>
    <w:rsid w:val="003B7A56"/>
    <w:rsid w:val="003D3E8A"/>
    <w:rsid w:val="003D74E9"/>
    <w:rsid w:val="003E2DB2"/>
    <w:rsid w:val="003F75F2"/>
    <w:rsid w:val="003F7C46"/>
    <w:rsid w:val="00401CBC"/>
    <w:rsid w:val="0040394D"/>
    <w:rsid w:val="00406388"/>
    <w:rsid w:val="004123E4"/>
    <w:rsid w:val="0041546A"/>
    <w:rsid w:val="004308E6"/>
    <w:rsid w:val="0043433C"/>
    <w:rsid w:val="00436FFC"/>
    <w:rsid w:val="00440F21"/>
    <w:rsid w:val="00445BBB"/>
    <w:rsid w:val="00460DF5"/>
    <w:rsid w:val="0047408F"/>
    <w:rsid w:val="00476EE7"/>
    <w:rsid w:val="004865CA"/>
    <w:rsid w:val="004870EA"/>
    <w:rsid w:val="00491699"/>
    <w:rsid w:val="004B2D29"/>
    <w:rsid w:val="004B7E59"/>
    <w:rsid w:val="004C51CD"/>
    <w:rsid w:val="004F5614"/>
    <w:rsid w:val="005117B4"/>
    <w:rsid w:val="0052329D"/>
    <w:rsid w:val="00531BC7"/>
    <w:rsid w:val="00582023"/>
    <w:rsid w:val="005A271D"/>
    <w:rsid w:val="005B4475"/>
    <w:rsid w:val="005C0609"/>
    <w:rsid w:val="005C0769"/>
    <w:rsid w:val="005C4455"/>
    <w:rsid w:val="005C5262"/>
    <w:rsid w:val="005F58EE"/>
    <w:rsid w:val="005F6B17"/>
    <w:rsid w:val="00617360"/>
    <w:rsid w:val="00621DA2"/>
    <w:rsid w:val="00626D7C"/>
    <w:rsid w:val="00627699"/>
    <w:rsid w:val="00650848"/>
    <w:rsid w:val="0066208D"/>
    <w:rsid w:val="00666856"/>
    <w:rsid w:val="00667904"/>
    <w:rsid w:val="006977EA"/>
    <w:rsid w:val="006B18A3"/>
    <w:rsid w:val="006E5915"/>
    <w:rsid w:val="006F6F3E"/>
    <w:rsid w:val="00701EF9"/>
    <w:rsid w:val="007270B6"/>
    <w:rsid w:val="007537E6"/>
    <w:rsid w:val="00765496"/>
    <w:rsid w:val="00785BB1"/>
    <w:rsid w:val="007A4B40"/>
    <w:rsid w:val="007A4EB8"/>
    <w:rsid w:val="007C1A89"/>
    <w:rsid w:val="007D24F2"/>
    <w:rsid w:val="007D726F"/>
    <w:rsid w:val="007E4C03"/>
    <w:rsid w:val="00807B12"/>
    <w:rsid w:val="0081148A"/>
    <w:rsid w:val="0081786C"/>
    <w:rsid w:val="00835708"/>
    <w:rsid w:val="00844E34"/>
    <w:rsid w:val="00851FC9"/>
    <w:rsid w:val="00863326"/>
    <w:rsid w:val="00883701"/>
    <w:rsid w:val="008942AD"/>
    <w:rsid w:val="008942D9"/>
    <w:rsid w:val="008A1089"/>
    <w:rsid w:val="008A24E9"/>
    <w:rsid w:val="008A636B"/>
    <w:rsid w:val="008C47F7"/>
    <w:rsid w:val="008D1117"/>
    <w:rsid w:val="008D3C94"/>
    <w:rsid w:val="008D52D6"/>
    <w:rsid w:val="008F0B29"/>
    <w:rsid w:val="008F1BD8"/>
    <w:rsid w:val="00920DC6"/>
    <w:rsid w:val="00921657"/>
    <w:rsid w:val="00923580"/>
    <w:rsid w:val="0092534C"/>
    <w:rsid w:val="00926D8C"/>
    <w:rsid w:val="00942BC2"/>
    <w:rsid w:val="009478E0"/>
    <w:rsid w:val="00964E97"/>
    <w:rsid w:val="00967756"/>
    <w:rsid w:val="00970DC3"/>
    <w:rsid w:val="00991108"/>
    <w:rsid w:val="009A2868"/>
    <w:rsid w:val="009B0C08"/>
    <w:rsid w:val="009C5735"/>
    <w:rsid w:val="00A13252"/>
    <w:rsid w:val="00A14E98"/>
    <w:rsid w:val="00A1541B"/>
    <w:rsid w:val="00A16A18"/>
    <w:rsid w:val="00A25C6E"/>
    <w:rsid w:val="00A26CF9"/>
    <w:rsid w:val="00A311CA"/>
    <w:rsid w:val="00A43F3B"/>
    <w:rsid w:val="00A56DBE"/>
    <w:rsid w:val="00A72297"/>
    <w:rsid w:val="00A74A62"/>
    <w:rsid w:val="00AA7C8C"/>
    <w:rsid w:val="00AB3C04"/>
    <w:rsid w:val="00AB65E0"/>
    <w:rsid w:val="00AC5D45"/>
    <w:rsid w:val="00AD685A"/>
    <w:rsid w:val="00B07A84"/>
    <w:rsid w:val="00B13BBC"/>
    <w:rsid w:val="00B22C48"/>
    <w:rsid w:val="00B24253"/>
    <w:rsid w:val="00B412DA"/>
    <w:rsid w:val="00B445AB"/>
    <w:rsid w:val="00B460C5"/>
    <w:rsid w:val="00B500A6"/>
    <w:rsid w:val="00B5198A"/>
    <w:rsid w:val="00B617A1"/>
    <w:rsid w:val="00B63983"/>
    <w:rsid w:val="00B7377C"/>
    <w:rsid w:val="00B74785"/>
    <w:rsid w:val="00B9386F"/>
    <w:rsid w:val="00B96510"/>
    <w:rsid w:val="00BA7479"/>
    <w:rsid w:val="00BB3BDB"/>
    <w:rsid w:val="00BB738C"/>
    <w:rsid w:val="00BC5ABE"/>
    <w:rsid w:val="00BC7DA7"/>
    <w:rsid w:val="00BD4503"/>
    <w:rsid w:val="00BE6901"/>
    <w:rsid w:val="00BF2FE1"/>
    <w:rsid w:val="00BF7DC2"/>
    <w:rsid w:val="00C14B27"/>
    <w:rsid w:val="00C35910"/>
    <w:rsid w:val="00C5120D"/>
    <w:rsid w:val="00C6475F"/>
    <w:rsid w:val="00C75CA6"/>
    <w:rsid w:val="00CD22D9"/>
    <w:rsid w:val="00CE6355"/>
    <w:rsid w:val="00CF0DFA"/>
    <w:rsid w:val="00D021B1"/>
    <w:rsid w:val="00D0346C"/>
    <w:rsid w:val="00D05B35"/>
    <w:rsid w:val="00D07B79"/>
    <w:rsid w:val="00D164CF"/>
    <w:rsid w:val="00D22AD0"/>
    <w:rsid w:val="00D35549"/>
    <w:rsid w:val="00D71E03"/>
    <w:rsid w:val="00DA5FAB"/>
    <w:rsid w:val="00DC353A"/>
    <w:rsid w:val="00DE15C6"/>
    <w:rsid w:val="00DF5028"/>
    <w:rsid w:val="00E07E65"/>
    <w:rsid w:val="00E21965"/>
    <w:rsid w:val="00E33601"/>
    <w:rsid w:val="00E64FA2"/>
    <w:rsid w:val="00E71541"/>
    <w:rsid w:val="00E7337D"/>
    <w:rsid w:val="00E82D0C"/>
    <w:rsid w:val="00E858FA"/>
    <w:rsid w:val="00E8636A"/>
    <w:rsid w:val="00E90F5B"/>
    <w:rsid w:val="00EB1D68"/>
    <w:rsid w:val="00ED6B80"/>
    <w:rsid w:val="00EE561F"/>
    <w:rsid w:val="00EE5AEA"/>
    <w:rsid w:val="00EE5B63"/>
    <w:rsid w:val="00F06491"/>
    <w:rsid w:val="00F07763"/>
    <w:rsid w:val="00F1504F"/>
    <w:rsid w:val="00F34A18"/>
    <w:rsid w:val="00F37F0F"/>
    <w:rsid w:val="00F40001"/>
    <w:rsid w:val="00F60693"/>
    <w:rsid w:val="00F80820"/>
    <w:rsid w:val="00F8483C"/>
    <w:rsid w:val="00F91DA5"/>
    <w:rsid w:val="00FA391D"/>
    <w:rsid w:val="00FB2FFD"/>
    <w:rsid w:val="00FB3836"/>
    <w:rsid w:val="00FC27DC"/>
    <w:rsid w:val="00FC2C0D"/>
    <w:rsid w:val="00FC7FFE"/>
    <w:rsid w:val="00FD0A89"/>
    <w:rsid w:val="00FD717D"/>
    <w:rsid w:val="00FF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60D37-C64D-4DF7-BE0C-E81FC17B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apple-converted-space">
    <w:name w:val="apple-converted-space"/>
    <w:basedOn w:val="Fuentedeprrafopredeter"/>
    <w:rsid w:val="005117B4"/>
  </w:style>
  <w:style w:type="paragraph" w:styleId="Sinespaciado">
    <w:name w:val="No Spacing"/>
    <w:uiPriority w:val="1"/>
    <w:qFormat/>
    <w:rsid w:val="005117B4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54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54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5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6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3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6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1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729</Words>
  <Characters>4013</Characters>
  <Application>Microsoft Office Word</Application>
  <DocSecurity>0</DocSecurity>
  <Lines>33</Lines>
  <Paragraphs>9</Paragraphs>
  <ScaleCrop>false</ScaleCrop>
  <Company>Hewlett-Packard</Company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Escalante</dc:creator>
  <cp:keywords/>
  <dc:description/>
  <cp:lastModifiedBy>Eddy Escalante</cp:lastModifiedBy>
  <cp:revision>4</cp:revision>
  <cp:lastPrinted>2015-06-08T19:47:00Z</cp:lastPrinted>
  <dcterms:created xsi:type="dcterms:W3CDTF">2015-06-08T19:41:00Z</dcterms:created>
  <dcterms:modified xsi:type="dcterms:W3CDTF">2015-06-08T19:53:00Z</dcterms:modified>
</cp:coreProperties>
</file>