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19D42" w14:textId="1C4E22CA" w:rsidR="00884E59" w:rsidRDefault="00884E59" w:rsidP="00884E59">
      <w:pPr>
        <w:pStyle w:val="ProjectHeading"/>
      </w:pPr>
      <w:r>
        <w:t>Chapter 8</w:t>
      </w:r>
    </w:p>
    <w:p w14:paraId="7C995A33" w14:textId="5F3F30E4" w:rsidR="00884E59" w:rsidRDefault="00884E59" w:rsidP="00884E59">
      <w:pPr>
        <w:pStyle w:val="ProjectSubHeading"/>
      </w:pPr>
      <w:r>
        <w:tab/>
      </w:r>
      <w:r w:rsidRPr="0008193D">
        <w:rPr>
          <w:sz w:val="36"/>
        </w:rPr>
        <w:t>Conclusion</w:t>
      </w:r>
      <w:r>
        <w:t xml:space="preserve"> </w:t>
      </w:r>
      <w:r w:rsidRPr="00F76401">
        <w:rPr>
          <w:sz w:val="36"/>
        </w:rPr>
        <w:t>and Future Enhancements</w:t>
      </w:r>
    </w:p>
    <w:p w14:paraId="16437C03" w14:textId="35F9491F" w:rsidR="00884E59" w:rsidRDefault="00884E59" w:rsidP="00884E59"/>
    <w:p w14:paraId="3776EF6C" w14:textId="09D99DB8" w:rsidR="00884E59" w:rsidRDefault="00884E59" w:rsidP="00884E59">
      <w:pPr>
        <w:pStyle w:val="ProjectSubHeading"/>
        <w:jc w:val="left"/>
      </w:pPr>
      <w:r>
        <w:t>8.1</w:t>
      </w:r>
      <w:r>
        <w:tab/>
        <w:t>Conclusion</w:t>
      </w:r>
    </w:p>
    <w:p w14:paraId="343A6205" w14:textId="77777777" w:rsidR="00884E59" w:rsidRDefault="00884E59" w:rsidP="00884E59">
      <w:pPr>
        <w:spacing w:line="360" w:lineRule="auto"/>
        <w:jc w:val="both"/>
      </w:pPr>
    </w:p>
    <w:p w14:paraId="72886DE7" w14:textId="6AAF26B5" w:rsidR="00884E59" w:rsidRDefault="00884E59" w:rsidP="00884E59">
      <w:pPr>
        <w:spacing w:line="360" w:lineRule="auto"/>
        <w:jc w:val="both"/>
      </w:pPr>
      <w:r>
        <w:t>Let’s Watch aims to help users track their Television shows across all channels and help them choose the best Television Show to binge on next. Let’s Watch provides the aggregate rating of other users of a Television show to help the user make his/her decision about the next Television Show to binge on. Let’s watch provides a clean and easy interface to users and admins to use the webpage.</w:t>
      </w:r>
    </w:p>
    <w:p w14:paraId="5C6CEC28" w14:textId="59ACA4C7" w:rsidR="00884E59" w:rsidRDefault="00884E59" w:rsidP="00884E59">
      <w:pPr>
        <w:spacing w:line="360" w:lineRule="auto"/>
        <w:jc w:val="both"/>
      </w:pPr>
    </w:p>
    <w:p w14:paraId="69ADFF67" w14:textId="54D1C96A" w:rsidR="00884E59" w:rsidRDefault="00884E59" w:rsidP="00884E59">
      <w:pPr>
        <w:pStyle w:val="ProjectSubHeading"/>
        <w:jc w:val="left"/>
      </w:pPr>
      <w:r>
        <w:t>8.2</w:t>
      </w:r>
      <w:r>
        <w:tab/>
        <w:t>Future Enhancements</w:t>
      </w:r>
    </w:p>
    <w:p w14:paraId="0F28C3D3" w14:textId="77777777" w:rsidR="00884E59" w:rsidRDefault="00884E59" w:rsidP="00884E59"/>
    <w:p w14:paraId="629F91F1" w14:textId="7A581104" w:rsidR="00884E59" w:rsidRDefault="00884E59" w:rsidP="00027535">
      <w:pPr>
        <w:pStyle w:val="ListParagraph"/>
        <w:numPr>
          <w:ilvl w:val="0"/>
          <w:numId w:val="30"/>
        </w:numPr>
        <w:spacing w:line="360" w:lineRule="auto"/>
        <w:jc w:val="both"/>
      </w:pPr>
      <w:r>
        <w:t>Make the site more user-friendly and assistive by improving the design of the site.</w:t>
      </w:r>
    </w:p>
    <w:p w14:paraId="1F91BDF7" w14:textId="21F78CE0" w:rsidR="00884E59" w:rsidRDefault="00884E59" w:rsidP="00027535">
      <w:pPr>
        <w:pStyle w:val="ListParagraph"/>
        <w:numPr>
          <w:ilvl w:val="0"/>
          <w:numId w:val="30"/>
        </w:numPr>
        <w:spacing w:line="360" w:lineRule="auto"/>
        <w:jc w:val="both"/>
      </w:pPr>
      <w:r>
        <w:t>Making our website responsive so that customers can use our site from devices with different screen resolution.</w:t>
      </w:r>
    </w:p>
    <w:p w14:paraId="30E444D1" w14:textId="74981176" w:rsidR="00884E59" w:rsidRDefault="00884E59" w:rsidP="00027535">
      <w:pPr>
        <w:pStyle w:val="ListParagraph"/>
        <w:numPr>
          <w:ilvl w:val="0"/>
          <w:numId w:val="30"/>
        </w:numPr>
        <w:spacing w:line="360" w:lineRule="auto"/>
        <w:jc w:val="both"/>
      </w:pPr>
      <w:r>
        <w:t>Add Television Shows every week to be updated with the latest and the greatest shows.</w:t>
      </w:r>
    </w:p>
    <w:p w14:paraId="08E2E49D" w14:textId="1B26FACD" w:rsidR="00884E59" w:rsidRDefault="00884E59" w:rsidP="00027535">
      <w:pPr>
        <w:pStyle w:val="ListParagraph"/>
        <w:numPr>
          <w:ilvl w:val="0"/>
          <w:numId w:val="30"/>
        </w:numPr>
        <w:spacing w:line="360" w:lineRule="auto"/>
        <w:jc w:val="both"/>
      </w:pPr>
      <w:r>
        <w:t>Add Session tracking using cookies.</w:t>
      </w:r>
    </w:p>
    <w:p w14:paraId="0238F81E" w14:textId="76AC057B" w:rsidR="00884E59" w:rsidRDefault="00884E59" w:rsidP="00027535">
      <w:pPr>
        <w:pStyle w:val="ListParagraph"/>
        <w:numPr>
          <w:ilvl w:val="0"/>
          <w:numId w:val="30"/>
        </w:numPr>
        <w:spacing w:line="360" w:lineRule="auto"/>
        <w:jc w:val="both"/>
      </w:pPr>
      <w:r>
        <w:t>Provide better security to the webpage to prevent stealing of user data.</w:t>
      </w:r>
    </w:p>
    <w:p w14:paraId="405B438F" w14:textId="1ADA6526" w:rsidR="00884E59" w:rsidRDefault="00884E59">
      <w:bookmarkStart w:id="0" w:name="_GoBack"/>
      <w:bookmarkEnd w:id="0"/>
    </w:p>
    <w:sectPr w:rsidR="00884E59" w:rsidSect="002C7115">
      <w:headerReference w:type="default" r:id="rId8"/>
      <w:footerReference w:type="default" r:id="rId9"/>
      <w:footerReference w:type="first" r:id="rId10"/>
      <w:pgSz w:w="11906" w:h="16838"/>
      <w:pgMar w:top="1080" w:right="1440" w:bottom="1080" w:left="144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7D98A" w14:textId="77777777" w:rsidR="00312979" w:rsidRDefault="00312979" w:rsidP="00EF2A8E">
      <w:pPr>
        <w:spacing w:after="0" w:line="240" w:lineRule="auto"/>
      </w:pPr>
      <w:r>
        <w:separator/>
      </w:r>
    </w:p>
  </w:endnote>
  <w:endnote w:type="continuationSeparator" w:id="0">
    <w:p w14:paraId="5E600538" w14:textId="77777777" w:rsidR="00312979" w:rsidRDefault="00312979" w:rsidP="00EF2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30884" w14:textId="26F916B7" w:rsidR="00032D7D" w:rsidRPr="00D375A1" w:rsidRDefault="00D415C0" w:rsidP="00D415C0">
    <w:pPr>
      <w:pStyle w:val="Footer"/>
      <w:pBdr>
        <w:top w:val="thickThinSmallGap" w:sz="24" w:space="1" w:color="auto"/>
      </w:pBdr>
    </w:pPr>
    <w:r>
      <w:t xml:space="preserve">Dept. of ISE, SJBIT                                  2019-20                                                       </w:t>
    </w:r>
    <w:r>
      <w:tab/>
    </w: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F0967" w14:textId="12B7AC44" w:rsidR="00B53540" w:rsidRDefault="00B53540" w:rsidP="00B53540">
    <w:pPr>
      <w:pStyle w:val="Footer"/>
      <w:jc w:val="right"/>
    </w:pPr>
    <w:r>
      <w:t>4</w:t>
    </w:r>
    <w:r w:rsidR="003873AA">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68A6F" w14:textId="77777777" w:rsidR="00312979" w:rsidRDefault="00312979" w:rsidP="00EF2A8E">
      <w:pPr>
        <w:spacing w:after="0" w:line="240" w:lineRule="auto"/>
      </w:pPr>
      <w:r>
        <w:separator/>
      </w:r>
    </w:p>
  </w:footnote>
  <w:footnote w:type="continuationSeparator" w:id="0">
    <w:p w14:paraId="672D342F" w14:textId="77777777" w:rsidR="00312979" w:rsidRDefault="00312979" w:rsidP="00EF2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37C9A" w14:textId="67006E17" w:rsidR="00D415C0" w:rsidRDefault="00D415C0" w:rsidP="00D415C0">
    <w:pPr>
      <w:pStyle w:val="Header"/>
      <w:pBdr>
        <w:bottom w:val="thickThinSmallGap" w:sz="24" w:space="1" w:color="auto"/>
      </w:pBdr>
    </w:pPr>
    <w:r>
      <w:t>Let’s Watch</w:t>
    </w:r>
    <w:r>
      <w:tab/>
      <w:t xml:space="preserve">                                                                                                         Introduction</w:t>
    </w:r>
  </w:p>
  <w:p w14:paraId="472F5F4B" w14:textId="12F19F93" w:rsidR="00032D7D" w:rsidRDefault="00032D7D" w:rsidP="00D415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E39B0"/>
    <w:multiLevelType w:val="hybridMultilevel"/>
    <w:tmpl w:val="B0F4F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3E58B1"/>
    <w:multiLevelType w:val="hybridMultilevel"/>
    <w:tmpl w:val="887A4AC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353848"/>
    <w:multiLevelType w:val="hybridMultilevel"/>
    <w:tmpl w:val="E724CCA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676C59"/>
    <w:multiLevelType w:val="hybridMultilevel"/>
    <w:tmpl w:val="7250F2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547CC9"/>
    <w:multiLevelType w:val="multilevel"/>
    <w:tmpl w:val="43F2F38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1E055BE7"/>
    <w:multiLevelType w:val="hybridMultilevel"/>
    <w:tmpl w:val="21A4FA0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944009"/>
    <w:multiLevelType w:val="multilevel"/>
    <w:tmpl w:val="5D3C479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pStyle w:val="SubSubHeading"/>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F3E54F0"/>
    <w:multiLevelType w:val="multilevel"/>
    <w:tmpl w:val="43F2F38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279A7210"/>
    <w:multiLevelType w:val="hybridMultilevel"/>
    <w:tmpl w:val="9454EB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D704E0"/>
    <w:multiLevelType w:val="hybridMultilevel"/>
    <w:tmpl w:val="2CAE59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8D30AB"/>
    <w:multiLevelType w:val="multilevel"/>
    <w:tmpl w:val="43F2F38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29DD379B"/>
    <w:multiLevelType w:val="multilevel"/>
    <w:tmpl w:val="545CDB96"/>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2C782DF6"/>
    <w:multiLevelType w:val="hybridMultilevel"/>
    <w:tmpl w:val="47D659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F004E3C"/>
    <w:multiLevelType w:val="hybridMultilevel"/>
    <w:tmpl w:val="CFF6930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08F09F0"/>
    <w:multiLevelType w:val="hybridMultilevel"/>
    <w:tmpl w:val="487C4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710431"/>
    <w:multiLevelType w:val="hybridMultilevel"/>
    <w:tmpl w:val="9454EB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02736E"/>
    <w:multiLevelType w:val="hybridMultilevel"/>
    <w:tmpl w:val="9FD2BAF2"/>
    <w:lvl w:ilvl="0" w:tplc="4A004F88">
      <w:start w:val="1"/>
      <w:numFmt w:val="lowerRoman"/>
      <w:lvlText w:val="%1."/>
      <w:lvlJc w:val="left"/>
      <w:pPr>
        <w:ind w:left="720" w:hanging="360"/>
      </w:pPr>
      <w:rPr>
        <w:rFonts w:ascii="Times New Roman" w:eastAsiaTheme="minorHAnsi" w:hAnsi="Times New Roman"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C461106"/>
    <w:multiLevelType w:val="hybridMultilevel"/>
    <w:tmpl w:val="3EFEF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60F7909"/>
    <w:multiLevelType w:val="hybridMultilevel"/>
    <w:tmpl w:val="B83A0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6FB520C"/>
    <w:multiLevelType w:val="hybridMultilevel"/>
    <w:tmpl w:val="C332CF2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7084383"/>
    <w:multiLevelType w:val="hybridMultilevel"/>
    <w:tmpl w:val="887A4AC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9533A29"/>
    <w:multiLevelType w:val="hybridMultilevel"/>
    <w:tmpl w:val="143C9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A2B19FA"/>
    <w:multiLevelType w:val="multilevel"/>
    <w:tmpl w:val="B5949F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4AC82F1D"/>
    <w:multiLevelType w:val="multilevel"/>
    <w:tmpl w:val="43F2F38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4" w15:restartNumberingAfterBreak="0">
    <w:nsid w:val="4DD35472"/>
    <w:multiLevelType w:val="hybridMultilevel"/>
    <w:tmpl w:val="BAFCE2E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3FF2ABE"/>
    <w:multiLevelType w:val="hybridMultilevel"/>
    <w:tmpl w:val="21A4FA0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5B5406B"/>
    <w:multiLevelType w:val="multilevel"/>
    <w:tmpl w:val="43F2F38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7" w15:restartNumberingAfterBreak="0">
    <w:nsid w:val="587954F2"/>
    <w:multiLevelType w:val="hybridMultilevel"/>
    <w:tmpl w:val="5F9EC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1083082"/>
    <w:multiLevelType w:val="multilevel"/>
    <w:tmpl w:val="9642E90C"/>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15E7FCA"/>
    <w:multiLevelType w:val="hybridMultilevel"/>
    <w:tmpl w:val="3D4E5F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ABC5F65"/>
    <w:multiLevelType w:val="hybridMultilevel"/>
    <w:tmpl w:val="16BA2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F7175E1"/>
    <w:multiLevelType w:val="hybridMultilevel"/>
    <w:tmpl w:val="BCBABC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7"/>
  </w:num>
  <w:num w:numId="3">
    <w:abstractNumId w:val="3"/>
  </w:num>
  <w:num w:numId="4">
    <w:abstractNumId w:val="11"/>
  </w:num>
  <w:num w:numId="5">
    <w:abstractNumId w:val="24"/>
  </w:num>
  <w:num w:numId="6">
    <w:abstractNumId w:val="28"/>
  </w:num>
  <w:num w:numId="7">
    <w:abstractNumId w:val="2"/>
  </w:num>
  <w:num w:numId="8">
    <w:abstractNumId w:val="19"/>
  </w:num>
  <w:num w:numId="9">
    <w:abstractNumId w:val="20"/>
  </w:num>
  <w:num w:numId="10">
    <w:abstractNumId w:val="1"/>
  </w:num>
  <w:num w:numId="11">
    <w:abstractNumId w:val="25"/>
  </w:num>
  <w:num w:numId="12">
    <w:abstractNumId w:val="5"/>
  </w:num>
  <w:num w:numId="13">
    <w:abstractNumId w:val="13"/>
  </w:num>
  <w:num w:numId="14">
    <w:abstractNumId w:val="9"/>
  </w:num>
  <w:num w:numId="15">
    <w:abstractNumId w:val="15"/>
  </w:num>
  <w:num w:numId="16">
    <w:abstractNumId w:val="18"/>
  </w:num>
  <w:num w:numId="17">
    <w:abstractNumId w:val="26"/>
  </w:num>
  <w:num w:numId="18">
    <w:abstractNumId w:val="0"/>
  </w:num>
  <w:num w:numId="19">
    <w:abstractNumId w:val="8"/>
  </w:num>
  <w:num w:numId="20">
    <w:abstractNumId w:val="14"/>
  </w:num>
  <w:num w:numId="21">
    <w:abstractNumId w:val="4"/>
  </w:num>
  <w:num w:numId="22">
    <w:abstractNumId w:val="23"/>
  </w:num>
  <w:num w:numId="23">
    <w:abstractNumId w:val="31"/>
  </w:num>
  <w:num w:numId="24">
    <w:abstractNumId w:val="7"/>
  </w:num>
  <w:num w:numId="25">
    <w:abstractNumId w:val="17"/>
  </w:num>
  <w:num w:numId="26">
    <w:abstractNumId w:val="29"/>
  </w:num>
  <w:num w:numId="27">
    <w:abstractNumId w:val="10"/>
  </w:num>
  <w:num w:numId="28">
    <w:abstractNumId w:val="12"/>
  </w:num>
  <w:num w:numId="29">
    <w:abstractNumId w:val="21"/>
  </w:num>
  <w:num w:numId="30">
    <w:abstractNumId w:val="30"/>
  </w:num>
  <w:num w:numId="31">
    <w:abstractNumId w:val="16"/>
  </w:num>
  <w:num w:numId="32">
    <w:abstractNumId w:val="2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CyMDG3NLE0MDOyNDRR0lEKTi0uzszPAykwNKoFALgluRAtAAAA"/>
  </w:docVars>
  <w:rsids>
    <w:rsidRoot w:val="00AE287B"/>
    <w:rsid w:val="00027535"/>
    <w:rsid w:val="00032D7D"/>
    <w:rsid w:val="0003585D"/>
    <w:rsid w:val="0008193D"/>
    <w:rsid w:val="00097511"/>
    <w:rsid w:val="000A57E9"/>
    <w:rsid w:val="000F6085"/>
    <w:rsid w:val="001C006A"/>
    <w:rsid w:val="001E2304"/>
    <w:rsid w:val="002522DC"/>
    <w:rsid w:val="002C7115"/>
    <w:rsid w:val="002D0C4E"/>
    <w:rsid w:val="00312979"/>
    <w:rsid w:val="0035557D"/>
    <w:rsid w:val="00360DA3"/>
    <w:rsid w:val="003873AA"/>
    <w:rsid w:val="003E1C10"/>
    <w:rsid w:val="003F194E"/>
    <w:rsid w:val="0047442A"/>
    <w:rsid w:val="00510ADE"/>
    <w:rsid w:val="005527C0"/>
    <w:rsid w:val="005877AD"/>
    <w:rsid w:val="00692E79"/>
    <w:rsid w:val="006B419E"/>
    <w:rsid w:val="006F0468"/>
    <w:rsid w:val="00702CF4"/>
    <w:rsid w:val="00860AFB"/>
    <w:rsid w:val="00884E59"/>
    <w:rsid w:val="00956615"/>
    <w:rsid w:val="00AB75F3"/>
    <w:rsid w:val="00AE287B"/>
    <w:rsid w:val="00B53540"/>
    <w:rsid w:val="00BD5BDB"/>
    <w:rsid w:val="00C76B97"/>
    <w:rsid w:val="00C837E4"/>
    <w:rsid w:val="00D15AA2"/>
    <w:rsid w:val="00D375A1"/>
    <w:rsid w:val="00D415C0"/>
    <w:rsid w:val="00D63016"/>
    <w:rsid w:val="00D903CC"/>
    <w:rsid w:val="00D91C99"/>
    <w:rsid w:val="00D96F63"/>
    <w:rsid w:val="00E7532F"/>
    <w:rsid w:val="00E86CE7"/>
    <w:rsid w:val="00E97533"/>
    <w:rsid w:val="00ED1671"/>
    <w:rsid w:val="00ED18BE"/>
    <w:rsid w:val="00EF2A8E"/>
    <w:rsid w:val="00F76401"/>
    <w:rsid w:val="00FD2955"/>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3173D"/>
  <w15:chartTrackingRefBased/>
  <w15:docId w15:val="{8B3D7CFA-A4F6-4405-A8CB-6082E5161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s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C10"/>
    <w:rPr>
      <w:rFonts w:ascii="Times New Roman" w:hAnsi="Times New Roman"/>
      <w:sz w:val="24"/>
    </w:rPr>
  </w:style>
  <w:style w:type="paragraph" w:styleId="Heading1">
    <w:name w:val="heading 1"/>
    <w:basedOn w:val="Normal"/>
    <w:next w:val="Normal"/>
    <w:link w:val="Heading1Char"/>
    <w:uiPriority w:val="9"/>
    <w:qFormat/>
    <w:rsid w:val="00EF2A8E"/>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EF2A8E"/>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E86CE7"/>
    <w:pPr>
      <w:keepNext/>
      <w:keepLines/>
      <w:spacing w:before="40" w:after="0"/>
      <w:outlineLvl w:val="2"/>
    </w:pPr>
    <w:rPr>
      <w:rFonts w:asciiTheme="majorHAnsi" w:eastAsiaTheme="majorEastAsia" w:hAnsiTheme="majorHAnsi" w:cstheme="majorBidi"/>
      <w:color w:val="1F3763" w:themeColor="accent1" w:themeShade="7F"/>
      <w:szCs w:val="21"/>
    </w:rPr>
  </w:style>
  <w:style w:type="paragraph" w:styleId="Heading4">
    <w:name w:val="heading 4"/>
    <w:basedOn w:val="Normal"/>
    <w:next w:val="Normal"/>
    <w:link w:val="Heading4Char"/>
    <w:uiPriority w:val="9"/>
    <w:semiHidden/>
    <w:unhideWhenUsed/>
    <w:qFormat/>
    <w:rsid w:val="00E86C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A8E"/>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EF2A8E"/>
    <w:rPr>
      <w:rFonts w:asciiTheme="majorHAnsi" w:eastAsiaTheme="majorEastAsia" w:hAnsiTheme="majorHAnsi" w:cstheme="majorBidi"/>
      <w:color w:val="2F5496" w:themeColor="accent1" w:themeShade="BF"/>
      <w:sz w:val="26"/>
      <w:szCs w:val="23"/>
    </w:rPr>
  </w:style>
  <w:style w:type="paragraph" w:styleId="Subtitle">
    <w:name w:val="Subtitle"/>
    <w:basedOn w:val="Normal"/>
    <w:next w:val="Normal"/>
    <w:link w:val="SubtitleChar"/>
    <w:uiPriority w:val="11"/>
    <w:qFormat/>
    <w:rsid w:val="00EF2A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2A8E"/>
    <w:rPr>
      <w:rFonts w:eastAsiaTheme="minorEastAsia"/>
      <w:color w:val="5A5A5A" w:themeColor="text1" w:themeTint="A5"/>
      <w:spacing w:val="15"/>
    </w:rPr>
  </w:style>
  <w:style w:type="paragraph" w:customStyle="1" w:styleId="ProjectSubHeading">
    <w:name w:val="Project SubHeading"/>
    <w:basedOn w:val="Heading2"/>
    <w:link w:val="ProjectSubHeadingChar"/>
    <w:qFormat/>
    <w:rsid w:val="0008193D"/>
    <w:pPr>
      <w:spacing w:line="360" w:lineRule="auto"/>
      <w:jc w:val="center"/>
    </w:pPr>
    <w:rPr>
      <w:rFonts w:ascii="Times New Roman" w:hAnsi="Times New Roman" w:cs="Times New Roman"/>
      <w:b/>
      <w:bCs/>
      <w:color w:val="000000" w:themeColor="text1"/>
      <w:sz w:val="32"/>
      <w:szCs w:val="36"/>
    </w:rPr>
  </w:style>
  <w:style w:type="paragraph" w:styleId="Header">
    <w:name w:val="header"/>
    <w:basedOn w:val="Normal"/>
    <w:link w:val="HeaderChar"/>
    <w:uiPriority w:val="99"/>
    <w:unhideWhenUsed/>
    <w:rsid w:val="00EF2A8E"/>
    <w:pPr>
      <w:tabs>
        <w:tab w:val="center" w:pos="4513"/>
        <w:tab w:val="right" w:pos="9026"/>
      </w:tabs>
      <w:spacing w:after="0" w:line="240" w:lineRule="auto"/>
    </w:pPr>
  </w:style>
  <w:style w:type="character" w:customStyle="1" w:styleId="ProjectSubHeadingChar">
    <w:name w:val="Project SubHeading Char"/>
    <w:basedOn w:val="DefaultParagraphFont"/>
    <w:link w:val="ProjectSubHeading"/>
    <w:rsid w:val="0008193D"/>
    <w:rPr>
      <w:rFonts w:ascii="Times New Roman" w:eastAsiaTheme="majorEastAsia" w:hAnsi="Times New Roman" w:cs="Times New Roman"/>
      <w:b/>
      <w:bCs/>
      <w:color w:val="000000" w:themeColor="text1"/>
      <w:sz w:val="32"/>
      <w:szCs w:val="36"/>
    </w:rPr>
  </w:style>
  <w:style w:type="character" w:customStyle="1" w:styleId="HeaderChar">
    <w:name w:val="Header Char"/>
    <w:basedOn w:val="DefaultParagraphFont"/>
    <w:link w:val="Header"/>
    <w:uiPriority w:val="99"/>
    <w:rsid w:val="00EF2A8E"/>
  </w:style>
  <w:style w:type="paragraph" w:styleId="Footer">
    <w:name w:val="footer"/>
    <w:basedOn w:val="Normal"/>
    <w:link w:val="FooterChar"/>
    <w:uiPriority w:val="99"/>
    <w:unhideWhenUsed/>
    <w:rsid w:val="00EF2A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A8E"/>
  </w:style>
  <w:style w:type="paragraph" w:styleId="ListParagraph">
    <w:name w:val="List Paragraph"/>
    <w:basedOn w:val="Normal"/>
    <w:uiPriority w:val="34"/>
    <w:qFormat/>
    <w:rsid w:val="00EF2A8E"/>
    <w:pPr>
      <w:ind w:left="720"/>
      <w:contextualSpacing/>
    </w:pPr>
  </w:style>
  <w:style w:type="paragraph" w:customStyle="1" w:styleId="ProjectHeading">
    <w:name w:val="Project Heading"/>
    <w:basedOn w:val="Heading1"/>
    <w:next w:val="Heading1"/>
    <w:link w:val="ProjectHeadingChar"/>
    <w:qFormat/>
    <w:rsid w:val="003E1C10"/>
    <w:rPr>
      <w:rFonts w:ascii="Times New Roman" w:hAnsi="Times New Roman"/>
      <w:b/>
      <w:color w:val="000000" w:themeColor="text1"/>
    </w:rPr>
  </w:style>
  <w:style w:type="paragraph" w:customStyle="1" w:styleId="Titles">
    <w:name w:val="Titles"/>
    <w:basedOn w:val="Heading2"/>
    <w:link w:val="TitlesChar"/>
    <w:qFormat/>
    <w:rsid w:val="003E1C10"/>
    <w:rPr>
      <w:rFonts w:ascii="Times New Roman" w:hAnsi="Times New Roman" w:cs="Times New Roman"/>
      <w:b/>
      <w:color w:val="000000" w:themeColor="text1"/>
      <w:sz w:val="32"/>
      <w:szCs w:val="24"/>
    </w:rPr>
  </w:style>
  <w:style w:type="character" w:customStyle="1" w:styleId="ProjectHeadingChar">
    <w:name w:val="Project Heading Char"/>
    <w:basedOn w:val="ProjectSubHeadingChar"/>
    <w:link w:val="ProjectHeading"/>
    <w:rsid w:val="003E1C10"/>
    <w:rPr>
      <w:rFonts w:ascii="Times New Roman" w:eastAsiaTheme="majorEastAsia" w:hAnsi="Times New Roman" w:cstheme="majorBidi"/>
      <w:b/>
      <w:bCs w:val="0"/>
      <w:color w:val="000000" w:themeColor="text1"/>
      <w:sz w:val="32"/>
      <w:szCs w:val="29"/>
    </w:rPr>
  </w:style>
  <w:style w:type="paragraph" w:styleId="BalloonText">
    <w:name w:val="Balloon Text"/>
    <w:basedOn w:val="Normal"/>
    <w:link w:val="BalloonTextChar"/>
    <w:uiPriority w:val="99"/>
    <w:semiHidden/>
    <w:unhideWhenUsed/>
    <w:rsid w:val="003E1C10"/>
    <w:pPr>
      <w:spacing w:after="0" w:line="240" w:lineRule="auto"/>
    </w:pPr>
    <w:rPr>
      <w:rFonts w:ascii="Segoe UI" w:hAnsi="Segoe UI" w:cs="Segoe UI"/>
      <w:sz w:val="18"/>
      <w:szCs w:val="16"/>
    </w:rPr>
  </w:style>
  <w:style w:type="character" w:customStyle="1" w:styleId="TitlesChar">
    <w:name w:val="Titles Char"/>
    <w:basedOn w:val="DefaultParagraphFont"/>
    <w:link w:val="Titles"/>
    <w:rsid w:val="003E1C10"/>
    <w:rPr>
      <w:rFonts w:ascii="Times New Roman" w:eastAsiaTheme="majorEastAsia" w:hAnsi="Times New Roman" w:cs="Times New Roman"/>
      <w:b/>
      <w:color w:val="000000" w:themeColor="text1"/>
      <w:sz w:val="32"/>
      <w:szCs w:val="24"/>
    </w:rPr>
  </w:style>
  <w:style w:type="character" w:customStyle="1" w:styleId="BalloonTextChar">
    <w:name w:val="Balloon Text Char"/>
    <w:basedOn w:val="DefaultParagraphFont"/>
    <w:link w:val="BalloonText"/>
    <w:uiPriority w:val="99"/>
    <w:semiHidden/>
    <w:rsid w:val="003E1C10"/>
    <w:rPr>
      <w:rFonts w:ascii="Segoe UI" w:hAnsi="Segoe UI" w:cs="Segoe UI"/>
      <w:sz w:val="18"/>
      <w:szCs w:val="16"/>
    </w:rPr>
  </w:style>
  <w:style w:type="paragraph" w:customStyle="1" w:styleId="SubSubHeading">
    <w:name w:val="SubSubHeading"/>
    <w:basedOn w:val="Heading3"/>
    <w:link w:val="SubSubHeadingChar"/>
    <w:qFormat/>
    <w:rsid w:val="00E86CE7"/>
    <w:pPr>
      <w:numPr>
        <w:ilvl w:val="2"/>
        <w:numId w:val="1"/>
      </w:numPr>
    </w:pPr>
    <w:rPr>
      <w:rFonts w:ascii="Times New Roman" w:hAnsi="Times New Roman"/>
      <w:b/>
      <w:color w:val="000000" w:themeColor="text1"/>
      <w:sz w:val="28"/>
      <w:szCs w:val="28"/>
    </w:rPr>
  </w:style>
  <w:style w:type="paragraph" w:styleId="NormalWeb">
    <w:name w:val="Normal (Web)"/>
    <w:basedOn w:val="Normal"/>
    <w:uiPriority w:val="99"/>
    <w:unhideWhenUsed/>
    <w:rsid w:val="00E86CE7"/>
    <w:pPr>
      <w:spacing w:before="100" w:beforeAutospacing="1" w:after="100" w:afterAutospacing="1" w:line="240" w:lineRule="auto"/>
    </w:pPr>
    <w:rPr>
      <w:rFonts w:eastAsia="Times New Roman" w:cs="Times New Roman"/>
      <w:szCs w:val="24"/>
      <w:lang w:eastAsia="en-IN" w:bidi="ar-SA"/>
    </w:rPr>
  </w:style>
  <w:style w:type="character" w:customStyle="1" w:styleId="SubSubHeadingChar">
    <w:name w:val="SubSubHeading Char"/>
    <w:basedOn w:val="ProjectHeadingChar"/>
    <w:link w:val="SubSubHeading"/>
    <w:rsid w:val="00E86CE7"/>
    <w:rPr>
      <w:rFonts w:ascii="Times New Roman" w:eastAsiaTheme="majorEastAsia" w:hAnsi="Times New Roman" w:cstheme="majorBidi"/>
      <w:b/>
      <w:bCs w:val="0"/>
      <w:color w:val="000000" w:themeColor="text1"/>
      <w:sz w:val="28"/>
      <w:szCs w:val="28"/>
    </w:rPr>
  </w:style>
  <w:style w:type="character" w:customStyle="1" w:styleId="Heading3Char">
    <w:name w:val="Heading 3 Char"/>
    <w:basedOn w:val="DefaultParagraphFont"/>
    <w:link w:val="Heading3"/>
    <w:uiPriority w:val="9"/>
    <w:semiHidden/>
    <w:rsid w:val="00E86CE7"/>
    <w:rPr>
      <w:rFonts w:asciiTheme="majorHAnsi" w:eastAsiaTheme="majorEastAsia" w:hAnsiTheme="majorHAnsi" w:cstheme="majorBidi"/>
      <w:color w:val="1F3763" w:themeColor="accent1" w:themeShade="7F"/>
      <w:sz w:val="24"/>
      <w:szCs w:val="21"/>
    </w:rPr>
  </w:style>
  <w:style w:type="character" w:styleId="Hyperlink">
    <w:name w:val="Hyperlink"/>
    <w:basedOn w:val="DefaultParagraphFont"/>
    <w:uiPriority w:val="99"/>
    <w:semiHidden/>
    <w:unhideWhenUsed/>
    <w:rsid w:val="00E86CE7"/>
    <w:rPr>
      <w:color w:val="0000FF"/>
      <w:u w:val="single"/>
    </w:rPr>
  </w:style>
  <w:style w:type="character" w:styleId="HTMLCode">
    <w:name w:val="HTML Code"/>
    <w:basedOn w:val="DefaultParagraphFont"/>
    <w:uiPriority w:val="99"/>
    <w:semiHidden/>
    <w:unhideWhenUsed/>
    <w:rsid w:val="00E86CE7"/>
    <w:rPr>
      <w:rFonts w:ascii="Courier New" w:eastAsia="Times New Roman" w:hAnsi="Courier New" w:cs="Courier New"/>
      <w:sz w:val="20"/>
      <w:szCs w:val="20"/>
    </w:rPr>
  </w:style>
  <w:style w:type="character" w:customStyle="1" w:styleId="p">
    <w:name w:val="p"/>
    <w:basedOn w:val="DefaultParagraphFont"/>
    <w:rsid w:val="00E86CE7"/>
  </w:style>
  <w:style w:type="character" w:customStyle="1" w:styleId="nt">
    <w:name w:val="nt"/>
    <w:basedOn w:val="DefaultParagraphFont"/>
    <w:rsid w:val="00E86CE7"/>
  </w:style>
  <w:style w:type="paragraph" w:customStyle="1" w:styleId="SubSubSub">
    <w:name w:val="SubSubSub"/>
    <w:basedOn w:val="Heading4"/>
    <w:link w:val="SubSubSubChar"/>
    <w:qFormat/>
    <w:rsid w:val="00E86CE7"/>
    <w:pPr>
      <w:ind w:left="720" w:hanging="720"/>
    </w:pPr>
    <w:rPr>
      <w:rFonts w:ascii="Times New Roman" w:hAnsi="Times New Roman"/>
      <w:b/>
      <w:i w:val="0"/>
      <w:color w:val="000000" w:themeColor="text1"/>
    </w:rPr>
  </w:style>
  <w:style w:type="character" w:customStyle="1" w:styleId="SubSubSubChar">
    <w:name w:val="SubSubSub Char"/>
    <w:basedOn w:val="SubSubHeadingChar"/>
    <w:link w:val="SubSubSub"/>
    <w:rsid w:val="00E86CE7"/>
    <w:rPr>
      <w:rFonts w:ascii="Times New Roman" w:eastAsiaTheme="majorEastAsia" w:hAnsi="Times New Roman" w:cstheme="majorBidi"/>
      <w:b/>
      <w:bCs w:val="0"/>
      <w:iCs/>
      <w:color w:val="000000" w:themeColor="text1"/>
      <w:sz w:val="24"/>
      <w:szCs w:val="28"/>
    </w:rPr>
  </w:style>
  <w:style w:type="character" w:customStyle="1" w:styleId="Heading4Char">
    <w:name w:val="Heading 4 Char"/>
    <w:basedOn w:val="DefaultParagraphFont"/>
    <w:link w:val="Heading4"/>
    <w:uiPriority w:val="9"/>
    <w:semiHidden/>
    <w:rsid w:val="00E86CE7"/>
    <w:rPr>
      <w:rFonts w:asciiTheme="majorHAnsi" w:eastAsiaTheme="majorEastAsia" w:hAnsiTheme="majorHAnsi" w:cstheme="majorBidi"/>
      <w:i/>
      <w:iCs/>
      <w:color w:val="2F5496" w:themeColor="accent1" w:themeShade="BF"/>
      <w:sz w:val="24"/>
    </w:rPr>
  </w:style>
  <w:style w:type="table" w:styleId="TableGrid">
    <w:name w:val="Table Grid"/>
    <w:basedOn w:val="TableNormal"/>
    <w:uiPriority w:val="39"/>
    <w:rsid w:val="00ED1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84E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884E5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884E5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7804">
      <w:bodyDiv w:val="1"/>
      <w:marLeft w:val="0"/>
      <w:marRight w:val="0"/>
      <w:marTop w:val="0"/>
      <w:marBottom w:val="0"/>
      <w:divBdr>
        <w:top w:val="none" w:sz="0" w:space="0" w:color="auto"/>
        <w:left w:val="none" w:sz="0" w:space="0" w:color="auto"/>
        <w:bottom w:val="none" w:sz="0" w:space="0" w:color="auto"/>
        <w:right w:val="none" w:sz="0" w:space="0" w:color="auto"/>
      </w:divBdr>
      <w:divsChild>
        <w:div w:id="998145468">
          <w:marLeft w:val="336"/>
          <w:marRight w:val="0"/>
          <w:marTop w:val="120"/>
          <w:marBottom w:val="312"/>
          <w:divBdr>
            <w:top w:val="none" w:sz="0" w:space="0" w:color="auto"/>
            <w:left w:val="none" w:sz="0" w:space="0" w:color="auto"/>
            <w:bottom w:val="none" w:sz="0" w:space="0" w:color="auto"/>
            <w:right w:val="none" w:sz="0" w:space="0" w:color="auto"/>
          </w:divBdr>
          <w:divsChild>
            <w:div w:id="11591522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37643424">
      <w:bodyDiv w:val="1"/>
      <w:marLeft w:val="0"/>
      <w:marRight w:val="0"/>
      <w:marTop w:val="0"/>
      <w:marBottom w:val="0"/>
      <w:divBdr>
        <w:top w:val="none" w:sz="0" w:space="0" w:color="auto"/>
        <w:left w:val="none" w:sz="0" w:space="0" w:color="auto"/>
        <w:bottom w:val="none" w:sz="0" w:space="0" w:color="auto"/>
        <w:right w:val="none" w:sz="0" w:space="0" w:color="auto"/>
      </w:divBdr>
    </w:div>
    <w:div w:id="901328686">
      <w:bodyDiv w:val="1"/>
      <w:marLeft w:val="0"/>
      <w:marRight w:val="0"/>
      <w:marTop w:val="0"/>
      <w:marBottom w:val="0"/>
      <w:divBdr>
        <w:top w:val="none" w:sz="0" w:space="0" w:color="auto"/>
        <w:left w:val="none" w:sz="0" w:space="0" w:color="auto"/>
        <w:bottom w:val="none" w:sz="0" w:space="0" w:color="auto"/>
        <w:right w:val="none" w:sz="0" w:space="0" w:color="auto"/>
      </w:divBdr>
    </w:div>
    <w:div w:id="1052117275">
      <w:bodyDiv w:val="1"/>
      <w:marLeft w:val="0"/>
      <w:marRight w:val="0"/>
      <w:marTop w:val="0"/>
      <w:marBottom w:val="0"/>
      <w:divBdr>
        <w:top w:val="none" w:sz="0" w:space="0" w:color="auto"/>
        <w:left w:val="none" w:sz="0" w:space="0" w:color="auto"/>
        <w:bottom w:val="none" w:sz="0" w:space="0" w:color="auto"/>
        <w:right w:val="none" w:sz="0" w:space="0" w:color="auto"/>
      </w:divBdr>
    </w:div>
    <w:div w:id="1196118580">
      <w:bodyDiv w:val="1"/>
      <w:marLeft w:val="0"/>
      <w:marRight w:val="0"/>
      <w:marTop w:val="0"/>
      <w:marBottom w:val="0"/>
      <w:divBdr>
        <w:top w:val="none" w:sz="0" w:space="0" w:color="auto"/>
        <w:left w:val="none" w:sz="0" w:space="0" w:color="auto"/>
        <w:bottom w:val="none" w:sz="0" w:space="0" w:color="auto"/>
        <w:right w:val="none" w:sz="0" w:space="0" w:color="auto"/>
      </w:divBdr>
    </w:div>
    <w:div w:id="1642418182">
      <w:bodyDiv w:val="1"/>
      <w:marLeft w:val="0"/>
      <w:marRight w:val="0"/>
      <w:marTop w:val="0"/>
      <w:marBottom w:val="0"/>
      <w:divBdr>
        <w:top w:val="none" w:sz="0" w:space="0" w:color="auto"/>
        <w:left w:val="none" w:sz="0" w:space="0" w:color="auto"/>
        <w:bottom w:val="none" w:sz="0" w:space="0" w:color="auto"/>
        <w:right w:val="none" w:sz="0" w:space="0" w:color="auto"/>
      </w:divBdr>
    </w:div>
    <w:div w:id="1916889440">
      <w:bodyDiv w:val="1"/>
      <w:marLeft w:val="0"/>
      <w:marRight w:val="0"/>
      <w:marTop w:val="0"/>
      <w:marBottom w:val="0"/>
      <w:divBdr>
        <w:top w:val="none" w:sz="0" w:space="0" w:color="auto"/>
        <w:left w:val="none" w:sz="0" w:space="0" w:color="auto"/>
        <w:bottom w:val="none" w:sz="0" w:space="0" w:color="auto"/>
        <w:right w:val="none" w:sz="0" w:space="0" w:color="auto"/>
      </w:divBdr>
    </w:div>
    <w:div w:id="2093773448">
      <w:bodyDiv w:val="1"/>
      <w:marLeft w:val="0"/>
      <w:marRight w:val="0"/>
      <w:marTop w:val="0"/>
      <w:marBottom w:val="0"/>
      <w:divBdr>
        <w:top w:val="none" w:sz="0" w:space="0" w:color="auto"/>
        <w:left w:val="none" w:sz="0" w:space="0" w:color="auto"/>
        <w:bottom w:val="none" w:sz="0" w:space="0" w:color="auto"/>
        <w:right w:val="none" w:sz="0" w:space="0" w:color="auto"/>
      </w:divBdr>
    </w:div>
    <w:div w:id="2112779391">
      <w:bodyDiv w:val="1"/>
      <w:marLeft w:val="0"/>
      <w:marRight w:val="0"/>
      <w:marTop w:val="0"/>
      <w:marBottom w:val="0"/>
      <w:divBdr>
        <w:top w:val="none" w:sz="0" w:space="0" w:color="auto"/>
        <w:left w:val="none" w:sz="0" w:space="0" w:color="auto"/>
        <w:bottom w:val="none" w:sz="0" w:space="0" w:color="auto"/>
        <w:right w:val="none" w:sz="0" w:space="0" w:color="auto"/>
      </w:divBdr>
    </w:div>
    <w:div w:id="212618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7DD32-6EEB-46F5-97B4-57D9560CC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Suprad Parashar</dc:creator>
  <cp:keywords/>
  <dc:description/>
  <cp:lastModifiedBy>Suprad Parashar</cp:lastModifiedBy>
  <cp:revision>34</cp:revision>
  <cp:lastPrinted>2019-11-21T08:11:00Z</cp:lastPrinted>
  <dcterms:created xsi:type="dcterms:W3CDTF">2019-11-15T10:19:00Z</dcterms:created>
  <dcterms:modified xsi:type="dcterms:W3CDTF">2019-11-21T16:08:00Z</dcterms:modified>
</cp:coreProperties>
</file>