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F171D44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Mohammed Abdul Safi – </w:t>
      </w:r>
      <w:r w:rsidRPr="00E07777">
        <w:rPr>
          <w:b/>
          <w:bCs/>
          <w:color w:val="000000"/>
          <w:sz w:val="24"/>
          <w:szCs w:val="24"/>
          <w:highlight w:val="yellow"/>
        </w:rPr>
        <w:t>Java</w:t>
      </w:r>
      <w:r>
        <w:rPr>
          <w:b/>
          <w:bCs/>
          <w:color w:val="000000"/>
          <w:sz w:val="24"/>
          <w:szCs w:val="24"/>
        </w:rPr>
        <w:t xml:space="preserve"> Developer </w:t>
      </w:r>
    </w:p>
    <w:p w14:paraId="0000000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7"/>
        <w:rPr>
          <w:b/>
          <w:bCs/>
          <w:color w:val="1155CC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Ballwin, MO | (636) 368-0908 | </w:t>
      </w:r>
      <w:r>
        <w:rPr>
          <w:b/>
          <w:bCs/>
          <w:color w:val="1155CC"/>
          <w:sz w:val="24"/>
          <w:szCs w:val="24"/>
          <w:u w:val="single"/>
        </w:rPr>
        <w:t>itsabdulsafi@gmail.com</w:t>
      </w:r>
      <w:r>
        <w:rPr>
          <w:b/>
          <w:bCs/>
          <w:color w:val="1155CC"/>
          <w:sz w:val="24"/>
          <w:szCs w:val="24"/>
        </w:rPr>
        <w:t xml:space="preserve"> </w:t>
      </w:r>
    </w:p>
    <w:p w14:paraId="0000000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LinkedIn: www.linkedin.com/in/mohammedabdulsafi </w:t>
      </w:r>
    </w:p>
    <w:p w14:paraId="00000004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2" w:line="240" w:lineRule="auto"/>
        <w:ind w:left="24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PROFESSIONAL SUMMARY </w:t>
      </w:r>
    </w:p>
    <w:p w14:paraId="0000000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06" w:lineRule="auto"/>
        <w:ind w:left="734" w:right="14" w:hanging="355"/>
        <w:jc w:val="both"/>
        <w:rPr>
          <w:color w:val="000000"/>
        </w:rPr>
      </w:pPr>
      <w:r>
        <w:rPr>
          <w:color w:val="000000"/>
        </w:rPr>
        <w:t xml:space="preserve">● </w:t>
      </w:r>
      <w:r w:rsidRPr="00E07777">
        <w:rPr>
          <w:color w:val="000000"/>
          <w:highlight w:val="yellow"/>
        </w:rPr>
        <w:t>Java</w:t>
      </w:r>
      <w:r>
        <w:rPr>
          <w:color w:val="000000"/>
        </w:rPr>
        <w:t xml:space="preserve"> Developer with </w:t>
      </w:r>
      <w:r w:rsidRPr="00E07777">
        <w:rPr>
          <w:color w:val="000000"/>
          <w:highlight w:val="yellow"/>
        </w:rPr>
        <w:t>7+</w:t>
      </w:r>
      <w:r>
        <w:rPr>
          <w:color w:val="000000"/>
        </w:rPr>
        <w:t xml:space="preserve"> years of experience building scalable, secure, and high-performance backend applications using </w:t>
      </w:r>
      <w:r w:rsidRPr="00E07777">
        <w:rPr>
          <w:b/>
          <w:bCs/>
          <w:color w:val="000000"/>
          <w:highlight w:val="yellow"/>
        </w:rPr>
        <w:t>Java</w:t>
      </w:r>
      <w:r>
        <w:rPr>
          <w:b/>
          <w:bCs/>
          <w:color w:val="000000"/>
        </w:rPr>
        <w:t xml:space="preserve">, </w:t>
      </w:r>
      <w:r w:rsidRPr="00E07777">
        <w:rPr>
          <w:b/>
          <w:bCs/>
          <w:color w:val="000000"/>
          <w:highlight w:val="yellow"/>
        </w:rPr>
        <w:t>Spring Boot</w:t>
      </w:r>
      <w:r>
        <w:rPr>
          <w:b/>
          <w:bCs/>
          <w:color w:val="000000"/>
        </w:rPr>
        <w:t xml:space="preserve">, </w:t>
      </w:r>
      <w:r w:rsidRPr="00E07777">
        <w:rPr>
          <w:b/>
          <w:bCs/>
          <w:color w:val="000000"/>
          <w:highlight w:val="yellow"/>
        </w:rPr>
        <w:t>Microservices</w:t>
      </w:r>
      <w:r>
        <w:rPr>
          <w:b/>
          <w:bCs/>
          <w:color w:val="000000"/>
        </w:rPr>
        <w:t xml:space="preserve">, and </w:t>
      </w:r>
      <w:r w:rsidRPr="00E07777">
        <w:rPr>
          <w:b/>
          <w:bCs/>
          <w:color w:val="000000"/>
          <w:highlight w:val="yellow"/>
        </w:rPr>
        <w:t>REST APIs</w:t>
      </w:r>
      <w:r>
        <w:rPr>
          <w:color w:val="000000"/>
        </w:rPr>
        <w:t xml:space="preserve">. </w:t>
      </w:r>
    </w:p>
    <w:p w14:paraId="0000000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23" w:hanging="355"/>
        <w:rPr>
          <w:color w:val="000000"/>
        </w:rPr>
      </w:pPr>
      <w:r>
        <w:rPr>
          <w:color w:val="000000"/>
        </w:rPr>
        <w:t xml:space="preserve">● Strong expertise in </w:t>
      </w:r>
      <w:r w:rsidRPr="00E07777">
        <w:rPr>
          <w:b/>
          <w:bCs/>
          <w:color w:val="000000"/>
          <w:highlight w:val="yellow"/>
        </w:rPr>
        <w:t>Spring MVC</w:t>
      </w:r>
      <w:r>
        <w:rPr>
          <w:b/>
          <w:bCs/>
          <w:color w:val="000000"/>
        </w:rPr>
        <w:t xml:space="preserve">, </w:t>
      </w:r>
      <w:r w:rsidRPr="00E07777">
        <w:rPr>
          <w:b/>
          <w:bCs/>
          <w:color w:val="000000"/>
          <w:highlight w:val="yellow"/>
        </w:rPr>
        <w:t>Spring Security</w:t>
      </w:r>
      <w:r>
        <w:rPr>
          <w:b/>
          <w:bCs/>
          <w:color w:val="000000"/>
        </w:rPr>
        <w:t>, Hibernate, JPA</w:t>
      </w:r>
      <w:r>
        <w:rPr>
          <w:color w:val="000000"/>
        </w:rPr>
        <w:t xml:space="preserve">, and designing modular enterprise-grade architectures. </w:t>
      </w:r>
    </w:p>
    <w:p w14:paraId="0000000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5" w:hanging="344"/>
        <w:rPr>
          <w:color w:val="000000"/>
        </w:rPr>
      </w:pPr>
      <w:r>
        <w:rPr>
          <w:color w:val="000000"/>
        </w:rPr>
        <w:t xml:space="preserve">● Skilled in building </w:t>
      </w:r>
      <w:r>
        <w:rPr>
          <w:b/>
          <w:bCs/>
          <w:color w:val="000000"/>
        </w:rPr>
        <w:t>distributed microservices</w:t>
      </w:r>
      <w:r>
        <w:rPr>
          <w:color w:val="000000"/>
        </w:rPr>
        <w:t xml:space="preserve">, reducing latency and improving system throughput through deep performance tuning. </w:t>
      </w:r>
    </w:p>
    <w:p w14:paraId="0000000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46" w:hanging="348"/>
        <w:rPr>
          <w:color w:val="000000"/>
        </w:rPr>
      </w:pPr>
      <w:r>
        <w:rPr>
          <w:color w:val="000000"/>
        </w:rPr>
        <w:t xml:space="preserve">● Designed, developed, and optimized </w:t>
      </w:r>
      <w:r>
        <w:rPr>
          <w:b/>
          <w:bCs/>
          <w:color w:val="000000"/>
        </w:rPr>
        <w:t xml:space="preserve">15+ enterprise modules </w:t>
      </w:r>
      <w:r>
        <w:rPr>
          <w:color w:val="000000"/>
        </w:rPr>
        <w:t xml:space="preserve">across payments, accounting, automation, and internal workflow systems. </w:t>
      </w:r>
    </w:p>
    <w:p w14:paraId="00000009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39" w:hanging="348"/>
        <w:rPr>
          <w:color w:val="000000"/>
        </w:rPr>
      </w:pPr>
      <w:r>
        <w:rPr>
          <w:color w:val="000000"/>
        </w:rPr>
        <w:t xml:space="preserve">● Hands-on experience developing backend systems using </w:t>
      </w:r>
      <w:r>
        <w:rPr>
          <w:b/>
          <w:bCs/>
          <w:color w:val="000000"/>
        </w:rPr>
        <w:t>Servlets, JSP, EJBs, JDBC</w:t>
      </w:r>
      <w:r>
        <w:rPr>
          <w:color w:val="000000"/>
        </w:rPr>
        <w:t xml:space="preserve">, enhancing reliability and reducing response time by up to 12–15%. </w:t>
      </w:r>
    </w:p>
    <w:p w14:paraId="0000000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28" w:hanging="344"/>
        <w:rPr>
          <w:color w:val="000000"/>
        </w:rPr>
      </w:pPr>
      <w:r>
        <w:rPr>
          <w:color w:val="000000"/>
        </w:rPr>
        <w:t xml:space="preserve">● Proficient in designing, documenting, and integrating </w:t>
      </w:r>
      <w:r w:rsidRPr="00E07777">
        <w:rPr>
          <w:b/>
          <w:bCs/>
          <w:color w:val="000000"/>
          <w:highlight w:val="yellow"/>
        </w:rPr>
        <w:t>RESTful APIs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with internal and third-party systems for seamless interoperability. </w:t>
      </w:r>
    </w:p>
    <w:p w14:paraId="0000000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0" w:right="22" w:hanging="341"/>
        <w:rPr>
          <w:color w:val="000000"/>
        </w:rPr>
      </w:pPr>
      <w:r>
        <w:rPr>
          <w:color w:val="000000"/>
        </w:rPr>
        <w:t xml:space="preserve">● Strong experience in </w:t>
      </w:r>
      <w:r>
        <w:rPr>
          <w:b/>
          <w:bCs/>
          <w:color w:val="000000"/>
        </w:rPr>
        <w:t>database migrations, SQL optimization, ORM tuning</w:t>
      </w:r>
      <w:r>
        <w:rPr>
          <w:color w:val="000000"/>
        </w:rPr>
        <w:t xml:space="preserve">, and working with MySQL, </w:t>
      </w:r>
      <w:r w:rsidRPr="0066093C">
        <w:rPr>
          <w:color w:val="000000"/>
          <w:highlight w:val="yellow"/>
        </w:rPr>
        <w:t>PostgreSQL</w:t>
      </w:r>
      <w:r>
        <w:rPr>
          <w:color w:val="000000"/>
        </w:rPr>
        <w:t xml:space="preserve">, Oracle, and SQL Server. </w:t>
      </w:r>
    </w:p>
    <w:p w14:paraId="0000000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45" w:hanging="355"/>
        <w:rPr>
          <w:color w:val="000000"/>
        </w:rPr>
      </w:pPr>
      <w:r>
        <w:rPr>
          <w:color w:val="000000"/>
        </w:rPr>
        <w:t xml:space="preserve">● Implemented </w:t>
      </w:r>
      <w:r>
        <w:rPr>
          <w:b/>
          <w:bCs/>
          <w:color w:val="000000"/>
        </w:rPr>
        <w:t xml:space="preserve">RabbitMQ </w:t>
      </w:r>
      <w:r>
        <w:rPr>
          <w:color w:val="000000"/>
        </w:rPr>
        <w:t xml:space="preserve">and asynchronous messaging to enhance system logging, monitoring, and debugging efficiency. </w:t>
      </w:r>
    </w:p>
    <w:p w14:paraId="0000000D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379" w:right="18"/>
        <w:rPr>
          <w:color w:val="000000"/>
        </w:rPr>
      </w:pPr>
      <w:r>
        <w:rPr>
          <w:color w:val="000000"/>
        </w:rPr>
        <w:t xml:space="preserve">● Deep expertise in </w:t>
      </w:r>
      <w:r w:rsidRPr="00E07777">
        <w:rPr>
          <w:b/>
          <w:bCs/>
          <w:color w:val="000000"/>
          <w:highlight w:val="yellow"/>
        </w:rPr>
        <w:t>Azure Cloud</w:t>
      </w:r>
      <w:r>
        <w:rPr>
          <w:color w:val="000000"/>
        </w:rPr>
        <w:t xml:space="preserve">, including VM provisioning, ARM templates, and Infrastructure-as-Code automation for consistent environment deployments. ● Built optimized CI/CD pipelines using </w:t>
      </w:r>
      <w:r>
        <w:rPr>
          <w:b/>
          <w:bCs/>
          <w:color w:val="000000"/>
        </w:rPr>
        <w:t>Jenkins, Git, Maven, Gradle</w:t>
      </w:r>
      <w:r>
        <w:rPr>
          <w:color w:val="000000"/>
        </w:rPr>
        <w:t xml:space="preserve">, improving release stability and reducing deployment errors. </w:t>
      </w:r>
    </w:p>
    <w:p w14:paraId="0000000E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45" w:hanging="355"/>
        <w:rPr>
          <w:color w:val="000000"/>
        </w:rPr>
      </w:pPr>
      <w:r>
        <w:rPr>
          <w:color w:val="000000"/>
        </w:rPr>
        <w:t xml:space="preserve">● Strong background in </w:t>
      </w:r>
      <w:r>
        <w:rPr>
          <w:b/>
          <w:bCs/>
          <w:color w:val="000000"/>
        </w:rPr>
        <w:t>Docker, Tomcat, WebSphere</w:t>
      </w:r>
      <w:r>
        <w:rPr>
          <w:color w:val="000000"/>
        </w:rPr>
        <w:t xml:space="preserve">, and production-grade deployment practices across multi-environment pipelines. </w:t>
      </w:r>
    </w:p>
    <w:p w14:paraId="0000000F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21" w:hanging="355"/>
        <w:rPr>
          <w:color w:val="000000"/>
        </w:rPr>
      </w:pPr>
      <w:r>
        <w:rPr>
          <w:color w:val="000000"/>
        </w:rPr>
        <w:t xml:space="preserve">● Improved system performance through </w:t>
      </w:r>
      <w:r>
        <w:rPr>
          <w:b/>
          <w:bCs/>
          <w:color w:val="000000"/>
        </w:rPr>
        <w:t>SQL tuning, caching, query refactoring</w:t>
      </w:r>
      <w:r>
        <w:rPr>
          <w:color w:val="000000"/>
        </w:rPr>
        <w:t xml:space="preserve">, and high-volume request optimization. </w:t>
      </w:r>
    </w:p>
    <w:p w14:paraId="00000010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39" w:hanging="355"/>
        <w:rPr>
          <w:color w:val="000000"/>
        </w:rPr>
      </w:pPr>
      <w:r>
        <w:rPr>
          <w:color w:val="000000"/>
        </w:rPr>
        <w:t xml:space="preserve">● Strong Agile practitioner with hands-on experience using </w:t>
      </w:r>
      <w:r>
        <w:rPr>
          <w:b/>
          <w:bCs/>
          <w:color w:val="000000"/>
        </w:rPr>
        <w:t>Jira, Confluence</w:t>
      </w:r>
      <w:r>
        <w:rPr>
          <w:color w:val="000000"/>
        </w:rPr>
        <w:t xml:space="preserve">, </w:t>
      </w:r>
      <w:r w:rsidRPr="00E07777">
        <w:rPr>
          <w:color w:val="000000"/>
          <w:highlight w:val="yellow"/>
        </w:rPr>
        <w:t>sprint</w:t>
      </w:r>
      <w:r>
        <w:rPr>
          <w:color w:val="000000"/>
        </w:rPr>
        <w:t xml:space="preserve"> planning, backlog refinement, and cross-team collaboration. </w:t>
      </w:r>
    </w:p>
    <w:p w14:paraId="00000011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45" w:hanging="344"/>
        <w:rPr>
          <w:color w:val="000000"/>
        </w:rPr>
      </w:pPr>
      <w:r>
        <w:rPr>
          <w:color w:val="000000"/>
        </w:rPr>
        <w:t xml:space="preserve">● Experienced in </w:t>
      </w:r>
      <w:r>
        <w:rPr>
          <w:b/>
          <w:bCs/>
          <w:color w:val="000000"/>
        </w:rPr>
        <w:t xml:space="preserve">unit testing and automation </w:t>
      </w:r>
      <w:r>
        <w:rPr>
          <w:color w:val="000000"/>
        </w:rPr>
        <w:t xml:space="preserve">using JUnit and Mockito to ensure stable, testable, and maintainable codebases. </w:t>
      </w:r>
    </w:p>
    <w:p w14:paraId="0000001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22" w:hanging="349"/>
        <w:rPr>
          <w:color w:val="000000"/>
        </w:rPr>
      </w:pPr>
      <w:r>
        <w:rPr>
          <w:color w:val="000000"/>
        </w:rPr>
        <w:t xml:space="preserve">● Known for delivering clean, maintainable code, improving application reliability, and contributing to architectural decisions for high-scale systems. </w:t>
      </w:r>
    </w:p>
    <w:p w14:paraId="0000001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8" w:line="240" w:lineRule="auto"/>
        <w:ind w:left="5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Technical Skills </w:t>
      </w:r>
    </w:p>
    <w:p w14:paraId="2BC715EA" w14:textId="77777777" w:rsidR="0058440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6" w:right="217"/>
        <w:rPr>
          <w:color w:val="000000"/>
        </w:rPr>
      </w:pPr>
      <w:r>
        <w:rPr>
          <w:b/>
          <w:bCs/>
          <w:color w:val="000000"/>
        </w:rPr>
        <w:t xml:space="preserve">Languages : </w:t>
      </w:r>
      <w:r>
        <w:rPr>
          <w:color w:val="000000"/>
        </w:rPr>
        <w:t xml:space="preserve">Java (Core, 8/11), SQL, TypeScript </w:t>
      </w:r>
    </w:p>
    <w:p w14:paraId="00000014" w14:textId="70C76052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6" w:right="217"/>
        <w:rPr>
          <w:color w:val="000000"/>
        </w:rPr>
      </w:pPr>
      <w:r>
        <w:rPr>
          <w:b/>
          <w:bCs/>
          <w:color w:val="000000"/>
        </w:rPr>
        <w:t xml:space="preserve">Backend &amp; Frameworks : </w:t>
      </w:r>
      <w:r w:rsidRPr="00E07777">
        <w:rPr>
          <w:color w:val="000000"/>
          <w:highlight w:val="yellow"/>
        </w:rPr>
        <w:t>Spring Boot, Spring MVC, Spring Security, Microservices</w:t>
      </w:r>
      <w:r>
        <w:rPr>
          <w:color w:val="000000"/>
        </w:rPr>
        <w:t xml:space="preserve">, Hibernate, JPA, Servlets, JSP, JSTL, </w:t>
      </w:r>
    </w:p>
    <w:p w14:paraId="0000001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right="164"/>
        <w:jc w:val="right"/>
        <w:rPr>
          <w:color w:val="000000"/>
        </w:rPr>
      </w:pPr>
      <w:r>
        <w:rPr>
          <w:color w:val="000000"/>
        </w:rPr>
        <w:t xml:space="preserve">EJBs, JDBC, </w:t>
      </w:r>
      <w:proofErr w:type="spellStart"/>
      <w:r>
        <w:rPr>
          <w:color w:val="000000"/>
        </w:rPr>
        <w:t>JavaMail</w:t>
      </w:r>
      <w:proofErr w:type="spellEnd"/>
      <w:r>
        <w:rPr>
          <w:color w:val="000000"/>
        </w:rPr>
        <w:t xml:space="preserve">, RESTful Services, </w:t>
      </w:r>
      <w:proofErr w:type="spellStart"/>
      <w:r>
        <w:rPr>
          <w:color w:val="000000"/>
        </w:rPr>
        <w:t>GraphQL</w:t>
      </w:r>
      <w:proofErr w:type="spellEnd"/>
      <w:r>
        <w:rPr>
          <w:color w:val="000000"/>
        </w:rPr>
        <w:t xml:space="preserve"> </w:t>
      </w:r>
    </w:p>
    <w:p w14:paraId="0000001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6" w:right="844"/>
        <w:jc w:val="center"/>
        <w:rPr>
          <w:color w:val="000000"/>
        </w:rPr>
      </w:pPr>
      <w:r>
        <w:rPr>
          <w:b/>
          <w:bCs/>
          <w:color w:val="000000"/>
        </w:rPr>
        <w:t xml:space="preserve">Frontend Technologies : </w:t>
      </w:r>
      <w:r>
        <w:rPr>
          <w:color w:val="000000"/>
        </w:rPr>
        <w:t>HTML5, CSS3, JavaScript, React.js, Angular, Bootstrap</w:t>
      </w:r>
    </w:p>
    <w:p w14:paraId="0000001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10" w:right="539"/>
        <w:jc w:val="right"/>
        <w:rPr>
          <w:color w:val="000000"/>
        </w:rPr>
      </w:pPr>
      <w:proofErr w:type="gramStart"/>
      <w:r>
        <w:rPr>
          <w:b/>
          <w:bCs/>
          <w:color w:val="000000"/>
        </w:rPr>
        <w:t>Databases :</w:t>
      </w:r>
      <w:proofErr w:type="gram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MySQL, </w:t>
      </w:r>
      <w:r w:rsidRPr="0066093C">
        <w:rPr>
          <w:color w:val="000000"/>
          <w:highlight w:val="yellow"/>
        </w:rPr>
        <w:t>PostgreSQL</w:t>
      </w:r>
      <w:r>
        <w:rPr>
          <w:color w:val="000000"/>
        </w:rPr>
        <w:t xml:space="preserve">, Oracle, SQL Server </w:t>
      </w:r>
      <w:r>
        <w:rPr>
          <w:b/>
          <w:bCs/>
          <w:color w:val="000000"/>
        </w:rPr>
        <w:t xml:space="preserve">Cloud &amp; </w:t>
      </w:r>
      <w:proofErr w:type="gramStart"/>
      <w:r w:rsidRPr="00E07777">
        <w:rPr>
          <w:b/>
          <w:bCs/>
          <w:color w:val="000000"/>
          <w:highlight w:val="yellow"/>
        </w:rPr>
        <w:t>DevOps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 xml:space="preserve"> </w:t>
      </w:r>
      <w:r w:rsidRPr="00E07777">
        <w:rPr>
          <w:color w:val="000000"/>
          <w:highlight w:val="yellow"/>
        </w:rPr>
        <w:t>Microsoft Azure</w:t>
      </w:r>
      <w:r>
        <w:rPr>
          <w:color w:val="000000"/>
        </w:rPr>
        <w:t xml:space="preserve"> (VMs, ARM Templates), Docker, Jenkins, Git, </w:t>
      </w:r>
      <w:r w:rsidRPr="0066093C">
        <w:rPr>
          <w:color w:val="000000"/>
          <w:highlight w:val="yellow"/>
        </w:rPr>
        <w:t>GitHub</w:t>
      </w:r>
      <w:r>
        <w:rPr>
          <w:color w:val="000000"/>
        </w:rPr>
        <w:t xml:space="preserve">, Maven, Gradle, </w:t>
      </w:r>
      <w:proofErr w:type="spellStart"/>
      <w:r>
        <w:rPr>
          <w:color w:val="000000"/>
        </w:rPr>
        <w:t>IaC</w:t>
      </w:r>
      <w:proofErr w:type="spellEnd"/>
      <w:r>
        <w:rPr>
          <w:color w:val="000000"/>
        </w:rPr>
        <w:t xml:space="preserve"> </w:t>
      </w:r>
    </w:p>
    <w:p w14:paraId="0000001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"/>
        <w:rPr>
          <w:color w:val="000000"/>
        </w:rPr>
      </w:pPr>
      <w:r>
        <w:rPr>
          <w:b/>
          <w:bCs/>
          <w:color w:val="000000"/>
        </w:rPr>
        <w:lastRenderedPageBreak/>
        <w:t xml:space="preserve">Testing : </w:t>
      </w:r>
      <w:r>
        <w:rPr>
          <w:color w:val="000000"/>
        </w:rPr>
        <w:t xml:space="preserve">JUnit, Mockito </w:t>
      </w:r>
    </w:p>
    <w:p w14:paraId="00000019" w14:textId="6CFE3E9D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4" w:right="379"/>
        <w:jc w:val="center"/>
        <w:rPr>
          <w:color w:val="000000"/>
        </w:rPr>
      </w:pPr>
      <w:r>
        <w:rPr>
          <w:b/>
          <w:bCs/>
          <w:color w:val="000000"/>
        </w:rPr>
        <w:t xml:space="preserve">Tools &amp; </w:t>
      </w:r>
      <w:proofErr w:type="gramStart"/>
      <w:r>
        <w:rPr>
          <w:b/>
          <w:bCs/>
          <w:color w:val="000000"/>
        </w:rPr>
        <w:t>Servers :</w:t>
      </w:r>
      <w:proofErr w:type="gram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IntelliJ IDEA, Eclipse, VS Code, </w:t>
      </w:r>
      <w:r w:rsidRPr="00E07777">
        <w:rPr>
          <w:color w:val="000000"/>
          <w:highlight w:val="yellow"/>
        </w:rPr>
        <w:t>Spring Tool Suite</w:t>
      </w:r>
      <w:r>
        <w:rPr>
          <w:color w:val="000000"/>
        </w:rPr>
        <w:t xml:space="preserve">, </w:t>
      </w:r>
      <w:r w:rsidRPr="00E07777">
        <w:rPr>
          <w:color w:val="000000"/>
          <w:highlight w:val="yellow"/>
        </w:rPr>
        <w:t>Apache Tomcat</w:t>
      </w:r>
      <w:r>
        <w:rPr>
          <w:color w:val="000000"/>
        </w:rPr>
        <w:t xml:space="preserve">, IBM WebSphere </w:t>
      </w:r>
    </w:p>
    <w:p w14:paraId="0000001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6" w:right="897"/>
        <w:jc w:val="center"/>
        <w:rPr>
          <w:color w:val="000000"/>
        </w:rPr>
      </w:pPr>
      <w:r>
        <w:rPr>
          <w:b/>
          <w:bCs/>
          <w:color w:val="000000"/>
        </w:rPr>
        <w:t xml:space="preserve">Project &amp; Workflow Tools : </w:t>
      </w:r>
      <w:r>
        <w:rPr>
          <w:color w:val="000000"/>
        </w:rPr>
        <w:t xml:space="preserve">Jira, Confluence, </w:t>
      </w:r>
      <w:r w:rsidRPr="00E07777">
        <w:rPr>
          <w:color w:val="000000"/>
          <w:highlight w:val="yellow"/>
        </w:rPr>
        <w:t>Agile/Scrum</w:t>
      </w:r>
      <w:r>
        <w:rPr>
          <w:color w:val="000000"/>
        </w:rPr>
        <w:t xml:space="preserve">, SDLC, CI/CD Pipelines, API Documentation </w:t>
      </w:r>
    </w:p>
    <w:p w14:paraId="0000001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5" w:line="240" w:lineRule="auto"/>
        <w:ind w:left="24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PROFESSIONAL EXPERIENCE </w:t>
      </w:r>
    </w:p>
    <w:p w14:paraId="0000001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Java Developer </w:t>
      </w:r>
    </w:p>
    <w:p w14:paraId="0000001D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6"/>
        <w:rPr>
          <w:i/>
          <w:iCs/>
          <w:color w:val="000000"/>
        </w:rPr>
      </w:pPr>
      <w:r>
        <w:rPr>
          <w:b/>
          <w:bCs/>
          <w:color w:val="000000"/>
        </w:rPr>
        <w:t xml:space="preserve">Best Buy – USA </w:t>
      </w:r>
      <w:r>
        <w:rPr>
          <w:color w:val="000000"/>
        </w:rPr>
        <w:t xml:space="preserve">| </w:t>
      </w:r>
      <w:r>
        <w:rPr>
          <w:i/>
          <w:iCs/>
          <w:color w:val="000000"/>
        </w:rPr>
        <w:t xml:space="preserve">Jan 2024 – Present </w:t>
      </w:r>
    </w:p>
    <w:p w14:paraId="0000001E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9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Responsibilities: </w:t>
      </w:r>
    </w:p>
    <w:p w14:paraId="0000001F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06" w:lineRule="auto"/>
        <w:ind w:left="379" w:right="12"/>
        <w:rPr>
          <w:color w:val="000000"/>
        </w:rPr>
      </w:pPr>
      <w:r>
        <w:rPr>
          <w:color w:val="000000"/>
        </w:rPr>
        <w:t xml:space="preserve">● Developed and optimized </w:t>
      </w:r>
      <w:r>
        <w:rPr>
          <w:b/>
          <w:bCs/>
          <w:color w:val="000000"/>
        </w:rPr>
        <w:t>Spring Boot microservices</w:t>
      </w:r>
      <w:r>
        <w:rPr>
          <w:color w:val="000000"/>
        </w:rPr>
        <w:t xml:space="preserve">, reducing transactional processing latency by </w:t>
      </w:r>
      <w:r>
        <w:rPr>
          <w:b/>
          <w:bCs/>
          <w:color w:val="000000"/>
        </w:rPr>
        <w:t xml:space="preserve">15% </w:t>
      </w:r>
      <w:r>
        <w:rPr>
          <w:color w:val="000000"/>
        </w:rPr>
        <w:t xml:space="preserve">through deep refactoring and performance tuning. ● Architected scalable, modular services using </w:t>
      </w:r>
      <w:r>
        <w:rPr>
          <w:b/>
          <w:bCs/>
          <w:color w:val="000000"/>
        </w:rPr>
        <w:t>Spring Core, MVC, DI, and Microservices patterns</w:t>
      </w:r>
      <w:r>
        <w:rPr>
          <w:color w:val="000000"/>
        </w:rPr>
        <w:t xml:space="preserve">, significantly enhancing system maintainability. </w:t>
      </w:r>
    </w:p>
    <w:p w14:paraId="00000020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20" w:hanging="348"/>
        <w:rPr>
          <w:color w:val="000000"/>
        </w:rPr>
      </w:pPr>
      <w:r>
        <w:rPr>
          <w:color w:val="000000"/>
        </w:rPr>
        <w:t xml:space="preserve">● Built responsive UI components using </w:t>
      </w:r>
      <w:r>
        <w:rPr>
          <w:b/>
          <w:bCs/>
          <w:color w:val="000000"/>
        </w:rPr>
        <w:t>React, HTML5, CSS3</w:t>
      </w:r>
      <w:r>
        <w:rPr>
          <w:color w:val="000000"/>
        </w:rPr>
        <w:t xml:space="preserve">, improving user interaction quality and front-end performance. </w:t>
      </w:r>
    </w:p>
    <w:p w14:paraId="00000021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0" w:right="28" w:hanging="341"/>
        <w:rPr>
          <w:color w:val="000000"/>
        </w:rPr>
      </w:pPr>
      <w:r>
        <w:rPr>
          <w:color w:val="000000"/>
        </w:rPr>
        <w:t xml:space="preserve">● Designed, implemented, and documented </w:t>
      </w:r>
      <w:r>
        <w:rPr>
          <w:b/>
          <w:bCs/>
          <w:color w:val="000000"/>
        </w:rPr>
        <w:t>RESTful APIs</w:t>
      </w:r>
      <w:r>
        <w:rPr>
          <w:color w:val="000000"/>
        </w:rPr>
        <w:t xml:space="preserve">, enabling seamless integration with internal modules and third-party platforms. </w:t>
      </w:r>
    </w:p>
    <w:p w14:paraId="0000002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19" w:hanging="344"/>
        <w:rPr>
          <w:color w:val="000000"/>
        </w:rPr>
      </w:pPr>
      <w:r>
        <w:rPr>
          <w:color w:val="000000"/>
        </w:rPr>
        <w:t xml:space="preserve">● Executed zero-downtime database migrations using </w:t>
      </w:r>
      <w:r>
        <w:rPr>
          <w:b/>
          <w:bCs/>
          <w:color w:val="000000"/>
        </w:rPr>
        <w:t>Hibernate</w:t>
      </w:r>
      <w:r>
        <w:rPr>
          <w:color w:val="000000"/>
        </w:rPr>
        <w:t xml:space="preserve">, ensuring smooth transitions across </w:t>
      </w:r>
      <w:r>
        <w:rPr>
          <w:b/>
          <w:bCs/>
          <w:color w:val="000000"/>
        </w:rPr>
        <w:t xml:space="preserve">MySQL </w:t>
      </w:r>
      <w:r>
        <w:rPr>
          <w:color w:val="000000"/>
        </w:rPr>
        <w:t xml:space="preserve">and </w:t>
      </w:r>
      <w:r w:rsidRPr="0066093C">
        <w:rPr>
          <w:b/>
          <w:bCs/>
          <w:color w:val="000000"/>
          <w:highlight w:val="yellow"/>
        </w:rPr>
        <w:t>PostgreSQL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environments. </w:t>
      </w:r>
    </w:p>
    <w:p w14:paraId="0000002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15" w:hanging="348"/>
        <w:rPr>
          <w:color w:val="000000"/>
        </w:rPr>
      </w:pPr>
      <w:r>
        <w:rPr>
          <w:color w:val="000000"/>
        </w:rPr>
        <w:t xml:space="preserve">● Integrated </w:t>
      </w:r>
      <w:r>
        <w:rPr>
          <w:b/>
          <w:bCs/>
          <w:color w:val="000000"/>
        </w:rPr>
        <w:t xml:space="preserve">RabbitMQ </w:t>
      </w:r>
      <w:r>
        <w:rPr>
          <w:color w:val="000000"/>
        </w:rPr>
        <w:t xml:space="preserve">for asynchronous logging and monitoring workflows, reducing debugging and issue-tracking time by </w:t>
      </w:r>
      <w:r>
        <w:rPr>
          <w:b/>
          <w:bCs/>
          <w:color w:val="000000"/>
        </w:rPr>
        <w:t>15%</w:t>
      </w:r>
      <w:r>
        <w:rPr>
          <w:color w:val="000000"/>
        </w:rPr>
        <w:t xml:space="preserve">. </w:t>
      </w:r>
    </w:p>
    <w:p w14:paraId="00000024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15" w:hanging="349"/>
        <w:rPr>
          <w:color w:val="000000"/>
        </w:rPr>
      </w:pPr>
      <w:r>
        <w:rPr>
          <w:color w:val="000000"/>
        </w:rPr>
        <w:t xml:space="preserve">● Enhanced Spring MVC + Hibernate performance by optimizing SQL queries, tuning caching, and improving request orchestration for high-traffic workloads. </w:t>
      </w:r>
    </w:p>
    <w:p w14:paraId="0000002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0" w:right="17" w:hanging="351"/>
        <w:rPr>
          <w:color w:val="000000"/>
        </w:rPr>
      </w:pPr>
      <w:r>
        <w:rPr>
          <w:color w:val="000000"/>
        </w:rPr>
        <w:t xml:space="preserve">● Developed high-performance </w:t>
      </w:r>
      <w:r>
        <w:rPr>
          <w:b/>
          <w:bCs/>
          <w:color w:val="000000"/>
        </w:rPr>
        <w:t xml:space="preserve">data access layers </w:t>
      </w:r>
      <w:r>
        <w:rPr>
          <w:color w:val="000000"/>
        </w:rPr>
        <w:t xml:space="preserve">using Spring Data JPA, Hibernate ORM tuning, and optimized relational mapping strategies. </w:t>
      </w:r>
    </w:p>
    <w:p w14:paraId="0000002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7" w:right="27" w:hanging="358"/>
        <w:rPr>
          <w:color w:val="000000"/>
        </w:rPr>
      </w:pPr>
      <w:r>
        <w:rPr>
          <w:color w:val="000000"/>
        </w:rPr>
        <w:t xml:space="preserve">● Built and maintained backend components using </w:t>
      </w:r>
      <w:r>
        <w:rPr>
          <w:b/>
          <w:bCs/>
          <w:color w:val="000000"/>
        </w:rPr>
        <w:t>Servlets, JSP, EJBs, JDBC</w:t>
      </w:r>
      <w:r>
        <w:rPr>
          <w:color w:val="000000"/>
        </w:rPr>
        <w:t xml:space="preserve">, delivering </w:t>
      </w:r>
      <w:r>
        <w:rPr>
          <w:b/>
          <w:bCs/>
          <w:color w:val="000000"/>
        </w:rPr>
        <w:t xml:space="preserve">15+ enterprise modules </w:t>
      </w:r>
      <w:r>
        <w:rPr>
          <w:color w:val="000000"/>
        </w:rPr>
        <w:t xml:space="preserve">for payments and accounting operations. </w:t>
      </w:r>
    </w:p>
    <w:p w14:paraId="0000002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6" w:right="42" w:hanging="347"/>
        <w:rPr>
          <w:color w:val="000000"/>
        </w:rPr>
      </w:pPr>
      <w:r>
        <w:rPr>
          <w:color w:val="000000"/>
        </w:rPr>
        <w:t xml:space="preserve">● Provisioned and automated cloud infrastructure via </w:t>
      </w:r>
      <w:r>
        <w:rPr>
          <w:b/>
          <w:bCs/>
          <w:color w:val="000000"/>
        </w:rPr>
        <w:t xml:space="preserve">Azure VMs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>ARM templates</w:t>
      </w:r>
      <w:r>
        <w:rPr>
          <w:color w:val="000000"/>
        </w:rPr>
        <w:t xml:space="preserve">, standardizing deployment pipelines and reducing manual configuration. </w:t>
      </w:r>
    </w:p>
    <w:p w14:paraId="0000002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19" w:hanging="348"/>
        <w:rPr>
          <w:color w:val="000000"/>
        </w:rPr>
      </w:pPr>
      <w:r>
        <w:rPr>
          <w:color w:val="000000"/>
        </w:rPr>
        <w:t xml:space="preserve">● Implemented </w:t>
      </w:r>
      <w:r>
        <w:rPr>
          <w:b/>
          <w:bCs/>
          <w:color w:val="000000"/>
        </w:rPr>
        <w:t xml:space="preserve">CI/CD pipelines </w:t>
      </w:r>
      <w:r>
        <w:rPr>
          <w:color w:val="000000"/>
        </w:rPr>
        <w:t xml:space="preserve">with Jenkins and </w:t>
      </w:r>
      <w:r w:rsidRPr="0066093C">
        <w:rPr>
          <w:color w:val="000000"/>
          <w:highlight w:val="yellow"/>
        </w:rPr>
        <w:t>GitHub</w:t>
      </w:r>
      <w:r>
        <w:rPr>
          <w:color w:val="000000"/>
        </w:rPr>
        <w:t xml:space="preserve">, improving release stability and eliminating recurring deployment errors. </w:t>
      </w:r>
    </w:p>
    <w:p w14:paraId="00000029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21" w:hanging="344"/>
        <w:jc w:val="both"/>
        <w:rPr>
          <w:color w:val="000000"/>
        </w:rPr>
      </w:pPr>
      <w:r>
        <w:rPr>
          <w:color w:val="000000"/>
        </w:rPr>
        <w:t xml:space="preserve">● Strengthened </w:t>
      </w:r>
      <w:r w:rsidRPr="00E07777">
        <w:rPr>
          <w:color w:val="000000"/>
          <w:highlight w:val="yellow"/>
        </w:rPr>
        <w:t>Agile delivery</w:t>
      </w:r>
      <w:r>
        <w:rPr>
          <w:color w:val="000000"/>
        </w:rPr>
        <w:t xml:space="preserve"> using </w:t>
      </w:r>
      <w:r w:rsidRPr="00E07777">
        <w:rPr>
          <w:b/>
          <w:bCs/>
          <w:color w:val="000000"/>
          <w:highlight w:val="yellow"/>
        </w:rPr>
        <w:t>Jira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for sprint cycles, coordinated with BA/QA/Infra teams, and contributed to architecture reviews improving system reliability and throughput. </w:t>
      </w:r>
    </w:p>
    <w:p w14:paraId="0000002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06" w:lineRule="auto"/>
        <w:ind w:right="24" w:firstLine="4"/>
        <w:jc w:val="both"/>
        <w:rPr>
          <w:color w:val="000000"/>
        </w:rPr>
      </w:pPr>
      <w:r>
        <w:rPr>
          <w:b/>
          <w:bCs/>
          <w:color w:val="000000"/>
        </w:rPr>
        <w:t xml:space="preserve">Technical Skills: </w:t>
      </w:r>
      <w:r>
        <w:rPr>
          <w:color w:val="000000"/>
        </w:rPr>
        <w:t xml:space="preserve">Core Java, Spring Boot, Spring MVC, Microservices, Hibernate, JPA, REST APIs, Servlets, JSP, EJB, JDBC, React, HTML5, CSS3, SQL Optimization, RabbitMQ, Azure VMs, ARM Templates, </w:t>
      </w:r>
      <w:proofErr w:type="spellStart"/>
      <w:r>
        <w:rPr>
          <w:color w:val="000000"/>
        </w:rPr>
        <w:t>IaC</w:t>
      </w:r>
      <w:proofErr w:type="spellEnd"/>
      <w:r>
        <w:rPr>
          <w:color w:val="000000"/>
        </w:rPr>
        <w:t xml:space="preserve">, Maven, Gradle, Jenkins, </w:t>
      </w:r>
      <w:r w:rsidRPr="0066093C">
        <w:rPr>
          <w:color w:val="000000"/>
          <w:highlight w:val="yellow"/>
        </w:rPr>
        <w:t>Git/GitHub</w:t>
      </w:r>
      <w:r>
        <w:rPr>
          <w:color w:val="000000"/>
        </w:rPr>
        <w:t xml:space="preserve">, Jira, CI/CD, MySQL, </w:t>
      </w:r>
      <w:r w:rsidRPr="0066093C">
        <w:rPr>
          <w:color w:val="000000"/>
          <w:highlight w:val="yellow"/>
        </w:rPr>
        <w:t>PostgreSQL.</w:t>
      </w:r>
    </w:p>
    <w:p w14:paraId="0000002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Java Developer </w:t>
      </w:r>
    </w:p>
    <w:p w14:paraId="0000002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i/>
          <w:iCs/>
          <w:color w:val="000000"/>
        </w:rPr>
      </w:pPr>
      <w:proofErr w:type="spellStart"/>
      <w:r>
        <w:rPr>
          <w:b/>
          <w:bCs/>
          <w:color w:val="000000"/>
        </w:rPr>
        <w:t>Webstocks</w:t>
      </w:r>
      <w:proofErr w:type="spellEnd"/>
      <w:r>
        <w:rPr>
          <w:b/>
          <w:bCs/>
          <w:color w:val="000000"/>
        </w:rPr>
        <w:t xml:space="preserve"> – India </w:t>
      </w:r>
      <w:r>
        <w:rPr>
          <w:color w:val="000000"/>
        </w:rPr>
        <w:t xml:space="preserve">| </w:t>
      </w:r>
      <w:r>
        <w:rPr>
          <w:i/>
          <w:iCs/>
          <w:color w:val="000000"/>
        </w:rPr>
        <w:t xml:space="preserve">Aug 2020 – Aug 2022 </w:t>
      </w:r>
    </w:p>
    <w:p w14:paraId="0000002D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9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Responsibilities: </w:t>
      </w:r>
    </w:p>
    <w:p w14:paraId="0000002E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06" w:lineRule="auto"/>
        <w:ind w:left="727" w:right="35" w:hanging="348"/>
        <w:jc w:val="both"/>
        <w:rPr>
          <w:color w:val="000000"/>
        </w:rPr>
      </w:pPr>
      <w:r>
        <w:rPr>
          <w:color w:val="000000"/>
        </w:rPr>
        <w:t xml:space="preserve">● Optimized </w:t>
      </w:r>
      <w:r>
        <w:rPr>
          <w:b/>
          <w:bCs/>
          <w:color w:val="000000"/>
        </w:rPr>
        <w:t xml:space="preserve">Spring MVC + Hibernate APIs </w:t>
      </w:r>
      <w:r>
        <w:rPr>
          <w:color w:val="000000"/>
        </w:rPr>
        <w:t xml:space="preserve">by refactoring queries, tuning caching layers, </w:t>
      </w:r>
      <w:r>
        <w:rPr>
          <w:color w:val="000000"/>
        </w:rPr>
        <w:lastRenderedPageBreak/>
        <w:t xml:space="preserve">and streamlining request flows—significantly boosting system performance and end-user responsiveness. </w:t>
      </w:r>
    </w:p>
    <w:p w14:paraId="0000002F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25" w:hanging="344"/>
        <w:jc w:val="both"/>
        <w:rPr>
          <w:color w:val="000000"/>
        </w:rPr>
      </w:pPr>
      <w:r>
        <w:rPr>
          <w:color w:val="000000"/>
        </w:rPr>
        <w:t xml:space="preserve">● Engineered </w:t>
      </w:r>
      <w:r>
        <w:rPr>
          <w:b/>
          <w:bCs/>
          <w:color w:val="000000"/>
        </w:rPr>
        <w:t xml:space="preserve">modular domain models and reusable service components </w:t>
      </w:r>
      <w:r>
        <w:rPr>
          <w:color w:val="000000"/>
        </w:rPr>
        <w:t xml:space="preserve">using </w:t>
      </w:r>
      <w:r>
        <w:rPr>
          <w:b/>
          <w:bCs/>
          <w:color w:val="000000"/>
        </w:rPr>
        <w:t>Core Java, Spring</w:t>
      </w:r>
      <w:r>
        <w:rPr>
          <w:color w:val="000000"/>
        </w:rPr>
        <w:t xml:space="preserve">, and industry-standard design patterns to enhance scalability and maintainability. </w:t>
      </w:r>
    </w:p>
    <w:p w14:paraId="00000030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0" w:right="19" w:hanging="340"/>
        <w:jc w:val="both"/>
        <w:rPr>
          <w:color w:val="000000"/>
        </w:rPr>
      </w:pPr>
      <w:r>
        <w:rPr>
          <w:color w:val="000000"/>
        </w:rPr>
        <w:t xml:space="preserve">● Built and enhanced backend services using </w:t>
      </w:r>
      <w:r>
        <w:rPr>
          <w:b/>
          <w:bCs/>
          <w:color w:val="000000"/>
        </w:rPr>
        <w:t>Servlets, JSP, EJBs, JDBC, and REST APIs</w:t>
      </w:r>
      <w:r>
        <w:rPr>
          <w:color w:val="000000"/>
        </w:rPr>
        <w:t xml:space="preserve">, improving response times by </w:t>
      </w:r>
      <w:r>
        <w:rPr>
          <w:b/>
          <w:bCs/>
          <w:color w:val="000000"/>
        </w:rPr>
        <w:t xml:space="preserve">12% </w:t>
      </w:r>
      <w:r>
        <w:rPr>
          <w:color w:val="000000"/>
        </w:rPr>
        <w:t xml:space="preserve">and delivering </w:t>
      </w:r>
      <w:r>
        <w:rPr>
          <w:b/>
          <w:bCs/>
          <w:color w:val="000000"/>
        </w:rPr>
        <w:t xml:space="preserve">15+ production-grade modules </w:t>
      </w:r>
      <w:r>
        <w:rPr>
          <w:color w:val="000000"/>
        </w:rPr>
        <w:t xml:space="preserve">for payments and accounting integrations. </w:t>
      </w:r>
    </w:p>
    <w:p w14:paraId="00000031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379" w:right="14"/>
        <w:rPr>
          <w:color w:val="000000"/>
        </w:rPr>
      </w:pPr>
      <w:r>
        <w:rPr>
          <w:color w:val="000000"/>
        </w:rPr>
        <w:t xml:space="preserve">● Strengthened development lifecycle using </w:t>
      </w:r>
      <w:r>
        <w:rPr>
          <w:b/>
          <w:bCs/>
          <w:color w:val="000000"/>
        </w:rPr>
        <w:t>SVN version control</w:t>
      </w:r>
      <w:r>
        <w:rPr>
          <w:color w:val="000000"/>
        </w:rPr>
        <w:t xml:space="preserve">, comprehensive technical documentation, and rigorous system/integration testing processes. ● Provisioned, configured, and optimized </w:t>
      </w:r>
      <w:r>
        <w:rPr>
          <w:b/>
          <w:bCs/>
          <w:color w:val="000000"/>
        </w:rPr>
        <w:t>Azure Virtual Machines</w:t>
      </w:r>
      <w:r>
        <w:rPr>
          <w:color w:val="000000"/>
        </w:rPr>
        <w:t xml:space="preserve">, automating deployments with </w:t>
      </w:r>
      <w:r>
        <w:rPr>
          <w:b/>
          <w:bCs/>
          <w:color w:val="000000"/>
        </w:rPr>
        <w:t xml:space="preserve">ARM templates </w:t>
      </w:r>
      <w:r>
        <w:rPr>
          <w:color w:val="000000"/>
        </w:rPr>
        <w:t xml:space="preserve">to reduce manual setup and accelerate environment readiness. </w:t>
      </w:r>
    </w:p>
    <w:p w14:paraId="0000003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46" w:hanging="349"/>
        <w:rPr>
          <w:color w:val="000000"/>
        </w:rPr>
      </w:pPr>
      <w:r>
        <w:rPr>
          <w:color w:val="000000"/>
        </w:rPr>
        <w:t xml:space="preserve">● Implemented </w:t>
      </w:r>
      <w:r>
        <w:rPr>
          <w:b/>
          <w:bCs/>
          <w:color w:val="000000"/>
        </w:rPr>
        <w:t>Infrastructure-as-Code (</w:t>
      </w:r>
      <w:proofErr w:type="spellStart"/>
      <w:r>
        <w:rPr>
          <w:b/>
          <w:bCs/>
          <w:color w:val="000000"/>
        </w:rPr>
        <w:t>IaC</w:t>
      </w:r>
      <w:proofErr w:type="spellEnd"/>
      <w:r>
        <w:rPr>
          <w:b/>
          <w:bCs/>
          <w:color w:val="000000"/>
        </w:rPr>
        <w:t xml:space="preserve">) </w:t>
      </w:r>
      <w:r>
        <w:rPr>
          <w:color w:val="000000"/>
        </w:rPr>
        <w:t xml:space="preserve">automation practices, improving deployment consistency across Dev, QA, and Production environments. </w:t>
      </w:r>
    </w:p>
    <w:p w14:paraId="0000003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17" w:hanging="349"/>
        <w:rPr>
          <w:color w:val="000000"/>
        </w:rPr>
      </w:pPr>
      <w:r>
        <w:rPr>
          <w:color w:val="000000"/>
        </w:rPr>
        <w:t xml:space="preserve">● Streamlined application build and release workflows by optimizing </w:t>
      </w:r>
      <w:r>
        <w:rPr>
          <w:b/>
          <w:bCs/>
          <w:color w:val="000000"/>
        </w:rPr>
        <w:t xml:space="preserve">Maven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Gradle </w:t>
      </w:r>
      <w:r>
        <w:rPr>
          <w:color w:val="000000"/>
        </w:rPr>
        <w:t xml:space="preserve">configurations, reducing build failures and improving delivery speed. </w:t>
      </w:r>
    </w:p>
    <w:p w14:paraId="00000034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47" w:hanging="348"/>
        <w:rPr>
          <w:color w:val="000000"/>
        </w:rPr>
      </w:pPr>
      <w:r>
        <w:rPr>
          <w:color w:val="000000"/>
        </w:rPr>
        <w:t xml:space="preserve">● Developed high-performance data access layers using </w:t>
      </w:r>
      <w:r>
        <w:rPr>
          <w:b/>
          <w:bCs/>
          <w:color w:val="000000"/>
        </w:rPr>
        <w:t>Spring Data JPA, Hibernate</w:t>
      </w:r>
      <w:r>
        <w:rPr>
          <w:color w:val="000000"/>
        </w:rPr>
        <w:t xml:space="preserve">, and custom SQL tuning to support complex transactional workflows. </w:t>
      </w:r>
    </w:p>
    <w:p w14:paraId="0000003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48" w:hanging="348"/>
        <w:rPr>
          <w:color w:val="000000"/>
        </w:rPr>
      </w:pPr>
      <w:r>
        <w:rPr>
          <w:color w:val="000000"/>
        </w:rPr>
        <w:t xml:space="preserve">● Enhanced ORM efficiency by optimizing entity mappings, managing lazy/eager loading, and fine-tuning Hibernate configurations for peak performance. </w:t>
      </w:r>
    </w:p>
    <w:p w14:paraId="0000003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17" w:hanging="355"/>
        <w:rPr>
          <w:color w:val="000000"/>
        </w:rPr>
      </w:pPr>
      <w:r>
        <w:rPr>
          <w:color w:val="000000"/>
        </w:rPr>
        <w:t xml:space="preserve">● Managed Agile development processes using </w:t>
      </w:r>
      <w:r>
        <w:rPr>
          <w:b/>
          <w:bCs/>
          <w:color w:val="000000"/>
        </w:rPr>
        <w:t>Jira</w:t>
      </w:r>
      <w:r>
        <w:rPr>
          <w:color w:val="000000"/>
        </w:rPr>
        <w:t xml:space="preserve">, overseeing sprint planning, backlog refinement, and full lifecycle tracking of stories and defects. </w:t>
      </w:r>
    </w:p>
    <w:p w14:paraId="0000003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49" w:hanging="348"/>
        <w:rPr>
          <w:color w:val="000000"/>
        </w:rPr>
      </w:pPr>
      <w:r>
        <w:rPr>
          <w:color w:val="000000"/>
        </w:rPr>
        <w:t xml:space="preserve">● Contributed to </w:t>
      </w:r>
      <w:r>
        <w:rPr>
          <w:b/>
          <w:bCs/>
          <w:color w:val="000000"/>
        </w:rPr>
        <w:t>architecture and design reviews</w:t>
      </w:r>
      <w:r>
        <w:rPr>
          <w:color w:val="000000"/>
        </w:rPr>
        <w:t xml:space="preserve">, recommending improvements that elevated system reliability, modularity, and throughput. </w:t>
      </w:r>
    </w:p>
    <w:p w14:paraId="0000003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16" w:hanging="344"/>
        <w:jc w:val="both"/>
        <w:rPr>
          <w:color w:val="000000"/>
        </w:rPr>
      </w:pPr>
      <w:r>
        <w:rPr>
          <w:color w:val="000000"/>
        </w:rPr>
        <w:t xml:space="preserve">● Built and maintained robust </w:t>
      </w:r>
      <w:r>
        <w:rPr>
          <w:b/>
          <w:bCs/>
          <w:color w:val="000000"/>
        </w:rPr>
        <w:t>CI/CD pipelines in Jenkins</w:t>
      </w:r>
      <w:r>
        <w:rPr>
          <w:color w:val="000000"/>
        </w:rPr>
        <w:t xml:space="preserve">, integrating automated build, test, and deployment processes supported by clean </w:t>
      </w:r>
      <w:r>
        <w:rPr>
          <w:b/>
          <w:bCs/>
          <w:color w:val="000000"/>
        </w:rPr>
        <w:t xml:space="preserve">Git </w:t>
      </w:r>
      <w:r>
        <w:rPr>
          <w:color w:val="000000"/>
        </w:rPr>
        <w:t xml:space="preserve">branching strategies and pull-request workflows. </w:t>
      </w:r>
    </w:p>
    <w:p w14:paraId="00000039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64" w:lineRule="auto"/>
        <w:ind w:left="5" w:right="44" w:firstLine="11"/>
        <w:jc w:val="both"/>
        <w:rPr>
          <w:color w:val="000000"/>
        </w:rPr>
      </w:pPr>
      <w:r>
        <w:rPr>
          <w:b/>
          <w:bCs/>
          <w:color w:val="000000"/>
        </w:rPr>
        <w:t xml:space="preserve">Environment Skills: </w:t>
      </w:r>
      <w:r>
        <w:rPr>
          <w:color w:val="000000"/>
        </w:rPr>
        <w:t xml:space="preserve">Java, Spring Boot, Microservices, Azure (VMs/ARM), Jenkins CI/CD, Maven/Gradle, Git/SVN, REST APIs, Hibernate/JPA, SQL (MySQL/PostgreSQL/Oracle), Tomcat/WebSphere, Docker, JUnit, Jira, performance tuning and debugging. </w:t>
      </w:r>
    </w:p>
    <w:p w14:paraId="0000003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0" w:line="240" w:lineRule="auto"/>
        <w:ind w:left="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Java Developer </w:t>
      </w:r>
    </w:p>
    <w:p w14:paraId="0000003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6"/>
        <w:rPr>
          <w:i/>
          <w:iCs/>
          <w:color w:val="000000"/>
        </w:rPr>
      </w:pPr>
      <w:r>
        <w:rPr>
          <w:b/>
          <w:bCs/>
          <w:color w:val="000000"/>
        </w:rPr>
        <w:t>Fortis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Noida, India </w:t>
      </w:r>
      <w:r>
        <w:rPr>
          <w:color w:val="000000"/>
        </w:rPr>
        <w:t xml:space="preserve">| </w:t>
      </w:r>
      <w:r>
        <w:rPr>
          <w:i/>
          <w:iCs/>
          <w:color w:val="000000"/>
        </w:rPr>
        <w:t xml:space="preserve">Jun 2017 – Jul 2020 </w:t>
      </w:r>
    </w:p>
    <w:p w14:paraId="0000003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9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Responsibilities: </w:t>
      </w:r>
    </w:p>
    <w:p w14:paraId="0000003D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06" w:lineRule="auto"/>
        <w:ind w:left="379" w:right="42"/>
        <w:jc w:val="center"/>
        <w:rPr>
          <w:color w:val="000000"/>
        </w:rPr>
      </w:pPr>
      <w:r>
        <w:rPr>
          <w:color w:val="000000"/>
        </w:rPr>
        <w:t xml:space="preserve">● Developed robust backend components using </w:t>
      </w:r>
      <w:r>
        <w:rPr>
          <w:b/>
          <w:bCs/>
          <w:color w:val="000000"/>
        </w:rPr>
        <w:t>Servlets, JSP, EJBs, and JDBC</w:t>
      </w:r>
      <w:r>
        <w:rPr>
          <w:color w:val="000000"/>
        </w:rPr>
        <w:t xml:space="preserve">, enhancing overall service response times by </w:t>
      </w:r>
      <w:r>
        <w:rPr>
          <w:b/>
          <w:bCs/>
          <w:color w:val="000000"/>
        </w:rPr>
        <w:t xml:space="preserve">12% </w:t>
      </w:r>
      <w:r>
        <w:rPr>
          <w:color w:val="000000"/>
        </w:rPr>
        <w:t>through optimized request handling.</w:t>
      </w:r>
    </w:p>
    <w:p w14:paraId="0000003E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727" w:right="24" w:hanging="348"/>
        <w:rPr>
          <w:color w:val="000000"/>
        </w:rPr>
      </w:pPr>
      <w:r>
        <w:rPr>
          <w:color w:val="000000"/>
        </w:rPr>
        <w:t xml:space="preserve">● Engineered scalable server-side logic that improved reliability and reduced latency across high-traffic application modules. </w:t>
      </w:r>
    </w:p>
    <w:p w14:paraId="0000003F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1" w:right="17" w:hanging="342"/>
        <w:jc w:val="both"/>
        <w:rPr>
          <w:color w:val="000000"/>
        </w:rPr>
      </w:pPr>
      <w:r>
        <w:rPr>
          <w:color w:val="000000"/>
        </w:rPr>
        <w:t xml:space="preserve">● Played a key role in building and enhancing </w:t>
      </w:r>
      <w:r>
        <w:rPr>
          <w:b/>
          <w:bCs/>
          <w:color w:val="000000"/>
        </w:rPr>
        <w:t>15+ backend modules</w:t>
      </w:r>
      <w:r>
        <w:rPr>
          <w:color w:val="000000"/>
        </w:rPr>
        <w:t xml:space="preserve">, including core features such as </w:t>
      </w:r>
      <w:r>
        <w:rPr>
          <w:b/>
          <w:bCs/>
          <w:color w:val="000000"/>
        </w:rPr>
        <w:t>payment processing, accounting workflows, and automated internal operations</w:t>
      </w:r>
      <w:r>
        <w:rPr>
          <w:color w:val="000000"/>
        </w:rPr>
        <w:t xml:space="preserve">. </w:t>
      </w:r>
    </w:p>
    <w:p w14:paraId="00000040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9" w:right="20" w:hanging="350"/>
        <w:rPr>
          <w:color w:val="000000"/>
        </w:rPr>
      </w:pPr>
      <w:r>
        <w:rPr>
          <w:color w:val="000000"/>
        </w:rPr>
        <w:t xml:space="preserve">● Implemented secure and efficient REST APIs, enabling seamless </w:t>
      </w:r>
      <w:r>
        <w:rPr>
          <w:b/>
          <w:bCs/>
          <w:color w:val="000000"/>
        </w:rPr>
        <w:t xml:space="preserve">inter-service communication </w:t>
      </w:r>
      <w:r>
        <w:rPr>
          <w:color w:val="000000"/>
        </w:rPr>
        <w:t xml:space="preserve">and integration with third-party systems. </w:t>
      </w:r>
    </w:p>
    <w:p w14:paraId="00000041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hanging="355"/>
        <w:rPr>
          <w:color w:val="000000"/>
        </w:rPr>
      </w:pPr>
      <w:r>
        <w:rPr>
          <w:color w:val="000000"/>
        </w:rPr>
        <w:t xml:space="preserve">● Designed and consumed RESTful endpoints that significantly improved system interoperability and modular development. </w:t>
      </w:r>
    </w:p>
    <w:p w14:paraId="0000004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43" w:hanging="355"/>
        <w:rPr>
          <w:color w:val="000000"/>
        </w:rPr>
      </w:pPr>
      <w:r>
        <w:rPr>
          <w:color w:val="000000"/>
        </w:rPr>
        <w:t xml:space="preserve">● </w:t>
      </w:r>
      <w:r w:rsidRPr="00E07777">
        <w:rPr>
          <w:color w:val="000000"/>
          <w:highlight w:val="yellow"/>
        </w:rPr>
        <w:t xml:space="preserve">Participated actively in </w:t>
      </w:r>
      <w:r w:rsidRPr="00E07777">
        <w:rPr>
          <w:b/>
          <w:bCs/>
          <w:color w:val="000000"/>
          <w:highlight w:val="yellow"/>
        </w:rPr>
        <w:t>Agile ceremonies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(daily standups, sprint planning, retrospectives) to align development tasks with business priorities. </w:t>
      </w:r>
    </w:p>
    <w:p w14:paraId="0000004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20" w:hanging="348"/>
        <w:rPr>
          <w:color w:val="000000"/>
        </w:rPr>
      </w:pPr>
      <w:r>
        <w:rPr>
          <w:color w:val="000000"/>
        </w:rPr>
        <w:t xml:space="preserve">● Performed detailed </w:t>
      </w:r>
      <w:r>
        <w:rPr>
          <w:b/>
          <w:bCs/>
          <w:color w:val="000000"/>
        </w:rPr>
        <w:t xml:space="preserve">code reviews </w:t>
      </w:r>
      <w:r>
        <w:rPr>
          <w:color w:val="000000"/>
        </w:rPr>
        <w:t xml:space="preserve">to ensure adherence to quality standards, reduce defects, and maintain clean, maintainable codebases. </w:t>
      </w:r>
    </w:p>
    <w:p w14:paraId="00000044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16" w:hanging="348"/>
        <w:rPr>
          <w:color w:val="000000"/>
        </w:rPr>
      </w:pPr>
      <w:r>
        <w:rPr>
          <w:color w:val="000000"/>
        </w:rPr>
        <w:t xml:space="preserve">● Supported QA teams during </w:t>
      </w:r>
      <w:r>
        <w:rPr>
          <w:b/>
          <w:bCs/>
          <w:color w:val="000000"/>
        </w:rPr>
        <w:t>system, integration, and regression testing</w:t>
      </w:r>
      <w:r>
        <w:rPr>
          <w:color w:val="000000"/>
        </w:rPr>
        <w:t xml:space="preserve">, helping deliver stable and production-ready releases. </w:t>
      </w:r>
    </w:p>
    <w:p w14:paraId="0000004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27" w:hanging="354"/>
        <w:rPr>
          <w:color w:val="000000"/>
        </w:rPr>
      </w:pPr>
      <w:r>
        <w:rPr>
          <w:color w:val="000000"/>
        </w:rPr>
        <w:lastRenderedPageBreak/>
        <w:t xml:space="preserve">● Maintained comprehensive </w:t>
      </w:r>
      <w:r>
        <w:rPr>
          <w:b/>
          <w:bCs/>
          <w:color w:val="000000"/>
        </w:rPr>
        <w:t>technical documentation</w:t>
      </w:r>
      <w:r>
        <w:rPr>
          <w:color w:val="000000"/>
        </w:rPr>
        <w:t xml:space="preserve">, including feature specs, change logs, and integration notes for smooth project continuity. </w:t>
      </w:r>
    </w:p>
    <w:p w14:paraId="0000004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18" w:hanging="344"/>
        <w:rPr>
          <w:color w:val="000000"/>
        </w:rPr>
      </w:pPr>
      <w:r>
        <w:rPr>
          <w:color w:val="000000"/>
        </w:rPr>
        <w:t xml:space="preserve">● Leveraged </w:t>
      </w:r>
      <w:r>
        <w:rPr>
          <w:b/>
          <w:bCs/>
          <w:color w:val="000000"/>
        </w:rPr>
        <w:t xml:space="preserve">SVN repositories </w:t>
      </w:r>
      <w:r>
        <w:rPr>
          <w:color w:val="000000"/>
        </w:rPr>
        <w:t xml:space="preserve">for effective source control, version management, and tracking of development activities, ensuring consistency across releases. </w:t>
      </w:r>
    </w:p>
    <w:p w14:paraId="0000004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64" w:lineRule="auto"/>
        <w:ind w:left="5" w:right="44" w:firstLine="11"/>
        <w:jc w:val="both"/>
        <w:rPr>
          <w:color w:val="000000"/>
        </w:rPr>
      </w:pPr>
      <w:r>
        <w:rPr>
          <w:b/>
          <w:bCs/>
          <w:color w:val="000000"/>
        </w:rPr>
        <w:t xml:space="preserve">Environment Skills: </w:t>
      </w:r>
      <w:r>
        <w:rPr>
          <w:color w:val="000000"/>
        </w:rPr>
        <w:t>Java, Spring Boot, Microservices, Azure (VMs/ARM), Jenkins CI/CD, Maven/Gradle, Git/SVN, REST APIs, Hibernate/JPA, SQL (MySQL/</w:t>
      </w:r>
      <w:r w:rsidRPr="0066093C">
        <w:rPr>
          <w:color w:val="000000"/>
          <w:highlight w:val="yellow"/>
        </w:rPr>
        <w:t>PostgreSQL</w:t>
      </w:r>
      <w:r>
        <w:rPr>
          <w:color w:val="000000"/>
        </w:rPr>
        <w:t xml:space="preserve">/Oracle), Tomcat/WebSphere, Docker, JUnit, Jira, performance tuning and debugging. </w:t>
      </w:r>
    </w:p>
    <w:p w14:paraId="0000004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5" w:line="240" w:lineRule="auto"/>
        <w:ind w:left="24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EDUCATION </w:t>
      </w:r>
    </w:p>
    <w:p w14:paraId="00000049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5"/>
        <w:rPr>
          <w:b/>
          <w:bCs/>
          <w:color w:val="000000"/>
        </w:rPr>
      </w:pPr>
      <w:r>
        <w:rPr>
          <w:b/>
          <w:bCs/>
          <w:color w:val="000000"/>
        </w:rPr>
        <w:t xml:space="preserve">Master of Information Technology </w:t>
      </w:r>
    </w:p>
    <w:p w14:paraId="0000004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63"/>
        <w:rPr>
          <w:color w:val="000000"/>
        </w:rPr>
      </w:pPr>
      <w:r>
        <w:rPr>
          <w:color w:val="000000"/>
        </w:rPr>
        <w:t xml:space="preserve">Webster University, St. Louis, MO </w:t>
      </w:r>
    </w:p>
    <w:p w14:paraId="0000004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7" w:line="240" w:lineRule="auto"/>
        <w:ind w:left="15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CERTIFICATIONS </w:t>
      </w:r>
    </w:p>
    <w:p w14:paraId="0000004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379"/>
        <w:rPr>
          <w:b/>
          <w:bCs/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>Microsoft Azure Developer Associate</w:t>
      </w:r>
    </w:p>
    <w:sectPr w:rsidR="00DD6147">
      <w:pgSz w:w="12240" w:h="15840"/>
      <w:pgMar w:top="1405" w:right="1384" w:bottom="1565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74C155-ACBD-4800-BF31-F0EF2F571A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499BF6-2A04-408C-84B7-CDA7F4A18D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CD81E4-305E-455A-B9E3-3C92AD9EB9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147"/>
    <w:rsid w:val="0007565D"/>
    <w:rsid w:val="00444BA3"/>
    <w:rsid w:val="00584408"/>
    <w:rsid w:val="005D4910"/>
    <w:rsid w:val="0066093C"/>
    <w:rsid w:val="0070680F"/>
    <w:rsid w:val="00DD4CEF"/>
    <w:rsid w:val="00DD6147"/>
    <w:rsid w:val="00E07777"/>
    <w:rsid w:val="00F0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5CCF"/>
  <w15:docId w15:val="{1ABC9178-FB8C-744A-BA2E-C8761E3F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1367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Vaishak Upadhyaya</cp:lastModifiedBy>
  <cp:revision>7</cp:revision>
  <cp:lastPrinted>2026-09-17T15:33:00Z</cp:lastPrinted>
  <dcterms:created xsi:type="dcterms:W3CDTF">2026-08-01T20:28:00Z</dcterms:created>
  <dcterms:modified xsi:type="dcterms:W3CDTF">2026-09-24T19:16:00Z</dcterms:modified>
</cp:coreProperties>
</file>