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769" w:rsidRPr="002B4769" w:rsidRDefault="002B4769" w:rsidP="002B4769">
      <w:pPr>
        <w:jc w:val="center"/>
        <w:rPr>
          <w:b/>
          <w:sz w:val="32"/>
          <w:u w:val="single"/>
        </w:rPr>
      </w:pPr>
      <w:r>
        <w:rPr>
          <w:b/>
          <w:sz w:val="32"/>
          <w:u w:val="single"/>
        </w:rPr>
        <w:t xml:space="preserve">Limitations/Missing important </w:t>
      </w:r>
      <w:r w:rsidRPr="002B4769">
        <w:rPr>
          <w:b/>
          <w:sz w:val="32"/>
          <w:u w:val="single"/>
        </w:rPr>
        <w:t>Data</w:t>
      </w:r>
    </w:p>
    <w:p w:rsidR="002B4769" w:rsidRDefault="002B4769" w:rsidP="002B4769"/>
    <w:p w:rsidR="002B4769" w:rsidRPr="002B4769" w:rsidRDefault="002367B4" w:rsidP="002B4769">
      <w:pPr>
        <w:rPr>
          <w:b/>
          <w:u w:val="single"/>
        </w:rPr>
      </w:pPr>
      <w:r>
        <w:rPr>
          <w:b/>
          <w:u w:val="single"/>
        </w:rPr>
        <w:t xml:space="preserve">Crowdfunding Data </w:t>
      </w:r>
      <w:r w:rsidR="002B4769" w:rsidRPr="002B4769">
        <w:rPr>
          <w:b/>
          <w:u w:val="single"/>
        </w:rPr>
        <w:t>with</w:t>
      </w:r>
      <w:r>
        <w:rPr>
          <w:b/>
          <w:u w:val="single"/>
        </w:rPr>
        <w:t xml:space="preserve">out Names and Details of which </w:t>
      </w:r>
      <w:r w:rsidR="002B4769" w:rsidRPr="002B4769">
        <w:rPr>
          <w:b/>
          <w:u w:val="single"/>
        </w:rPr>
        <w:t xml:space="preserve">Advertising and Promotional </w:t>
      </w:r>
      <w:r>
        <w:rPr>
          <w:b/>
          <w:u w:val="single"/>
        </w:rPr>
        <w:t>and Social Platforms were used:</w:t>
      </w:r>
      <w:bookmarkStart w:id="0" w:name="_GoBack"/>
      <w:bookmarkEnd w:id="0"/>
    </w:p>
    <w:p w:rsidR="002B4769" w:rsidRDefault="002B4769" w:rsidP="002B4769">
      <w:r>
        <w:t xml:space="preserve">Without information about the advertising and promotional strategies employed by the crowdfunding campaigns, it becomes challenging to fully understand the factors that influenced their success or failure. The effectiveness of different marketing approaches, such as social media campaigns or influencer partnerships, cannot be evaluated. This makes it difficult to attribute the outcomes solely to the quality of the campaigns themselves. External factors, such as the reach and engagement of different social media platforms, can significantly impact campaign success rates. Without this information, it is challenging to isolate the effects of promotional efforts from other variables. Different platforms and promotional channels may yield varying results. </w:t>
      </w:r>
    </w:p>
    <w:p w:rsidR="00BC7867" w:rsidRDefault="002B4769" w:rsidP="002B4769">
      <w:r>
        <w:t>Without this information, it is more difficult for creators and researchers to identify best practices, optimize their promotional efforts, and make informed decisions for future campaigns.</w:t>
      </w:r>
    </w:p>
    <w:sectPr w:rsidR="00BC7867" w:rsidSect="009B4DD9">
      <w:pgSz w:w="11909" w:h="16834" w:code="9"/>
      <w:pgMar w:top="1440" w:right="1440" w:bottom="1440" w:left="1440"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769"/>
    <w:rsid w:val="002367B4"/>
    <w:rsid w:val="002B4769"/>
    <w:rsid w:val="009B4DD9"/>
    <w:rsid w:val="00BC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Apogee Enterprises, Inc.</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Supreet Ahuja</dc:creator>
  <cp:lastModifiedBy>Supreet Ahuja</cp:lastModifiedBy>
  <cp:revision>2</cp:revision>
  <dcterms:created xsi:type="dcterms:W3CDTF">2023-06-15T21:20:00Z</dcterms:created>
  <dcterms:modified xsi:type="dcterms:W3CDTF">2023-06-15T21:39:00Z</dcterms:modified>
</cp:coreProperties>
</file>