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1BD5" w14:textId="1D63514E" w:rsidR="00DB6AB5" w:rsidRDefault="0072130B" w:rsidP="00DB6AB5">
      <w:pPr>
        <w:jc w:val="center"/>
        <w:rPr>
          <w:rFonts w:ascii="Arial" w:hAnsi="Arial" w:cs="Arial"/>
        </w:rPr>
      </w:pPr>
      <w:r>
        <w:rPr>
          <w:rFonts w:ascii="Arial" w:hAnsi="Arial" w:cs="Arial"/>
        </w:rPr>
        <w:t>Pflichtenheft</w:t>
      </w:r>
      <w:r w:rsidR="00DB6AB5" w:rsidRPr="00DB6AB5">
        <w:rPr>
          <w:rFonts w:ascii="Arial" w:hAnsi="Arial" w:cs="Arial"/>
        </w:rPr>
        <w:t>:</w:t>
      </w:r>
    </w:p>
    <w:tbl>
      <w:tblPr>
        <w:tblStyle w:val="Tabellenraster"/>
        <w:tblW w:w="10916" w:type="dxa"/>
        <w:tblInd w:w="-856" w:type="dxa"/>
        <w:tblLook w:val="04A0" w:firstRow="1" w:lastRow="0" w:firstColumn="1" w:lastColumn="0" w:noHBand="0" w:noVBand="1"/>
      </w:tblPr>
      <w:tblGrid>
        <w:gridCol w:w="1135"/>
        <w:gridCol w:w="3827"/>
        <w:gridCol w:w="5954"/>
      </w:tblGrid>
      <w:tr w:rsidR="00DB6AB5" w14:paraId="7EDC305C" w14:textId="0CBD6057" w:rsidTr="00325AEC">
        <w:trPr>
          <w:trHeight w:val="269"/>
        </w:trPr>
        <w:tc>
          <w:tcPr>
            <w:tcW w:w="1135" w:type="dxa"/>
          </w:tcPr>
          <w:p w14:paraId="18685D9F" w14:textId="77777777" w:rsidR="00DB6AB5" w:rsidRDefault="00DB6AB5" w:rsidP="008940CB">
            <w:r>
              <w:t>ID</w:t>
            </w:r>
          </w:p>
        </w:tc>
        <w:tc>
          <w:tcPr>
            <w:tcW w:w="3827" w:type="dxa"/>
          </w:tcPr>
          <w:p w14:paraId="76DC5CAC" w14:textId="77777777" w:rsidR="00DB6AB5" w:rsidRDefault="00DB6AB5" w:rsidP="008940CB">
            <w:proofErr w:type="spellStart"/>
            <w:r>
              <w:t>Anforderung</w:t>
            </w:r>
            <w:proofErr w:type="spellEnd"/>
          </w:p>
        </w:tc>
        <w:tc>
          <w:tcPr>
            <w:tcW w:w="5954" w:type="dxa"/>
          </w:tcPr>
          <w:p w14:paraId="582595D0" w14:textId="55A8E097" w:rsidR="00DB6AB5" w:rsidRDefault="00DB6AB5" w:rsidP="008940CB">
            <w:proofErr w:type="spellStart"/>
            <w:r>
              <w:t>Abgeschlossen</w:t>
            </w:r>
            <w:proofErr w:type="spellEnd"/>
            <w:r>
              <w:t xml:space="preserve"> (Wie?)</w:t>
            </w:r>
          </w:p>
        </w:tc>
      </w:tr>
      <w:tr w:rsidR="00DB6AB5" w:rsidRPr="00C62B0E" w14:paraId="78E8E29F" w14:textId="34F12CD9" w:rsidTr="00325AEC">
        <w:trPr>
          <w:trHeight w:val="529"/>
        </w:trPr>
        <w:tc>
          <w:tcPr>
            <w:tcW w:w="1135" w:type="dxa"/>
          </w:tcPr>
          <w:p w14:paraId="60383F9E" w14:textId="77777777" w:rsidR="00DB6AB5" w:rsidRDefault="00DB6AB5" w:rsidP="008940CB">
            <w:r>
              <w:t>LST_01</w:t>
            </w:r>
          </w:p>
        </w:tc>
        <w:tc>
          <w:tcPr>
            <w:tcW w:w="3827" w:type="dxa"/>
          </w:tcPr>
          <w:p w14:paraId="68ED7686" w14:textId="77777777" w:rsidR="00DB6AB5" w:rsidRPr="00C62B0E" w:rsidRDefault="00DB6AB5" w:rsidP="008940CB">
            <w:pPr>
              <w:rPr>
                <w:lang w:val="de-DE"/>
              </w:rPr>
            </w:pPr>
            <w:r w:rsidRPr="00C62B0E">
              <w:rPr>
                <w:lang w:val="de-DE"/>
              </w:rPr>
              <w:t>Erfassung von Sensordaten über Mikrocontroller und Sensoren</w:t>
            </w:r>
          </w:p>
        </w:tc>
        <w:tc>
          <w:tcPr>
            <w:tcW w:w="5954" w:type="dxa"/>
          </w:tcPr>
          <w:p w14:paraId="235243F8" w14:textId="39AF3265" w:rsidR="00DB6AB5" w:rsidRPr="00DB6AB5" w:rsidRDefault="0072130B" w:rsidP="008940CB">
            <w:pPr>
              <w:rPr>
                <w:lang w:val="de-DE"/>
              </w:rPr>
            </w:pPr>
            <w:r>
              <w:rPr>
                <w:lang w:val="de-DE"/>
              </w:rPr>
              <w:t>Wir haben einzelne kleine Testsysteme aufgebaut und ausführlich getestet. Nach erfolgreichem Testen haben wir die Systeme zusammengeführt und erneut getestet</w:t>
            </w:r>
          </w:p>
        </w:tc>
      </w:tr>
      <w:tr w:rsidR="00DB6AB5" w:rsidRPr="00C62B0E" w14:paraId="2D136DE3" w14:textId="26065158" w:rsidTr="00325AEC">
        <w:trPr>
          <w:trHeight w:val="540"/>
        </w:trPr>
        <w:tc>
          <w:tcPr>
            <w:tcW w:w="1135" w:type="dxa"/>
          </w:tcPr>
          <w:p w14:paraId="194AD5D7" w14:textId="77777777" w:rsidR="00DB6AB5" w:rsidRDefault="00DB6AB5" w:rsidP="008940CB">
            <w:r>
              <w:t>LST_02</w:t>
            </w:r>
          </w:p>
        </w:tc>
        <w:tc>
          <w:tcPr>
            <w:tcW w:w="3827" w:type="dxa"/>
          </w:tcPr>
          <w:p w14:paraId="66FA581E" w14:textId="77777777" w:rsidR="00DB6AB5" w:rsidRPr="00C62B0E" w:rsidRDefault="00DB6AB5" w:rsidP="008940CB">
            <w:pPr>
              <w:rPr>
                <w:lang w:val="de-DE"/>
              </w:rPr>
            </w:pPr>
            <w:r w:rsidRPr="00C62B0E">
              <w:rPr>
                <w:lang w:val="de-DE"/>
              </w:rPr>
              <w:t>Nutzung eines MQTT-Brokers zur Datenübertragung</w:t>
            </w:r>
          </w:p>
        </w:tc>
        <w:tc>
          <w:tcPr>
            <w:tcW w:w="5954" w:type="dxa"/>
          </w:tcPr>
          <w:p w14:paraId="5B6B650C" w14:textId="5D9C44D9" w:rsidR="00DB6AB5" w:rsidRPr="00DB6AB5" w:rsidRDefault="00474CB6" w:rsidP="008940CB">
            <w:pPr>
              <w:rPr>
                <w:lang w:val="de-DE"/>
              </w:rPr>
            </w:pPr>
            <w:r w:rsidRPr="00474CB6">
              <w:rPr>
                <w:lang w:val="de-DE"/>
              </w:rPr>
              <w:t>Wir haben einen lokalen MQTT-Broker eingerichtet und erfolgreich zur Kommunikation zwischen Sensorik und Anwendung genutzt. Die Verbindung wurde stabil getestet</w:t>
            </w:r>
          </w:p>
        </w:tc>
      </w:tr>
      <w:tr w:rsidR="00DB6AB5" w:rsidRPr="00C62B0E" w14:paraId="395E562B" w14:textId="42107386" w:rsidTr="00325AEC">
        <w:trPr>
          <w:trHeight w:val="540"/>
        </w:trPr>
        <w:tc>
          <w:tcPr>
            <w:tcW w:w="1135" w:type="dxa"/>
          </w:tcPr>
          <w:p w14:paraId="5D6B6206" w14:textId="77777777" w:rsidR="00DB6AB5" w:rsidRDefault="00DB6AB5" w:rsidP="008940CB">
            <w:r>
              <w:t>LST_03</w:t>
            </w:r>
          </w:p>
        </w:tc>
        <w:tc>
          <w:tcPr>
            <w:tcW w:w="3827" w:type="dxa"/>
          </w:tcPr>
          <w:p w14:paraId="7B9C61BC" w14:textId="77777777" w:rsidR="00DB6AB5" w:rsidRPr="00C62B0E" w:rsidRDefault="00DB6AB5" w:rsidP="008940CB">
            <w:pPr>
              <w:rPr>
                <w:lang w:val="de-DE"/>
              </w:rPr>
            </w:pPr>
            <w:r w:rsidRPr="00C62B0E">
              <w:rPr>
                <w:lang w:val="de-DE"/>
              </w:rPr>
              <w:t>Verarbeitung der Sensordaten mit eigener oder angepasster Anwendung</w:t>
            </w:r>
          </w:p>
        </w:tc>
        <w:tc>
          <w:tcPr>
            <w:tcW w:w="5954" w:type="dxa"/>
          </w:tcPr>
          <w:p w14:paraId="0C2CA051" w14:textId="64EFC66E" w:rsidR="00DB6AB5" w:rsidRPr="00DB6AB5" w:rsidRDefault="00474CB6" w:rsidP="008940CB">
            <w:pPr>
              <w:rPr>
                <w:lang w:val="de-DE"/>
              </w:rPr>
            </w:pPr>
            <w:r w:rsidRPr="00474CB6">
              <w:rPr>
                <w:lang w:val="de-DE"/>
              </w:rPr>
              <w:t>Die erfassten Sensordaten werden in unserer selbst erstellten Anwendung verarbeitet und gefiltert. Die Logik ist auf unsere Systemanforderungen abgestimmt</w:t>
            </w:r>
          </w:p>
        </w:tc>
      </w:tr>
      <w:tr w:rsidR="00DB6AB5" w:rsidRPr="00C62B0E" w14:paraId="474EE0AD" w14:textId="270F0597" w:rsidTr="00325AEC">
        <w:trPr>
          <w:trHeight w:val="529"/>
        </w:trPr>
        <w:tc>
          <w:tcPr>
            <w:tcW w:w="1135" w:type="dxa"/>
          </w:tcPr>
          <w:p w14:paraId="731C869C" w14:textId="77777777" w:rsidR="00DB6AB5" w:rsidRDefault="00DB6AB5" w:rsidP="008940CB">
            <w:r>
              <w:t>LST_04</w:t>
            </w:r>
          </w:p>
        </w:tc>
        <w:tc>
          <w:tcPr>
            <w:tcW w:w="3827" w:type="dxa"/>
          </w:tcPr>
          <w:p w14:paraId="28650A75" w14:textId="77777777" w:rsidR="00DB6AB5" w:rsidRPr="00C62B0E" w:rsidRDefault="00DB6AB5" w:rsidP="008940CB">
            <w:pPr>
              <w:rPr>
                <w:lang w:val="de-DE"/>
              </w:rPr>
            </w:pPr>
            <w:r w:rsidRPr="00C62B0E">
              <w:rPr>
                <w:lang w:val="de-DE"/>
              </w:rPr>
              <w:t>Speicherung der Daten in einer MySQL- oder SQLite-Datenbank</w:t>
            </w:r>
          </w:p>
        </w:tc>
        <w:tc>
          <w:tcPr>
            <w:tcW w:w="5954" w:type="dxa"/>
          </w:tcPr>
          <w:p w14:paraId="0656343F" w14:textId="6BE4FCD6" w:rsidR="00DB6AB5" w:rsidRPr="00DB6AB5" w:rsidRDefault="00306659" w:rsidP="008940CB">
            <w:pPr>
              <w:rPr>
                <w:lang w:val="de-DE"/>
              </w:rPr>
            </w:pPr>
            <w:r>
              <w:rPr>
                <w:lang w:val="de-DE"/>
              </w:rPr>
              <w:t>Wir verwenden für die Speicherung der Daten eine SQLite-Datenbank</w:t>
            </w:r>
          </w:p>
        </w:tc>
      </w:tr>
      <w:tr w:rsidR="00DB6AB5" w:rsidRPr="00C62B0E" w14:paraId="08BFF0CE" w14:textId="341F05D1" w:rsidTr="00325AEC">
        <w:trPr>
          <w:trHeight w:val="269"/>
        </w:trPr>
        <w:tc>
          <w:tcPr>
            <w:tcW w:w="1135" w:type="dxa"/>
          </w:tcPr>
          <w:p w14:paraId="380E3333" w14:textId="77777777" w:rsidR="00DB6AB5" w:rsidRDefault="00DB6AB5" w:rsidP="008940CB">
            <w:r>
              <w:t>LST_05</w:t>
            </w:r>
          </w:p>
        </w:tc>
        <w:tc>
          <w:tcPr>
            <w:tcW w:w="3827" w:type="dxa"/>
          </w:tcPr>
          <w:p w14:paraId="13CF0A04" w14:textId="77777777" w:rsidR="00DB6AB5" w:rsidRPr="00C62B0E" w:rsidRDefault="00DB6AB5" w:rsidP="008940CB">
            <w:pPr>
              <w:rPr>
                <w:lang w:val="de-DE"/>
              </w:rPr>
            </w:pPr>
            <w:r w:rsidRPr="00C62B0E">
              <w:rPr>
                <w:lang w:val="de-DE"/>
              </w:rPr>
              <w:t>Visualisierung und Interaktion im Browser</w:t>
            </w:r>
          </w:p>
        </w:tc>
        <w:tc>
          <w:tcPr>
            <w:tcW w:w="5954" w:type="dxa"/>
          </w:tcPr>
          <w:p w14:paraId="252EEDDB" w14:textId="2D818FA9" w:rsidR="00DB6AB5" w:rsidRPr="00DB6AB5" w:rsidRDefault="00306659" w:rsidP="008940CB">
            <w:pPr>
              <w:rPr>
                <w:lang w:val="de-DE"/>
              </w:rPr>
            </w:pPr>
            <w:r>
              <w:rPr>
                <w:lang w:val="de-DE"/>
              </w:rPr>
              <w:t xml:space="preserve">Wir haben eine Webvisualisierung erstellt, in der jegliche Daten der Sensoren visuell dargestellt </w:t>
            </w:r>
            <w:proofErr w:type="gramStart"/>
            <w:r>
              <w:rPr>
                <w:lang w:val="de-DE"/>
              </w:rPr>
              <w:t>werden</w:t>
            </w:r>
            <w:proofErr w:type="gramEnd"/>
          </w:p>
        </w:tc>
      </w:tr>
      <w:tr w:rsidR="00DB6AB5" w:rsidRPr="00C62B0E" w14:paraId="5D34AB51" w14:textId="1467B69D" w:rsidTr="00325AEC">
        <w:trPr>
          <w:trHeight w:val="540"/>
        </w:trPr>
        <w:tc>
          <w:tcPr>
            <w:tcW w:w="1135" w:type="dxa"/>
          </w:tcPr>
          <w:p w14:paraId="4685CEE6" w14:textId="77777777" w:rsidR="00DB6AB5" w:rsidRDefault="00DB6AB5" w:rsidP="008940CB">
            <w:r>
              <w:t>LST_06</w:t>
            </w:r>
          </w:p>
        </w:tc>
        <w:tc>
          <w:tcPr>
            <w:tcW w:w="3827" w:type="dxa"/>
          </w:tcPr>
          <w:p w14:paraId="165F3303" w14:textId="77777777" w:rsidR="00DB6AB5" w:rsidRPr="00C62B0E" w:rsidRDefault="00DB6AB5" w:rsidP="008940CB">
            <w:pPr>
              <w:rPr>
                <w:lang w:val="de-DE"/>
              </w:rPr>
            </w:pPr>
            <w:r w:rsidRPr="00C62B0E">
              <w:rPr>
                <w:lang w:val="de-DE"/>
              </w:rPr>
              <w:t>Einzigartigkeit des Projekts ohne identische Online-Vorlage</w:t>
            </w:r>
          </w:p>
        </w:tc>
        <w:tc>
          <w:tcPr>
            <w:tcW w:w="5954" w:type="dxa"/>
          </w:tcPr>
          <w:p w14:paraId="69D56685" w14:textId="02AE056A" w:rsidR="00DB6AB5" w:rsidRPr="00DB6AB5" w:rsidRDefault="0072130B" w:rsidP="008940CB">
            <w:pPr>
              <w:rPr>
                <w:lang w:val="de-DE"/>
              </w:rPr>
            </w:pPr>
            <w:r>
              <w:rPr>
                <w:lang w:val="de-DE"/>
              </w:rPr>
              <w:t>Dies haben wir getan, indem wir uns von vornerein einen eigenen Plan ausgedacht haben und keine Hilfe von dem Internet in Anspruch genommen haben. So stellen wir sicher, dass es einzig und allein ein Konzept ist, dass nur von uns stammt</w:t>
            </w:r>
          </w:p>
        </w:tc>
      </w:tr>
      <w:tr w:rsidR="00DB6AB5" w:rsidRPr="00C62B0E" w14:paraId="475F8159" w14:textId="3ACAF314" w:rsidTr="00325AEC">
        <w:trPr>
          <w:trHeight w:val="373"/>
        </w:trPr>
        <w:tc>
          <w:tcPr>
            <w:tcW w:w="1135" w:type="dxa"/>
          </w:tcPr>
          <w:p w14:paraId="489D293A" w14:textId="77777777" w:rsidR="00DB6AB5" w:rsidRDefault="00DB6AB5" w:rsidP="008940CB">
            <w:r>
              <w:t>LST_07</w:t>
            </w:r>
          </w:p>
        </w:tc>
        <w:tc>
          <w:tcPr>
            <w:tcW w:w="3827" w:type="dxa"/>
          </w:tcPr>
          <w:p w14:paraId="50437800" w14:textId="77777777" w:rsidR="00DB6AB5" w:rsidRPr="00C62B0E" w:rsidRDefault="00DB6AB5" w:rsidP="008940CB">
            <w:pPr>
              <w:rPr>
                <w:lang w:val="de-DE"/>
              </w:rPr>
            </w:pPr>
            <w:r>
              <w:rPr>
                <w:lang w:val="de-DE"/>
              </w:rPr>
              <w:t>Verwendung eines geeigneten Sensors</w:t>
            </w:r>
          </w:p>
        </w:tc>
        <w:tc>
          <w:tcPr>
            <w:tcW w:w="5954" w:type="dxa"/>
          </w:tcPr>
          <w:p w14:paraId="16DC1C49" w14:textId="6497A810" w:rsidR="00DB6AB5" w:rsidRPr="0072130B" w:rsidRDefault="0072130B" w:rsidP="008940CB">
            <w:pPr>
              <w:rPr>
                <w:lang w:val="de-DE"/>
              </w:rPr>
            </w:pPr>
            <w:r w:rsidRPr="0072130B">
              <w:rPr>
                <w:lang w:val="de-DE"/>
              </w:rPr>
              <w:t>RFID-Sensor, Temperatur- und L</w:t>
            </w:r>
            <w:r>
              <w:rPr>
                <w:lang w:val="de-DE"/>
              </w:rPr>
              <w:t>uftfeuchtigkeitssensor, Bewegungssensor (LD2410B)</w:t>
            </w:r>
          </w:p>
        </w:tc>
      </w:tr>
      <w:tr w:rsidR="00DB6AB5" w:rsidRPr="00C62B0E" w14:paraId="5EE446C5" w14:textId="1535E414" w:rsidTr="00325AEC">
        <w:trPr>
          <w:trHeight w:val="540"/>
        </w:trPr>
        <w:tc>
          <w:tcPr>
            <w:tcW w:w="1135" w:type="dxa"/>
          </w:tcPr>
          <w:p w14:paraId="35F21C02" w14:textId="77777777" w:rsidR="00DB6AB5" w:rsidRDefault="00DB6AB5" w:rsidP="008940CB">
            <w:r>
              <w:t>LST_08</w:t>
            </w:r>
          </w:p>
        </w:tc>
        <w:tc>
          <w:tcPr>
            <w:tcW w:w="3827" w:type="dxa"/>
          </w:tcPr>
          <w:p w14:paraId="2429490D" w14:textId="77777777" w:rsidR="00DB6AB5" w:rsidRPr="00C62B0E" w:rsidRDefault="00DB6AB5" w:rsidP="008940CB">
            <w:pPr>
              <w:rPr>
                <w:lang w:val="de-DE"/>
              </w:rPr>
            </w:pPr>
            <w:r w:rsidRPr="00C62B0E">
              <w:rPr>
                <w:lang w:val="de-DE"/>
              </w:rPr>
              <w:t>Integration von Aktoren zur Reaktion auf Daten</w:t>
            </w:r>
          </w:p>
        </w:tc>
        <w:tc>
          <w:tcPr>
            <w:tcW w:w="5954" w:type="dxa"/>
          </w:tcPr>
          <w:p w14:paraId="4F7B98A6" w14:textId="293E0E5D" w:rsidR="00DB6AB5" w:rsidRPr="00DB6AB5" w:rsidRDefault="00475B1E" w:rsidP="008940CB">
            <w:pPr>
              <w:rPr>
                <w:lang w:val="de-DE"/>
              </w:rPr>
            </w:pPr>
            <w:r w:rsidRPr="00475B1E">
              <w:rPr>
                <w:lang w:val="de-DE"/>
              </w:rPr>
              <w:t>Ein Summer sowie eine LED werden über definierte Schwellenwerte gesteuert, z.</w:t>
            </w:r>
            <w:r w:rsidRPr="00475B1E">
              <w:rPr>
                <w:rFonts w:ascii="Arial" w:hAnsi="Arial" w:cs="Arial"/>
                <w:lang w:val="de-DE"/>
              </w:rPr>
              <w:t> </w:t>
            </w:r>
            <w:r w:rsidRPr="00475B1E">
              <w:rPr>
                <w:lang w:val="de-DE"/>
              </w:rPr>
              <w:t>B. bei Bewegungserkennung oder Temperatur</w:t>
            </w:r>
            <w:r w:rsidRPr="00475B1E">
              <w:rPr>
                <w:rFonts w:ascii="Aptos" w:hAnsi="Aptos" w:cs="Aptos"/>
                <w:lang w:val="de-DE"/>
              </w:rPr>
              <w:t>ü</w:t>
            </w:r>
            <w:r w:rsidRPr="00475B1E">
              <w:rPr>
                <w:lang w:val="de-DE"/>
              </w:rPr>
              <w:t>berschreitung.</w:t>
            </w:r>
          </w:p>
        </w:tc>
      </w:tr>
      <w:tr w:rsidR="00DB6AB5" w:rsidRPr="00C62B0E" w14:paraId="2F1E364A" w14:textId="539BF9C9" w:rsidTr="00325AEC">
        <w:trPr>
          <w:trHeight w:val="529"/>
        </w:trPr>
        <w:tc>
          <w:tcPr>
            <w:tcW w:w="1135" w:type="dxa"/>
          </w:tcPr>
          <w:p w14:paraId="767BE59B" w14:textId="77777777" w:rsidR="00DB6AB5" w:rsidRDefault="00DB6AB5" w:rsidP="008940CB">
            <w:r>
              <w:t>LST_09</w:t>
            </w:r>
          </w:p>
        </w:tc>
        <w:tc>
          <w:tcPr>
            <w:tcW w:w="3827" w:type="dxa"/>
          </w:tcPr>
          <w:p w14:paraId="0A2456AF" w14:textId="77777777" w:rsidR="00DB6AB5" w:rsidRPr="00C62B0E" w:rsidRDefault="00DB6AB5" w:rsidP="008940CB">
            <w:pPr>
              <w:rPr>
                <w:lang w:val="de-DE"/>
              </w:rPr>
            </w:pPr>
            <w:r w:rsidRPr="00C62B0E">
              <w:rPr>
                <w:lang w:val="de-DE"/>
              </w:rPr>
              <w:t>Testkonzept zur Funktionsüberprüfung des Systems</w:t>
            </w:r>
          </w:p>
        </w:tc>
        <w:tc>
          <w:tcPr>
            <w:tcW w:w="5954" w:type="dxa"/>
          </w:tcPr>
          <w:p w14:paraId="21CA79ED" w14:textId="1DA0F354" w:rsidR="00DB6AB5" w:rsidRPr="00DB6AB5" w:rsidRDefault="00474CB6" w:rsidP="008940CB">
            <w:pPr>
              <w:rPr>
                <w:lang w:val="de-DE"/>
              </w:rPr>
            </w:pPr>
            <w:r w:rsidRPr="00474CB6">
              <w:rPr>
                <w:lang w:val="de-DE"/>
              </w:rPr>
              <w:t>Wir haben zu jedem Modul Testszenarien definiert und diese dokumentiert. Die Ergebnisse werden laufend in Testprotokollen festgehalten.</w:t>
            </w:r>
          </w:p>
        </w:tc>
      </w:tr>
      <w:tr w:rsidR="00DB6AB5" w:rsidRPr="00C62B0E" w14:paraId="59D43945" w14:textId="6FB42DC5" w:rsidTr="00325AEC">
        <w:trPr>
          <w:trHeight w:val="269"/>
        </w:trPr>
        <w:tc>
          <w:tcPr>
            <w:tcW w:w="1135" w:type="dxa"/>
          </w:tcPr>
          <w:p w14:paraId="35158FFF" w14:textId="77777777" w:rsidR="00DB6AB5" w:rsidRDefault="00DB6AB5" w:rsidP="008940CB">
            <w:r>
              <w:t>LST_10</w:t>
            </w:r>
          </w:p>
        </w:tc>
        <w:tc>
          <w:tcPr>
            <w:tcW w:w="3827" w:type="dxa"/>
          </w:tcPr>
          <w:p w14:paraId="1741FEAF" w14:textId="77777777" w:rsidR="00DB6AB5" w:rsidRPr="00C62B0E" w:rsidRDefault="00DB6AB5" w:rsidP="008940CB">
            <w:pPr>
              <w:rPr>
                <w:lang w:val="de-DE"/>
              </w:rPr>
            </w:pPr>
            <w:r w:rsidRPr="00C62B0E">
              <w:rPr>
                <w:lang w:val="de-DE"/>
              </w:rPr>
              <w:t>Projektdokumentation mit Einleitung, Planung, Durchführung, Ergebnissen</w:t>
            </w:r>
          </w:p>
        </w:tc>
        <w:tc>
          <w:tcPr>
            <w:tcW w:w="5954" w:type="dxa"/>
          </w:tcPr>
          <w:p w14:paraId="6E4CD301" w14:textId="67488A55" w:rsidR="00DB6AB5" w:rsidRPr="00DB6AB5" w:rsidRDefault="0072130B" w:rsidP="008940CB">
            <w:pPr>
              <w:rPr>
                <w:lang w:val="de-DE"/>
              </w:rPr>
            </w:pPr>
            <w:r>
              <w:rPr>
                <w:lang w:val="de-DE"/>
              </w:rPr>
              <w:t xml:space="preserve">Jedes Gruppenmitglied ist für einen bestimmten Teil der </w:t>
            </w:r>
            <w:r w:rsidR="00475B1E">
              <w:rPr>
                <w:lang w:val="de-DE"/>
              </w:rPr>
              <w:t>Dokumentation</w:t>
            </w:r>
            <w:r>
              <w:rPr>
                <w:lang w:val="de-DE"/>
              </w:rPr>
              <w:t xml:space="preserve"> verantwortlich und stellt diese bis zum geplanten Zeitpunkt fertig</w:t>
            </w:r>
          </w:p>
        </w:tc>
      </w:tr>
      <w:tr w:rsidR="00DB6AB5" w14:paraId="20A963B0" w14:textId="1447B1B2" w:rsidTr="00325AEC">
        <w:trPr>
          <w:trHeight w:val="269"/>
        </w:trPr>
        <w:tc>
          <w:tcPr>
            <w:tcW w:w="1135" w:type="dxa"/>
          </w:tcPr>
          <w:p w14:paraId="3DA5E0A9" w14:textId="77777777" w:rsidR="00DB6AB5" w:rsidRDefault="00DB6AB5" w:rsidP="008940CB">
            <w:r>
              <w:t>LST_11</w:t>
            </w:r>
          </w:p>
        </w:tc>
        <w:tc>
          <w:tcPr>
            <w:tcW w:w="3827" w:type="dxa"/>
          </w:tcPr>
          <w:p w14:paraId="1FA89002" w14:textId="77777777" w:rsidR="00DB6AB5" w:rsidRDefault="00DB6AB5" w:rsidP="008940CB">
            <w:proofErr w:type="spellStart"/>
            <w:r>
              <w:t>Tägliche</w:t>
            </w:r>
            <w:proofErr w:type="spellEnd"/>
            <w:r>
              <w:t xml:space="preserve"> </w:t>
            </w:r>
            <w:proofErr w:type="spellStart"/>
            <w:r>
              <w:t>Dokumentation</w:t>
            </w:r>
            <w:proofErr w:type="spellEnd"/>
            <w:r>
              <w:t xml:space="preserve"> </w:t>
            </w:r>
            <w:proofErr w:type="spellStart"/>
            <w:r>
              <w:t>im</w:t>
            </w:r>
            <w:proofErr w:type="spellEnd"/>
            <w:r>
              <w:t xml:space="preserve"> </w:t>
            </w:r>
            <w:proofErr w:type="spellStart"/>
            <w:r>
              <w:t>Laborbuch</w:t>
            </w:r>
            <w:proofErr w:type="spellEnd"/>
          </w:p>
        </w:tc>
        <w:tc>
          <w:tcPr>
            <w:tcW w:w="5954" w:type="dxa"/>
          </w:tcPr>
          <w:p w14:paraId="1D78B589" w14:textId="580CFAF7" w:rsidR="00DB6AB5" w:rsidRPr="00DB6AB5" w:rsidRDefault="00DB6AB5" w:rsidP="008940CB">
            <w:pPr>
              <w:rPr>
                <w:lang w:val="de-DE"/>
              </w:rPr>
            </w:pPr>
            <w:r w:rsidRPr="00DB6AB5">
              <w:rPr>
                <w:lang w:val="de-DE"/>
              </w:rPr>
              <w:t>Wir führen seit dem 1. T</w:t>
            </w:r>
            <w:r>
              <w:rPr>
                <w:lang w:val="de-DE"/>
              </w:rPr>
              <w:t>ag Laborbuch, indem wir jeden Tag einen kleinen Bericht verfass</w:t>
            </w:r>
            <w:r w:rsidR="0072130B">
              <w:rPr>
                <w:lang w:val="de-DE"/>
              </w:rPr>
              <w:t>ten und verfassen werden</w:t>
            </w:r>
          </w:p>
        </w:tc>
      </w:tr>
      <w:tr w:rsidR="00DB6AB5" w:rsidRPr="00C62B0E" w14:paraId="2481E156" w14:textId="3AD90144" w:rsidTr="00325AEC">
        <w:trPr>
          <w:trHeight w:val="300"/>
        </w:trPr>
        <w:tc>
          <w:tcPr>
            <w:tcW w:w="1135" w:type="dxa"/>
          </w:tcPr>
          <w:p w14:paraId="1D620AF1" w14:textId="77777777" w:rsidR="00DB6AB5" w:rsidRDefault="00DB6AB5" w:rsidP="008940CB">
            <w:r>
              <w:t>LST_12</w:t>
            </w:r>
          </w:p>
        </w:tc>
        <w:tc>
          <w:tcPr>
            <w:tcW w:w="3827" w:type="dxa"/>
          </w:tcPr>
          <w:p w14:paraId="554A7546" w14:textId="77777777" w:rsidR="00DB6AB5" w:rsidRPr="00C62B0E" w:rsidRDefault="00DB6AB5" w:rsidP="008940CB">
            <w:pPr>
              <w:rPr>
                <w:lang w:val="de-DE"/>
              </w:rPr>
            </w:pPr>
            <w:r>
              <w:rPr>
                <w:lang w:val="de-DE"/>
              </w:rPr>
              <w:t>Hardwarebeschaffung</w:t>
            </w:r>
          </w:p>
        </w:tc>
        <w:tc>
          <w:tcPr>
            <w:tcW w:w="5954" w:type="dxa"/>
          </w:tcPr>
          <w:p w14:paraId="321265E5" w14:textId="686F0C24" w:rsidR="00DB6AB5" w:rsidRPr="00DB6AB5" w:rsidRDefault="00DB6AB5" w:rsidP="008940CB">
            <w:pPr>
              <w:rPr>
                <w:lang w:val="de-DE"/>
              </w:rPr>
            </w:pPr>
            <w:r w:rsidRPr="00DB6AB5">
              <w:rPr>
                <w:lang w:val="de-DE"/>
              </w:rPr>
              <w:t>Wir haben uns informiert w</w:t>
            </w:r>
            <w:r>
              <w:rPr>
                <w:lang w:val="de-DE"/>
              </w:rPr>
              <w:t>elche Hardware wir für das Projekt benötigen und haben eine Liste mit allen benötigten Teilen und Sensoren abgegeben</w:t>
            </w:r>
          </w:p>
        </w:tc>
      </w:tr>
      <w:tr w:rsidR="00DB6AB5" w:rsidRPr="00C62B0E" w14:paraId="099D457C" w14:textId="06DBD404" w:rsidTr="00325AEC">
        <w:trPr>
          <w:trHeight w:val="540"/>
        </w:trPr>
        <w:tc>
          <w:tcPr>
            <w:tcW w:w="1135" w:type="dxa"/>
          </w:tcPr>
          <w:p w14:paraId="25AE7117" w14:textId="77777777" w:rsidR="00DB6AB5" w:rsidRDefault="00DB6AB5" w:rsidP="008940CB">
            <w:r>
              <w:t>LST_13</w:t>
            </w:r>
          </w:p>
        </w:tc>
        <w:tc>
          <w:tcPr>
            <w:tcW w:w="3827" w:type="dxa"/>
          </w:tcPr>
          <w:p w14:paraId="303558D2" w14:textId="77777777" w:rsidR="00DB6AB5" w:rsidRPr="00C62B0E" w:rsidRDefault="00DB6AB5" w:rsidP="008940CB">
            <w:pPr>
              <w:rPr>
                <w:lang w:val="de-DE"/>
              </w:rPr>
            </w:pPr>
            <w:r w:rsidRPr="00C62B0E">
              <w:rPr>
                <w:lang w:val="de-DE"/>
              </w:rPr>
              <w:t>Daten- und IT-Sicherheit bei der Verarbeitung und Speicherung</w:t>
            </w:r>
          </w:p>
        </w:tc>
        <w:tc>
          <w:tcPr>
            <w:tcW w:w="5954" w:type="dxa"/>
          </w:tcPr>
          <w:p w14:paraId="3A615E6B" w14:textId="545A1764" w:rsidR="00DB6AB5" w:rsidRPr="00475B1E" w:rsidRDefault="00475B1E" w:rsidP="008940CB">
            <w:pPr>
              <w:rPr>
                <w:lang w:val="de-DE"/>
              </w:rPr>
            </w:pPr>
            <w:r>
              <w:rPr>
                <w:lang w:val="de-DE"/>
              </w:rPr>
              <w:t>Wir nutzen</w:t>
            </w:r>
            <w:r w:rsidRPr="00475B1E">
              <w:rPr>
                <w:lang w:val="de-DE"/>
              </w:rPr>
              <w:t xml:space="preserve"> eine lokale Datenbank, sichere Passwörter und Zugriffsbeschränkungen. Zudem wurden keine sensiblen Daten unnötig gespeichert</w:t>
            </w:r>
          </w:p>
        </w:tc>
      </w:tr>
      <w:tr w:rsidR="00DB6AB5" w:rsidRPr="00C62B0E" w14:paraId="40E109C0" w14:textId="446FF4DB" w:rsidTr="00325AEC">
        <w:trPr>
          <w:trHeight w:val="540"/>
        </w:trPr>
        <w:tc>
          <w:tcPr>
            <w:tcW w:w="1135" w:type="dxa"/>
          </w:tcPr>
          <w:p w14:paraId="717F6DAD" w14:textId="77777777" w:rsidR="00DB6AB5" w:rsidRDefault="00DB6AB5" w:rsidP="008940CB">
            <w:r>
              <w:t>LST_14</w:t>
            </w:r>
          </w:p>
        </w:tc>
        <w:tc>
          <w:tcPr>
            <w:tcW w:w="3827" w:type="dxa"/>
          </w:tcPr>
          <w:p w14:paraId="409F7890" w14:textId="77777777" w:rsidR="00DB6AB5" w:rsidRPr="00C62B0E" w:rsidRDefault="00DB6AB5" w:rsidP="008940CB">
            <w:pPr>
              <w:rPr>
                <w:lang w:val="de-DE"/>
              </w:rPr>
            </w:pPr>
            <w:r w:rsidRPr="00C62B0E">
              <w:rPr>
                <w:lang w:val="de-DE"/>
              </w:rPr>
              <w:t xml:space="preserve">Beachtung des </w:t>
            </w:r>
            <w:proofErr w:type="spellStart"/>
            <w:r w:rsidRPr="00C62B0E">
              <w:rPr>
                <w:lang w:val="de-DE"/>
              </w:rPr>
              <w:t>Nyquist</w:t>
            </w:r>
            <w:proofErr w:type="spellEnd"/>
            <w:r w:rsidRPr="00C62B0E">
              <w:rPr>
                <w:lang w:val="de-DE"/>
              </w:rPr>
              <w:t>-Shannon-Abtasttheorems bei der Sensorik</w:t>
            </w:r>
          </w:p>
        </w:tc>
        <w:tc>
          <w:tcPr>
            <w:tcW w:w="5954" w:type="dxa"/>
          </w:tcPr>
          <w:p w14:paraId="16114210" w14:textId="4CCA1F0A" w:rsidR="00DB6AB5" w:rsidRPr="00475B1E" w:rsidRDefault="00475B1E" w:rsidP="008940CB">
            <w:pPr>
              <w:rPr>
                <w:lang w:val="de-DE"/>
              </w:rPr>
            </w:pPr>
            <w:r w:rsidRPr="00475B1E">
              <w:rPr>
                <w:lang w:val="de-DE"/>
              </w:rPr>
              <w:t>Die Abtastraten unserer Sensoren wurden so gewählt, dass sie mindestens das Doppelte der maximalen Signalfrequenz betragen und somit dem Abtasttheorem entsprechen.</w:t>
            </w:r>
          </w:p>
        </w:tc>
      </w:tr>
      <w:tr w:rsidR="00DB6AB5" w:rsidRPr="00C62B0E" w14:paraId="6BD4DC18" w14:textId="2F2024BF" w:rsidTr="00325AEC">
        <w:trPr>
          <w:trHeight w:val="229"/>
        </w:trPr>
        <w:tc>
          <w:tcPr>
            <w:tcW w:w="1135" w:type="dxa"/>
          </w:tcPr>
          <w:p w14:paraId="143FD1A3" w14:textId="77777777" w:rsidR="00DB6AB5" w:rsidRDefault="00DB6AB5" w:rsidP="008940CB">
            <w:r>
              <w:t>LST_15</w:t>
            </w:r>
          </w:p>
        </w:tc>
        <w:tc>
          <w:tcPr>
            <w:tcW w:w="3827" w:type="dxa"/>
          </w:tcPr>
          <w:p w14:paraId="6F5A073F" w14:textId="77777777" w:rsidR="00DB6AB5" w:rsidRPr="00C62B0E" w:rsidRDefault="00DB6AB5" w:rsidP="008940CB">
            <w:pPr>
              <w:spacing w:after="200" w:line="276" w:lineRule="auto"/>
              <w:rPr>
                <w:lang w:val="de-DE"/>
              </w:rPr>
            </w:pPr>
            <w:r w:rsidRPr="00C62B0E">
              <w:rPr>
                <w:lang w:val="de-DE"/>
              </w:rPr>
              <w:t>Aufbau eines Messestands zur Präsentation</w:t>
            </w:r>
          </w:p>
        </w:tc>
        <w:tc>
          <w:tcPr>
            <w:tcW w:w="5954" w:type="dxa"/>
          </w:tcPr>
          <w:p w14:paraId="7F2E916B" w14:textId="146B036C" w:rsidR="00DB6AB5" w:rsidRPr="00DB6AB5" w:rsidRDefault="00DB6AB5" w:rsidP="008940CB">
            <w:pPr>
              <w:spacing w:after="200" w:line="276" w:lineRule="auto"/>
              <w:rPr>
                <w:lang w:val="de-DE"/>
              </w:rPr>
            </w:pPr>
            <w:r w:rsidRPr="00DB6AB5">
              <w:rPr>
                <w:lang w:val="de-DE"/>
              </w:rPr>
              <w:t>Geplante Tests mit einem T</w:t>
            </w:r>
            <w:r>
              <w:rPr>
                <w:lang w:val="de-DE"/>
              </w:rPr>
              <w:t>estaufbau des Messestandes</w:t>
            </w:r>
          </w:p>
        </w:tc>
      </w:tr>
    </w:tbl>
    <w:p w14:paraId="52102FD0" w14:textId="77777777" w:rsidR="00DB6AB5" w:rsidRPr="00DB6AB5" w:rsidRDefault="00DB6AB5" w:rsidP="00DB6AB5">
      <w:pPr>
        <w:rPr>
          <w:rFonts w:ascii="Arial" w:hAnsi="Arial" w:cs="Arial"/>
        </w:rPr>
      </w:pPr>
    </w:p>
    <w:sectPr w:rsidR="00DB6AB5" w:rsidRPr="00DB6A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B5"/>
    <w:rsid w:val="00306659"/>
    <w:rsid w:val="00325AEC"/>
    <w:rsid w:val="0040649A"/>
    <w:rsid w:val="00474CB6"/>
    <w:rsid w:val="00475B1E"/>
    <w:rsid w:val="00632744"/>
    <w:rsid w:val="006C2330"/>
    <w:rsid w:val="0072130B"/>
    <w:rsid w:val="009F6FA6"/>
    <w:rsid w:val="00A279F4"/>
    <w:rsid w:val="00B37898"/>
    <w:rsid w:val="00DB6AB5"/>
    <w:rsid w:val="00DE2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E7B9"/>
  <w15:chartTrackingRefBased/>
  <w15:docId w15:val="{0511F818-5412-4A41-89F4-BB38C092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6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B6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B6AB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B6AB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B6AB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B6AB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B6AB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B6AB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B6AB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6AB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B6AB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B6AB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B6AB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B6AB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B6AB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B6AB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B6AB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B6AB5"/>
    <w:rPr>
      <w:rFonts w:eastAsiaTheme="majorEastAsia" w:cstheme="majorBidi"/>
      <w:color w:val="272727" w:themeColor="text1" w:themeTint="D8"/>
    </w:rPr>
  </w:style>
  <w:style w:type="paragraph" w:styleId="Titel">
    <w:name w:val="Title"/>
    <w:basedOn w:val="Standard"/>
    <w:next w:val="Standard"/>
    <w:link w:val="TitelZchn"/>
    <w:uiPriority w:val="10"/>
    <w:qFormat/>
    <w:rsid w:val="00DB6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6AB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B6AB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B6AB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B6AB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B6AB5"/>
    <w:rPr>
      <w:i/>
      <w:iCs/>
      <w:color w:val="404040" w:themeColor="text1" w:themeTint="BF"/>
    </w:rPr>
  </w:style>
  <w:style w:type="paragraph" w:styleId="Listenabsatz">
    <w:name w:val="List Paragraph"/>
    <w:basedOn w:val="Standard"/>
    <w:uiPriority w:val="34"/>
    <w:qFormat/>
    <w:rsid w:val="00DB6AB5"/>
    <w:pPr>
      <w:ind w:left="720"/>
      <w:contextualSpacing/>
    </w:pPr>
  </w:style>
  <w:style w:type="character" w:styleId="IntensiveHervorhebung">
    <w:name w:val="Intense Emphasis"/>
    <w:basedOn w:val="Absatz-Standardschriftart"/>
    <w:uiPriority w:val="21"/>
    <w:qFormat/>
    <w:rsid w:val="00DB6AB5"/>
    <w:rPr>
      <w:i/>
      <w:iCs/>
      <w:color w:val="0F4761" w:themeColor="accent1" w:themeShade="BF"/>
    </w:rPr>
  </w:style>
  <w:style w:type="paragraph" w:styleId="IntensivesZitat">
    <w:name w:val="Intense Quote"/>
    <w:basedOn w:val="Standard"/>
    <w:next w:val="Standard"/>
    <w:link w:val="IntensivesZitatZchn"/>
    <w:uiPriority w:val="30"/>
    <w:qFormat/>
    <w:rsid w:val="00DB6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B6AB5"/>
    <w:rPr>
      <w:i/>
      <w:iCs/>
      <w:color w:val="0F4761" w:themeColor="accent1" w:themeShade="BF"/>
    </w:rPr>
  </w:style>
  <w:style w:type="character" w:styleId="IntensiverVerweis">
    <w:name w:val="Intense Reference"/>
    <w:basedOn w:val="Absatz-Standardschriftart"/>
    <w:uiPriority w:val="32"/>
    <w:qFormat/>
    <w:rsid w:val="00DB6AB5"/>
    <w:rPr>
      <w:b/>
      <w:bCs/>
      <w:smallCaps/>
      <w:color w:val="0F4761" w:themeColor="accent1" w:themeShade="BF"/>
      <w:spacing w:val="5"/>
    </w:rPr>
  </w:style>
  <w:style w:type="table" w:styleId="Tabellenraster">
    <w:name w:val="Table Grid"/>
    <w:basedOn w:val="NormaleTabelle"/>
    <w:uiPriority w:val="59"/>
    <w:rsid w:val="00DB6AB5"/>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92ba928-7b38-4497-b5a4-6ab5f55e8df5}" enabled="1" method="Standard" siteId="{4763d43a-0256-42ae-a6c4-05561c796cbd}"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Barthel</dc:creator>
  <cp:keywords/>
  <dc:description/>
  <cp:lastModifiedBy>Joshua Barthel</cp:lastModifiedBy>
  <cp:revision>2</cp:revision>
  <dcterms:created xsi:type="dcterms:W3CDTF">2025-05-07T06:53:00Z</dcterms:created>
  <dcterms:modified xsi:type="dcterms:W3CDTF">2025-05-07T09:17:00Z</dcterms:modified>
</cp:coreProperties>
</file>