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95" w:rsidRPr="0030306F" w:rsidRDefault="00675666" w:rsidP="00675666">
      <w:pPr>
        <w:jc w:val="center"/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</w:pPr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>2020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>년 D</w:t>
      </w:r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>B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 xml:space="preserve">손해보험 자동차 </w:t>
      </w:r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 xml:space="preserve">CM 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 xml:space="preserve">배너&amp;제휴 </w:t>
      </w:r>
      <w:r w:rsidRPr="0030306F">
        <w:rPr>
          <w:rFonts w:ascii="나눔고딕" w:eastAsia="나눔고딕" w:hAnsi="나눔고딕"/>
          <w:b/>
          <w:bCs/>
          <w:spacing w:val="-20"/>
          <w:sz w:val="28"/>
          <w:szCs w:val="28"/>
          <w:u w:val="single"/>
        </w:rPr>
        <w:t>1</w:t>
      </w:r>
      <w:r w:rsidRPr="0030306F">
        <w:rPr>
          <w:rFonts w:ascii="나눔고딕" w:eastAsia="나눔고딕" w:hAnsi="나눔고딕" w:hint="eastAsia"/>
          <w:b/>
          <w:bCs/>
          <w:spacing w:val="-20"/>
          <w:sz w:val="28"/>
          <w:szCs w:val="28"/>
          <w:u w:val="single"/>
        </w:rPr>
        <w:t>차 제안</w:t>
      </w:r>
    </w:p>
    <w:p w:rsidR="00383FCB" w:rsidRPr="00034AA2" w:rsidRDefault="00383FCB" w:rsidP="00383FCB">
      <w:pPr>
        <w:jc w:val="right"/>
        <w:rPr>
          <w:rFonts w:ascii="나눔고딕" w:eastAsia="나눔고딕" w:hAnsi="나눔고딕"/>
          <w:spacing w:val="-20"/>
          <w:szCs w:val="20"/>
        </w:rPr>
      </w:pPr>
      <w:r w:rsidRPr="00034AA2">
        <w:rPr>
          <w:rFonts w:ascii="나눔고딕" w:eastAsia="나눔고딕" w:hAnsi="나눔고딕" w:hint="eastAsia"/>
          <w:spacing w:val="-20"/>
          <w:szCs w:val="20"/>
        </w:rPr>
        <w:t>2019.</w:t>
      </w:r>
      <w:r w:rsidRPr="00034AA2">
        <w:rPr>
          <w:rFonts w:ascii="나눔고딕" w:eastAsia="나눔고딕" w:hAnsi="나눔고딕"/>
          <w:spacing w:val="-20"/>
          <w:szCs w:val="20"/>
        </w:rPr>
        <w:t xml:space="preserve"> </w:t>
      </w:r>
      <w:proofErr w:type="gramStart"/>
      <w:r w:rsidRPr="00034AA2">
        <w:rPr>
          <w:rFonts w:ascii="나눔고딕" w:eastAsia="나눔고딕" w:hAnsi="나눔고딕" w:hint="eastAsia"/>
          <w:spacing w:val="-20"/>
          <w:szCs w:val="20"/>
        </w:rPr>
        <w:t>11.18</w:t>
      </w:r>
      <w:r w:rsidR="00034AA2" w:rsidRPr="00034AA2">
        <w:rPr>
          <w:rFonts w:ascii="나눔고딕" w:eastAsia="나눔고딕" w:hAnsi="나눔고딕"/>
          <w:spacing w:val="-20"/>
          <w:szCs w:val="20"/>
        </w:rPr>
        <w:t xml:space="preserve"> </w:t>
      </w:r>
      <w:r w:rsidR="00034AA2" w:rsidRPr="00034AA2">
        <w:rPr>
          <w:rFonts w:ascii="나눔고딕" w:eastAsia="나눔고딕" w:hAnsi="나눔고딕" w:hint="eastAsia"/>
          <w:spacing w:val="-20"/>
          <w:szCs w:val="20"/>
        </w:rPr>
        <w:t>/</w:t>
      </w:r>
      <w:proofErr w:type="gramEnd"/>
      <w:r w:rsidR="00034AA2" w:rsidRPr="00034AA2">
        <w:rPr>
          <w:rFonts w:ascii="나눔고딕" w:eastAsia="나눔고딕" w:hAnsi="나눔고딕"/>
          <w:spacing w:val="-20"/>
          <w:szCs w:val="20"/>
        </w:rPr>
        <w:t xml:space="preserve"> </w:t>
      </w:r>
      <w:r w:rsidRPr="00034AA2">
        <w:rPr>
          <w:rFonts w:ascii="나눔고딕" w:eastAsia="나눔고딕" w:hAnsi="나눔고딕"/>
          <w:spacing w:val="-20"/>
          <w:szCs w:val="20"/>
        </w:rPr>
        <w:t xml:space="preserve">㈜ </w:t>
      </w:r>
      <w:proofErr w:type="spellStart"/>
      <w:r w:rsidRPr="00034AA2">
        <w:rPr>
          <w:rFonts w:ascii="나눔고딕" w:eastAsia="나눔고딕" w:hAnsi="나눔고딕" w:hint="eastAsia"/>
          <w:spacing w:val="-20"/>
          <w:szCs w:val="20"/>
        </w:rPr>
        <w:t>더블트리인터랙티브</w:t>
      </w:r>
      <w:proofErr w:type="spellEnd"/>
    </w:p>
    <w:p w:rsidR="00383FCB" w:rsidRPr="00034AA2" w:rsidRDefault="00383FCB" w:rsidP="00383FCB">
      <w:pPr>
        <w:jc w:val="right"/>
        <w:rPr>
          <w:rFonts w:ascii="나눔고딕" w:eastAsia="나눔고딕" w:hAnsi="나눔고딕"/>
          <w:spacing w:val="-20"/>
          <w:szCs w:val="20"/>
        </w:rPr>
      </w:pPr>
    </w:p>
    <w:p w:rsidR="00034AA2" w:rsidRPr="00A55132" w:rsidRDefault="00034AA2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1.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다이렉트 자동차보험 시장현황</w:t>
      </w:r>
    </w:p>
    <w:p w:rsidR="00383FCB" w:rsidRPr="00034AA2" w:rsidRDefault="00383FCB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 w:rsidRPr="00034AA2">
        <w:rPr>
          <w:rFonts w:ascii="나눔고딕" w:eastAsia="나눔고딕" w:hAnsi="나눔고딕" w:hint="eastAsia"/>
          <w:spacing w:val="-20"/>
          <w:szCs w:val="20"/>
        </w:rPr>
        <w:t>1)</w:t>
      </w:r>
      <w:r w:rsidRPr="00034AA2">
        <w:rPr>
          <w:rFonts w:ascii="나눔고딕" w:eastAsia="나눔고딕" w:hAnsi="나눔고딕"/>
          <w:spacing w:val="-20"/>
          <w:szCs w:val="20"/>
        </w:rPr>
        <w:t xml:space="preserve"> </w:t>
      </w:r>
      <w:r w:rsidRPr="00034AA2">
        <w:rPr>
          <w:rFonts w:ascii="나눔고딕" w:eastAsia="나눔고딕" w:hAnsi="나눔고딕" w:hint="eastAsia"/>
          <w:spacing w:val="-20"/>
          <w:szCs w:val="20"/>
        </w:rPr>
        <w:t>2019년 다이렉트 자동차보험 시장,</w:t>
      </w:r>
      <w:r w:rsidRPr="00034AA2">
        <w:rPr>
          <w:rFonts w:ascii="나눔고딕" w:eastAsia="나눔고딕" w:hAnsi="나눔고딕"/>
          <w:spacing w:val="-20"/>
          <w:szCs w:val="20"/>
        </w:rPr>
        <w:t xml:space="preserve"> </w:t>
      </w:r>
      <w:r w:rsidRPr="00034AA2">
        <w:rPr>
          <w:rFonts w:ascii="나눔고딕" w:eastAsia="나눔고딕" w:hAnsi="나눔고딕" w:hint="eastAsia"/>
          <w:spacing w:val="-20"/>
          <w:szCs w:val="20"/>
        </w:rPr>
        <w:t>Big</w:t>
      </w:r>
      <w:r w:rsidRPr="00034AA2">
        <w:rPr>
          <w:rFonts w:ascii="나눔고딕" w:eastAsia="나눔고딕" w:hAnsi="나눔고딕"/>
          <w:spacing w:val="-20"/>
          <w:szCs w:val="20"/>
        </w:rPr>
        <w:t xml:space="preserve"> </w:t>
      </w:r>
      <w:r w:rsidRPr="00034AA2">
        <w:rPr>
          <w:rFonts w:ascii="나눔고딕" w:eastAsia="나눔고딕" w:hAnsi="나눔고딕" w:hint="eastAsia"/>
          <w:spacing w:val="-20"/>
          <w:szCs w:val="20"/>
        </w:rPr>
        <w:t>4에서 Big</w:t>
      </w:r>
      <w:r w:rsidRPr="00034AA2">
        <w:rPr>
          <w:rFonts w:ascii="나눔고딕" w:eastAsia="나눔고딕" w:hAnsi="나눔고딕"/>
          <w:spacing w:val="-20"/>
          <w:szCs w:val="20"/>
        </w:rPr>
        <w:t xml:space="preserve"> </w:t>
      </w:r>
      <w:r w:rsidRPr="00034AA2">
        <w:rPr>
          <w:rFonts w:ascii="나눔고딕" w:eastAsia="나눔고딕" w:hAnsi="나눔고딕" w:hint="eastAsia"/>
          <w:spacing w:val="-20"/>
          <w:szCs w:val="20"/>
        </w:rPr>
        <w:t>3로.</w:t>
      </w:r>
    </w:p>
    <w:p w:rsidR="00383FCB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이제 더 이상 KB는 경쟁상대가 아니다,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이제는 현대해상을 넘어 삼성화재로</w:t>
      </w:r>
    </w:p>
    <w:p w:rsidR="00E17121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383FCB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CM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사업의 성장과 똑똑한 신인의 등장</w:t>
      </w:r>
    </w:p>
    <w:p w:rsidR="00E17121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캐롯손해보험과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카카오페이,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네이버페이의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다이렉트자동차보험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사업 진입 등등</w:t>
      </w:r>
    </w:p>
    <w:p w:rsidR="00E17121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E17121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3)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2019년의 DB손해보험 CM은 과연 어떠했는가?</w:t>
      </w:r>
    </w:p>
    <w:p w:rsidR="00E17121" w:rsidRDefault="00E17121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2019년 가장 치열한 경쟁을 펼친 라이벌,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현대해상이 평가한 DB</w:t>
      </w:r>
      <w:proofErr w:type="gramStart"/>
      <w:r>
        <w:rPr>
          <w:rFonts w:ascii="나눔고딕" w:eastAsia="나눔고딕" w:hAnsi="나눔고딕" w:hint="eastAsia"/>
          <w:spacing w:val="-20"/>
          <w:szCs w:val="20"/>
        </w:rPr>
        <w:t>손해보험..</w:t>
      </w:r>
      <w:proofErr w:type="gramEnd"/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그 장단점과 개선사항은 </w:t>
      </w:r>
      <w:proofErr w:type="gramStart"/>
      <w:r>
        <w:rPr>
          <w:rFonts w:ascii="나눔고딕" w:eastAsia="나눔고딕" w:hAnsi="나눔고딕" w:hint="eastAsia"/>
          <w:spacing w:val="-20"/>
          <w:szCs w:val="20"/>
        </w:rPr>
        <w:t>무엇인가</w:t>
      </w:r>
      <w:proofErr w:type="gramEnd"/>
    </w:p>
    <w:p w:rsidR="00E17121" w:rsidRDefault="007D10AF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DB손해보험의 M/S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2위 달성,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카카오와의 제휴를 통한 </w:t>
      </w:r>
      <w:r>
        <w:rPr>
          <w:rFonts w:ascii="나눔고딕" w:eastAsia="나눔고딕" w:hAnsi="나눔고딕"/>
          <w:spacing w:val="-20"/>
          <w:szCs w:val="20"/>
        </w:rPr>
        <w:t>‘</w:t>
      </w:r>
      <w:r>
        <w:rPr>
          <w:rFonts w:ascii="나눔고딕" w:eastAsia="나눔고딕" w:hAnsi="나눔고딕" w:hint="eastAsia"/>
          <w:spacing w:val="-20"/>
          <w:szCs w:val="20"/>
        </w:rPr>
        <w:t>다이렉트 톡</w:t>
      </w:r>
      <w:r>
        <w:rPr>
          <w:rFonts w:ascii="나눔고딕" w:eastAsia="나눔고딕" w:hAnsi="나눔고딕"/>
          <w:spacing w:val="-20"/>
          <w:szCs w:val="20"/>
        </w:rPr>
        <w:t xml:space="preserve">’ </w:t>
      </w:r>
      <w:r>
        <w:rPr>
          <w:rFonts w:ascii="나눔고딕" w:eastAsia="나눔고딕" w:hAnsi="나눔고딕" w:hint="eastAsia"/>
          <w:spacing w:val="-20"/>
          <w:szCs w:val="20"/>
        </w:rPr>
        <w:t xml:space="preserve">등의 이슈 </w:t>
      </w:r>
    </w:p>
    <w:p w:rsidR="007D10AF" w:rsidRDefault="007D10AF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</w:p>
    <w:p w:rsidR="00E17121" w:rsidRPr="00A55132" w:rsidRDefault="00E17121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2.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2020년 목표 KPI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설정</w:t>
      </w:r>
    </w:p>
    <w:p w:rsidR="00E17121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1)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그 어떤 2위도 달성하지 못했던,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MS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20%를 향해</w:t>
      </w:r>
    </w:p>
    <w:p w:rsidR="00E17121" w:rsidRDefault="00E17121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2019년 대비 </w:t>
      </w:r>
      <w:r w:rsidR="00A55132">
        <w:rPr>
          <w:rFonts w:ascii="나눔고딕" w:eastAsia="나눔고딕" w:hAnsi="나눔고딕" w:hint="eastAsia"/>
          <w:spacing w:val="-20"/>
          <w:szCs w:val="20"/>
        </w:rPr>
        <w:t>2배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성장을 목표로,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단계별 성장을 통해 잠정적으로 삼성화재를 넘기 위한 첫 해</w:t>
      </w:r>
    </w:p>
    <w:p w:rsidR="00E17121" w:rsidRDefault="00E17121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4C6F65" w:rsidRPr="00A55132" w:rsidRDefault="004C6F65" w:rsidP="00383FCB">
      <w:pPr>
        <w:jc w:val="left"/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▶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2020년</w:t>
      </w:r>
      <w:r w:rsidR="00DF1257"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growth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up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전략</w:t>
      </w:r>
    </w:p>
    <w:p w:rsidR="0030306F" w:rsidRPr="00A55132" w:rsidRDefault="0030306F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3.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="007D10AF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커뮤니케이션 전략</w:t>
      </w:r>
    </w:p>
    <w:p w:rsidR="004C6F65" w:rsidRDefault="007D10AF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1)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>올해도 만기,</w:t>
      </w:r>
      <w:r w:rsidR="00DF1257"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>내년에도?</w:t>
      </w:r>
    </w:p>
    <w:p w:rsidR="004C6F65" w:rsidRDefault="004C6F65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 w:rsidR="00DF1257"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>언제까지 만기만 찾을 것인가,</w:t>
      </w:r>
      <w:r w:rsidR="00DF1257">
        <w:rPr>
          <w:rFonts w:ascii="나눔고딕" w:eastAsia="나눔고딕" w:hAnsi="나눔고딕"/>
          <w:spacing w:val="-20"/>
          <w:szCs w:val="20"/>
        </w:rPr>
        <w:t xml:space="preserve"> </w:t>
      </w:r>
      <w:r w:rsidR="00DF1257">
        <w:rPr>
          <w:rFonts w:ascii="나눔고딕" w:eastAsia="나눔고딕" w:hAnsi="나눔고딕" w:hint="eastAsia"/>
          <w:spacing w:val="-20"/>
          <w:szCs w:val="20"/>
        </w:rPr>
        <w:t>DB손보스러운 커뮤니케이션 구축을 통한 배너 크리에이티브 도출</w:t>
      </w:r>
    </w:p>
    <w:p w:rsidR="00DF1257" w:rsidRDefault="00DF1257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서비스만큼은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우리가 1등 등</w:t>
      </w:r>
    </w:p>
    <w:p w:rsidR="00DF1257" w:rsidRDefault="00DF1257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DF1257" w:rsidRDefault="00DF1257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주고,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받는 배너와 DLPO</w:t>
      </w:r>
    </w:p>
    <w:p w:rsidR="00DF1257" w:rsidRDefault="00DF1257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배너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크리에이티브에서 </w:t>
      </w:r>
      <w:proofErr w:type="gramStart"/>
      <w:r>
        <w:rPr>
          <w:rFonts w:ascii="나눔고딕" w:eastAsia="나눔고딕" w:hAnsi="나눔고딕" w:hint="eastAsia"/>
          <w:spacing w:val="-20"/>
          <w:szCs w:val="20"/>
        </w:rPr>
        <w:t>보여진</w:t>
      </w:r>
      <w:proofErr w:type="gramEnd"/>
      <w:r>
        <w:rPr>
          <w:rFonts w:ascii="나눔고딕" w:eastAsia="나눔고딕" w:hAnsi="나눔고딕" w:hint="eastAsia"/>
          <w:spacing w:val="-20"/>
          <w:szCs w:val="20"/>
        </w:rPr>
        <w:t xml:space="preserve"> 커뮤니케이션을 랜딩페이지까지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확장하여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하나의 브랜드 아이덴티티 노출</w:t>
      </w:r>
    </w:p>
    <w:p w:rsidR="00C83DB0" w:rsidRDefault="00C83DB0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spacing w:val="-20"/>
          <w:szCs w:val="20"/>
        </w:rPr>
        <w:t>카카오싱크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/</w:t>
      </w:r>
      <w:proofErr w:type="gramEnd"/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현재 DB손해보험의 랜딩페이지 전략을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디벨롭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/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타 상품(운전자보험 등)과의 연계 방안</w:t>
      </w:r>
    </w:p>
    <w:p w:rsidR="00DF1257" w:rsidRDefault="00DF1257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DF1257" w:rsidRDefault="00DF1257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3)</w:t>
      </w:r>
      <w:r w:rsidR="00704A8E">
        <w:rPr>
          <w:rFonts w:ascii="나눔고딕" w:eastAsia="나눔고딕" w:hAnsi="나눔고딕"/>
          <w:spacing w:val="-20"/>
          <w:szCs w:val="20"/>
        </w:rPr>
        <w:t xml:space="preserve"> </w:t>
      </w:r>
      <w:r w:rsidR="00704A8E">
        <w:rPr>
          <w:rFonts w:ascii="나눔고딕" w:eastAsia="나눔고딕" w:hAnsi="나눔고딕" w:hint="eastAsia"/>
          <w:spacing w:val="-20"/>
          <w:szCs w:val="20"/>
        </w:rPr>
        <w:t>데이터베이스 크리에이티브</w:t>
      </w:r>
      <w:r w:rsidR="00704A8E">
        <w:rPr>
          <w:rFonts w:ascii="나눔고딕" w:eastAsia="나눔고딕" w:hAnsi="나눔고딕"/>
          <w:spacing w:val="-20"/>
          <w:szCs w:val="20"/>
        </w:rPr>
        <w:t xml:space="preserve"> </w:t>
      </w:r>
      <w:r w:rsidR="00704A8E">
        <w:rPr>
          <w:rFonts w:ascii="나눔고딕" w:eastAsia="나눔고딕" w:hAnsi="나눔고딕" w:hint="eastAsia"/>
          <w:spacing w:val="-20"/>
          <w:szCs w:val="20"/>
        </w:rPr>
        <w:t>구축</w:t>
      </w:r>
    </w:p>
    <w:p w:rsidR="00704A8E" w:rsidRDefault="00704A8E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lastRenderedPageBreak/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배너와 랜딩페이지의 Test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및 운영결과의 DB화를 통해 효율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및 개선화 체계 구축</w:t>
      </w:r>
    </w:p>
    <w:p w:rsidR="00C83DB0" w:rsidRDefault="00C83DB0" w:rsidP="00383FCB">
      <w:pPr>
        <w:jc w:val="left"/>
        <w:rPr>
          <w:rFonts w:ascii="나눔고딕" w:eastAsia="나눔고딕" w:hAnsi="나눔고딕"/>
          <w:b/>
          <w:bCs/>
          <w:spacing w:val="-20"/>
          <w:szCs w:val="20"/>
        </w:rPr>
      </w:pPr>
    </w:p>
    <w:p w:rsidR="00704A8E" w:rsidRPr="00A55132" w:rsidRDefault="003442FF" w:rsidP="00383FCB">
      <w:pPr>
        <w:jc w:val="left"/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4.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="004A40FD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 xml:space="preserve">네이버 </w:t>
      </w:r>
      <w:proofErr w:type="spellStart"/>
      <w:r w:rsidR="004A40FD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빅배너</w:t>
      </w:r>
      <w:proofErr w:type="spellEnd"/>
      <w:r w:rsidR="004A40FD"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 xml:space="preserve"> 운영 전략</w:t>
      </w:r>
    </w:p>
    <w:p w:rsidR="00DF1257" w:rsidRDefault="003442FF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1)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고효율 지면의 점유율을 높이는 </w:t>
      </w:r>
      <w:proofErr w:type="spellStart"/>
      <w:r w:rsidR="00F23A5D">
        <w:rPr>
          <w:rFonts w:ascii="나눔고딕" w:eastAsia="나눔고딕" w:hAnsi="나눔고딕" w:hint="eastAsia"/>
          <w:spacing w:val="-20"/>
          <w:szCs w:val="20"/>
        </w:rPr>
        <w:t>빅배너</w:t>
      </w:r>
      <w:proofErr w:type="spellEnd"/>
      <w:r w:rsidR="00F23A5D">
        <w:rPr>
          <w:rFonts w:ascii="나눔고딕" w:eastAsia="나눔고딕" w:hAnsi="나눔고딕" w:hint="eastAsia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부킹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전략</w:t>
      </w: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네이버 프리미엄 에이전시 등록을 통한 구좌 점유율 증대</w:t>
      </w:r>
    </w:p>
    <w:p w:rsidR="003442FF" w:rsidRDefault="003442FF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그룹사의 역량을 활용한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미디어렙과의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협의</w:t>
      </w:r>
      <w:r w:rsidR="00F23A5D">
        <w:rPr>
          <w:rFonts w:ascii="나눔고딕" w:eastAsia="나눔고딕" w:hAnsi="나눔고딕" w:hint="eastAsia"/>
          <w:spacing w:val="-20"/>
          <w:szCs w:val="20"/>
        </w:rPr>
        <w:t xml:space="preserve"> 완료</w:t>
      </w: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네이버 영역의 성과개선 전략</w:t>
      </w: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3040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남성 타겟 공략을 위한 모바일 스페셜DA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성별타겟팅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활용</w:t>
      </w: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네이버 카페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피드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영역을 통한 커버리지 확대 및 성과증대 방안</w:t>
      </w:r>
    </w:p>
    <w:p w:rsidR="004A40FD" w:rsidRDefault="004A40FD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4A40FD" w:rsidRDefault="004A40FD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3)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애드시너지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관리 전략</w:t>
      </w:r>
    </w:p>
    <w:p w:rsid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빅배너를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통한 퍼포먼스 광고,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SA의 영향도 관리</w:t>
      </w:r>
    </w:p>
    <w:p w:rsidR="00C83DB0" w:rsidRDefault="00C83DB0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</w:p>
    <w:p w:rsidR="00F23A5D" w:rsidRPr="00A55132" w:rsidRDefault="00C83DB0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5.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고도화된 타겟팅을 활용한 퍼포먼스 미디어 운영 전략</w:t>
      </w:r>
    </w:p>
    <w:p w:rsidR="00C83DB0" w:rsidRP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 w:rsidRPr="00C83DB0">
        <w:rPr>
          <w:rFonts w:ascii="나눔고딕" w:eastAsia="나눔고딕" w:hAnsi="나눔고딕" w:hint="eastAsia"/>
          <w:spacing w:val="-20"/>
          <w:szCs w:val="20"/>
        </w:rPr>
        <w:t>1)</w:t>
      </w:r>
      <w:r w:rsidRPr="00C83DB0"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카카오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모먼트</w:t>
      </w:r>
      <w:proofErr w:type="spellEnd"/>
    </w:p>
    <w:p w:rsidR="00C83DB0" w:rsidRP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GDN</w:t>
      </w:r>
    </w:p>
    <w:p w:rsid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3)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SNS채널 (페이스북,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인스타그램)</w:t>
      </w:r>
    </w:p>
    <w:p w:rsid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C83DB0" w:rsidRPr="00A55132" w:rsidRDefault="00C83DB0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6.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안정적인 단가를 기반으로 한 성과 확대 전략</w:t>
      </w:r>
    </w:p>
    <w:p w:rsidR="00F23A5D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1</w:t>
      </w:r>
      <w:r w:rsidR="00F23A5D">
        <w:rPr>
          <w:rFonts w:ascii="나눔고딕" w:eastAsia="나눔고딕" w:hAnsi="나눔고딕" w:hint="eastAsia"/>
          <w:spacing w:val="-20"/>
          <w:szCs w:val="20"/>
        </w:rPr>
        <w:t>)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CPA 개런티를 통한 안정적인 성과 확보 전략</w:t>
      </w: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 xml:space="preserve">내부 보유 네트워크 매체인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픽앤쉐어를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통해 CPA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3만원 (자동차보험료 조회완료 기준)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이하의 전환성과 확보</w:t>
      </w: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F23A5D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2</w:t>
      </w:r>
      <w:r w:rsidR="00F23A5D">
        <w:rPr>
          <w:rFonts w:ascii="나눔고딕" w:eastAsia="나눔고딕" w:hAnsi="나눔고딕" w:hint="eastAsia"/>
          <w:spacing w:val="-20"/>
          <w:szCs w:val="20"/>
        </w:rPr>
        <w:t>)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검증된 성과의 제휴채널,</w:t>
      </w:r>
      <w:r w:rsidR="00F23A5D">
        <w:rPr>
          <w:rFonts w:ascii="나눔고딕" w:eastAsia="나눔고딕" w:hAnsi="나눔고딕"/>
          <w:spacing w:val="-20"/>
          <w:szCs w:val="20"/>
        </w:rPr>
        <w:t xml:space="preserve"> </w:t>
      </w:r>
      <w:r w:rsidR="00F23A5D">
        <w:rPr>
          <w:rFonts w:ascii="나눔고딕" w:eastAsia="나눔고딕" w:hAnsi="나눔고딕" w:hint="eastAsia"/>
          <w:spacing w:val="-20"/>
          <w:szCs w:val="20"/>
        </w:rPr>
        <w:t>확대 및 관리방안</w:t>
      </w:r>
    </w:p>
    <w:p w:rsidR="00F23A5D" w:rsidRDefault="00F23A5D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제휴사 관리 및 모니터링 전용 솔루션</w:t>
      </w:r>
      <w:r w:rsidR="00A86FD3">
        <w:rPr>
          <w:rFonts w:ascii="나눔고딕" w:eastAsia="나눔고딕" w:hAnsi="나눔고딕" w:hint="eastAsia"/>
          <w:spacing w:val="-20"/>
          <w:szCs w:val="20"/>
        </w:rPr>
        <w:t xml:space="preserve"> 개발 및 적용</w:t>
      </w:r>
    </w:p>
    <w:p w:rsidR="00A86FD3" w:rsidRDefault="00A86FD3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>-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자동차 연관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proofErr w:type="gramStart"/>
      <w:r>
        <w:rPr>
          <w:rFonts w:ascii="나눔고딕" w:eastAsia="나눔고딕" w:hAnsi="나눔고딕" w:hint="eastAsia"/>
          <w:spacing w:val="-20"/>
          <w:szCs w:val="20"/>
        </w:rPr>
        <w:t>브랜드 /</w:t>
      </w:r>
      <w:proofErr w:type="gramEnd"/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타겟 트렌드 확장 전략</w:t>
      </w:r>
    </w:p>
    <w:p w:rsidR="00A86FD3" w:rsidRDefault="00A86FD3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A86FD3" w:rsidRPr="00A55132" w:rsidRDefault="00C83DB0" w:rsidP="00383FCB">
      <w:pPr>
        <w:jc w:val="left"/>
        <w:rPr>
          <w:rFonts w:ascii="나눔고딕" w:eastAsia="나눔고딕" w:hAnsi="나눔고딕"/>
          <w:b/>
          <w:bCs/>
          <w:color w:val="FF0000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lastRenderedPageBreak/>
        <w:t>7.</w:t>
      </w:r>
      <w:r w:rsidRPr="00A55132">
        <w:rPr>
          <w:rFonts w:ascii="나눔고딕" w:eastAsia="나눔고딕" w:hAnsi="나눔고딕"/>
          <w:b/>
          <w:bCs/>
          <w:color w:val="FF0000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FF0000"/>
          <w:spacing w:val="-20"/>
          <w:szCs w:val="20"/>
        </w:rPr>
        <w:t>캠페인 프로모션 및 동영상 연계 마케팅 활용 전략</w:t>
      </w:r>
    </w:p>
    <w:p w:rsidR="00C83DB0" w:rsidRDefault="00C83DB0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-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비스켓이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뭐에요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>?</w:t>
      </w:r>
    </w:p>
    <w:p w:rsidR="00C83DB0" w:rsidRDefault="00C83DB0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</w:p>
    <w:p w:rsidR="00A55132" w:rsidRPr="00A55132" w:rsidRDefault="00A55132" w:rsidP="00A55132">
      <w:pPr>
        <w:jc w:val="left"/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▶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2020년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growth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up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전략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 xml:space="preserve"> 로드맵</w:t>
      </w:r>
      <w:bookmarkStart w:id="0" w:name="_GoBack"/>
      <w:bookmarkEnd w:id="0"/>
    </w:p>
    <w:p w:rsidR="00A86FD3" w:rsidRDefault="00A55132" w:rsidP="00383FCB">
      <w:pPr>
        <w:jc w:val="left"/>
        <w:rPr>
          <w:rFonts w:ascii="나눔고딕" w:eastAsia="나눔고딕" w:hAnsi="나눔고딕"/>
          <w:spacing w:val="-20"/>
          <w:szCs w:val="20"/>
        </w:rPr>
      </w:pPr>
      <w:r>
        <w:rPr>
          <w:rFonts w:ascii="나눔고딕" w:eastAsia="나눔고딕" w:hAnsi="나눔고딕" w:hint="eastAsia"/>
          <w:spacing w:val="-20"/>
          <w:szCs w:val="20"/>
        </w:rPr>
        <w:t xml:space="preserve"> :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로드맵 이미지 추가 및 상세 KPI</w:t>
      </w:r>
      <w:r>
        <w:rPr>
          <w:rFonts w:ascii="나눔고딕" w:eastAsia="나눔고딕" w:hAnsi="나눔고딕"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spacing w:val="-20"/>
          <w:szCs w:val="20"/>
        </w:rPr>
        <w:t>제시 (</w:t>
      </w:r>
      <w:proofErr w:type="spellStart"/>
      <w:r>
        <w:rPr>
          <w:rFonts w:ascii="나눔고딕" w:eastAsia="나눔고딕" w:hAnsi="나눔고딕" w:hint="eastAsia"/>
          <w:spacing w:val="-20"/>
          <w:szCs w:val="20"/>
        </w:rPr>
        <w:t>실현가능하면서</w:t>
      </w:r>
      <w:proofErr w:type="spellEnd"/>
      <w:r>
        <w:rPr>
          <w:rFonts w:ascii="나눔고딕" w:eastAsia="나눔고딕" w:hAnsi="나눔고딕" w:hint="eastAsia"/>
          <w:spacing w:val="-20"/>
          <w:szCs w:val="20"/>
        </w:rPr>
        <w:t xml:space="preserve"> 공격적인)</w:t>
      </w:r>
    </w:p>
    <w:p w:rsidR="00A55132" w:rsidRDefault="00A55132" w:rsidP="00383FCB">
      <w:pPr>
        <w:jc w:val="left"/>
        <w:rPr>
          <w:rFonts w:ascii="나눔고딕" w:eastAsia="나눔고딕" w:hAnsi="나눔고딕"/>
          <w:spacing w:val="-20"/>
          <w:szCs w:val="20"/>
        </w:rPr>
      </w:pPr>
    </w:p>
    <w:p w:rsidR="00A55132" w:rsidRPr="00A55132" w:rsidRDefault="00A55132" w:rsidP="00A55132">
      <w:pPr>
        <w:jc w:val="left"/>
        <w:rPr>
          <w:rFonts w:ascii="나눔고딕" w:eastAsia="나눔고딕" w:hAnsi="나눔고딕"/>
          <w:b/>
          <w:bCs/>
          <w:color w:val="0000FF"/>
          <w:spacing w:val="-20"/>
          <w:szCs w:val="20"/>
        </w:rPr>
      </w:pP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▶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더블트리 ADD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VALUABLE</w:t>
      </w:r>
      <w:r w:rsidRPr="00A55132">
        <w:rPr>
          <w:rFonts w:ascii="나눔고딕" w:eastAsia="나눔고딕" w:hAnsi="나눔고딕"/>
          <w:b/>
          <w:bCs/>
          <w:color w:val="0000FF"/>
          <w:spacing w:val="-20"/>
          <w:szCs w:val="20"/>
        </w:rPr>
        <w:t xml:space="preserve"> </w:t>
      </w:r>
      <w:r w:rsidRPr="00A55132">
        <w:rPr>
          <w:rFonts w:ascii="나눔고딕" w:eastAsia="나눔고딕" w:hAnsi="나눔고딕" w:hint="eastAsia"/>
          <w:b/>
          <w:bCs/>
          <w:color w:val="0000FF"/>
          <w:spacing w:val="-20"/>
          <w:szCs w:val="20"/>
        </w:rPr>
        <w:t>SERVICE</w:t>
      </w:r>
    </w:p>
    <w:p w:rsidR="00A55132" w:rsidRDefault="00A55132" w:rsidP="00A55132">
      <w:pPr>
        <w:jc w:val="left"/>
        <w:rPr>
          <w:rFonts w:ascii="나눔고딕" w:eastAsia="나눔고딕" w:hAnsi="나눔고딕"/>
          <w:b/>
          <w:bCs/>
          <w:spacing w:val="-20"/>
          <w:szCs w:val="20"/>
        </w:rPr>
      </w:pPr>
      <w:r>
        <w:rPr>
          <w:rFonts w:ascii="나눔고딕" w:eastAsia="나눔고딕" w:hAnsi="나눔고딕" w:hint="eastAsia"/>
          <w:b/>
          <w:bCs/>
          <w:spacing w:val="-20"/>
          <w:szCs w:val="20"/>
        </w:rPr>
        <w:t>1.</w:t>
      </w:r>
      <w:r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pacing w:val="-20"/>
          <w:szCs w:val="20"/>
        </w:rPr>
        <w:t>영역무시,</w:t>
      </w:r>
      <w:r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pacing w:val="-20"/>
          <w:szCs w:val="20"/>
        </w:rPr>
        <w:t>온라인 광고의 모든 크리에이티브 제작 지원</w:t>
      </w:r>
    </w:p>
    <w:p w:rsidR="00A55132" w:rsidRPr="004C6F65" w:rsidRDefault="00A55132" w:rsidP="00A55132">
      <w:pPr>
        <w:jc w:val="left"/>
        <w:rPr>
          <w:rFonts w:ascii="나눔고딕" w:eastAsia="나눔고딕" w:hAnsi="나눔고딕" w:hint="eastAsia"/>
          <w:b/>
          <w:bCs/>
          <w:spacing w:val="-20"/>
          <w:szCs w:val="20"/>
        </w:rPr>
      </w:pPr>
      <w:r>
        <w:rPr>
          <w:rFonts w:ascii="나눔고딕" w:eastAsia="나눔고딕" w:hAnsi="나눔고딕" w:hint="eastAsia"/>
          <w:b/>
          <w:bCs/>
          <w:spacing w:val="-20"/>
          <w:szCs w:val="20"/>
        </w:rPr>
        <w:t>2.</w:t>
      </w:r>
      <w:r>
        <w:rPr>
          <w:rFonts w:ascii="나눔고딕" w:eastAsia="나눔고딕" w:hAnsi="나눔고딕"/>
          <w:b/>
          <w:bCs/>
          <w:spacing w:val="-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pacing w:val="-20"/>
          <w:szCs w:val="20"/>
        </w:rPr>
        <w:t>DA는 물론 SA파트를 포함한 온라인 광고 영역의 성과 측정 및 효율개선을 위한 솔루션 구축 무상 제공</w:t>
      </w:r>
    </w:p>
    <w:p w:rsidR="00A55132" w:rsidRPr="00E17121" w:rsidRDefault="00A55132" w:rsidP="00383FCB">
      <w:pPr>
        <w:jc w:val="left"/>
        <w:rPr>
          <w:rFonts w:ascii="나눔고딕" w:eastAsia="나눔고딕" w:hAnsi="나눔고딕" w:hint="eastAsia"/>
          <w:spacing w:val="-20"/>
          <w:szCs w:val="20"/>
        </w:rPr>
      </w:pPr>
    </w:p>
    <w:sectPr w:rsidR="00A55132" w:rsidRPr="00E17121" w:rsidSect="00383FCB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A58" w:rsidRDefault="00E35A58" w:rsidP="00675666">
      <w:pPr>
        <w:spacing w:after="0" w:line="240" w:lineRule="auto"/>
      </w:pPr>
      <w:r>
        <w:separator/>
      </w:r>
    </w:p>
  </w:endnote>
  <w:endnote w:type="continuationSeparator" w:id="0">
    <w:p w:rsidR="00E35A58" w:rsidRDefault="00E35A58" w:rsidP="0067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A58" w:rsidRDefault="00E35A58" w:rsidP="00675666">
      <w:pPr>
        <w:spacing w:after="0" w:line="240" w:lineRule="auto"/>
      </w:pPr>
      <w:r>
        <w:separator/>
      </w:r>
    </w:p>
  </w:footnote>
  <w:footnote w:type="continuationSeparator" w:id="0">
    <w:p w:rsidR="00E35A58" w:rsidRDefault="00E35A58" w:rsidP="00675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85"/>
    <w:rsid w:val="00034AA2"/>
    <w:rsid w:val="001F0695"/>
    <w:rsid w:val="0030306F"/>
    <w:rsid w:val="003442FF"/>
    <w:rsid w:val="00383FCB"/>
    <w:rsid w:val="004A40FD"/>
    <w:rsid w:val="004C6F65"/>
    <w:rsid w:val="005D2C63"/>
    <w:rsid w:val="00675666"/>
    <w:rsid w:val="00704A8E"/>
    <w:rsid w:val="007D10AF"/>
    <w:rsid w:val="00A55132"/>
    <w:rsid w:val="00A86FD3"/>
    <w:rsid w:val="00C83DB0"/>
    <w:rsid w:val="00D2422F"/>
    <w:rsid w:val="00DC7185"/>
    <w:rsid w:val="00DF1257"/>
    <w:rsid w:val="00E17121"/>
    <w:rsid w:val="00E35A58"/>
    <w:rsid w:val="00F2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E403C"/>
  <w15:chartTrackingRefBased/>
  <w15:docId w15:val="{0C0515E6-7DF0-4BFF-B0CD-193CB98D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6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5666"/>
  </w:style>
  <w:style w:type="paragraph" w:styleId="a4">
    <w:name w:val="footer"/>
    <w:basedOn w:val="a"/>
    <w:link w:val="Char0"/>
    <w:uiPriority w:val="99"/>
    <w:unhideWhenUsed/>
    <w:rsid w:val="006756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5666"/>
  </w:style>
  <w:style w:type="paragraph" w:styleId="a5">
    <w:name w:val="Date"/>
    <w:basedOn w:val="a"/>
    <w:next w:val="a"/>
    <w:link w:val="Char1"/>
    <w:uiPriority w:val="99"/>
    <w:semiHidden/>
    <w:unhideWhenUsed/>
    <w:rsid w:val="00383FCB"/>
  </w:style>
  <w:style w:type="character" w:customStyle="1" w:styleId="Char1">
    <w:name w:val="날짜 Char"/>
    <w:basedOn w:val="a0"/>
    <w:link w:val="a5"/>
    <w:uiPriority w:val="99"/>
    <w:semiHidden/>
    <w:rsid w:val="0038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C049-81B6-47C8-83AC-1CA60612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박철원</dc:creator>
  <cp:keywords/>
  <dc:description/>
  <cp:lastModifiedBy>박철원</cp:lastModifiedBy>
  <cp:revision>2</cp:revision>
  <dcterms:created xsi:type="dcterms:W3CDTF">2019-11-13T11:06:00Z</dcterms:created>
  <dcterms:modified xsi:type="dcterms:W3CDTF">2019-11-13T15:26:00Z</dcterms:modified>
</cp:coreProperties>
</file>