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75CCD" w14:textId="77777777" w:rsidR="005A4975" w:rsidRPr="005A4975" w:rsidRDefault="005A4975" w:rsidP="005A4975">
      <w:pPr>
        <w:rPr>
          <w:rFonts w:ascii="Calibri" w:hAnsi="Calibri" w:cs="Calibri"/>
          <w:b/>
          <w:bCs/>
          <w:sz w:val="36"/>
          <w:szCs w:val="36"/>
        </w:rPr>
      </w:pPr>
      <w:r w:rsidRPr="005A4975">
        <w:rPr>
          <w:rFonts w:ascii="Calibri" w:hAnsi="Calibri" w:cs="Calibri"/>
          <w:b/>
          <w:bCs/>
          <w:sz w:val="36"/>
          <w:szCs w:val="36"/>
        </w:rPr>
        <w:t>PROJECT REPORT</w:t>
      </w:r>
    </w:p>
    <w:p w14:paraId="4D80208E" w14:textId="77777777" w:rsidR="005A4975" w:rsidRPr="005A4975" w:rsidRDefault="005A4975" w:rsidP="005A4975">
      <w:pPr>
        <w:rPr>
          <w:rFonts w:ascii="Calibri" w:hAnsi="Calibri" w:cs="Calibri"/>
          <w:b/>
          <w:bCs/>
          <w:sz w:val="32"/>
          <w:szCs w:val="32"/>
        </w:rPr>
      </w:pPr>
      <w:r w:rsidRPr="005A4975">
        <w:rPr>
          <w:rFonts w:ascii="Calibri" w:hAnsi="Calibri" w:cs="Calibri"/>
          <w:b/>
          <w:bCs/>
          <w:sz w:val="32"/>
          <w:szCs w:val="32"/>
        </w:rPr>
        <w:t>Superstore Sales &amp; Profit Analysis using Tableau</w:t>
      </w:r>
    </w:p>
    <w:p w14:paraId="476DB9A2" w14:textId="49CA9B87" w:rsidR="005A4975" w:rsidRPr="005A4975" w:rsidRDefault="005A4975" w:rsidP="005A4975">
      <w:pPr>
        <w:rPr>
          <w:rFonts w:ascii="Calibri Light" w:hAnsi="Calibri Light" w:cs="Calibri Light"/>
        </w:rPr>
      </w:pPr>
    </w:p>
    <w:p w14:paraId="577751B8" w14:textId="77777777" w:rsidR="005A4975" w:rsidRPr="005A4975" w:rsidRDefault="005A4975" w:rsidP="005A4975">
      <w:pPr>
        <w:rPr>
          <w:rFonts w:ascii="Calibri" w:hAnsi="Calibri" w:cs="Calibri"/>
          <w:b/>
          <w:bCs/>
          <w:sz w:val="28"/>
          <w:szCs w:val="28"/>
        </w:rPr>
      </w:pPr>
      <w:r w:rsidRPr="005A4975">
        <w:rPr>
          <w:rFonts w:ascii="Calibri" w:hAnsi="Calibri" w:cs="Calibri"/>
          <w:b/>
          <w:bCs/>
          <w:sz w:val="28"/>
          <w:szCs w:val="28"/>
        </w:rPr>
        <w:t>1. Introduction</w:t>
      </w:r>
    </w:p>
    <w:p w14:paraId="1786DFD4" w14:textId="7445918A" w:rsidR="005A4975" w:rsidRPr="005A4975" w:rsidRDefault="005A4975" w:rsidP="005A4975">
      <w:pPr>
        <w:jc w:val="both"/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In today’s data-driven business environment, </w:t>
      </w:r>
      <w:r w:rsidRPr="005A4975">
        <w:rPr>
          <w:rFonts w:ascii="Calibri Light" w:hAnsi="Calibri Light" w:cs="Calibri Light"/>
          <w:sz w:val="24"/>
          <w:szCs w:val="24"/>
        </w:rPr>
        <w:t>analysing</w:t>
      </w:r>
      <w:r w:rsidRPr="005A4975">
        <w:rPr>
          <w:rFonts w:ascii="Calibri Light" w:hAnsi="Calibri Light" w:cs="Calibri Light"/>
          <w:sz w:val="24"/>
          <w:szCs w:val="24"/>
        </w:rPr>
        <w:t xml:space="preserve"> sales and profit data is essential for improving performance and decision-making. This project uses Tableau to analyze Superstore data and identify patterns, trends, and inefficiencies in sales and profitability across different regions, categories, and time periods.</w:t>
      </w:r>
    </w:p>
    <w:p w14:paraId="048A9551" w14:textId="7224852D" w:rsidR="005A4975" w:rsidRDefault="005A4975" w:rsidP="005A4975">
      <w:pPr>
        <w:jc w:val="both"/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>The main focus of this analysis is to detect problem areas and provide actionable insights to improve business performance.</w:t>
      </w:r>
    </w:p>
    <w:p w14:paraId="2BE72E02" w14:textId="77777777" w:rsidR="005A4975" w:rsidRPr="005A4975" w:rsidRDefault="005A4975" w:rsidP="005A4975">
      <w:pPr>
        <w:jc w:val="both"/>
        <w:rPr>
          <w:rFonts w:ascii="Calibri Light" w:hAnsi="Calibri Light" w:cs="Calibri Light"/>
          <w:sz w:val="24"/>
          <w:szCs w:val="24"/>
        </w:rPr>
      </w:pPr>
    </w:p>
    <w:p w14:paraId="538EE4A5" w14:textId="77777777" w:rsidR="005A4975" w:rsidRPr="005A4975" w:rsidRDefault="005A4975" w:rsidP="005A4975">
      <w:pPr>
        <w:rPr>
          <w:rFonts w:ascii="Calibri" w:hAnsi="Calibri" w:cs="Calibri"/>
          <w:b/>
          <w:bCs/>
          <w:sz w:val="28"/>
          <w:szCs w:val="28"/>
        </w:rPr>
      </w:pPr>
      <w:r w:rsidRPr="005A4975">
        <w:rPr>
          <w:rFonts w:ascii="Calibri" w:hAnsi="Calibri" w:cs="Calibri"/>
          <w:b/>
          <w:bCs/>
          <w:sz w:val="28"/>
          <w:szCs w:val="28"/>
        </w:rPr>
        <w:t>2. Objectives</w:t>
      </w:r>
    </w:p>
    <w:p w14:paraId="2BE66BD4" w14:textId="77777777" w:rsidR="005A4975" w:rsidRPr="005A4975" w:rsidRDefault="005A4975" w:rsidP="005A4975">
      <w:pPr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To analyze overall sales, profit, and quantity performance </w:t>
      </w:r>
    </w:p>
    <w:p w14:paraId="41C36E58" w14:textId="77777777" w:rsidR="005A4975" w:rsidRPr="005A4975" w:rsidRDefault="005A4975" w:rsidP="005A4975">
      <w:pPr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To identify high-performing and low-performing regions </w:t>
      </w:r>
    </w:p>
    <w:p w14:paraId="016D0701" w14:textId="77777777" w:rsidR="005A4975" w:rsidRPr="005A4975" w:rsidRDefault="005A4975" w:rsidP="005A4975">
      <w:pPr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To examine category and sub-category profitability </w:t>
      </w:r>
    </w:p>
    <w:p w14:paraId="4EB26D75" w14:textId="77777777" w:rsidR="005A4975" w:rsidRPr="005A4975" w:rsidRDefault="005A4975" w:rsidP="005A4975">
      <w:pPr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To detect causes of negative profit </w:t>
      </w:r>
    </w:p>
    <w:p w14:paraId="2E1DEEE8" w14:textId="77777777" w:rsidR="005A4975" w:rsidRPr="005A4975" w:rsidRDefault="005A4975" w:rsidP="005A4975">
      <w:pPr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To provide data-driven business recommendations </w:t>
      </w:r>
    </w:p>
    <w:p w14:paraId="4D631192" w14:textId="1C43DA90" w:rsidR="005A4975" w:rsidRPr="005A4975" w:rsidRDefault="005A4975" w:rsidP="005A4975">
      <w:pPr>
        <w:rPr>
          <w:rFonts w:ascii="Calibri Light" w:hAnsi="Calibri Light" w:cs="Calibri Light"/>
        </w:rPr>
      </w:pPr>
    </w:p>
    <w:p w14:paraId="6CA5FF54" w14:textId="77777777" w:rsidR="005A4975" w:rsidRPr="005A4975" w:rsidRDefault="005A4975" w:rsidP="005A4975">
      <w:pPr>
        <w:rPr>
          <w:rFonts w:ascii="Calibri" w:hAnsi="Calibri" w:cs="Calibri"/>
          <w:b/>
          <w:bCs/>
          <w:sz w:val="28"/>
          <w:szCs w:val="28"/>
        </w:rPr>
      </w:pPr>
      <w:r w:rsidRPr="005A4975">
        <w:rPr>
          <w:rFonts w:ascii="Calibri" w:hAnsi="Calibri" w:cs="Calibri"/>
          <w:b/>
          <w:bCs/>
          <w:sz w:val="28"/>
          <w:szCs w:val="28"/>
        </w:rPr>
        <w:t>3. Data Overview</w:t>
      </w:r>
    </w:p>
    <w:p w14:paraId="37412BEF" w14:textId="77777777" w:rsidR="005A4975" w:rsidRPr="005A4975" w:rsidRDefault="005A4975" w:rsidP="005A4975">
      <w:p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>The dataset includes:</w:t>
      </w:r>
    </w:p>
    <w:p w14:paraId="5A3F3163" w14:textId="77777777" w:rsidR="005A4975" w:rsidRPr="005A4975" w:rsidRDefault="005A4975" w:rsidP="005A4975">
      <w:pPr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Order details (date, ship date) </w:t>
      </w:r>
    </w:p>
    <w:p w14:paraId="45567A55" w14:textId="77777777" w:rsidR="005A4975" w:rsidRPr="005A4975" w:rsidRDefault="005A4975" w:rsidP="005A4975">
      <w:pPr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Sales, profit, and quantity </w:t>
      </w:r>
    </w:p>
    <w:p w14:paraId="219FE0C7" w14:textId="77777777" w:rsidR="005A4975" w:rsidRPr="005A4975" w:rsidRDefault="005A4975" w:rsidP="005A4975">
      <w:pPr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Product categories and sub-categories </w:t>
      </w:r>
    </w:p>
    <w:p w14:paraId="0D7EFA3A" w14:textId="77777777" w:rsidR="005A4975" w:rsidRPr="005A4975" w:rsidRDefault="005A4975" w:rsidP="005A4975">
      <w:pPr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Customer locations (state and city) </w:t>
      </w:r>
    </w:p>
    <w:p w14:paraId="5B5244EE" w14:textId="572D9C53" w:rsidR="005A4975" w:rsidRPr="005A4975" w:rsidRDefault="005A4975" w:rsidP="005A4975">
      <w:pPr>
        <w:rPr>
          <w:rFonts w:ascii="Calibri Light" w:hAnsi="Calibri Light" w:cs="Calibri Light"/>
        </w:rPr>
      </w:pPr>
    </w:p>
    <w:p w14:paraId="7E2B51B2" w14:textId="77777777" w:rsidR="005A4975" w:rsidRPr="005A4975" w:rsidRDefault="005A4975" w:rsidP="005A4975">
      <w:pPr>
        <w:rPr>
          <w:rFonts w:ascii="Calibri" w:hAnsi="Calibri" w:cs="Calibri"/>
          <w:b/>
          <w:bCs/>
          <w:sz w:val="28"/>
          <w:szCs w:val="28"/>
        </w:rPr>
      </w:pPr>
      <w:r w:rsidRPr="005A4975">
        <w:rPr>
          <w:rFonts w:ascii="Calibri" w:hAnsi="Calibri" w:cs="Calibri"/>
          <w:b/>
          <w:bCs/>
          <w:sz w:val="28"/>
          <w:szCs w:val="28"/>
        </w:rPr>
        <w:t>4. Key Performance Indicators (KPIs)</w:t>
      </w:r>
    </w:p>
    <w:p w14:paraId="5EEA27CD" w14:textId="31B2F049" w:rsidR="005A4975" w:rsidRPr="005A4975" w:rsidRDefault="005A4975" w:rsidP="005A4975">
      <w:pPr>
        <w:numPr>
          <w:ilvl w:val="0"/>
          <w:numId w:val="3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b/>
          <w:bCs/>
          <w:sz w:val="24"/>
          <w:szCs w:val="24"/>
        </w:rPr>
        <w:t>Total Sales:</w:t>
      </w:r>
      <w:r w:rsidRPr="005A4975">
        <w:rPr>
          <w:rFonts w:ascii="Calibri Light" w:hAnsi="Calibri Light" w:cs="Calibri Light"/>
          <w:sz w:val="24"/>
          <w:szCs w:val="24"/>
        </w:rPr>
        <w:t xml:space="preserve"> ~2.29 </w:t>
      </w:r>
      <w:r w:rsidRPr="005A4975">
        <w:rPr>
          <w:rFonts w:ascii="Calibri Light" w:hAnsi="Calibri Light" w:cs="Calibri Light"/>
          <w:sz w:val="24"/>
          <w:szCs w:val="24"/>
        </w:rPr>
        <w:t>million</w:t>
      </w:r>
      <w:r w:rsidRPr="005A4975">
        <w:rPr>
          <w:rFonts w:ascii="Calibri Light" w:hAnsi="Calibri Light" w:cs="Calibri Light"/>
          <w:sz w:val="24"/>
          <w:szCs w:val="24"/>
        </w:rPr>
        <w:t xml:space="preserve"> </w:t>
      </w:r>
    </w:p>
    <w:p w14:paraId="5805D357" w14:textId="28055427" w:rsidR="005A4975" w:rsidRPr="005A4975" w:rsidRDefault="005A4975" w:rsidP="005A4975">
      <w:pPr>
        <w:numPr>
          <w:ilvl w:val="0"/>
          <w:numId w:val="3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b/>
          <w:bCs/>
          <w:sz w:val="24"/>
          <w:szCs w:val="24"/>
        </w:rPr>
        <w:t>Total Profit:</w:t>
      </w:r>
      <w:r w:rsidRPr="005A4975">
        <w:rPr>
          <w:rFonts w:ascii="Calibri Light" w:hAnsi="Calibri Light" w:cs="Calibri Light"/>
          <w:sz w:val="24"/>
          <w:szCs w:val="24"/>
        </w:rPr>
        <w:t xml:space="preserve"> ~286 </w:t>
      </w:r>
      <w:r w:rsidRPr="005A4975">
        <w:rPr>
          <w:rFonts w:ascii="Calibri Light" w:hAnsi="Calibri Light" w:cs="Calibri Light"/>
          <w:sz w:val="24"/>
          <w:szCs w:val="24"/>
        </w:rPr>
        <w:t>thousand</w:t>
      </w:r>
      <w:r w:rsidRPr="005A4975">
        <w:rPr>
          <w:rFonts w:ascii="Calibri Light" w:hAnsi="Calibri Light" w:cs="Calibri Light"/>
          <w:sz w:val="24"/>
          <w:szCs w:val="24"/>
        </w:rPr>
        <w:t xml:space="preserve"> </w:t>
      </w:r>
    </w:p>
    <w:p w14:paraId="728991B6" w14:textId="77777777" w:rsidR="005A4975" w:rsidRPr="005A4975" w:rsidRDefault="005A4975" w:rsidP="005A4975">
      <w:pPr>
        <w:numPr>
          <w:ilvl w:val="0"/>
          <w:numId w:val="3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b/>
          <w:bCs/>
          <w:sz w:val="24"/>
          <w:szCs w:val="24"/>
        </w:rPr>
        <w:t>Total Quantity Sold:</w:t>
      </w:r>
      <w:r w:rsidRPr="005A4975">
        <w:rPr>
          <w:rFonts w:ascii="Calibri Light" w:hAnsi="Calibri Light" w:cs="Calibri Light"/>
          <w:sz w:val="24"/>
          <w:szCs w:val="24"/>
        </w:rPr>
        <w:t xml:space="preserve"> ~37,000 </w:t>
      </w:r>
    </w:p>
    <w:p w14:paraId="1CC489DA" w14:textId="69DED36A" w:rsidR="005A4975" w:rsidRPr="005A4975" w:rsidRDefault="005A4975" w:rsidP="005A4975">
      <w:p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lastRenderedPageBreak/>
        <w:t>“</w:t>
      </w:r>
      <w:r w:rsidRPr="005A4975">
        <w:rPr>
          <w:rFonts w:ascii="Calibri Light" w:hAnsi="Calibri Light" w:cs="Calibri Light"/>
          <w:sz w:val="24"/>
          <w:szCs w:val="24"/>
        </w:rPr>
        <w:t>The</w:t>
      </w:r>
      <w:r w:rsidRPr="005A4975">
        <w:rPr>
          <w:rFonts w:ascii="Calibri Light" w:hAnsi="Calibri Light" w:cs="Calibri Light"/>
          <w:sz w:val="24"/>
          <w:szCs w:val="24"/>
        </w:rPr>
        <w:t xml:space="preserve"> business is overall profitable but has inconsistencies across regions and categories.</w:t>
      </w:r>
      <w:r>
        <w:rPr>
          <w:rFonts w:ascii="Calibri Light" w:hAnsi="Calibri Light" w:cs="Calibri Light"/>
          <w:sz w:val="24"/>
          <w:szCs w:val="24"/>
        </w:rPr>
        <w:t>”</w:t>
      </w:r>
    </w:p>
    <w:p w14:paraId="3AE9435E" w14:textId="77777777" w:rsidR="005A4975" w:rsidRPr="005A4975" w:rsidRDefault="005A4975" w:rsidP="005A4975">
      <w:pPr>
        <w:rPr>
          <w:rFonts w:ascii="Calibri" w:hAnsi="Calibri" w:cs="Calibri"/>
          <w:b/>
          <w:bCs/>
          <w:sz w:val="28"/>
          <w:szCs w:val="28"/>
        </w:rPr>
      </w:pPr>
      <w:r w:rsidRPr="005A4975">
        <w:rPr>
          <w:rFonts w:ascii="Calibri" w:hAnsi="Calibri" w:cs="Calibri"/>
          <w:b/>
          <w:bCs/>
          <w:sz w:val="28"/>
          <w:szCs w:val="28"/>
        </w:rPr>
        <w:t>5. Analysis and Findings</w:t>
      </w:r>
    </w:p>
    <w:p w14:paraId="21CA3874" w14:textId="77777777" w:rsidR="005A4975" w:rsidRPr="005A4975" w:rsidRDefault="005A4975" w:rsidP="005A4975">
      <w:pPr>
        <w:rPr>
          <w:rFonts w:ascii="Calibri" w:hAnsi="Calibri" w:cs="Calibri"/>
          <w:b/>
          <w:bCs/>
          <w:sz w:val="24"/>
          <w:szCs w:val="24"/>
        </w:rPr>
      </w:pPr>
      <w:r w:rsidRPr="005A4975">
        <w:rPr>
          <w:rFonts w:ascii="Calibri" w:hAnsi="Calibri" w:cs="Calibri"/>
          <w:b/>
          <w:bCs/>
          <w:sz w:val="24"/>
          <w:szCs w:val="24"/>
        </w:rPr>
        <w:t>5.1 Sales Analysis</w:t>
      </w:r>
    </w:p>
    <w:p w14:paraId="65E482AB" w14:textId="77777777" w:rsidR="005A4975" w:rsidRPr="005A4975" w:rsidRDefault="005A4975" w:rsidP="005A4975">
      <w:pPr>
        <w:numPr>
          <w:ilvl w:val="0"/>
          <w:numId w:val="4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Sales show a </w:t>
      </w:r>
      <w:r w:rsidRPr="005A4975">
        <w:rPr>
          <w:rFonts w:ascii="Calibri Light" w:hAnsi="Calibri Light" w:cs="Calibri Light"/>
          <w:b/>
          <w:bCs/>
          <w:sz w:val="24"/>
          <w:szCs w:val="24"/>
        </w:rPr>
        <w:t>steady increase throughout the year</w:t>
      </w:r>
      <w:r w:rsidRPr="005A4975">
        <w:rPr>
          <w:rFonts w:ascii="Calibri Light" w:hAnsi="Calibri Light" w:cs="Calibri Light"/>
          <w:sz w:val="24"/>
          <w:szCs w:val="24"/>
        </w:rPr>
        <w:t xml:space="preserve"> </w:t>
      </w:r>
    </w:p>
    <w:p w14:paraId="0A75D3BC" w14:textId="77777777" w:rsidR="005A4975" w:rsidRPr="005A4975" w:rsidRDefault="005A4975" w:rsidP="005A4975">
      <w:pPr>
        <w:numPr>
          <w:ilvl w:val="0"/>
          <w:numId w:val="4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Peak sales occur during </w:t>
      </w:r>
      <w:r w:rsidRPr="005A4975">
        <w:rPr>
          <w:rFonts w:ascii="Calibri Light" w:hAnsi="Calibri Light" w:cs="Calibri Light"/>
          <w:b/>
          <w:bCs/>
          <w:sz w:val="24"/>
          <w:szCs w:val="24"/>
        </w:rPr>
        <w:t>November and December</w:t>
      </w:r>
      <w:r w:rsidRPr="005A4975">
        <w:rPr>
          <w:rFonts w:ascii="Calibri Light" w:hAnsi="Calibri Light" w:cs="Calibri Light"/>
          <w:sz w:val="24"/>
          <w:szCs w:val="24"/>
        </w:rPr>
        <w:t xml:space="preserve">, indicating seasonal demand </w:t>
      </w:r>
    </w:p>
    <w:p w14:paraId="65487F34" w14:textId="77777777" w:rsidR="005A4975" w:rsidRPr="005A4975" w:rsidRDefault="005A4975" w:rsidP="005A4975">
      <w:pPr>
        <w:numPr>
          <w:ilvl w:val="0"/>
          <w:numId w:val="4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Top-performing states include: </w:t>
      </w:r>
    </w:p>
    <w:p w14:paraId="2944D8AA" w14:textId="77777777" w:rsidR="005A4975" w:rsidRPr="005A4975" w:rsidRDefault="005A4975" w:rsidP="005A4975">
      <w:pPr>
        <w:numPr>
          <w:ilvl w:val="1"/>
          <w:numId w:val="4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California </w:t>
      </w:r>
    </w:p>
    <w:p w14:paraId="5138C561" w14:textId="77777777" w:rsidR="005A4975" w:rsidRPr="005A4975" w:rsidRDefault="005A4975" w:rsidP="005A4975">
      <w:pPr>
        <w:numPr>
          <w:ilvl w:val="1"/>
          <w:numId w:val="4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New York </w:t>
      </w:r>
    </w:p>
    <w:p w14:paraId="09F8E8FE" w14:textId="77777777" w:rsidR="005A4975" w:rsidRPr="005A4975" w:rsidRDefault="005A4975" w:rsidP="005A4975">
      <w:pPr>
        <w:numPr>
          <w:ilvl w:val="1"/>
          <w:numId w:val="4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Texas </w:t>
      </w:r>
    </w:p>
    <w:p w14:paraId="2D0F0814" w14:textId="77777777" w:rsidR="005A4975" w:rsidRPr="005A4975" w:rsidRDefault="005A4975" w:rsidP="005A4975">
      <w:pPr>
        <w:numPr>
          <w:ilvl w:val="1"/>
          <w:numId w:val="4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Washington </w:t>
      </w:r>
    </w:p>
    <w:p w14:paraId="3B1741FB" w14:textId="2F9395E3" w:rsidR="005A4975" w:rsidRPr="005A4975" w:rsidRDefault="005A4975" w:rsidP="005A4975">
      <w:pPr>
        <w:numPr>
          <w:ilvl w:val="1"/>
          <w:numId w:val="4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Pennsylvania </w:t>
      </w:r>
    </w:p>
    <w:p w14:paraId="064B1C6B" w14:textId="77777777" w:rsidR="005A4975" w:rsidRPr="005A4975" w:rsidRDefault="005A4975" w:rsidP="005A4975">
      <w:pPr>
        <w:rPr>
          <w:rFonts w:ascii="Calibri" w:hAnsi="Calibri" w:cs="Calibri"/>
          <w:b/>
          <w:bCs/>
          <w:sz w:val="24"/>
          <w:szCs w:val="24"/>
        </w:rPr>
      </w:pPr>
      <w:r w:rsidRPr="005A4975">
        <w:rPr>
          <w:rFonts w:ascii="Calibri" w:hAnsi="Calibri" w:cs="Calibri"/>
          <w:b/>
          <w:bCs/>
          <w:sz w:val="24"/>
          <w:szCs w:val="24"/>
        </w:rPr>
        <w:t>5.2 Regional Performance</w:t>
      </w:r>
    </w:p>
    <w:p w14:paraId="0A8DED5F" w14:textId="77777777" w:rsidR="005A4975" w:rsidRPr="005A4975" w:rsidRDefault="005A4975" w:rsidP="005A4975">
      <w:pPr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Pennsylvania is among the </w:t>
      </w:r>
      <w:r w:rsidRPr="005A4975">
        <w:rPr>
          <w:rFonts w:ascii="Calibri Light" w:hAnsi="Calibri Light" w:cs="Calibri Light"/>
          <w:b/>
          <w:bCs/>
          <w:sz w:val="24"/>
          <w:szCs w:val="24"/>
        </w:rPr>
        <w:t>top states in sales</w:t>
      </w:r>
      <w:r w:rsidRPr="005A4975">
        <w:rPr>
          <w:rFonts w:ascii="Calibri Light" w:hAnsi="Calibri Light" w:cs="Calibri Light"/>
          <w:sz w:val="24"/>
          <w:szCs w:val="24"/>
        </w:rPr>
        <w:t xml:space="preserve"> </w:t>
      </w:r>
    </w:p>
    <w:p w14:paraId="01D80758" w14:textId="77777777" w:rsidR="005A4975" w:rsidRPr="005A4975" w:rsidRDefault="005A4975" w:rsidP="005A4975">
      <w:pPr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However, it records </w:t>
      </w:r>
      <w:r w:rsidRPr="005A4975">
        <w:rPr>
          <w:rFonts w:ascii="Calibri Light" w:hAnsi="Calibri Light" w:cs="Calibri Light"/>
          <w:b/>
          <w:bCs/>
          <w:sz w:val="24"/>
          <w:szCs w:val="24"/>
        </w:rPr>
        <w:t>negative profit</w:t>
      </w:r>
      <w:r w:rsidRPr="005A4975">
        <w:rPr>
          <w:rFonts w:ascii="Calibri Light" w:hAnsi="Calibri Light" w:cs="Calibri Light"/>
          <w:sz w:val="24"/>
          <w:szCs w:val="24"/>
        </w:rPr>
        <w:t xml:space="preserve">, making it a critical concern </w:t>
      </w:r>
    </w:p>
    <w:p w14:paraId="72CC4AEC" w14:textId="0C47C3E0" w:rsidR="005A4975" w:rsidRPr="005A4975" w:rsidRDefault="005A4975" w:rsidP="005A4975">
      <w:pPr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Indicates inefficiency despite strong demand </w:t>
      </w:r>
    </w:p>
    <w:p w14:paraId="22634316" w14:textId="77777777" w:rsidR="005A4975" w:rsidRPr="005A4975" w:rsidRDefault="005A4975" w:rsidP="005A4975">
      <w:pPr>
        <w:rPr>
          <w:rFonts w:ascii="Calibri" w:hAnsi="Calibri" w:cs="Calibri"/>
          <w:b/>
          <w:bCs/>
          <w:sz w:val="24"/>
          <w:szCs w:val="24"/>
        </w:rPr>
      </w:pPr>
      <w:r w:rsidRPr="005A4975">
        <w:rPr>
          <w:rFonts w:ascii="Calibri" w:hAnsi="Calibri" w:cs="Calibri"/>
          <w:b/>
          <w:bCs/>
          <w:sz w:val="24"/>
          <w:szCs w:val="24"/>
        </w:rPr>
        <w:t>5.3 City-Level Insights</w:t>
      </w:r>
    </w:p>
    <w:p w14:paraId="55116680" w14:textId="77777777" w:rsidR="005A4975" w:rsidRPr="005A4975" w:rsidRDefault="005A4975" w:rsidP="005A4975">
      <w:pPr>
        <w:numPr>
          <w:ilvl w:val="0"/>
          <w:numId w:val="6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Top cities include: </w:t>
      </w:r>
    </w:p>
    <w:p w14:paraId="17962F98" w14:textId="77777777" w:rsidR="005A4975" w:rsidRPr="005A4975" w:rsidRDefault="005A4975" w:rsidP="005A4975">
      <w:pPr>
        <w:numPr>
          <w:ilvl w:val="1"/>
          <w:numId w:val="6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New York </w:t>
      </w:r>
    </w:p>
    <w:p w14:paraId="77AC8DB1" w14:textId="77777777" w:rsidR="005A4975" w:rsidRPr="005A4975" w:rsidRDefault="005A4975" w:rsidP="005A4975">
      <w:pPr>
        <w:numPr>
          <w:ilvl w:val="1"/>
          <w:numId w:val="6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Los Angeles </w:t>
      </w:r>
    </w:p>
    <w:p w14:paraId="31C4B756" w14:textId="77777777" w:rsidR="005A4975" w:rsidRPr="005A4975" w:rsidRDefault="005A4975" w:rsidP="005A4975">
      <w:pPr>
        <w:numPr>
          <w:ilvl w:val="1"/>
          <w:numId w:val="6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Seattle </w:t>
      </w:r>
    </w:p>
    <w:p w14:paraId="62BA37C8" w14:textId="77777777" w:rsidR="005A4975" w:rsidRPr="005A4975" w:rsidRDefault="005A4975" w:rsidP="005A4975">
      <w:pPr>
        <w:numPr>
          <w:ilvl w:val="1"/>
          <w:numId w:val="6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Philadelphia </w:t>
      </w:r>
    </w:p>
    <w:p w14:paraId="1CFACFD2" w14:textId="77777777" w:rsidR="005A4975" w:rsidRPr="005A4975" w:rsidRDefault="005A4975" w:rsidP="005A4975">
      <w:pPr>
        <w:numPr>
          <w:ilvl w:val="1"/>
          <w:numId w:val="6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San Francisco </w:t>
      </w:r>
    </w:p>
    <w:p w14:paraId="67BE7B32" w14:textId="109E1A2A" w:rsidR="005A4975" w:rsidRPr="005A4975" w:rsidRDefault="005A4975" w:rsidP="005A4975">
      <w:p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Segoe UI Emoji" w:hAnsi="Segoe UI Emoji" w:cs="Segoe UI Emoji"/>
          <w:sz w:val="24"/>
          <w:szCs w:val="24"/>
        </w:rPr>
        <w:t>“</w:t>
      </w:r>
      <w:r w:rsidRPr="005A4975">
        <w:rPr>
          <w:rFonts w:ascii="Calibri Light" w:hAnsi="Calibri Light" w:cs="Calibri Light"/>
          <w:sz w:val="24"/>
          <w:szCs w:val="24"/>
        </w:rPr>
        <w:t>Philadelphia</w:t>
      </w:r>
      <w:r w:rsidRPr="005A4975">
        <w:rPr>
          <w:rFonts w:ascii="Calibri Light" w:hAnsi="Calibri Light" w:cs="Calibri Light"/>
          <w:sz w:val="24"/>
          <w:szCs w:val="24"/>
        </w:rPr>
        <w:t xml:space="preserve"> contributes significantly to sales but still faces profitability issues.</w:t>
      </w:r>
      <w:r w:rsidRPr="005A4975">
        <w:rPr>
          <w:rFonts w:ascii="Calibri Light" w:hAnsi="Calibri Light" w:cs="Calibri Light"/>
          <w:sz w:val="24"/>
          <w:szCs w:val="24"/>
        </w:rPr>
        <w:t>”</w:t>
      </w:r>
    </w:p>
    <w:p w14:paraId="11892D5F" w14:textId="77777777" w:rsidR="005A4975" w:rsidRPr="005A4975" w:rsidRDefault="005A4975" w:rsidP="005A4975">
      <w:pPr>
        <w:rPr>
          <w:rFonts w:ascii="Calibri" w:hAnsi="Calibri" w:cs="Calibri"/>
          <w:b/>
          <w:bCs/>
          <w:sz w:val="24"/>
          <w:szCs w:val="24"/>
        </w:rPr>
      </w:pPr>
      <w:r w:rsidRPr="005A4975">
        <w:rPr>
          <w:rFonts w:ascii="Calibri" w:hAnsi="Calibri" w:cs="Calibri"/>
          <w:b/>
          <w:bCs/>
          <w:sz w:val="24"/>
          <w:szCs w:val="24"/>
        </w:rPr>
        <w:t>5.4 Profit Analysis</w:t>
      </w:r>
    </w:p>
    <w:p w14:paraId="569E40D2" w14:textId="77777777" w:rsidR="005A4975" w:rsidRPr="005A4975" w:rsidRDefault="005A4975" w:rsidP="005A4975">
      <w:pPr>
        <w:numPr>
          <w:ilvl w:val="0"/>
          <w:numId w:val="7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High-profit states: California, New York </w:t>
      </w:r>
    </w:p>
    <w:p w14:paraId="102991AF" w14:textId="77777777" w:rsidR="005A4975" w:rsidRPr="005A4975" w:rsidRDefault="005A4975" w:rsidP="005A4975">
      <w:pPr>
        <w:numPr>
          <w:ilvl w:val="0"/>
          <w:numId w:val="7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Moderate-profit states: Texas, Washington </w:t>
      </w:r>
    </w:p>
    <w:p w14:paraId="25C68E70" w14:textId="77777777" w:rsidR="005A4975" w:rsidRPr="005A4975" w:rsidRDefault="005A4975" w:rsidP="005A4975">
      <w:pPr>
        <w:numPr>
          <w:ilvl w:val="0"/>
          <w:numId w:val="7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b/>
          <w:bCs/>
          <w:sz w:val="24"/>
          <w:szCs w:val="24"/>
        </w:rPr>
        <w:t>Loss-making state: Pennsylvania (~ -25K)</w:t>
      </w:r>
      <w:r w:rsidRPr="005A4975">
        <w:rPr>
          <w:rFonts w:ascii="Calibri Light" w:hAnsi="Calibri Light" w:cs="Calibri Light"/>
          <w:sz w:val="24"/>
          <w:szCs w:val="24"/>
        </w:rPr>
        <w:t xml:space="preserve"> </w:t>
      </w:r>
    </w:p>
    <w:p w14:paraId="4D532A71" w14:textId="4CD54DF4" w:rsidR="005A4975" w:rsidRPr="005A4975" w:rsidRDefault="005A4975" w:rsidP="005A4975">
      <w:pPr>
        <w:rPr>
          <w:rFonts w:ascii="Calibri Light" w:hAnsi="Calibri Light" w:cs="Calibri Light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“</w:t>
      </w:r>
      <w:r w:rsidRPr="005A4975">
        <w:rPr>
          <w:rFonts w:ascii="Calibri Light" w:hAnsi="Calibri Light" w:cs="Calibri Light"/>
          <w:sz w:val="24"/>
          <w:szCs w:val="24"/>
        </w:rPr>
        <w:t>Suggests high operational or logistics costs</w:t>
      </w:r>
      <w:r>
        <w:rPr>
          <w:rFonts w:ascii="Calibri Light" w:hAnsi="Calibri Light" w:cs="Calibri Light"/>
          <w:sz w:val="24"/>
          <w:szCs w:val="24"/>
        </w:rPr>
        <w:t>”</w:t>
      </w:r>
    </w:p>
    <w:p w14:paraId="0A8FFD08" w14:textId="62A1B4C1" w:rsidR="005A4975" w:rsidRPr="005A4975" w:rsidRDefault="005A4975" w:rsidP="005A4975">
      <w:pPr>
        <w:rPr>
          <w:rFonts w:ascii="Calibri Light" w:hAnsi="Calibri Light" w:cs="Calibri Light"/>
        </w:rPr>
      </w:pPr>
    </w:p>
    <w:p w14:paraId="50EAD66D" w14:textId="7F1C6277" w:rsidR="005A4975" w:rsidRPr="005A4975" w:rsidRDefault="005A4975" w:rsidP="005A4975">
      <w:pPr>
        <w:rPr>
          <w:rFonts w:ascii="Calibri" w:hAnsi="Calibri" w:cs="Calibri"/>
          <w:b/>
          <w:bCs/>
          <w:sz w:val="24"/>
          <w:szCs w:val="24"/>
        </w:rPr>
      </w:pPr>
      <w:r w:rsidRPr="005A4975">
        <w:rPr>
          <w:rFonts w:ascii="Calibri" w:hAnsi="Calibri" w:cs="Calibri"/>
          <w:b/>
          <w:bCs/>
          <w:sz w:val="24"/>
          <w:szCs w:val="24"/>
        </w:rPr>
        <w:t>5.5 Category Analysis</w:t>
      </w:r>
    </w:p>
    <w:p w14:paraId="5C30E81E" w14:textId="77777777" w:rsidR="005A4975" w:rsidRPr="005A4975" w:rsidRDefault="005A4975" w:rsidP="005A4975">
      <w:pPr>
        <w:numPr>
          <w:ilvl w:val="0"/>
          <w:numId w:val="8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b/>
          <w:bCs/>
          <w:sz w:val="24"/>
          <w:szCs w:val="24"/>
        </w:rPr>
        <w:t>Technology:</w:t>
      </w:r>
      <w:r w:rsidRPr="005A4975">
        <w:rPr>
          <w:rFonts w:ascii="Calibri Light" w:hAnsi="Calibri Light" w:cs="Calibri Light"/>
          <w:sz w:val="24"/>
          <w:szCs w:val="24"/>
        </w:rPr>
        <w:t xml:space="preserve"> Most profitable category </w:t>
      </w:r>
    </w:p>
    <w:p w14:paraId="5B459C8A" w14:textId="77777777" w:rsidR="005A4975" w:rsidRPr="005A4975" w:rsidRDefault="005A4975" w:rsidP="005A4975">
      <w:pPr>
        <w:numPr>
          <w:ilvl w:val="0"/>
          <w:numId w:val="8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b/>
          <w:bCs/>
          <w:sz w:val="24"/>
          <w:szCs w:val="24"/>
        </w:rPr>
        <w:t>Office Supplies:</w:t>
      </w:r>
      <w:r w:rsidRPr="005A4975">
        <w:rPr>
          <w:rFonts w:ascii="Calibri Light" w:hAnsi="Calibri Light" w:cs="Calibri Light"/>
          <w:sz w:val="24"/>
          <w:szCs w:val="24"/>
        </w:rPr>
        <w:t xml:space="preserve"> Moderate and stable profit </w:t>
      </w:r>
    </w:p>
    <w:p w14:paraId="65C72064" w14:textId="1D7DB6E3" w:rsidR="005A4975" w:rsidRPr="005A4975" w:rsidRDefault="005A4975" w:rsidP="005A4975">
      <w:pPr>
        <w:numPr>
          <w:ilvl w:val="0"/>
          <w:numId w:val="8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b/>
          <w:bCs/>
          <w:sz w:val="24"/>
          <w:szCs w:val="24"/>
        </w:rPr>
        <w:t>Furniture:</w:t>
      </w:r>
      <w:r w:rsidRPr="005A4975">
        <w:rPr>
          <w:rFonts w:ascii="Calibri Light" w:hAnsi="Calibri Light" w:cs="Calibri Light"/>
          <w:sz w:val="24"/>
          <w:szCs w:val="24"/>
        </w:rPr>
        <w:t xml:space="preserve"> Loss-making category </w:t>
      </w:r>
    </w:p>
    <w:p w14:paraId="23327BF0" w14:textId="77777777" w:rsidR="005A4975" w:rsidRPr="005A4975" w:rsidRDefault="005A4975" w:rsidP="005A4975">
      <w:pPr>
        <w:rPr>
          <w:rFonts w:ascii="Calibri" w:hAnsi="Calibri" w:cs="Calibri"/>
          <w:b/>
          <w:bCs/>
          <w:sz w:val="24"/>
          <w:szCs w:val="24"/>
        </w:rPr>
      </w:pPr>
      <w:r w:rsidRPr="005A4975">
        <w:rPr>
          <w:rFonts w:ascii="Calibri" w:hAnsi="Calibri" w:cs="Calibri"/>
          <w:b/>
          <w:bCs/>
          <w:sz w:val="24"/>
          <w:szCs w:val="24"/>
        </w:rPr>
        <w:t>5.6 Sub-category Analysis</w:t>
      </w:r>
    </w:p>
    <w:p w14:paraId="62C97755" w14:textId="77777777" w:rsidR="005A4975" w:rsidRPr="005A4975" w:rsidRDefault="005A4975" w:rsidP="005A4975">
      <w:p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>Major loss-making products:</w:t>
      </w:r>
    </w:p>
    <w:p w14:paraId="65F3ED37" w14:textId="77777777" w:rsidR="005A4975" w:rsidRPr="005A4975" w:rsidRDefault="005A4975" w:rsidP="005A4975">
      <w:pPr>
        <w:numPr>
          <w:ilvl w:val="0"/>
          <w:numId w:val="9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Tables </w:t>
      </w:r>
    </w:p>
    <w:p w14:paraId="59E0420D" w14:textId="77777777" w:rsidR="005A4975" w:rsidRPr="005A4975" w:rsidRDefault="005A4975" w:rsidP="005A4975">
      <w:pPr>
        <w:numPr>
          <w:ilvl w:val="0"/>
          <w:numId w:val="9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Bookcases </w:t>
      </w:r>
    </w:p>
    <w:p w14:paraId="04D70E9D" w14:textId="3A4C1AAE" w:rsidR="005A4975" w:rsidRPr="005A4975" w:rsidRDefault="005A4975" w:rsidP="005A4975">
      <w:pPr>
        <w:rPr>
          <w:rFonts w:ascii="Calibri Light" w:hAnsi="Calibri Light" w:cs="Calibri Light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“</w:t>
      </w:r>
      <w:r w:rsidRPr="005A4975">
        <w:rPr>
          <w:rFonts w:ascii="Calibri Light" w:hAnsi="Calibri Light" w:cs="Calibri Light"/>
          <w:sz w:val="24"/>
          <w:szCs w:val="24"/>
        </w:rPr>
        <w:t>These products significantly reduce overall profit</w:t>
      </w:r>
      <w:r>
        <w:rPr>
          <w:rFonts w:ascii="Calibri Light" w:hAnsi="Calibri Light" w:cs="Calibri Light"/>
          <w:sz w:val="24"/>
          <w:szCs w:val="24"/>
        </w:rPr>
        <w:t>”</w:t>
      </w:r>
    </w:p>
    <w:p w14:paraId="49584E56" w14:textId="77777777" w:rsidR="005A4975" w:rsidRPr="005A4975" w:rsidRDefault="005A4975" w:rsidP="005A4975">
      <w:pPr>
        <w:rPr>
          <w:rFonts w:ascii="Calibri" w:hAnsi="Calibri" w:cs="Calibri"/>
          <w:b/>
          <w:bCs/>
          <w:sz w:val="24"/>
          <w:szCs w:val="24"/>
        </w:rPr>
      </w:pPr>
      <w:r w:rsidRPr="005A4975">
        <w:rPr>
          <w:rFonts w:ascii="Calibri" w:hAnsi="Calibri" w:cs="Calibri"/>
          <w:b/>
          <w:bCs/>
          <w:sz w:val="24"/>
          <w:szCs w:val="24"/>
        </w:rPr>
        <w:t>5.7 Cost and Operational Insight</w:t>
      </w:r>
    </w:p>
    <w:p w14:paraId="5BC22703" w14:textId="77777777" w:rsidR="005A4975" w:rsidRPr="005A4975" w:rsidRDefault="005A4975" w:rsidP="005A4975">
      <w:pPr>
        <w:numPr>
          <w:ilvl w:val="0"/>
          <w:numId w:val="10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High </w:t>
      </w:r>
      <w:r w:rsidRPr="005A4975">
        <w:rPr>
          <w:rFonts w:ascii="Calibri Light" w:hAnsi="Calibri Light" w:cs="Calibri Light"/>
          <w:b/>
          <w:bCs/>
          <w:sz w:val="24"/>
          <w:szCs w:val="24"/>
        </w:rPr>
        <w:t>cost of sales and shipping</w:t>
      </w:r>
      <w:r w:rsidRPr="005A4975">
        <w:rPr>
          <w:rFonts w:ascii="Calibri Light" w:hAnsi="Calibri Light" w:cs="Calibri Light"/>
          <w:sz w:val="24"/>
          <w:szCs w:val="24"/>
        </w:rPr>
        <w:t xml:space="preserve"> observed </w:t>
      </w:r>
    </w:p>
    <w:p w14:paraId="425F7BE6" w14:textId="77777777" w:rsidR="005A4975" w:rsidRPr="005A4975" w:rsidRDefault="005A4975" w:rsidP="005A4975">
      <w:pPr>
        <w:numPr>
          <w:ilvl w:val="0"/>
          <w:numId w:val="10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Longer delivery distances increase operational expenses </w:t>
      </w:r>
    </w:p>
    <w:p w14:paraId="637A58F2" w14:textId="71BF4E77" w:rsidR="005A4975" w:rsidRDefault="005A4975" w:rsidP="005A4975">
      <w:pPr>
        <w:numPr>
          <w:ilvl w:val="0"/>
          <w:numId w:val="10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Inefficient supply chain in certain regions </w:t>
      </w:r>
    </w:p>
    <w:p w14:paraId="4EE06ACB" w14:textId="77777777" w:rsidR="005A4975" w:rsidRPr="005A4975" w:rsidRDefault="005A4975" w:rsidP="005A4975">
      <w:pPr>
        <w:rPr>
          <w:rFonts w:ascii="Calibri Light" w:hAnsi="Calibri Light" w:cs="Calibri Light"/>
          <w:sz w:val="24"/>
          <w:szCs w:val="24"/>
        </w:rPr>
      </w:pPr>
    </w:p>
    <w:p w14:paraId="67B31DFE" w14:textId="77777777" w:rsidR="005A4975" w:rsidRPr="005A4975" w:rsidRDefault="005A4975" w:rsidP="005A4975">
      <w:pPr>
        <w:rPr>
          <w:rFonts w:ascii="Calibri" w:hAnsi="Calibri" w:cs="Calibri"/>
          <w:b/>
          <w:bCs/>
          <w:sz w:val="28"/>
          <w:szCs w:val="28"/>
        </w:rPr>
      </w:pPr>
      <w:r w:rsidRPr="005A4975">
        <w:rPr>
          <w:rFonts w:ascii="Calibri" w:hAnsi="Calibri" w:cs="Calibri"/>
          <w:b/>
          <w:bCs/>
          <w:sz w:val="28"/>
          <w:szCs w:val="28"/>
        </w:rPr>
        <w:t>6. Problem Statement</w:t>
      </w:r>
    </w:p>
    <w:p w14:paraId="5D92908F" w14:textId="77777777" w:rsidR="005A4975" w:rsidRPr="005A4975" w:rsidRDefault="005A4975" w:rsidP="005A4975">
      <w:p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Despite strong sales performance, the company faces </w:t>
      </w:r>
      <w:r w:rsidRPr="005A4975">
        <w:rPr>
          <w:rFonts w:ascii="Calibri Light" w:hAnsi="Calibri Light" w:cs="Calibri Light"/>
          <w:b/>
          <w:bCs/>
          <w:sz w:val="24"/>
          <w:szCs w:val="24"/>
        </w:rPr>
        <w:t>profitability issues due to high logistics and operational costs</w:t>
      </w:r>
      <w:r w:rsidRPr="005A4975">
        <w:rPr>
          <w:rFonts w:ascii="Calibri Light" w:hAnsi="Calibri Light" w:cs="Calibri Light"/>
          <w:sz w:val="24"/>
          <w:szCs w:val="24"/>
        </w:rPr>
        <w:t>, especially in Pennsylvania.</w:t>
      </w:r>
    </w:p>
    <w:p w14:paraId="5AC09E61" w14:textId="126DC2A5" w:rsidR="005A4975" w:rsidRPr="005A4975" w:rsidRDefault="005A4975" w:rsidP="005A4975">
      <w:pPr>
        <w:rPr>
          <w:rFonts w:ascii="Calibri Light" w:hAnsi="Calibri Light" w:cs="Calibri Light"/>
        </w:rPr>
      </w:pPr>
    </w:p>
    <w:p w14:paraId="2A88E6AD" w14:textId="77777777" w:rsidR="005A4975" w:rsidRPr="005A4975" w:rsidRDefault="005A4975" w:rsidP="005A4975">
      <w:pPr>
        <w:rPr>
          <w:rFonts w:ascii="Calibri" w:hAnsi="Calibri" w:cs="Calibri"/>
          <w:b/>
          <w:bCs/>
          <w:sz w:val="28"/>
          <w:szCs w:val="28"/>
        </w:rPr>
      </w:pPr>
      <w:r w:rsidRPr="005A4975">
        <w:rPr>
          <w:rFonts w:ascii="Calibri" w:hAnsi="Calibri" w:cs="Calibri"/>
          <w:b/>
          <w:bCs/>
          <w:sz w:val="28"/>
          <w:szCs w:val="28"/>
        </w:rPr>
        <w:t>7. Recommendation</w:t>
      </w:r>
    </w:p>
    <w:p w14:paraId="610642DA" w14:textId="62398734" w:rsidR="005A4975" w:rsidRPr="005A4975" w:rsidRDefault="005A4975" w:rsidP="005A4975">
      <w:pPr>
        <w:rPr>
          <w:rFonts w:ascii="Calibri" w:hAnsi="Calibri" w:cs="Calibri"/>
          <w:b/>
          <w:bCs/>
          <w:sz w:val="24"/>
          <w:szCs w:val="24"/>
        </w:rPr>
      </w:pPr>
      <w:r w:rsidRPr="005A4975">
        <w:rPr>
          <w:rFonts w:ascii="Calibri" w:hAnsi="Calibri" w:cs="Calibri"/>
          <w:b/>
          <w:bCs/>
          <w:sz w:val="24"/>
          <w:szCs w:val="24"/>
        </w:rPr>
        <w:t xml:space="preserve">7.1 Establish a Distribution </w:t>
      </w:r>
      <w:r w:rsidRPr="005A4975">
        <w:rPr>
          <w:rFonts w:ascii="Calibri" w:hAnsi="Calibri" w:cs="Calibri"/>
          <w:b/>
          <w:bCs/>
          <w:sz w:val="24"/>
          <w:szCs w:val="24"/>
        </w:rPr>
        <w:t>Centre</w:t>
      </w:r>
      <w:r w:rsidRPr="005A4975">
        <w:rPr>
          <w:rFonts w:ascii="Calibri" w:hAnsi="Calibri" w:cs="Calibri"/>
          <w:b/>
          <w:bCs/>
          <w:sz w:val="24"/>
          <w:szCs w:val="24"/>
        </w:rPr>
        <w:t xml:space="preserve"> Near Philadelphia</w:t>
      </w:r>
    </w:p>
    <w:p w14:paraId="4A2C8915" w14:textId="004F94FC" w:rsidR="005A4975" w:rsidRPr="005A4975" w:rsidRDefault="005A4975" w:rsidP="005A4975">
      <w:pPr>
        <w:rPr>
          <w:rFonts w:ascii="Calibri Light" w:hAnsi="Calibri Light" w:cs="Calibri Light"/>
        </w:rPr>
      </w:pPr>
      <w:r w:rsidRPr="005A4975">
        <w:rPr>
          <w:rFonts w:ascii="Calibri Light" w:hAnsi="Calibri Light" w:cs="Calibri Light"/>
          <w:sz w:val="24"/>
          <w:szCs w:val="24"/>
        </w:rPr>
        <w:t>This is the primary recommendation based on the analysis</w:t>
      </w:r>
      <w:r w:rsidRPr="005A4975">
        <w:rPr>
          <w:rFonts w:ascii="Calibri Light" w:hAnsi="Calibri Light" w:cs="Calibri Light"/>
        </w:rPr>
        <w:t>.</w:t>
      </w:r>
    </w:p>
    <w:p w14:paraId="2993D2C8" w14:textId="576B35D7" w:rsidR="005A4975" w:rsidRPr="005A4975" w:rsidRDefault="005A4975" w:rsidP="005A4975">
      <w:pPr>
        <w:rPr>
          <w:rFonts w:ascii="Calibri" w:hAnsi="Calibri" w:cs="Calibri"/>
          <w:b/>
          <w:bCs/>
          <w:sz w:val="24"/>
          <w:szCs w:val="24"/>
        </w:rPr>
      </w:pPr>
      <w:r w:rsidRPr="005A4975">
        <w:rPr>
          <w:rFonts w:ascii="Calibri" w:hAnsi="Calibri" w:cs="Calibri"/>
          <w:b/>
          <w:bCs/>
          <w:sz w:val="24"/>
          <w:szCs w:val="24"/>
        </w:rPr>
        <w:t xml:space="preserve">7.2 Benefits of the Distribution </w:t>
      </w:r>
      <w:r w:rsidRPr="005A4975">
        <w:rPr>
          <w:rFonts w:ascii="Calibri" w:hAnsi="Calibri" w:cs="Calibri"/>
          <w:b/>
          <w:bCs/>
          <w:sz w:val="24"/>
          <w:szCs w:val="24"/>
        </w:rPr>
        <w:t>Centre</w:t>
      </w:r>
    </w:p>
    <w:p w14:paraId="270A0891" w14:textId="77777777" w:rsidR="005A4975" w:rsidRPr="005A4975" w:rsidRDefault="005A4975" w:rsidP="005A4975">
      <w:pPr>
        <w:numPr>
          <w:ilvl w:val="0"/>
          <w:numId w:val="11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b/>
          <w:bCs/>
          <w:sz w:val="24"/>
          <w:szCs w:val="24"/>
        </w:rPr>
        <w:t>Reduced transportation cost</w:t>
      </w:r>
      <w:r w:rsidRPr="005A4975">
        <w:rPr>
          <w:rFonts w:ascii="Calibri Light" w:hAnsi="Calibri Light" w:cs="Calibri Light"/>
          <w:sz w:val="24"/>
          <w:szCs w:val="24"/>
        </w:rPr>
        <w:t xml:space="preserve"> </w:t>
      </w:r>
    </w:p>
    <w:p w14:paraId="46F76836" w14:textId="77777777" w:rsidR="005A4975" w:rsidRPr="005A4975" w:rsidRDefault="005A4975" w:rsidP="005A4975">
      <w:pPr>
        <w:numPr>
          <w:ilvl w:val="0"/>
          <w:numId w:val="11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b/>
          <w:bCs/>
          <w:sz w:val="24"/>
          <w:szCs w:val="24"/>
        </w:rPr>
        <w:t>Improved delivery speed</w:t>
      </w:r>
      <w:r w:rsidRPr="005A4975">
        <w:rPr>
          <w:rFonts w:ascii="Calibri Light" w:hAnsi="Calibri Light" w:cs="Calibri Light"/>
          <w:sz w:val="24"/>
          <w:szCs w:val="24"/>
        </w:rPr>
        <w:t xml:space="preserve"> </w:t>
      </w:r>
    </w:p>
    <w:p w14:paraId="1C65A8AD" w14:textId="77777777" w:rsidR="005A4975" w:rsidRPr="005A4975" w:rsidRDefault="005A4975" w:rsidP="005A4975">
      <w:pPr>
        <w:numPr>
          <w:ilvl w:val="0"/>
          <w:numId w:val="11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b/>
          <w:bCs/>
          <w:sz w:val="24"/>
          <w:szCs w:val="24"/>
        </w:rPr>
        <w:t>Higher profit margins</w:t>
      </w:r>
      <w:r w:rsidRPr="005A4975">
        <w:rPr>
          <w:rFonts w:ascii="Calibri Light" w:hAnsi="Calibri Light" w:cs="Calibri Light"/>
          <w:sz w:val="24"/>
          <w:szCs w:val="24"/>
        </w:rPr>
        <w:t xml:space="preserve"> </w:t>
      </w:r>
    </w:p>
    <w:p w14:paraId="0304AC26" w14:textId="77777777" w:rsidR="005A4975" w:rsidRPr="005A4975" w:rsidRDefault="005A4975" w:rsidP="005A4975">
      <w:pPr>
        <w:numPr>
          <w:ilvl w:val="0"/>
          <w:numId w:val="11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b/>
          <w:bCs/>
          <w:sz w:val="24"/>
          <w:szCs w:val="24"/>
        </w:rPr>
        <w:t>Better inventory management</w:t>
      </w:r>
      <w:r w:rsidRPr="005A4975">
        <w:rPr>
          <w:rFonts w:ascii="Calibri Light" w:hAnsi="Calibri Light" w:cs="Calibri Light"/>
          <w:sz w:val="24"/>
          <w:szCs w:val="24"/>
        </w:rPr>
        <w:t xml:space="preserve"> </w:t>
      </w:r>
    </w:p>
    <w:p w14:paraId="51B61578" w14:textId="5AC46A03" w:rsidR="005A4975" w:rsidRPr="005A4975" w:rsidRDefault="005A4975" w:rsidP="005A4975">
      <w:pPr>
        <w:numPr>
          <w:ilvl w:val="0"/>
          <w:numId w:val="11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b/>
          <w:bCs/>
          <w:sz w:val="24"/>
          <w:szCs w:val="24"/>
        </w:rPr>
        <w:t>Efficient supply chain operations</w:t>
      </w:r>
      <w:r w:rsidRPr="005A4975">
        <w:rPr>
          <w:rFonts w:ascii="Calibri Light" w:hAnsi="Calibri Light" w:cs="Calibri Light"/>
          <w:sz w:val="24"/>
          <w:szCs w:val="24"/>
        </w:rPr>
        <w:t xml:space="preserve"> </w:t>
      </w:r>
    </w:p>
    <w:p w14:paraId="48BFE45A" w14:textId="77777777" w:rsidR="005A4975" w:rsidRDefault="005A4975">
      <w:pPr>
        <w:rPr>
          <w:rFonts w:ascii="Calibri Light" w:hAnsi="Calibri Light" w:cs="Calibri Light"/>
          <w:b/>
          <w:bCs/>
        </w:rPr>
      </w:pPr>
      <w:r>
        <w:rPr>
          <w:rFonts w:ascii="Calibri Light" w:hAnsi="Calibri Light" w:cs="Calibri Light"/>
          <w:b/>
          <w:bCs/>
        </w:rPr>
        <w:br w:type="page"/>
      </w:r>
    </w:p>
    <w:p w14:paraId="51626E91" w14:textId="3C23E974" w:rsidR="005A4975" w:rsidRPr="005A4975" w:rsidRDefault="005A4975" w:rsidP="005A4975">
      <w:pPr>
        <w:rPr>
          <w:rFonts w:ascii="Calibri" w:hAnsi="Calibri" w:cs="Calibri"/>
          <w:b/>
          <w:bCs/>
          <w:sz w:val="24"/>
          <w:szCs w:val="24"/>
        </w:rPr>
      </w:pPr>
      <w:r w:rsidRPr="005A4975">
        <w:rPr>
          <w:rFonts w:ascii="Calibri" w:hAnsi="Calibri" w:cs="Calibri"/>
          <w:b/>
          <w:bCs/>
          <w:sz w:val="24"/>
          <w:szCs w:val="24"/>
        </w:rPr>
        <w:lastRenderedPageBreak/>
        <w:t>7.3 Additional Recommendations</w:t>
      </w:r>
    </w:p>
    <w:p w14:paraId="48387F93" w14:textId="77777777" w:rsidR="005A4975" w:rsidRPr="005A4975" w:rsidRDefault="005A4975" w:rsidP="005A4975">
      <w:pPr>
        <w:numPr>
          <w:ilvl w:val="0"/>
          <w:numId w:val="12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Focus on </w:t>
      </w:r>
      <w:r w:rsidRPr="005A4975">
        <w:rPr>
          <w:rFonts w:ascii="Calibri Light" w:hAnsi="Calibri Light" w:cs="Calibri Light"/>
          <w:b/>
          <w:bCs/>
          <w:sz w:val="24"/>
          <w:szCs w:val="24"/>
        </w:rPr>
        <w:t>profitable categories (Technology)</w:t>
      </w:r>
      <w:r w:rsidRPr="005A4975">
        <w:rPr>
          <w:rFonts w:ascii="Calibri Light" w:hAnsi="Calibri Light" w:cs="Calibri Light"/>
          <w:sz w:val="24"/>
          <w:szCs w:val="24"/>
        </w:rPr>
        <w:t xml:space="preserve"> </w:t>
      </w:r>
    </w:p>
    <w:p w14:paraId="3A830E82" w14:textId="77777777" w:rsidR="005A4975" w:rsidRPr="005A4975" w:rsidRDefault="005A4975" w:rsidP="005A4975">
      <w:pPr>
        <w:numPr>
          <w:ilvl w:val="0"/>
          <w:numId w:val="12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Reduce or optimize </w:t>
      </w:r>
      <w:r w:rsidRPr="005A4975">
        <w:rPr>
          <w:rFonts w:ascii="Calibri Light" w:hAnsi="Calibri Light" w:cs="Calibri Light"/>
          <w:b/>
          <w:bCs/>
          <w:sz w:val="24"/>
          <w:szCs w:val="24"/>
        </w:rPr>
        <w:t>loss-making products (Tables, Bookcases)</w:t>
      </w:r>
      <w:r w:rsidRPr="005A4975">
        <w:rPr>
          <w:rFonts w:ascii="Calibri Light" w:hAnsi="Calibri Light" w:cs="Calibri Light"/>
          <w:sz w:val="24"/>
          <w:szCs w:val="24"/>
        </w:rPr>
        <w:t xml:space="preserve"> </w:t>
      </w:r>
    </w:p>
    <w:p w14:paraId="50D05E7A" w14:textId="77777777" w:rsidR="005A4975" w:rsidRPr="005A4975" w:rsidRDefault="005A4975" w:rsidP="005A4975">
      <w:pPr>
        <w:numPr>
          <w:ilvl w:val="0"/>
          <w:numId w:val="12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Improve </w:t>
      </w:r>
      <w:r w:rsidRPr="005A4975">
        <w:rPr>
          <w:rFonts w:ascii="Calibri Light" w:hAnsi="Calibri Light" w:cs="Calibri Light"/>
          <w:b/>
          <w:bCs/>
          <w:sz w:val="24"/>
          <w:szCs w:val="24"/>
        </w:rPr>
        <w:t>pricing and discount strategies</w:t>
      </w:r>
      <w:r w:rsidRPr="005A4975">
        <w:rPr>
          <w:rFonts w:ascii="Calibri Light" w:hAnsi="Calibri Light" w:cs="Calibri Light"/>
          <w:sz w:val="24"/>
          <w:szCs w:val="24"/>
        </w:rPr>
        <w:t xml:space="preserve"> </w:t>
      </w:r>
    </w:p>
    <w:p w14:paraId="64C55293" w14:textId="77777777" w:rsidR="005A4975" w:rsidRPr="005A4975" w:rsidRDefault="005A4975" w:rsidP="005A4975">
      <w:pPr>
        <w:numPr>
          <w:ilvl w:val="0"/>
          <w:numId w:val="12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Use high-performing regions as </w:t>
      </w:r>
      <w:r w:rsidRPr="005A4975">
        <w:rPr>
          <w:rFonts w:ascii="Calibri Light" w:hAnsi="Calibri Light" w:cs="Calibri Light"/>
          <w:b/>
          <w:bCs/>
          <w:sz w:val="24"/>
          <w:szCs w:val="24"/>
        </w:rPr>
        <w:t>benchmarks</w:t>
      </w:r>
      <w:r w:rsidRPr="005A4975">
        <w:rPr>
          <w:rFonts w:ascii="Calibri Light" w:hAnsi="Calibri Light" w:cs="Calibri Light"/>
          <w:sz w:val="24"/>
          <w:szCs w:val="24"/>
        </w:rPr>
        <w:t xml:space="preserve"> </w:t>
      </w:r>
    </w:p>
    <w:p w14:paraId="00FDAC98" w14:textId="3D0A0B48" w:rsidR="005A4975" w:rsidRPr="005A4975" w:rsidRDefault="005A4975" w:rsidP="005A4975">
      <w:pPr>
        <w:rPr>
          <w:rFonts w:ascii="Calibri Light" w:hAnsi="Calibri Light" w:cs="Calibri Light"/>
        </w:rPr>
      </w:pPr>
    </w:p>
    <w:p w14:paraId="1ED2F8DF" w14:textId="77777777" w:rsidR="005A4975" w:rsidRPr="005A4975" w:rsidRDefault="005A4975" w:rsidP="005A4975">
      <w:pPr>
        <w:rPr>
          <w:rFonts w:ascii="Calibri" w:hAnsi="Calibri" w:cs="Calibri"/>
          <w:b/>
          <w:bCs/>
          <w:sz w:val="28"/>
          <w:szCs w:val="28"/>
        </w:rPr>
      </w:pPr>
      <w:r w:rsidRPr="005A4975">
        <w:rPr>
          <w:rFonts w:ascii="Calibri" w:hAnsi="Calibri" w:cs="Calibri"/>
          <w:b/>
          <w:bCs/>
          <w:sz w:val="28"/>
          <w:szCs w:val="28"/>
        </w:rPr>
        <w:t>8. Expected Outcomes</w:t>
      </w:r>
    </w:p>
    <w:p w14:paraId="1EA23897" w14:textId="77777777" w:rsidR="005A4975" w:rsidRPr="005A4975" w:rsidRDefault="005A4975" w:rsidP="005A4975">
      <w:pPr>
        <w:numPr>
          <w:ilvl w:val="0"/>
          <w:numId w:val="13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Increase in profitability </w:t>
      </w:r>
    </w:p>
    <w:p w14:paraId="5061B2F6" w14:textId="77777777" w:rsidR="005A4975" w:rsidRPr="005A4975" w:rsidRDefault="005A4975" w:rsidP="005A4975">
      <w:pPr>
        <w:numPr>
          <w:ilvl w:val="0"/>
          <w:numId w:val="13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Reduction in operational and shipping costs </w:t>
      </w:r>
    </w:p>
    <w:p w14:paraId="4F1B6F1B" w14:textId="77777777" w:rsidR="005A4975" w:rsidRPr="005A4975" w:rsidRDefault="005A4975" w:rsidP="005A4975">
      <w:pPr>
        <w:numPr>
          <w:ilvl w:val="0"/>
          <w:numId w:val="13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Improved customer satisfaction </w:t>
      </w:r>
    </w:p>
    <w:p w14:paraId="6A8237F9" w14:textId="77777777" w:rsidR="005A4975" w:rsidRPr="005A4975" w:rsidRDefault="005A4975" w:rsidP="005A4975">
      <w:pPr>
        <w:numPr>
          <w:ilvl w:val="0"/>
          <w:numId w:val="13"/>
        </w:num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Better regional performance </w:t>
      </w:r>
    </w:p>
    <w:p w14:paraId="20AA2B25" w14:textId="2E1DC754" w:rsidR="005A4975" w:rsidRPr="005A4975" w:rsidRDefault="005A4975" w:rsidP="005A4975">
      <w:pPr>
        <w:rPr>
          <w:rFonts w:ascii="Calibri Light" w:hAnsi="Calibri Light" w:cs="Calibri Light"/>
        </w:rPr>
      </w:pPr>
    </w:p>
    <w:p w14:paraId="3B45DC32" w14:textId="77777777" w:rsidR="005A4975" w:rsidRPr="005A4975" w:rsidRDefault="005A4975" w:rsidP="005A4975">
      <w:pPr>
        <w:rPr>
          <w:rFonts w:ascii="Calibri" w:hAnsi="Calibri" w:cs="Calibri"/>
          <w:b/>
          <w:bCs/>
          <w:sz w:val="28"/>
          <w:szCs w:val="28"/>
        </w:rPr>
      </w:pPr>
      <w:r w:rsidRPr="005A4975">
        <w:rPr>
          <w:rFonts w:ascii="Calibri" w:hAnsi="Calibri" w:cs="Calibri"/>
          <w:b/>
          <w:bCs/>
          <w:sz w:val="28"/>
          <w:szCs w:val="28"/>
        </w:rPr>
        <w:t>9. Conclusion</w:t>
      </w:r>
    </w:p>
    <w:p w14:paraId="021D3506" w14:textId="77777777" w:rsidR="005A4975" w:rsidRPr="005A4975" w:rsidRDefault="005A4975" w:rsidP="005A4975">
      <w:p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>The analysis shows that the business is strong in terms of sales but suffers from inefficiencies in cost management and logistics. Pennsylvania, despite being a high-sales region, is generating losses due to high operational costs.</w:t>
      </w:r>
    </w:p>
    <w:p w14:paraId="3587C5E7" w14:textId="677AF3B0" w:rsidR="005A4975" w:rsidRPr="005A4975" w:rsidRDefault="005A4975" w:rsidP="005A4975">
      <w:p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 xml:space="preserve">Establishing a </w:t>
      </w:r>
      <w:r w:rsidRPr="005A4975">
        <w:rPr>
          <w:rFonts w:ascii="Calibri Light" w:hAnsi="Calibri Light" w:cs="Calibri Light"/>
          <w:b/>
          <w:bCs/>
          <w:sz w:val="24"/>
          <w:szCs w:val="24"/>
        </w:rPr>
        <w:t xml:space="preserve">distribution </w:t>
      </w:r>
      <w:r w:rsidRPr="005A4975">
        <w:rPr>
          <w:rFonts w:ascii="Calibri Light" w:hAnsi="Calibri Light" w:cs="Calibri Light"/>
          <w:b/>
          <w:bCs/>
          <w:sz w:val="24"/>
          <w:szCs w:val="24"/>
        </w:rPr>
        <w:t>centre</w:t>
      </w:r>
      <w:r w:rsidRPr="005A4975">
        <w:rPr>
          <w:rFonts w:ascii="Calibri Light" w:hAnsi="Calibri Light" w:cs="Calibri Light"/>
          <w:b/>
          <w:bCs/>
          <w:sz w:val="24"/>
          <w:szCs w:val="24"/>
        </w:rPr>
        <w:t xml:space="preserve"> near Philadelphia</w:t>
      </w:r>
      <w:r w:rsidRPr="005A4975">
        <w:rPr>
          <w:rFonts w:ascii="Calibri Light" w:hAnsi="Calibri Light" w:cs="Calibri Light"/>
          <w:sz w:val="24"/>
          <w:szCs w:val="24"/>
        </w:rPr>
        <w:t xml:space="preserve"> will significantly reduce shipping costs, improve delivery efficiency, and convert a loss-making region into a profitable one.</w:t>
      </w:r>
    </w:p>
    <w:p w14:paraId="34BFF488" w14:textId="4116AE92" w:rsidR="005A4975" w:rsidRPr="005A4975" w:rsidRDefault="005A4975" w:rsidP="005A4975">
      <w:pPr>
        <w:rPr>
          <w:rFonts w:ascii="Calibri Light" w:hAnsi="Calibri Light" w:cs="Calibri Light"/>
        </w:rPr>
      </w:pPr>
    </w:p>
    <w:p w14:paraId="4314C612" w14:textId="77777777" w:rsidR="005A4975" w:rsidRPr="005A4975" w:rsidRDefault="005A4975" w:rsidP="005A4975">
      <w:pPr>
        <w:rPr>
          <w:rFonts w:ascii="Calibri" w:hAnsi="Calibri" w:cs="Calibri"/>
          <w:b/>
          <w:bCs/>
          <w:sz w:val="28"/>
          <w:szCs w:val="28"/>
        </w:rPr>
      </w:pPr>
      <w:r w:rsidRPr="005A4975">
        <w:rPr>
          <w:rFonts w:ascii="Calibri" w:hAnsi="Calibri" w:cs="Calibri"/>
          <w:b/>
          <w:bCs/>
          <w:sz w:val="28"/>
          <w:szCs w:val="28"/>
        </w:rPr>
        <w:t>10. Final Insight</w:t>
      </w:r>
    </w:p>
    <w:p w14:paraId="0EFF7104" w14:textId="77777777" w:rsidR="005A4975" w:rsidRPr="005A4975" w:rsidRDefault="005A4975" w:rsidP="005A4975">
      <w:pPr>
        <w:rPr>
          <w:rFonts w:ascii="Calibri Light" w:hAnsi="Calibri Light" w:cs="Calibri Light"/>
          <w:sz w:val="24"/>
          <w:szCs w:val="24"/>
        </w:rPr>
      </w:pPr>
      <w:r w:rsidRPr="005A4975">
        <w:rPr>
          <w:rFonts w:ascii="Calibri Light" w:hAnsi="Calibri Light" w:cs="Calibri Light"/>
          <w:sz w:val="24"/>
          <w:szCs w:val="24"/>
        </w:rPr>
        <w:t>Data analysis reveals that improving logistics and focusing on profitable products can significantly enhance overall business performance.</w:t>
      </w:r>
    </w:p>
    <w:p w14:paraId="780290B7" w14:textId="77777777" w:rsidR="009F7F08" w:rsidRPr="005A4975" w:rsidRDefault="009F7F08">
      <w:pPr>
        <w:rPr>
          <w:rFonts w:ascii="Calibri Light" w:hAnsi="Calibri Light" w:cs="Calibri Light"/>
        </w:rPr>
      </w:pPr>
    </w:p>
    <w:sectPr w:rsidR="009F7F08" w:rsidRPr="005A4975" w:rsidSect="005A4975">
      <w:pgSz w:w="11906" w:h="16838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64929"/>
    <w:multiLevelType w:val="multilevel"/>
    <w:tmpl w:val="0062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11630"/>
    <w:multiLevelType w:val="multilevel"/>
    <w:tmpl w:val="B482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5234D"/>
    <w:multiLevelType w:val="multilevel"/>
    <w:tmpl w:val="D33A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63EE4"/>
    <w:multiLevelType w:val="multilevel"/>
    <w:tmpl w:val="F360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D4F1C"/>
    <w:multiLevelType w:val="multilevel"/>
    <w:tmpl w:val="4F08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2497F"/>
    <w:multiLevelType w:val="multilevel"/>
    <w:tmpl w:val="89EC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8255F"/>
    <w:multiLevelType w:val="multilevel"/>
    <w:tmpl w:val="AF8C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46DE6"/>
    <w:multiLevelType w:val="multilevel"/>
    <w:tmpl w:val="D1DA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1174A"/>
    <w:multiLevelType w:val="multilevel"/>
    <w:tmpl w:val="2FF8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A90BDC"/>
    <w:multiLevelType w:val="multilevel"/>
    <w:tmpl w:val="5A98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F35584"/>
    <w:multiLevelType w:val="multilevel"/>
    <w:tmpl w:val="D488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85329"/>
    <w:multiLevelType w:val="multilevel"/>
    <w:tmpl w:val="03AC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6854CC"/>
    <w:multiLevelType w:val="multilevel"/>
    <w:tmpl w:val="BA38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084448">
    <w:abstractNumId w:val="1"/>
  </w:num>
  <w:num w:numId="2" w16cid:durableId="1875458706">
    <w:abstractNumId w:val="11"/>
  </w:num>
  <w:num w:numId="3" w16cid:durableId="1585185703">
    <w:abstractNumId w:val="6"/>
  </w:num>
  <w:num w:numId="4" w16cid:durableId="1732384272">
    <w:abstractNumId w:val="8"/>
  </w:num>
  <w:num w:numId="5" w16cid:durableId="1998727638">
    <w:abstractNumId w:val="2"/>
  </w:num>
  <w:num w:numId="6" w16cid:durableId="1637029602">
    <w:abstractNumId w:val="5"/>
  </w:num>
  <w:num w:numId="7" w16cid:durableId="1083647242">
    <w:abstractNumId w:val="4"/>
  </w:num>
  <w:num w:numId="8" w16cid:durableId="1124926722">
    <w:abstractNumId w:val="3"/>
  </w:num>
  <w:num w:numId="9" w16cid:durableId="1675499211">
    <w:abstractNumId w:val="10"/>
  </w:num>
  <w:num w:numId="10" w16cid:durableId="1291715209">
    <w:abstractNumId w:val="7"/>
  </w:num>
  <w:num w:numId="11" w16cid:durableId="1160347246">
    <w:abstractNumId w:val="12"/>
  </w:num>
  <w:num w:numId="12" w16cid:durableId="446319058">
    <w:abstractNumId w:val="0"/>
  </w:num>
  <w:num w:numId="13" w16cid:durableId="20299415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975"/>
    <w:rsid w:val="005A4975"/>
    <w:rsid w:val="009F7F08"/>
    <w:rsid w:val="00C31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62EF0"/>
  <w15:chartTrackingRefBased/>
  <w15:docId w15:val="{3E310618-88C3-49CE-81C9-56376A295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SUPRITH S</dc:creator>
  <cp:keywords/>
  <dc:description/>
  <cp:lastModifiedBy>SUPRITH S</cp:lastModifiedBy>
  <cp:revision>1</cp:revision>
  <dcterms:created xsi:type="dcterms:W3CDTF">2026-04-09T10:56:00Z</dcterms:created>
  <dcterms:modified xsi:type="dcterms:W3CDTF">2026-04-09T11:07:00Z</dcterms:modified>
</cp:coreProperties>
</file>