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 xml:space="preserve">python -V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python -m pip install --upgrade pip</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pip install package_name</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pip uninstall package_name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python -m venv venv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venv\Scripts\activate</w:t>
        <w:tab/>
        <w:tab/>
        <w:t xml:space="preserve">--Windows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source ./venv/bin/activate</w:t>
        <w:tab/>
        <w:t xml:space="preserve">--Linux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pip install django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django-admin --version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django-admin startproject gewuerzprofi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python manage.py startapp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python manage.py collectstatic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python manage.py makemigrations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python manage.py migrate</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ab/>
        <w:t xml:space="preserve">python manage.py migrate --run-syncdb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python manage.py createsuperuser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python manage.py runserver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sudo ufw allow 8000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python3 manage.py runserver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passenger-config restart-app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python manage.py dumpdata &gt; data.json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python </w:t>
      </w:r>
      <w:r w:rsidDel="00000000" w:rsidR="00000000" w:rsidRPr="00000000">
        <w:rPr>
          <w:rFonts w:ascii="Courier New" w:cs="Courier New" w:eastAsia="Courier New" w:hAnsi="Courier New"/>
          <w:color w:val="232629"/>
          <w:sz w:val="20"/>
          <w:szCs w:val="20"/>
          <w:shd w:fill="e3e6e8" w:val="clear"/>
          <w:rtl w:val="0"/>
        </w:rPr>
        <w:t xml:space="preserve">manage.py makemessages -l 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32629"/>
          <w:sz w:val="20"/>
          <w:szCs w:val="20"/>
          <w:shd w:fill="e3e6e8" w:val="clear"/>
        </w:rPr>
      </w:pPr>
      <w:r w:rsidDel="00000000" w:rsidR="00000000" w:rsidRPr="00000000">
        <w:rPr>
          <w:rtl w:val="0"/>
        </w:rPr>
        <w:tab/>
      </w:r>
      <w:r w:rsidDel="00000000" w:rsidR="00000000" w:rsidRPr="00000000">
        <w:rPr>
          <w:rFonts w:ascii="Courier New" w:cs="Courier New" w:eastAsia="Courier New" w:hAnsi="Courier New"/>
          <w:color w:val="232629"/>
          <w:sz w:val="20"/>
          <w:szCs w:val="20"/>
          <w:shd w:fill="e3e6e8" w:val="clear"/>
          <w:rtl w:val="0"/>
        </w:rPr>
        <w:t xml:space="preserve">django-admin compilemessages</w:t>
      </w:r>
    </w:p>
    <w:p w:rsidR="00000000" w:rsidDel="00000000" w:rsidP="00000000" w:rsidRDefault="00000000" w:rsidRPr="00000000" w14:paraId="00000032">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32629"/>
          <w:sz w:val="20"/>
          <w:szCs w:val="20"/>
          <w:shd w:fill="e3e6e8" w:val="clear"/>
        </w:rPr>
      </w:pPr>
      <w:r w:rsidDel="00000000" w:rsidR="00000000" w:rsidRPr="00000000">
        <w:rPr>
          <w:rFonts w:ascii="Courier New" w:cs="Courier New" w:eastAsia="Courier New" w:hAnsi="Courier New"/>
          <w:color w:val="232629"/>
          <w:sz w:val="20"/>
          <w:szCs w:val="20"/>
          <w:shd w:fill="e3e6e8" w:val="clear"/>
          <w:rtl w:val="0"/>
        </w:rPr>
        <w:tab/>
        <w:t xml:space="preserve">python manage.py compilemessages</w:t>
      </w:r>
    </w:p>
    <w:p w:rsidR="00000000" w:rsidDel="00000000" w:rsidP="00000000" w:rsidRDefault="00000000" w:rsidRPr="00000000" w14:paraId="00000034">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035">
      <w:pPr>
        <w:spacing w:line="360" w:lineRule="auto"/>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python manage.py shell</w:t>
      </w:r>
    </w:p>
    <w:p w:rsidR="00000000" w:rsidDel="00000000" w:rsidP="00000000" w:rsidRDefault="00000000" w:rsidRPr="00000000" w14:paraId="00000036">
      <w:pPr>
        <w:rPr>
          <w:rFonts w:ascii="Courier New" w:cs="Courier New" w:eastAsia="Courier New" w:hAnsi="Courier New"/>
          <w:color w:val="232629"/>
          <w:sz w:val="20"/>
          <w:szCs w:val="20"/>
          <w:shd w:fill="e3e6e8"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python manage.py migrate --fake merchandise zero</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python manage.py migrate merchandise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python manage.py makemigrations merchandise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python manage.py migrate merchandise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python manage.py makemessages –all –ignore=venv</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python manage.py compilemessages –all –ignore=venv</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from merchandise.models import RecipeTemplate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RecipeTemplate.objects.all().delete()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from merchandise.models import PostRecpQty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PostRecpQty.objects.all().delete()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 product master will be the good receipt with the batch numbers. From there the System ttake the Information of Stock Status over the batch number. That's the reason, why at recipe template the Informations comes from raw Material Management and at production from product Master.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