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BB24" w14:textId="53A01DDB" w:rsidR="00736C96" w:rsidRPr="007C335B" w:rsidRDefault="00736C96" w:rsidP="007C335B">
      <w:pPr>
        <w:jc w:val="center"/>
        <w:rPr>
          <w:b/>
          <w:bCs/>
          <w:sz w:val="48"/>
          <w:szCs w:val="48"/>
          <w:u w:val="single"/>
        </w:rPr>
      </w:pPr>
      <w:r w:rsidRPr="007C335B">
        <w:rPr>
          <w:b/>
          <w:bCs/>
          <w:sz w:val="48"/>
          <w:szCs w:val="48"/>
          <w:u w:val="single"/>
        </w:rPr>
        <w:t xml:space="preserve">KICKSTARTER </w:t>
      </w:r>
      <w:r w:rsidR="00C743B9">
        <w:rPr>
          <w:b/>
          <w:bCs/>
          <w:sz w:val="48"/>
          <w:szCs w:val="48"/>
          <w:u w:val="single"/>
        </w:rPr>
        <w:t>Campaigns</w:t>
      </w:r>
      <w:r w:rsidR="007C335B">
        <w:rPr>
          <w:b/>
          <w:bCs/>
          <w:sz w:val="48"/>
          <w:szCs w:val="48"/>
          <w:u w:val="single"/>
        </w:rPr>
        <w:t xml:space="preserve"> </w:t>
      </w:r>
      <w:r w:rsidR="00C743B9">
        <w:rPr>
          <w:b/>
          <w:bCs/>
          <w:sz w:val="48"/>
          <w:szCs w:val="48"/>
          <w:u w:val="single"/>
        </w:rPr>
        <w:t>Analysis</w:t>
      </w:r>
      <w:r w:rsidRPr="007C335B">
        <w:rPr>
          <w:b/>
          <w:bCs/>
          <w:sz w:val="48"/>
          <w:szCs w:val="48"/>
          <w:u w:val="single"/>
        </w:rPr>
        <w:t xml:space="preserve"> </w:t>
      </w:r>
      <w:r w:rsidR="007C335B">
        <w:rPr>
          <w:b/>
          <w:bCs/>
          <w:sz w:val="48"/>
          <w:szCs w:val="48"/>
          <w:u w:val="single"/>
        </w:rPr>
        <w:t>R</w:t>
      </w:r>
      <w:r w:rsidRPr="007C335B">
        <w:rPr>
          <w:b/>
          <w:bCs/>
          <w:sz w:val="48"/>
          <w:szCs w:val="48"/>
          <w:u w:val="single"/>
        </w:rPr>
        <w:t>eport</w:t>
      </w:r>
    </w:p>
    <w:p w14:paraId="0B5587BE" w14:textId="77777777" w:rsidR="007C335B" w:rsidRDefault="007C335B" w:rsidP="007C335B">
      <w:pPr>
        <w:spacing w:line="480" w:lineRule="auto"/>
        <w:rPr>
          <w:sz w:val="40"/>
          <w:szCs w:val="40"/>
        </w:rPr>
      </w:pPr>
    </w:p>
    <w:p w14:paraId="5BC4E045" w14:textId="77777777" w:rsidR="007C335B" w:rsidRDefault="007C335B" w:rsidP="007C335B">
      <w:pPr>
        <w:spacing w:line="480" w:lineRule="auto"/>
        <w:rPr>
          <w:sz w:val="40"/>
          <w:szCs w:val="40"/>
        </w:rPr>
      </w:pPr>
    </w:p>
    <w:p w14:paraId="1AE6CD6A" w14:textId="6B454715" w:rsidR="00736C96" w:rsidRPr="007C335B" w:rsidRDefault="00736C96" w:rsidP="007C335B">
      <w:pPr>
        <w:spacing w:line="480" w:lineRule="auto"/>
        <w:rPr>
          <w:sz w:val="40"/>
          <w:szCs w:val="40"/>
        </w:rPr>
      </w:pPr>
      <w:r w:rsidRPr="007C335B">
        <w:rPr>
          <w:sz w:val="40"/>
          <w:szCs w:val="40"/>
        </w:rPr>
        <w:t>Conclusions</w:t>
      </w:r>
    </w:p>
    <w:p w14:paraId="61AD8789" w14:textId="2EAC77FF" w:rsidR="00736C96" w:rsidRPr="007C335B" w:rsidRDefault="00736C96" w:rsidP="007C335B">
      <w:pPr>
        <w:spacing w:line="480" w:lineRule="auto"/>
        <w:rPr>
          <w:sz w:val="40"/>
          <w:szCs w:val="40"/>
        </w:rPr>
      </w:pPr>
      <w:r w:rsidRPr="007C335B">
        <w:rPr>
          <w:sz w:val="40"/>
          <w:szCs w:val="40"/>
        </w:rPr>
        <w:t>Limitations of the dataset</w:t>
      </w:r>
    </w:p>
    <w:p w14:paraId="2984361F" w14:textId="4A1D9C46" w:rsidR="00736C96" w:rsidRPr="007C335B" w:rsidRDefault="00736C96" w:rsidP="007C335B">
      <w:pPr>
        <w:spacing w:line="480" w:lineRule="auto"/>
        <w:rPr>
          <w:sz w:val="40"/>
          <w:szCs w:val="40"/>
        </w:rPr>
      </w:pPr>
      <w:r w:rsidRPr="007C335B">
        <w:rPr>
          <w:sz w:val="40"/>
          <w:szCs w:val="40"/>
        </w:rPr>
        <w:t>Other possible table</w:t>
      </w:r>
      <w:r w:rsidR="004D3E90">
        <w:rPr>
          <w:sz w:val="40"/>
          <w:szCs w:val="40"/>
        </w:rPr>
        <w:t>s</w:t>
      </w:r>
      <w:r w:rsidRPr="007C335B">
        <w:rPr>
          <w:sz w:val="40"/>
          <w:szCs w:val="40"/>
        </w:rPr>
        <w:t>/graphs</w:t>
      </w:r>
    </w:p>
    <w:p w14:paraId="0D2B58AF" w14:textId="0F366D25" w:rsidR="00736C96" w:rsidRPr="007C335B" w:rsidRDefault="00736C96" w:rsidP="007C335B">
      <w:pPr>
        <w:spacing w:line="480" w:lineRule="auto"/>
        <w:rPr>
          <w:sz w:val="40"/>
          <w:szCs w:val="40"/>
        </w:rPr>
      </w:pPr>
      <w:r w:rsidRPr="007C335B">
        <w:rPr>
          <w:sz w:val="40"/>
          <w:szCs w:val="40"/>
        </w:rPr>
        <w:t>Summary Statistics</w:t>
      </w:r>
    </w:p>
    <w:p w14:paraId="3605D5D2" w14:textId="18E8A7AB" w:rsidR="00736C96" w:rsidRDefault="00736C96" w:rsidP="00736C96"/>
    <w:p w14:paraId="4A113FC6" w14:textId="77777777" w:rsidR="008B6D9D" w:rsidRDefault="008B6D9D" w:rsidP="00736C96">
      <w:pPr>
        <w:rPr>
          <w:b/>
          <w:bCs/>
          <w:u w:val="single"/>
        </w:rPr>
      </w:pPr>
    </w:p>
    <w:p w14:paraId="2F67C838" w14:textId="77777777" w:rsidR="008B6D9D" w:rsidRDefault="008B6D9D" w:rsidP="00736C96">
      <w:pPr>
        <w:rPr>
          <w:b/>
          <w:bCs/>
          <w:u w:val="single"/>
        </w:rPr>
      </w:pPr>
    </w:p>
    <w:p w14:paraId="275FF38B" w14:textId="77777777" w:rsidR="008B6D9D" w:rsidRDefault="008B6D9D" w:rsidP="00736C96">
      <w:pPr>
        <w:rPr>
          <w:b/>
          <w:bCs/>
          <w:u w:val="single"/>
        </w:rPr>
      </w:pPr>
    </w:p>
    <w:p w14:paraId="7FD624BA" w14:textId="77777777" w:rsidR="008B6D9D" w:rsidRDefault="008B6D9D" w:rsidP="00736C96">
      <w:pPr>
        <w:rPr>
          <w:b/>
          <w:bCs/>
          <w:u w:val="single"/>
        </w:rPr>
      </w:pPr>
    </w:p>
    <w:p w14:paraId="5D1BCCF4" w14:textId="77777777" w:rsidR="008B6D9D" w:rsidRDefault="008B6D9D" w:rsidP="00736C96">
      <w:pPr>
        <w:rPr>
          <w:b/>
          <w:bCs/>
          <w:u w:val="single"/>
        </w:rPr>
      </w:pPr>
    </w:p>
    <w:p w14:paraId="26800B62" w14:textId="77777777" w:rsidR="008B6D9D" w:rsidRDefault="008B6D9D" w:rsidP="00736C96">
      <w:pPr>
        <w:rPr>
          <w:b/>
          <w:bCs/>
          <w:u w:val="single"/>
        </w:rPr>
      </w:pPr>
    </w:p>
    <w:p w14:paraId="7F5628AA" w14:textId="77777777" w:rsidR="008B6D9D" w:rsidRDefault="008B6D9D" w:rsidP="00736C96">
      <w:pPr>
        <w:rPr>
          <w:b/>
          <w:bCs/>
          <w:u w:val="single"/>
        </w:rPr>
      </w:pPr>
    </w:p>
    <w:p w14:paraId="198ECBE0" w14:textId="77777777" w:rsidR="008B6D9D" w:rsidRDefault="008B6D9D" w:rsidP="00736C96">
      <w:pPr>
        <w:rPr>
          <w:b/>
          <w:bCs/>
          <w:u w:val="single"/>
        </w:rPr>
      </w:pPr>
    </w:p>
    <w:p w14:paraId="4EEA8782" w14:textId="77777777" w:rsidR="008B6D9D" w:rsidRDefault="008B6D9D" w:rsidP="00736C96">
      <w:pPr>
        <w:rPr>
          <w:b/>
          <w:bCs/>
          <w:u w:val="single"/>
        </w:rPr>
      </w:pPr>
    </w:p>
    <w:p w14:paraId="6E6A3B04" w14:textId="77777777" w:rsidR="007C335B" w:rsidRDefault="007C335B" w:rsidP="008B6D9D">
      <w:pPr>
        <w:rPr>
          <w:b/>
          <w:bCs/>
          <w:u w:val="single"/>
        </w:rPr>
      </w:pPr>
    </w:p>
    <w:p w14:paraId="3074FE73" w14:textId="2ADCA9C9" w:rsidR="00736C96" w:rsidRPr="008B6D9D" w:rsidRDefault="00DF2CA5" w:rsidP="008B6D9D">
      <w:pPr>
        <w:rPr>
          <w:b/>
          <w:bCs/>
          <w:sz w:val="40"/>
          <w:szCs w:val="40"/>
          <w:u w:val="single"/>
        </w:rPr>
      </w:pPr>
      <w:r w:rsidRPr="008B6D9D">
        <w:rPr>
          <w:b/>
          <w:bCs/>
          <w:sz w:val="40"/>
          <w:szCs w:val="40"/>
          <w:u w:val="single"/>
        </w:rPr>
        <w:lastRenderedPageBreak/>
        <w:t>Conclusions</w:t>
      </w:r>
      <w:r w:rsidR="008B6D9D">
        <w:rPr>
          <w:b/>
          <w:bCs/>
          <w:sz w:val="40"/>
          <w:szCs w:val="40"/>
          <w:u w:val="single"/>
        </w:rPr>
        <w:t>:</w:t>
      </w:r>
    </w:p>
    <w:p w14:paraId="491BBE21" w14:textId="44DAF010" w:rsidR="00450EB9" w:rsidRDefault="00490E16" w:rsidP="00F7313D">
      <w:pPr>
        <w:pStyle w:val="ListParagraph"/>
        <w:numPr>
          <w:ilvl w:val="0"/>
          <w:numId w:val="3"/>
        </w:numPr>
      </w:pPr>
      <w:r>
        <w:t>Based on the categories of campaign offered by Kickstarter,</w:t>
      </w:r>
      <w:r w:rsidR="00DF2CA5">
        <w:t xml:space="preserve"> categories like Film/Video, Music, Technology and Theater ha</w:t>
      </w:r>
      <w:r>
        <w:t>ve</w:t>
      </w:r>
      <w:r w:rsidR="00DF2CA5">
        <w:t xml:space="preserve"> more successful outcomes</w:t>
      </w:r>
      <w:r w:rsidR="00450EB9">
        <w:t xml:space="preserve"> as compared to </w:t>
      </w:r>
      <w:r w:rsidR="004D3E90">
        <w:t>other categories</w:t>
      </w:r>
      <w:r w:rsidR="00450EB9">
        <w:t xml:space="preserve">. </w:t>
      </w:r>
    </w:p>
    <w:p w14:paraId="0629EF91" w14:textId="77BF83A3" w:rsidR="00D25CCB" w:rsidRDefault="00D25CCB" w:rsidP="00D25CCB">
      <w:pPr>
        <w:pStyle w:val="ListParagraph"/>
        <w:numPr>
          <w:ilvl w:val="0"/>
          <w:numId w:val="6"/>
        </w:numPr>
      </w:pPr>
      <w:r>
        <w:t>The category with more campaigns is “Theater”</w:t>
      </w:r>
      <w:r w:rsidR="00207E4C">
        <w:t xml:space="preserve"> with 1393 campaigns</w:t>
      </w:r>
      <w:r>
        <w:t>.</w:t>
      </w:r>
    </w:p>
    <w:p w14:paraId="33758ED6" w14:textId="7A819825" w:rsidR="00D25CCB" w:rsidRDefault="00D25CCB" w:rsidP="00D25CCB">
      <w:pPr>
        <w:pStyle w:val="ListParagraph"/>
        <w:numPr>
          <w:ilvl w:val="0"/>
          <w:numId w:val="6"/>
        </w:numPr>
      </w:pPr>
      <w:r>
        <w:t>The category with more successful outcome is “Theater”</w:t>
      </w:r>
      <w:r w:rsidR="00207E4C">
        <w:t xml:space="preserve"> with 839 successful campaigns</w:t>
      </w:r>
      <w:r>
        <w:t>.</w:t>
      </w:r>
      <w:r w:rsidR="00221D19">
        <w:t xml:space="preserve"> The sub-category “Plays” are more successful.</w:t>
      </w:r>
    </w:p>
    <w:p w14:paraId="4FCC821C" w14:textId="34480E34" w:rsidR="00D25CCB" w:rsidRDefault="00D25CCB" w:rsidP="00D25CCB">
      <w:pPr>
        <w:pStyle w:val="ListParagraph"/>
        <w:numPr>
          <w:ilvl w:val="0"/>
          <w:numId w:val="6"/>
        </w:numPr>
      </w:pPr>
      <w:r>
        <w:t xml:space="preserve">The category with more rate of success is “Music” </w:t>
      </w:r>
      <w:r w:rsidR="00221D19">
        <w:t>at</w:t>
      </w:r>
      <w:r>
        <w:t xml:space="preserve"> 77%.</w:t>
      </w:r>
      <w:r w:rsidR="00865B0E">
        <w:t xml:space="preserve"> </w:t>
      </w:r>
      <w:r w:rsidR="00221D19">
        <w:t>All 260 campaigns related to</w:t>
      </w:r>
      <w:r w:rsidR="00865B0E">
        <w:t xml:space="preserve"> </w:t>
      </w:r>
      <w:r w:rsidR="00221D19">
        <w:t xml:space="preserve">sub-category </w:t>
      </w:r>
      <w:r w:rsidR="00865B0E">
        <w:t xml:space="preserve">“Rock” </w:t>
      </w:r>
      <w:r w:rsidR="00221D19">
        <w:t>are successful.</w:t>
      </w:r>
    </w:p>
    <w:p w14:paraId="1BA26292" w14:textId="0A758709" w:rsidR="00F8686C" w:rsidRDefault="00F8686C" w:rsidP="00D25CCB">
      <w:pPr>
        <w:pStyle w:val="ListParagraph"/>
        <w:numPr>
          <w:ilvl w:val="0"/>
          <w:numId w:val="6"/>
        </w:numPr>
      </w:pPr>
      <w:r>
        <w:t xml:space="preserve">The category with more rate of failure is “Food” at 70% </w:t>
      </w:r>
      <w:r w:rsidR="00293075">
        <w:t>out of 200 campaigns</w:t>
      </w:r>
      <w:r w:rsidR="00221D19">
        <w:t xml:space="preserve"> with “Small batch” being the only successful sub-category</w:t>
      </w:r>
      <w:r w:rsidR="00293075">
        <w:t>.</w:t>
      </w:r>
    </w:p>
    <w:p w14:paraId="60A8EF5E" w14:textId="25BA945C" w:rsidR="00490E16" w:rsidRDefault="00490E16" w:rsidP="00D25CCB">
      <w:pPr>
        <w:pStyle w:val="ListParagraph"/>
        <w:numPr>
          <w:ilvl w:val="0"/>
          <w:numId w:val="6"/>
        </w:numPr>
      </w:pPr>
      <w:r>
        <w:t>The category with minimum campaigns is “Journalism” with 24 campaigns (noticeably all got cancelled).</w:t>
      </w:r>
    </w:p>
    <w:p w14:paraId="01DA5907" w14:textId="77777777" w:rsidR="009B1FE7" w:rsidRDefault="009B1FE7" w:rsidP="009B1FE7">
      <w:pPr>
        <w:pStyle w:val="ListParagraph"/>
        <w:ind w:left="1080"/>
      </w:pPr>
    </w:p>
    <w:p w14:paraId="0A468042" w14:textId="4DB32863" w:rsidR="009B1FE7" w:rsidRDefault="009B1FE7" w:rsidP="009B1FE7">
      <w:pPr>
        <w:pStyle w:val="ListParagraph"/>
        <w:ind w:left="1080"/>
      </w:pPr>
    </w:p>
    <w:p w14:paraId="0FE6A019" w14:textId="2B4C25A2" w:rsidR="00865B0E" w:rsidRDefault="009B1FE7" w:rsidP="00450EB9">
      <w:pPr>
        <w:pStyle w:val="ListParagraph"/>
        <w:ind w:left="360"/>
      </w:pPr>
      <w:r>
        <w:t xml:space="preserve">               </w:t>
      </w:r>
      <w:r w:rsidR="00450EB9">
        <w:rPr>
          <w:noProof/>
        </w:rPr>
        <w:drawing>
          <wp:inline distT="0" distB="0" distL="0" distR="0" wp14:anchorId="420749E7" wp14:editId="54A8DD3E">
            <wp:extent cx="4675517" cy="25515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649" cy="2570180"/>
                    </a:xfrm>
                    <a:prstGeom prst="rect">
                      <a:avLst/>
                    </a:prstGeom>
                    <a:noFill/>
                    <a:ln>
                      <a:noFill/>
                    </a:ln>
                  </pic:spPr>
                </pic:pic>
              </a:graphicData>
            </a:graphic>
          </wp:inline>
        </w:drawing>
      </w:r>
    </w:p>
    <w:p w14:paraId="234C88B4" w14:textId="4A25147E" w:rsidR="009B1FE7" w:rsidRDefault="009B1FE7" w:rsidP="00450EB9">
      <w:pPr>
        <w:pStyle w:val="ListParagraph"/>
        <w:ind w:left="360"/>
      </w:pPr>
    </w:p>
    <w:p w14:paraId="0B8FFAF8" w14:textId="77777777" w:rsidR="009B1FE7" w:rsidRDefault="009B1FE7" w:rsidP="00450EB9">
      <w:pPr>
        <w:pStyle w:val="ListParagraph"/>
        <w:ind w:left="360"/>
      </w:pPr>
    </w:p>
    <w:p w14:paraId="0AE9A14F" w14:textId="04492228" w:rsidR="008B6D9D" w:rsidRDefault="003E533D" w:rsidP="003E533D">
      <w:pPr>
        <w:pStyle w:val="ListParagraph"/>
        <w:ind w:left="360"/>
      </w:pPr>
      <w:r>
        <w:rPr>
          <w:noProof/>
        </w:rPr>
        <w:drawing>
          <wp:inline distT="0" distB="0" distL="0" distR="0" wp14:anchorId="713C9C3E" wp14:editId="7C5EADC5">
            <wp:extent cx="3001993" cy="1750356"/>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1582" cy="1773439"/>
                    </a:xfrm>
                    <a:prstGeom prst="rect">
                      <a:avLst/>
                    </a:prstGeom>
                    <a:noFill/>
                    <a:ln>
                      <a:noFill/>
                    </a:ln>
                  </pic:spPr>
                </pic:pic>
              </a:graphicData>
            </a:graphic>
          </wp:inline>
        </w:drawing>
      </w:r>
      <w:r>
        <w:t xml:space="preserve"> </w:t>
      </w:r>
      <w:r>
        <w:rPr>
          <w:noProof/>
        </w:rPr>
        <w:drawing>
          <wp:inline distT="0" distB="0" distL="0" distR="0" wp14:anchorId="1D51A5F0" wp14:editId="39A7D3DF">
            <wp:extent cx="2630647" cy="181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933" cy="1828824"/>
                    </a:xfrm>
                    <a:prstGeom prst="rect">
                      <a:avLst/>
                    </a:prstGeom>
                    <a:noFill/>
                    <a:ln>
                      <a:noFill/>
                    </a:ln>
                  </pic:spPr>
                </pic:pic>
              </a:graphicData>
            </a:graphic>
          </wp:inline>
        </w:drawing>
      </w:r>
    </w:p>
    <w:p w14:paraId="42A6A7F4" w14:textId="65567B9F" w:rsidR="008B6D9D" w:rsidRDefault="00221D19">
      <w:r>
        <w:lastRenderedPageBreak/>
        <w:t xml:space="preserve">        </w:t>
      </w:r>
      <w:r>
        <w:rPr>
          <w:noProof/>
        </w:rPr>
        <w:drawing>
          <wp:inline distT="0" distB="0" distL="0" distR="0" wp14:anchorId="4EE6B500" wp14:editId="591CFE3C">
            <wp:extent cx="2958860" cy="1454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1955" cy="1475973"/>
                    </a:xfrm>
                    <a:prstGeom prst="rect">
                      <a:avLst/>
                    </a:prstGeom>
                    <a:noFill/>
                    <a:ln>
                      <a:noFill/>
                    </a:ln>
                  </pic:spPr>
                </pic:pic>
              </a:graphicData>
            </a:graphic>
          </wp:inline>
        </w:drawing>
      </w:r>
      <w:r>
        <w:rPr>
          <w:noProof/>
        </w:rPr>
        <w:drawing>
          <wp:inline distT="0" distB="0" distL="0" distR="0" wp14:anchorId="05701519" wp14:editId="2C04A783">
            <wp:extent cx="2725947" cy="15981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081" cy="1618780"/>
                    </a:xfrm>
                    <a:prstGeom prst="rect">
                      <a:avLst/>
                    </a:prstGeom>
                    <a:noFill/>
                    <a:ln>
                      <a:noFill/>
                    </a:ln>
                  </pic:spPr>
                </pic:pic>
              </a:graphicData>
            </a:graphic>
          </wp:inline>
        </w:drawing>
      </w:r>
    </w:p>
    <w:p w14:paraId="47663334" w14:textId="381574FD" w:rsidR="008B6D9D" w:rsidRDefault="008B6D9D"/>
    <w:p w14:paraId="4A76D6DD" w14:textId="692996AA" w:rsidR="009A5FE7" w:rsidRDefault="009A5FE7"/>
    <w:p w14:paraId="2A3CE2AC" w14:textId="77777777" w:rsidR="009A5FE7" w:rsidRDefault="009A5FE7"/>
    <w:p w14:paraId="696CEEAA" w14:textId="77777777" w:rsidR="009A5FE7" w:rsidRDefault="009A5FE7"/>
    <w:p w14:paraId="719B0AD5" w14:textId="77777777" w:rsidR="009A5FE7" w:rsidRDefault="009A5FE7"/>
    <w:p w14:paraId="4062CDB1" w14:textId="77777777" w:rsidR="009A5FE7" w:rsidRDefault="009A5FE7"/>
    <w:p w14:paraId="42DF6800" w14:textId="77777777" w:rsidR="009A5FE7" w:rsidRDefault="009A5FE7"/>
    <w:p w14:paraId="5F83AF2F" w14:textId="77777777" w:rsidR="009A5FE7" w:rsidRDefault="009A5FE7"/>
    <w:p w14:paraId="2CADFF9F" w14:textId="77777777" w:rsidR="009A5FE7" w:rsidRDefault="009A5FE7"/>
    <w:p w14:paraId="31B7B021" w14:textId="77777777" w:rsidR="009A5FE7" w:rsidRDefault="009A5FE7"/>
    <w:p w14:paraId="0AFCE50B" w14:textId="77777777" w:rsidR="009A5FE7" w:rsidRDefault="009A5FE7"/>
    <w:p w14:paraId="43C6F7A0" w14:textId="77777777" w:rsidR="009A5FE7" w:rsidRDefault="009A5FE7"/>
    <w:p w14:paraId="53D92701" w14:textId="77777777" w:rsidR="009A5FE7" w:rsidRDefault="009A5FE7"/>
    <w:p w14:paraId="1F06A552" w14:textId="77777777" w:rsidR="009A5FE7" w:rsidRDefault="009A5FE7"/>
    <w:p w14:paraId="0AB2967F" w14:textId="77777777" w:rsidR="009A5FE7" w:rsidRDefault="009A5FE7"/>
    <w:p w14:paraId="537D180D" w14:textId="77777777" w:rsidR="009A5FE7" w:rsidRDefault="009A5FE7"/>
    <w:p w14:paraId="751301D4" w14:textId="77777777" w:rsidR="009A5FE7" w:rsidRDefault="009A5FE7"/>
    <w:p w14:paraId="51652575" w14:textId="77777777" w:rsidR="009A5FE7" w:rsidRDefault="009A5FE7"/>
    <w:p w14:paraId="2930D435" w14:textId="77777777" w:rsidR="009A5FE7" w:rsidRDefault="009A5FE7"/>
    <w:p w14:paraId="17B19C5C" w14:textId="77777777" w:rsidR="009A5FE7" w:rsidRDefault="009A5FE7"/>
    <w:p w14:paraId="019388B2" w14:textId="77777777" w:rsidR="009A5FE7" w:rsidRDefault="009A5FE7"/>
    <w:p w14:paraId="70486579" w14:textId="77777777" w:rsidR="009A5FE7" w:rsidRDefault="009A5FE7"/>
    <w:p w14:paraId="7B231651" w14:textId="76882683" w:rsidR="00527399" w:rsidRDefault="008B6D9D">
      <w:r>
        <w:lastRenderedPageBreak/>
        <w:t>2</w:t>
      </w:r>
      <w:r w:rsidR="00527399">
        <w:t>.</w:t>
      </w:r>
      <w:r w:rsidR="005B5B9C">
        <w:t xml:space="preserve"> Another trend can be found</w:t>
      </w:r>
      <w:r w:rsidR="00E411D4">
        <w:t xml:space="preserve"> is</w:t>
      </w:r>
      <w:r w:rsidR="005B5B9C">
        <w:t xml:space="preserve"> with</w:t>
      </w:r>
      <w:r w:rsidR="00221D19">
        <w:t xml:space="preserve"> respect to</w:t>
      </w:r>
      <w:r w:rsidR="005B5B9C">
        <w:t xml:space="preserve"> the goal that is set. Based on the data, lesser the goal amount, more successful are the campaigns</w:t>
      </w:r>
      <w:r w:rsidR="0071071C">
        <w:t xml:space="preserve">. </w:t>
      </w:r>
    </w:p>
    <w:p w14:paraId="603A73EA" w14:textId="41FD1502" w:rsidR="001737BA" w:rsidRDefault="001737BA" w:rsidP="001737BA">
      <w:pPr>
        <w:pStyle w:val="ListParagraph"/>
        <w:numPr>
          <w:ilvl w:val="0"/>
          <w:numId w:val="8"/>
        </w:numPr>
      </w:pPr>
      <w:r>
        <w:t>With 1865 campaigns in the range 0-$4999, has the best success rate of 67%.</w:t>
      </w:r>
    </w:p>
    <w:p w14:paraId="31EB9FE2" w14:textId="5F1CAFBD" w:rsidR="001737BA" w:rsidRDefault="001737BA" w:rsidP="001737BA">
      <w:pPr>
        <w:pStyle w:val="ListParagraph"/>
        <w:numPr>
          <w:ilvl w:val="0"/>
          <w:numId w:val="8"/>
        </w:numPr>
      </w:pPr>
      <w:r>
        <w:t>With 444 campaigns having goal more than $50,000, has the least success rate of 19%.</w:t>
      </w:r>
    </w:p>
    <w:p w14:paraId="156EFAE7" w14:textId="77777777" w:rsidR="008F44D5" w:rsidRDefault="008F44D5"/>
    <w:p w14:paraId="788E1EA6" w14:textId="7B1FFE62" w:rsidR="00527399" w:rsidRDefault="00527399">
      <w:r>
        <w:rPr>
          <w:noProof/>
        </w:rPr>
        <w:drawing>
          <wp:inline distT="0" distB="0" distL="0" distR="0" wp14:anchorId="46A523AB" wp14:editId="26FDF5FB">
            <wp:extent cx="594360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5A46668" w14:textId="2CBE0258" w:rsidR="00527399" w:rsidRDefault="00527399"/>
    <w:p w14:paraId="1BB751CC" w14:textId="62C9C850" w:rsidR="0071071C" w:rsidRDefault="00527399" w:rsidP="0071071C">
      <w:r>
        <w:rPr>
          <w:noProof/>
        </w:rPr>
        <w:drawing>
          <wp:inline distT="0" distB="0" distL="0" distR="0" wp14:anchorId="59A94CBC" wp14:editId="7526470C">
            <wp:extent cx="5857336" cy="249273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099" cy="2532217"/>
                    </a:xfrm>
                    <a:prstGeom prst="rect">
                      <a:avLst/>
                    </a:prstGeom>
                    <a:noFill/>
                    <a:ln>
                      <a:noFill/>
                    </a:ln>
                  </pic:spPr>
                </pic:pic>
              </a:graphicData>
            </a:graphic>
          </wp:inline>
        </w:drawing>
      </w:r>
    </w:p>
    <w:p w14:paraId="001D13AB" w14:textId="77777777" w:rsidR="001737BA" w:rsidRDefault="001737BA" w:rsidP="0071071C">
      <w:pPr>
        <w:ind w:firstLine="720"/>
      </w:pPr>
    </w:p>
    <w:p w14:paraId="3B095CEA" w14:textId="7BAEE892" w:rsidR="0071071C" w:rsidRDefault="0071071C" w:rsidP="0071071C">
      <w:pPr>
        <w:ind w:firstLine="720"/>
      </w:pPr>
      <w:r>
        <w:t xml:space="preserve">The percentage of success </w:t>
      </w:r>
      <w:r w:rsidR="003507D8">
        <w:t>is</w:t>
      </w:r>
      <w:r>
        <w:t xml:space="preserve"> dependent on the goal</w:t>
      </w:r>
      <w:r w:rsidR="003507D8">
        <w:t xml:space="preserve"> amount</w:t>
      </w:r>
      <w:r>
        <w:t xml:space="preserve">. </w:t>
      </w:r>
      <w:r w:rsidR="003507D8">
        <w:t xml:space="preserve">The backers are more comfortable in funding the services with less goal. </w:t>
      </w:r>
      <w:r>
        <w:t xml:space="preserve">When the goal gets bigger, the likability to reach the target is highly unlikely. Therefore, whenever campaigners launch crowdfunding, if they could </w:t>
      </w:r>
      <w:r w:rsidR="00A505B1">
        <w:t>divide into several stages, that is</w:t>
      </w:r>
      <w:r>
        <w:t xml:space="preserve"> </w:t>
      </w:r>
      <w:r w:rsidR="00A505B1">
        <w:t>into</w:t>
      </w:r>
      <w:r>
        <w:t xml:space="preserve"> smaller achievable targets, successful outcomes become significant.</w:t>
      </w:r>
    </w:p>
    <w:p w14:paraId="359BF4C1" w14:textId="77777777" w:rsidR="0071071C" w:rsidRDefault="0071071C"/>
    <w:p w14:paraId="0EEC8AB5" w14:textId="31532AC6" w:rsidR="00527399" w:rsidRDefault="00527399"/>
    <w:p w14:paraId="1393489A" w14:textId="58808E1F" w:rsidR="00527399" w:rsidRDefault="00527399"/>
    <w:p w14:paraId="56D9115A" w14:textId="77777777" w:rsidR="008F44D5" w:rsidRDefault="008F44D5"/>
    <w:p w14:paraId="3C00A416" w14:textId="70CD54A0" w:rsidR="008B6D9D" w:rsidRDefault="008B6D9D" w:rsidP="008B6D9D">
      <w:pPr>
        <w:pStyle w:val="ListParagraph"/>
        <w:ind w:left="360"/>
      </w:pPr>
      <w:r>
        <w:lastRenderedPageBreak/>
        <w:t xml:space="preserve">3. </w:t>
      </w:r>
      <w:r w:rsidR="008F44D5">
        <w:t>A</w:t>
      </w:r>
      <w:r>
        <w:t xml:space="preserve"> trend can be found with respect to the month of launch.  </w:t>
      </w:r>
      <w:r w:rsidR="008F44D5">
        <w:t>I</w:t>
      </w:r>
      <w:r>
        <w:t>n the beginning of the year</w:t>
      </w:r>
      <w:r w:rsidR="00346334">
        <w:t xml:space="preserve"> [February to May]</w:t>
      </w:r>
      <w:r>
        <w:t xml:space="preserve">, </w:t>
      </w:r>
      <w:r w:rsidR="00A52E6A">
        <w:t>rate</w:t>
      </w:r>
      <w:r>
        <w:t xml:space="preserve"> of success is more significant as compared to</w:t>
      </w:r>
      <w:r w:rsidR="00C743B9">
        <w:t>wards</w:t>
      </w:r>
      <w:r>
        <w:t xml:space="preserve"> the end of the year. </w:t>
      </w:r>
    </w:p>
    <w:p w14:paraId="7FA3B1F6" w14:textId="10347809" w:rsidR="008B6D9D" w:rsidRDefault="008F44D5" w:rsidP="008B6D9D">
      <w:r>
        <w:t xml:space="preserve">        </w:t>
      </w:r>
      <w:r>
        <w:rPr>
          <w:noProof/>
        </w:rPr>
        <w:drawing>
          <wp:inline distT="0" distB="0" distL="0" distR="0" wp14:anchorId="6B2DF0EF" wp14:editId="614DD185">
            <wp:extent cx="5452110" cy="276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110" cy="2769235"/>
                    </a:xfrm>
                    <a:prstGeom prst="rect">
                      <a:avLst/>
                    </a:prstGeom>
                    <a:noFill/>
                    <a:ln>
                      <a:noFill/>
                    </a:ln>
                  </pic:spPr>
                </pic:pic>
              </a:graphicData>
            </a:graphic>
          </wp:inline>
        </w:drawing>
      </w:r>
    </w:p>
    <w:p w14:paraId="47EDB920" w14:textId="05E3E1E3" w:rsidR="00346334" w:rsidRDefault="00346334" w:rsidP="008B6D9D"/>
    <w:p w14:paraId="125D6C1A" w14:textId="6260D46C" w:rsidR="00346334" w:rsidRDefault="00346334" w:rsidP="008B6D9D">
      <w:r>
        <w:t xml:space="preserve">        </w:t>
      </w:r>
      <w:r>
        <w:rPr>
          <w:noProof/>
        </w:rPr>
        <w:drawing>
          <wp:inline distT="0" distB="0" distL="0" distR="0" wp14:anchorId="1ACEAC32" wp14:editId="59A58FCC">
            <wp:extent cx="5489505" cy="219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172" cy="2200557"/>
                    </a:xfrm>
                    <a:prstGeom prst="rect">
                      <a:avLst/>
                    </a:prstGeom>
                    <a:noFill/>
                    <a:ln>
                      <a:noFill/>
                    </a:ln>
                  </pic:spPr>
                </pic:pic>
              </a:graphicData>
            </a:graphic>
          </wp:inline>
        </w:drawing>
      </w:r>
    </w:p>
    <w:p w14:paraId="45EF1FA1" w14:textId="77777777" w:rsidR="008B6D9D" w:rsidRDefault="008B6D9D" w:rsidP="008B6D9D"/>
    <w:p w14:paraId="019D47AC" w14:textId="2FB3F23F" w:rsidR="008B6D9D" w:rsidRDefault="008B6D9D" w:rsidP="008B6D9D"/>
    <w:p w14:paraId="2D8D2045" w14:textId="77777777" w:rsidR="00346334" w:rsidRDefault="00346334" w:rsidP="008B6D9D">
      <w:pPr>
        <w:rPr>
          <w:b/>
          <w:bCs/>
          <w:sz w:val="40"/>
          <w:szCs w:val="40"/>
          <w:u w:val="single"/>
        </w:rPr>
      </w:pPr>
    </w:p>
    <w:p w14:paraId="3638DC54" w14:textId="77777777" w:rsidR="00346334" w:rsidRDefault="00346334" w:rsidP="008B6D9D">
      <w:pPr>
        <w:rPr>
          <w:b/>
          <w:bCs/>
          <w:sz w:val="40"/>
          <w:szCs w:val="40"/>
          <w:u w:val="single"/>
        </w:rPr>
      </w:pPr>
    </w:p>
    <w:p w14:paraId="68935D0D" w14:textId="77777777" w:rsidR="00346334" w:rsidRDefault="00346334" w:rsidP="008B6D9D">
      <w:pPr>
        <w:rPr>
          <w:b/>
          <w:bCs/>
          <w:sz w:val="40"/>
          <w:szCs w:val="40"/>
          <w:u w:val="single"/>
        </w:rPr>
      </w:pPr>
    </w:p>
    <w:p w14:paraId="6F1B84F8" w14:textId="77777777" w:rsidR="00346334" w:rsidRDefault="00346334" w:rsidP="008B6D9D">
      <w:pPr>
        <w:rPr>
          <w:b/>
          <w:bCs/>
          <w:sz w:val="40"/>
          <w:szCs w:val="40"/>
          <w:u w:val="single"/>
        </w:rPr>
      </w:pPr>
    </w:p>
    <w:p w14:paraId="52DE4024" w14:textId="7865A944" w:rsidR="00527399" w:rsidRPr="008B6D9D" w:rsidRDefault="001B161F" w:rsidP="008B6D9D">
      <w:pPr>
        <w:rPr>
          <w:b/>
          <w:bCs/>
          <w:sz w:val="40"/>
          <w:szCs w:val="40"/>
          <w:u w:val="single"/>
        </w:rPr>
      </w:pPr>
      <w:r w:rsidRPr="008B6D9D">
        <w:rPr>
          <w:b/>
          <w:bCs/>
          <w:sz w:val="40"/>
          <w:szCs w:val="40"/>
          <w:u w:val="single"/>
        </w:rPr>
        <w:lastRenderedPageBreak/>
        <w:t>Limitations of the dataset</w:t>
      </w:r>
      <w:r w:rsidR="008B6D9D">
        <w:rPr>
          <w:b/>
          <w:bCs/>
          <w:sz w:val="40"/>
          <w:szCs w:val="40"/>
          <w:u w:val="single"/>
        </w:rPr>
        <w:t>:</w:t>
      </w:r>
    </w:p>
    <w:p w14:paraId="3B60C06C" w14:textId="013CF56D" w:rsidR="00F677BD" w:rsidRDefault="00F677BD" w:rsidP="00A505B1">
      <w:pPr>
        <w:pStyle w:val="ListParagraph"/>
        <w:numPr>
          <w:ilvl w:val="0"/>
          <w:numId w:val="5"/>
        </w:numPr>
      </w:pPr>
      <w:r>
        <w:t>The information regarding the money spent by each campaign on the platform towards advertisements and compliments for the backers can help to understand the impact of promotions towards the success of a campaign.</w:t>
      </w:r>
    </w:p>
    <w:p w14:paraId="056B3208" w14:textId="2B9E2AD8" w:rsidR="001B161F" w:rsidRDefault="00F677BD" w:rsidP="00A505B1">
      <w:pPr>
        <w:pStyle w:val="ListParagraph"/>
        <w:numPr>
          <w:ilvl w:val="0"/>
          <w:numId w:val="5"/>
        </w:numPr>
      </w:pPr>
      <w:r>
        <w:t xml:space="preserve">The dataset hasn’t captured whether the successful campaign has delivered the product. </w:t>
      </w:r>
    </w:p>
    <w:p w14:paraId="20D59CFB" w14:textId="77777777" w:rsidR="006E65E9" w:rsidRDefault="006E65E9">
      <w:pPr>
        <w:rPr>
          <w:b/>
          <w:bCs/>
          <w:u w:val="single"/>
        </w:rPr>
      </w:pPr>
    </w:p>
    <w:p w14:paraId="55222634" w14:textId="77777777" w:rsidR="006E65E9" w:rsidRDefault="006E65E9">
      <w:pPr>
        <w:rPr>
          <w:b/>
          <w:bCs/>
          <w:u w:val="single"/>
        </w:rPr>
      </w:pPr>
    </w:p>
    <w:p w14:paraId="69AA83EE" w14:textId="77777777" w:rsidR="006E65E9" w:rsidRDefault="006E65E9">
      <w:pPr>
        <w:rPr>
          <w:b/>
          <w:bCs/>
          <w:u w:val="single"/>
        </w:rPr>
      </w:pPr>
    </w:p>
    <w:p w14:paraId="4B34ED9A" w14:textId="77777777" w:rsidR="006E65E9" w:rsidRDefault="006E65E9">
      <w:pPr>
        <w:rPr>
          <w:b/>
          <w:bCs/>
          <w:u w:val="single"/>
        </w:rPr>
      </w:pPr>
    </w:p>
    <w:p w14:paraId="4090CBCF" w14:textId="77777777" w:rsidR="006E65E9" w:rsidRDefault="006E65E9">
      <w:pPr>
        <w:rPr>
          <w:b/>
          <w:bCs/>
          <w:u w:val="single"/>
        </w:rPr>
      </w:pPr>
    </w:p>
    <w:p w14:paraId="0B672322" w14:textId="77777777" w:rsidR="006E65E9" w:rsidRDefault="006E65E9">
      <w:pPr>
        <w:rPr>
          <w:b/>
          <w:bCs/>
          <w:u w:val="single"/>
        </w:rPr>
      </w:pPr>
    </w:p>
    <w:p w14:paraId="4BEA016D" w14:textId="77777777" w:rsidR="006E65E9" w:rsidRDefault="006E65E9">
      <w:pPr>
        <w:rPr>
          <w:b/>
          <w:bCs/>
          <w:u w:val="single"/>
        </w:rPr>
      </w:pPr>
    </w:p>
    <w:p w14:paraId="67F561AA" w14:textId="77777777" w:rsidR="006E65E9" w:rsidRDefault="006E65E9">
      <w:pPr>
        <w:rPr>
          <w:b/>
          <w:bCs/>
          <w:u w:val="single"/>
        </w:rPr>
      </w:pPr>
    </w:p>
    <w:p w14:paraId="544859F8" w14:textId="77777777" w:rsidR="006E65E9" w:rsidRDefault="006E65E9">
      <w:pPr>
        <w:rPr>
          <w:b/>
          <w:bCs/>
          <w:u w:val="single"/>
        </w:rPr>
      </w:pPr>
    </w:p>
    <w:p w14:paraId="6A83AA20" w14:textId="77777777" w:rsidR="006E65E9" w:rsidRDefault="006E65E9">
      <w:pPr>
        <w:rPr>
          <w:b/>
          <w:bCs/>
          <w:u w:val="single"/>
        </w:rPr>
      </w:pPr>
    </w:p>
    <w:p w14:paraId="3F93DC1A" w14:textId="77777777" w:rsidR="006E65E9" w:rsidRDefault="006E65E9">
      <w:pPr>
        <w:rPr>
          <w:b/>
          <w:bCs/>
          <w:u w:val="single"/>
        </w:rPr>
      </w:pPr>
    </w:p>
    <w:p w14:paraId="26C58D47" w14:textId="77777777" w:rsidR="006E65E9" w:rsidRDefault="006E65E9">
      <w:pPr>
        <w:rPr>
          <w:b/>
          <w:bCs/>
          <w:u w:val="single"/>
        </w:rPr>
      </w:pPr>
    </w:p>
    <w:p w14:paraId="693FDB40" w14:textId="77777777" w:rsidR="006E65E9" w:rsidRDefault="006E65E9">
      <w:pPr>
        <w:rPr>
          <w:b/>
          <w:bCs/>
          <w:u w:val="single"/>
        </w:rPr>
      </w:pPr>
    </w:p>
    <w:p w14:paraId="76A9632D" w14:textId="77777777" w:rsidR="006E65E9" w:rsidRDefault="006E65E9">
      <w:pPr>
        <w:rPr>
          <w:b/>
          <w:bCs/>
          <w:u w:val="single"/>
        </w:rPr>
      </w:pPr>
    </w:p>
    <w:p w14:paraId="73E2C7A0" w14:textId="77777777" w:rsidR="006E65E9" w:rsidRDefault="006E65E9">
      <w:pPr>
        <w:rPr>
          <w:b/>
          <w:bCs/>
          <w:u w:val="single"/>
        </w:rPr>
      </w:pPr>
    </w:p>
    <w:p w14:paraId="54BABA93" w14:textId="77777777" w:rsidR="006E65E9" w:rsidRDefault="006E65E9">
      <w:pPr>
        <w:rPr>
          <w:b/>
          <w:bCs/>
          <w:u w:val="single"/>
        </w:rPr>
      </w:pPr>
    </w:p>
    <w:p w14:paraId="4BD985E9" w14:textId="77777777" w:rsidR="006E65E9" w:rsidRDefault="006E65E9">
      <w:pPr>
        <w:rPr>
          <w:b/>
          <w:bCs/>
          <w:u w:val="single"/>
        </w:rPr>
      </w:pPr>
    </w:p>
    <w:p w14:paraId="73F3578D" w14:textId="77777777" w:rsidR="006E65E9" w:rsidRDefault="006E65E9">
      <w:pPr>
        <w:rPr>
          <w:b/>
          <w:bCs/>
          <w:u w:val="single"/>
        </w:rPr>
      </w:pPr>
    </w:p>
    <w:p w14:paraId="1F2F9051" w14:textId="77777777" w:rsidR="006E65E9" w:rsidRDefault="006E65E9">
      <w:pPr>
        <w:rPr>
          <w:b/>
          <w:bCs/>
          <w:u w:val="single"/>
        </w:rPr>
      </w:pPr>
    </w:p>
    <w:p w14:paraId="2DF74E34" w14:textId="77777777" w:rsidR="006E65E9" w:rsidRDefault="006E65E9">
      <w:pPr>
        <w:rPr>
          <w:b/>
          <w:bCs/>
          <w:u w:val="single"/>
        </w:rPr>
      </w:pPr>
    </w:p>
    <w:p w14:paraId="5B339E1C" w14:textId="77777777" w:rsidR="006E65E9" w:rsidRDefault="006E65E9">
      <w:pPr>
        <w:rPr>
          <w:b/>
          <w:bCs/>
          <w:u w:val="single"/>
        </w:rPr>
      </w:pPr>
    </w:p>
    <w:p w14:paraId="14A906EF" w14:textId="77777777" w:rsidR="006E65E9" w:rsidRDefault="006E65E9">
      <w:pPr>
        <w:rPr>
          <w:b/>
          <w:bCs/>
          <w:u w:val="single"/>
        </w:rPr>
      </w:pPr>
    </w:p>
    <w:p w14:paraId="28068767" w14:textId="77777777" w:rsidR="00B54A8F" w:rsidRDefault="00B54A8F">
      <w:pPr>
        <w:rPr>
          <w:b/>
          <w:bCs/>
          <w:sz w:val="40"/>
          <w:szCs w:val="40"/>
          <w:u w:val="single"/>
        </w:rPr>
      </w:pPr>
    </w:p>
    <w:p w14:paraId="331848FF" w14:textId="2326F15F" w:rsidR="001B161F" w:rsidRPr="008B6D9D" w:rsidRDefault="001B161F">
      <w:pPr>
        <w:rPr>
          <w:b/>
          <w:bCs/>
          <w:sz w:val="40"/>
          <w:szCs w:val="40"/>
          <w:u w:val="single"/>
        </w:rPr>
      </w:pPr>
      <w:r w:rsidRPr="008B6D9D">
        <w:rPr>
          <w:b/>
          <w:bCs/>
          <w:sz w:val="40"/>
          <w:szCs w:val="40"/>
          <w:u w:val="single"/>
        </w:rPr>
        <w:lastRenderedPageBreak/>
        <w:t>Other possible table and/or graphs</w:t>
      </w:r>
      <w:r w:rsidR="008B6D9D">
        <w:rPr>
          <w:b/>
          <w:bCs/>
          <w:sz w:val="40"/>
          <w:szCs w:val="40"/>
          <w:u w:val="single"/>
        </w:rPr>
        <w:t>:</w:t>
      </w:r>
    </w:p>
    <w:p w14:paraId="673B2509" w14:textId="77777777" w:rsidR="00B54A8F" w:rsidRDefault="00B54A8F" w:rsidP="00B54A8F">
      <w:r>
        <w:t>To identify the interests of the backers, we can create the charts below.</w:t>
      </w:r>
    </w:p>
    <w:p w14:paraId="7494CD53" w14:textId="673D51B8" w:rsidR="00B54A8F" w:rsidRDefault="00B54A8F" w:rsidP="006F6930">
      <w:pPr>
        <w:pStyle w:val="ListParagraph"/>
        <w:numPr>
          <w:ilvl w:val="0"/>
          <w:numId w:val="4"/>
        </w:numPr>
      </w:pPr>
      <w:r>
        <w:t>By knowing the average donation, we can identify the</w:t>
      </w:r>
      <w:r w:rsidR="00C673BC">
        <w:t xml:space="preserve"> categor</w:t>
      </w:r>
      <w:r>
        <w:t>ies to which has drawn greater interests from the backers.</w:t>
      </w:r>
    </w:p>
    <w:p w14:paraId="0CCACBFD" w14:textId="77777777" w:rsidR="00B54A8F" w:rsidRDefault="00B54A8F" w:rsidP="00B54A8F">
      <w:pPr>
        <w:pStyle w:val="ListParagraph"/>
        <w:ind w:left="360"/>
      </w:pPr>
    </w:p>
    <w:p w14:paraId="14B8A5D5" w14:textId="7B22794F" w:rsidR="00E546B5" w:rsidRDefault="004B29CE" w:rsidP="00B54A8F">
      <w:pPr>
        <w:pStyle w:val="ListParagraph"/>
        <w:ind w:left="360"/>
      </w:pPr>
      <w:r>
        <w:rPr>
          <w:noProof/>
        </w:rPr>
        <w:drawing>
          <wp:inline distT="0" distB="0" distL="0" distR="0" wp14:anchorId="2F4E4488" wp14:editId="54A44AB0">
            <wp:extent cx="4451350" cy="23291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350" cy="2329180"/>
                    </a:xfrm>
                    <a:prstGeom prst="rect">
                      <a:avLst/>
                    </a:prstGeom>
                    <a:noFill/>
                    <a:ln>
                      <a:noFill/>
                    </a:ln>
                  </pic:spPr>
                </pic:pic>
              </a:graphicData>
            </a:graphic>
          </wp:inline>
        </w:drawing>
      </w:r>
    </w:p>
    <w:p w14:paraId="14A0AC43" w14:textId="0BEDA5AD" w:rsidR="006E65E9" w:rsidRDefault="006E65E9" w:rsidP="006E65E9">
      <w:pPr>
        <w:pStyle w:val="ListParagraph"/>
        <w:numPr>
          <w:ilvl w:val="0"/>
          <w:numId w:val="4"/>
        </w:numPr>
      </w:pPr>
      <w:r>
        <w:t>A Pivot table/chart can be created with count/average of backers on each category. This can summarize the interests of the backers towards the campaigns in various categories.</w:t>
      </w:r>
    </w:p>
    <w:p w14:paraId="4E7DE971" w14:textId="543DD177" w:rsidR="006E65E9" w:rsidRDefault="006E65E9" w:rsidP="006E65E9">
      <w:r>
        <w:rPr>
          <w:noProof/>
        </w:rPr>
        <w:drawing>
          <wp:inline distT="0" distB="0" distL="0" distR="0" wp14:anchorId="53E1324F" wp14:editId="215EFDDD">
            <wp:extent cx="5305425" cy="349377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93770"/>
                    </a:xfrm>
                    <a:prstGeom prst="rect">
                      <a:avLst/>
                    </a:prstGeom>
                    <a:noFill/>
                    <a:ln>
                      <a:noFill/>
                    </a:ln>
                  </pic:spPr>
                </pic:pic>
              </a:graphicData>
            </a:graphic>
          </wp:inline>
        </w:drawing>
      </w:r>
    </w:p>
    <w:p w14:paraId="4CD53F7E" w14:textId="76F6ED47" w:rsidR="00C673BC" w:rsidRDefault="00C673BC"/>
    <w:p w14:paraId="52394B01" w14:textId="16199D56" w:rsidR="00E546B5" w:rsidRDefault="00E546B5"/>
    <w:p w14:paraId="6FB5ADBA" w14:textId="77777777" w:rsidR="00C673BC" w:rsidRDefault="00C673BC"/>
    <w:p w14:paraId="76493105" w14:textId="78DCDA01" w:rsidR="00E546B5" w:rsidRDefault="001C1295">
      <w:pPr>
        <w:rPr>
          <w:b/>
          <w:bCs/>
          <w:sz w:val="40"/>
          <w:szCs w:val="40"/>
          <w:u w:val="single"/>
        </w:rPr>
      </w:pPr>
      <w:r w:rsidRPr="008B6D9D">
        <w:rPr>
          <w:b/>
          <w:bCs/>
          <w:sz w:val="40"/>
          <w:szCs w:val="40"/>
          <w:u w:val="single"/>
        </w:rPr>
        <w:t>Statistics</w:t>
      </w:r>
      <w:r w:rsidR="006E65E9" w:rsidRPr="008B6D9D">
        <w:rPr>
          <w:b/>
          <w:bCs/>
          <w:sz w:val="40"/>
          <w:szCs w:val="40"/>
          <w:u w:val="single"/>
        </w:rPr>
        <w:t xml:space="preserve"> summary</w:t>
      </w:r>
      <w:r w:rsidRPr="008B6D9D">
        <w:rPr>
          <w:b/>
          <w:bCs/>
          <w:sz w:val="40"/>
          <w:szCs w:val="40"/>
          <w:u w:val="single"/>
        </w:rPr>
        <w:t>:</w:t>
      </w:r>
    </w:p>
    <w:p w14:paraId="4BA455B8" w14:textId="7A794955" w:rsidR="00493372" w:rsidRDefault="00493372">
      <w:pPr>
        <w:rPr>
          <w:b/>
          <w:bCs/>
          <w:sz w:val="40"/>
          <w:szCs w:val="40"/>
          <w:u w:val="single"/>
        </w:rPr>
      </w:pPr>
    </w:p>
    <w:tbl>
      <w:tblPr>
        <w:tblpPr w:leftFromText="180" w:rightFromText="180" w:vertAnchor="text" w:horzAnchor="margin" w:tblpXSpec="center" w:tblpY="66"/>
        <w:tblW w:w="9679" w:type="dxa"/>
        <w:tblLook w:val="04A0" w:firstRow="1" w:lastRow="0" w:firstColumn="1" w:lastColumn="0" w:noHBand="0" w:noVBand="1"/>
      </w:tblPr>
      <w:tblGrid>
        <w:gridCol w:w="1780"/>
        <w:gridCol w:w="885"/>
        <w:gridCol w:w="982"/>
        <w:gridCol w:w="1196"/>
        <w:gridCol w:w="1245"/>
        <w:gridCol w:w="1265"/>
        <w:gridCol w:w="2327"/>
      </w:tblGrid>
      <w:tr w:rsidR="00493372" w:rsidRPr="007C335B" w14:paraId="7B2F4C41" w14:textId="77777777" w:rsidTr="00F146BA">
        <w:trPr>
          <w:trHeight w:val="275"/>
        </w:trPr>
        <w:tc>
          <w:tcPr>
            <w:tcW w:w="9679" w:type="dxa"/>
            <w:gridSpan w:val="7"/>
            <w:tcBorders>
              <w:top w:val="single" w:sz="8" w:space="0" w:color="auto"/>
              <w:left w:val="single" w:sz="8" w:space="0" w:color="auto"/>
              <w:bottom w:val="nil"/>
              <w:right w:val="single" w:sz="8" w:space="0" w:color="000000"/>
            </w:tcBorders>
            <w:shd w:val="clear" w:color="000000" w:fill="FFC000"/>
            <w:noWrap/>
            <w:vAlign w:val="bottom"/>
            <w:hideMark/>
          </w:tcPr>
          <w:p w14:paraId="7209C09D" w14:textId="77777777" w:rsidR="00493372" w:rsidRPr="007C335B" w:rsidRDefault="00493372" w:rsidP="00F146BA">
            <w:pPr>
              <w:spacing w:after="0" w:line="240" w:lineRule="auto"/>
              <w:jc w:val="center"/>
              <w:rPr>
                <w:rFonts w:ascii="Calibri" w:eastAsia="Times New Roman" w:hAnsi="Calibri" w:cs="Calibri"/>
                <w:b/>
                <w:bCs/>
                <w:color w:val="000000"/>
                <w:sz w:val="32"/>
                <w:szCs w:val="32"/>
              </w:rPr>
            </w:pPr>
            <w:r w:rsidRPr="007C335B">
              <w:rPr>
                <w:rFonts w:ascii="Calibri" w:eastAsia="Times New Roman" w:hAnsi="Calibri" w:cs="Calibri"/>
                <w:b/>
                <w:bCs/>
                <w:color w:val="000000"/>
                <w:sz w:val="32"/>
                <w:szCs w:val="32"/>
              </w:rPr>
              <w:t>STATISTICS SUMMARY BASED ON BACKERS COUNT</w:t>
            </w:r>
          </w:p>
        </w:tc>
      </w:tr>
      <w:tr w:rsidR="00493372" w:rsidRPr="007C335B" w14:paraId="66E79872" w14:textId="77777777" w:rsidTr="00F146BA">
        <w:trPr>
          <w:trHeight w:val="620"/>
        </w:trPr>
        <w:tc>
          <w:tcPr>
            <w:tcW w:w="1867" w:type="dxa"/>
            <w:tcBorders>
              <w:top w:val="single" w:sz="8" w:space="0" w:color="auto"/>
              <w:left w:val="single" w:sz="8" w:space="0" w:color="auto"/>
              <w:bottom w:val="nil"/>
              <w:right w:val="single" w:sz="8" w:space="0" w:color="auto"/>
              <w:tl2br w:val="single" w:sz="8" w:space="0" w:color="auto"/>
            </w:tcBorders>
            <w:shd w:val="clear" w:color="000000" w:fill="F4B084"/>
            <w:hideMark/>
          </w:tcPr>
          <w:p w14:paraId="608D5851" w14:textId="77777777" w:rsidR="00493372" w:rsidRPr="007C335B" w:rsidRDefault="00493372" w:rsidP="00F146BA">
            <w:pPr>
              <w:spacing w:after="0" w:line="240" w:lineRule="auto"/>
              <w:jc w:val="center"/>
              <w:rPr>
                <w:rFonts w:ascii="Calibri" w:eastAsia="Times New Roman" w:hAnsi="Calibri" w:cs="Calibri"/>
                <w:b/>
                <w:bCs/>
                <w:color w:val="000000"/>
                <w:sz w:val="32"/>
                <w:szCs w:val="32"/>
              </w:rPr>
            </w:pPr>
            <w:r w:rsidRPr="007C335B">
              <w:rPr>
                <w:rFonts w:ascii="Calibri" w:eastAsia="Times New Roman" w:hAnsi="Calibri" w:cs="Calibri"/>
                <w:b/>
                <w:bCs/>
                <w:color w:val="000000"/>
                <w:sz w:val="32"/>
                <w:szCs w:val="32"/>
                <w:vertAlign w:val="superscript"/>
              </w:rPr>
              <w:t xml:space="preserve">     EVALUATION </w:t>
            </w:r>
            <w:r w:rsidRPr="007C335B">
              <w:rPr>
                <w:rFonts w:ascii="Calibri" w:eastAsia="Times New Roman" w:hAnsi="Calibri" w:cs="Calibri"/>
                <w:b/>
                <w:bCs/>
                <w:color w:val="000000"/>
                <w:sz w:val="32"/>
                <w:szCs w:val="32"/>
                <w:vertAlign w:val="subscript"/>
              </w:rPr>
              <w:t>STATUS</w:t>
            </w:r>
          </w:p>
        </w:tc>
        <w:tc>
          <w:tcPr>
            <w:tcW w:w="831" w:type="dxa"/>
            <w:tcBorders>
              <w:top w:val="single" w:sz="8" w:space="0" w:color="auto"/>
              <w:left w:val="nil"/>
              <w:bottom w:val="nil"/>
              <w:right w:val="single" w:sz="4" w:space="0" w:color="auto"/>
            </w:tcBorders>
            <w:shd w:val="clear" w:color="000000" w:fill="F4B084"/>
            <w:noWrap/>
            <w:vAlign w:val="center"/>
            <w:hideMark/>
          </w:tcPr>
          <w:p w14:paraId="2981FB43"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Mean</w:t>
            </w:r>
          </w:p>
        </w:tc>
        <w:tc>
          <w:tcPr>
            <w:tcW w:w="947" w:type="dxa"/>
            <w:tcBorders>
              <w:top w:val="single" w:sz="8" w:space="0" w:color="auto"/>
              <w:left w:val="nil"/>
              <w:bottom w:val="nil"/>
              <w:right w:val="single" w:sz="4" w:space="0" w:color="auto"/>
            </w:tcBorders>
            <w:shd w:val="clear" w:color="000000" w:fill="F4B084"/>
            <w:noWrap/>
            <w:vAlign w:val="center"/>
            <w:hideMark/>
          </w:tcPr>
          <w:p w14:paraId="7A90F907"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Median</w:t>
            </w:r>
          </w:p>
        </w:tc>
        <w:tc>
          <w:tcPr>
            <w:tcW w:w="1196" w:type="dxa"/>
            <w:tcBorders>
              <w:top w:val="single" w:sz="8" w:space="0" w:color="auto"/>
              <w:left w:val="nil"/>
              <w:bottom w:val="nil"/>
              <w:right w:val="single" w:sz="4" w:space="0" w:color="auto"/>
            </w:tcBorders>
            <w:shd w:val="clear" w:color="000000" w:fill="F4B084"/>
            <w:noWrap/>
            <w:vAlign w:val="center"/>
            <w:hideMark/>
          </w:tcPr>
          <w:p w14:paraId="26AE6A85"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Minimum</w:t>
            </w:r>
          </w:p>
        </w:tc>
        <w:tc>
          <w:tcPr>
            <w:tcW w:w="1245" w:type="dxa"/>
            <w:tcBorders>
              <w:top w:val="single" w:sz="8" w:space="0" w:color="auto"/>
              <w:left w:val="nil"/>
              <w:bottom w:val="nil"/>
              <w:right w:val="single" w:sz="4" w:space="0" w:color="auto"/>
            </w:tcBorders>
            <w:shd w:val="clear" w:color="000000" w:fill="F4B084"/>
            <w:noWrap/>
            <w:vAlign w:val="center"/>
            <w:hideMark/>
          </w:tcPr>
          <w:p w14:paraId="0C39363A"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Maximum</w:t>
            </w:r>
          </w:p>
        </w:tc>
        <w:tc>
          <w:tcPr>
            <w:tcW w:w="1265" w:type="dxa"/>
            <w:tcBorders>
              <w:top w:val="single" w:sz="8" w:space="0" w:color="auto"/>
              <w:left w:val="nil"/>
              <w:bottom w:val="nil"/>
              <w:right w:val="single" w:sz="4" w:space="0" w:color="auto"/>
            </w:tcBorders>
            <w:shd w:val="clear" w:color="000000" w:fill="F4B084"/>
            <w:noWrap/>
            <w:vAlign w:val="center"/>
            <w:hideMark/>
          </w:tcPr>
          <w:p w14:paraId="09E2149B"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Variance</w:t>
            </w:r>
          </w:p>
        </w:tc>
        <w:tc>
          <w:tcPr>
            <w:tcW w:w="2324" w:type="dxa"/>
            <w:tcBorders>
              <w:top w:val="single" w:sz="8" w:space="0" w:color="auto"/>
              <w:left w:val="nil"/>
              <w:bottom w:val="nil"/>
              <w:right w:val="single" w:sz="8" w:space="0" w:color="auto"/>
            </w:tcBorders>
            <w:shd w:val="clear" w:color="000000" w:fill="F4B084"/>
            <w:noWrap/>
            <w:vAlign w:val="center"/>
            <w:hideMark/>
          </w:tcPr>
          <w:p w14:paraId="413D475D"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Standard Deviation</w:t>
            </w:r>
          </w:p>
        </w:tc>
      </w:tr>
      <w:tr w:rsidR="00493372" w:rsidRPr="007C335B" w14:paraId="77D0A524" w14:textId="77777777" w:rsidTr="00F146BA">
        <w:trPr>
          <w:trHeight w:val="398"/>
        </w:trPr>
        <w:tc>
          <w:tcPr>
            <w:tcW w:w="1867" w:type="dxa"/>
            <w:tcBorders>
              <w:top w:val="single" w:sz="8" w:space="0" w:color="auto"/>
              <w:left w:val="single" w:sz="8" w:space="0" w:color="auto"/>
              <w:bottom w:val="single" w:sz="4" w:space="0" w:color="auto"/>
              <w:right w:val="single" w:sz="4" w:space="0" w:color="auto"/>
            </w:tcBorders>
            <w:shd w:val="clear" w:color="000000" w:fill="F4B084"/>
            <w:vAlign w:val="bottom"/>
            <w:hideMark/>
          </w:tcPr>
          <w:p w14:paraId="5DD02933" w14:textId="77777777" w:rsidR="00493372" w:rsidRPr="007C335B" w:rsidRDefault="00493372" w:rsidP="00F146BA">
            <w:pPr>
              <w:spacing w:after="0" w:line="240" w:lineRule="auto"/>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Successful Campaign</w:t>
            </w:r>
          </w:p>
        </w:tc>
        <w:tc>
          <w:tcPr>
            <w:tcW w:w="831" w:type="dxa"/>
            <w:tcBorders>
              <w:top w:val="single" w:sz="8" w:space="0" w:color="auto"/>
              <w:left w:val="nil"/>
              <w:bottom w:val="single" w:sz="4" w:space="0" w:color="auto"/>
              <w:right w:val="single" w:sz="4" w:space="0" w:color="auto"/>
            </w:tcBorders>
            <w:shd w:val="clear" w:color="auto" w:fill="auto"/>
            <w:noWrap/>
            <w:vAlign w:val="bottom"/>
            <w:hideMark/>
          </w:tcPr>
          <w:p w14:paraId="15C976ED"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194.43</w:t>
            </w:r>
          </w:p>
        </w:tc>
        <w:tc>
          <w:tcPr>
            <w:tcW w:w="947" w:type="dxa"/>
            <w:tcBorders>
              <w:top w:val="single" w:sz="8" w:space="0" w:color="auto"/>
              <w:left w:val="nil"/>
              <w:bottom w:val="single" w:sz="4" w:space="0" w:color="auto"/>
              <w:right w:val="single" w:sz="4" w:space="0" w:color="auto"/>
            </w:tcBorders>
            <w:shd w:val="clear" w:color="auto" w:fill="auto"/>
            <w:noWrap/>
            <w:vAlign w:val="bottom"/>
            <w:hideMark/>
          </w:tcPr>
          <w:p w14:paraId="6CE41D10"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62</w:t>
            </w:r>
          </w:p>
        </w:tc>
        <w:tc>
          <w:tcPr>
            <w:tcW w:w="1196" w:type="dxa"/>
            <w:tcBorders>
              <w:top w:val="single" w:sz="8" w:space="0" w:color="auto"/>
              <w:left w:val="nil"/>
              <w:bottom w:val="single" w:sz="4" w:space="0" w:color="auto"/>
              <w:right w:val="single" w:sz="4" w:space="0" w:color="auto"/>
            </w:tcBorders>
            <w:shd w:val="clear" w:color="auto" w:fill="auto"/>
            <w:noWrap/>
            <w:vAlign w:val="bottom"/>
            <w:hideMark/>
          </w:tcPr>
          <w:p w14:paraId="063BED2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w:t>
            </w:r>
          </w:p>
        </w:tc>
        <w:tc>
          <w:tcPr>
            <w:tcW w:w="1245" w:type="dxa"/>
            <w:tcBorders>
              <w:top w:val="single" w:sz="8" w:space="0" w:color="auto"/>
              <w:left w:val="nil"/>
              <w:bottom w:val="single" w:sz="4" w:space="0" w:color="auto"/>
              <w:right w:val="single" w:sz="4" w:space="0" w:color="auto"/>
            </w:tcBorders>
            <w:shd w:val="clear" w:color="auto" w:fill="auto"/>
            <w:noWrap/>
            <w:vAlign w:val="bottom"/>
            <w:hideMark/>
          </w:tcPr>
          <w:p w14:paraId="44056182"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26,457</w:t>
            </w:r>
          </w:p>
        </w:tc>
        <w:tc>
          <w:tcPr>
            <w:tcW w:w="1265" w:type="dxa"/>
            <w:tcBorders>
              <w:top w:val="single" w:sz="8" w:space="0" w:color="auto"/>
              <w:left w:val="nil"/>
              <w:bottom w:val="single" w:sz="4" w:space="0" w:color="auto"/>
              <w:right w:val="single" w:sz="4" w:space="0" w:color="auto"/>
            </w:tcBorders>
            <w:shd w:val="clear" w:color="auto" w:fill="auto"/>
            <w:noWrap/>
            <w:vAlign w:val="bottom"/>
            <w:hideMark/>
          </w:tcPr>
          <w:p w14:paraId="1D7A937E"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712840.99</w:t>
            </w:r>
          </w:p>
        </w:tc>
        <w:tc>
          <w:tcPr>
            <w:tcW w:w="2324" w:type="dxa"/>
            <w:tcBorders>
              <w:top w:val="single" w:sz="8" w:space="0" w:color="auto"/>
              <w:left w:val="nil"/>
              <w:bottom w:val="single" w:sz="4" w:space="0" w:color="auto"/>
              <w:right w:val="single" w:sz="8" w:space="0" w:color="auto"/>
            </w:tcBorders>
            <w:shd w:val="clear" w:color="auto" w:fill="auto"/>
            <w:noWrap/>
            <w:vAlign w:val="bottom"/>
            <w:hideMark/>
          </w:tcPr>
          <w:p w14:paraId="0279056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844.30</w:t>
            </w:r>
          </w:p>
        </w:tc>
      </w:tr>
      <w:tr w:rsidR="00493372" w:rsidRPr="007C335B" w14:paraId="0CE63547" w14:textId="77777777" w:rsidTr="00F146BA">
        <w:trPr>
          <w:trHeight w:val="406"/>
        </w:trPr>
        <w:tc>
          <w:tcPr>
            <w:tcW w:w="1867" w:type="dxa"/>
            <w:tcBorders>
              <w:top w:val="nil"/>
              <w:left w:val="single" w:sz="8" w:space="0" w:color="auto"/>
              <w:bottom w:val="single" w:sz="8" w:space="0" w:color="auto"/>
              <w:right w:val="single" w:sz="4" w:space="0" w:color="auto"/>
            </w:tcBorders>
            <w:shd w:val="clear" w:color="000000" w:fill="F4B084"/>
            <w:vAlign w:val="bottom"/>
            <w:hideMark/>
          </w:tcPr>
          <w:p w14:paraId="1A5C51CA" w14:textId="77777777" w:rsidR="00493372" w:rsidRPr="007C335B" w:rsidRDefault="00493372" w:rsidP="00F146BA">
            <w:pPr>
              <w:spacing w:after="0" w:line="240" w:lineRule="auto"/>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Unsuccessful Campaign</w:t>
            </w:r>
          </w:p>
        </w:tc>
        <w:tc>
          <w:tcPr>
            <w:tcW w:w="831" w:type="dxa"/>
            <w:tcBorders>
              <w:top w:val="nil"/>
              <w:left w:val="nil"/>
              <w:bottom w:val="single" w:sz="8" w:space="0" w:color="auto"/>
              <w:right w:val="single" w:sz="4" w:space="0" w:color="auto"/>
            </w:tcBorders>
            <w:shd w:val="clear" w:color="auto" w:fill="auto"/>
            <w:noWrap/>
            <w:vAlign w:val="bottom"/>
            <w:hideMark/>
          </w:tcPr>
          <w:p w14:paraId="62BA7897"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17.71</w:t>
            </w:r>
          </w:p>
        </w:tc>
        <w:tc>
          <w:tcPr>
            <w:tcW w:w="947" w:type="dxa"/>
            <w:tcBorders>
              <w:top w:val="nil"/>
              <w:left w:val="nil"/>
              <w:bottom w:val="single" w:sz="8" w:space="0" w:color="auto"/>
              <w:right w:val="single" w:sz="4" w:space="0" w:color="auto"/>
            </w:tcBorders>
            <w:shd w:val="clear" w:color="auto" w:fill="auto"/>
            <w:noWrap/>
            <w:vAlign w:val="bottom"/>
            <w:hideMark/>
          </w:tcPr>
          <w:p w14:paraId="26B11A44"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4</w:t>
            </w:r>
          </w:p>
        </w:tc>
        <w:tc>
          <w:tcPr>
            <w:tcW w:w="1196" w:type="dxa"/>
            <w:tcBorders>
              <w:top w:val="nil"/>
              <w:left w:val="nil"/>
              <w:bottom w:val="single" w:sz="8" w:space="0" w:color="auto"/>
              <w:right w:val="single" w:sz="4" w:space="0" w:color="auto"/>
            </w:tcBorders>
            <w:shd w:val="clear" w:color="auto" w:fill="auto"/>
            <w:noWrap/>
            <w:vAlign w:val="bottom"/>
            <w:hideMark/>
          </w:tcPr>
          <w:p w14:paraId="73495B4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0</w:t>
            </w:r>
          </w:p>
        </w:tc>
        <w:tc>
          <w:tcPr>
            <w:tcW w:w="1245" w:type="dxa"/>
            <w:tcBorders>
              <w:top w:val="nil"/>
              <w:left w:val="nil"/>
              <w:bottom w:val="single" w:sz="8" w:space="0" w:color="auto"/>
              <w:right w:val="single" w:sz="4" w:space="0" w:color="auto"/>
            </w:tcBorders>
            <w:shd w:val="clear" w:color="auto" w:fill="auto"/>
            <w:noWrap/>
            <w:vAlign w:val="bottom"/>
            <w:hideMark/>
          </w:tcPr>
          <w:p w14:paraId="603F6B96"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1,293</w:t>
            </w:r>
          </w:p>
        </w:tc>
        <w:tc>
          <w:tcPr>
            <w:tcW w:w="1265" w:type="dxa"/>
            <w:tcBorders>
              <w:top w:val="nil"/>
              <w:left w:val="nil"/>
              <w:bottom w:val="single" w:sz="8" w:space="0" w:color="auto"/>
              <w:right w:val="single" w:sz="4" w:space="0" w:color="auto"/>
            </w:tcBorders>
            <w:shd w:val="clear" w:color="auto" w:fill="auto"/>
            <w:noWrap/>
            <w:vAlign w:val="bottom"/>
            <w:hideMark/>
          </w:tcPr>
          <w:p w14:paraId="7C0F4DB4"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3773.22</w:t>
            </w:r>
          </w:p>
        </w:tc>
        <w:tc>
          <w:tcPr>
            <w:tcW w:w="2324" w:type="dxa"/>
            <w:tcBorders>
              <w:top w:val="nil"/>
              <w:left w:val="nil"/>
              <w:bottom w:val="single" w:sz="8" w:space="0" w:color="auto"/>
              <w:right w:val="single" w:sz="8" w:space="0" w:color="auto"/>
            </w:tcBorders>
            <w:shd w:val="clear" w:color="auto" w:fill="auto"/>
            <w:noWrap/>
            <w:vAlign w:val="bottom"/>
            <w:hideMark/>
          </w:tcPr>
          <w:p w14:paraId="7224E806"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61.43</w:t>
            </w:r>
          </w:p>
        </w:tc>
      </w:tr>
    </w:tbl>
    <w:p w14:paraId="5B61F035" w14:textId="1F0AB012" w:rsidR="00493372" w:rsidRDefault="00493372" w:rsidP="00156F0F"/>
    <w:p w14:paraId="78117807" w14:textId="7CE5AF16" w:rsidR="00251D2A" w:rsidRPr="00251D2A" w:rsidRDefault="00251D2A" w:rsidP="00156F0F">
      <w:pPr>
        <w:rPr>
          <w:b/>
          <w:bCs/>
          <w:u w:val="single"/>
        </w:rPr>
      </w:pPr>
      <w:r w:rsidRPr="00251D2A">
        <w:rPr>
          <w:b/>
          <w:bCs/>
          <w:u w:val="single"/>
        </w:rPr>
        <w:t>Mean or Median:</w:t>
      </w:r>
    </w:p>
    <w:p w14:paraId="3CA5B569" w14:textId="1F949586" w:rsidR="00953345" w:rsidRDefault="00953345" w:rsidP="00D20181">
      <w:pPr>
        <w:pStyle w:val="ListParagraph"/>
        <w:numPr>
          <w:ilvl w:val="0"/>
          <w:numId w:val="7"/>
        </w:numPr>
      </w:pPr>
      <w:r>
        <w:t>The below chart shows the distortion of backers count with respect to successful</w:t>
      </w:r>
      <w:r w:rsidR="00B54A8F">
        <w:t xml:space="preserve"> campaigns</w:t>
      </w:r>
      <w:r>
        <w:t>. Since the data is not normally distributed and has outliers, it would be more appropriate to use Median to summarize the central tendency of the data.</w:t>
      </w:r>
      <w:r w:rsidR="00146D8D">
        <w:t xml:space="preserve"> </w:t>
      </w:r>
    </w:p>
    <w:p w14:paraId="49CB8405" w14:textId="77777777" w:rsidR="00146D8D" w:rsidRDefault="00146D8D" w:rsidP="00146D8D">
      <w:pPr>
        <w:pStyle w:val="ListParagraph"/>
        <w:numPr>
          <w:ilvl w:val="0"/>
          <w:numId w:val="7"/>
        </w:numPr>
      </w:pPr>
      <w:r>
        <w:t>The mean gets dragged away by few campaigns backed up by bigger count of backers, hence the Median summarizes the data more meaningfully.</w:t>
      </w:r>
    </w:p>
    <w:p w14:paraId="36DFFBCC" w14:textId="77777777" w:rsidR="00146D8D" w:rsidRDefault="00146D8D" w:rsidP="00146D8D">
      <w:pPr>
        <w:pStyle w:val="ListParagraph"/>
      </w:pPr>
    </w:p>
    <w:p w14:paraId="4ED326EB" w14:textId="201F8E4E" w:rsidR="00156F0F" w:rsidRDefault="001D7D76" w:rsidP="001D7D76">
      <w:pPr>
        <w:pStyle w:val="ListParagraph"/>
      </w:pPr>
      <w:r>
        <w:rPr>
          <w:noProof/>
        </w:rPr>
        <w:drawing>
          <wp:inline distT="0" distB="0" distL="0" distR="0" wp14:anchorId="7AA065A0" wp14:editId="55A117EC">
            <wp:extent cx="3968115" cy="37439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8115" cy="3743960"/>
                    </a:xfrm>
                    <a:prstGeom prst="rect">
                      <a:avLst/>
                    </a:prstGeom>
                    <a:noFill/>
                    <a:ln>
                      <a:noFill/>
                    </a:ln>
                  </pic:spPr>
                </pic:pic>
              </a:graphicData>
            </a:graphic>
          </wp:inline>
        </w:drawing>
      </w:r>
      <w:r w:rsidR="00AE40B0">
        <w:t xml:space="preserve"> </w:t>
      </w:r>
    </w:p>
    <w:p w14:paraId="0A0AF48B" w14:textId="77777777" w:rsidR="00251D2A" w:rsidRDefault="00251D2A" w:rsidP="00156F0F"/>
    <w:p w14:paraId="78581C66" w14:textId="6014F512" w:rsidR="00251D2A" w:rsidRPr="00251D2A" w:rsidRDefault="00251D2A" w:rsidP="00156F0F">
      <w:pPr>
        <w:rPr>
          <w:b/>
          <w:bCs/>
          <w:u w:val="single"/>
        </w:rPr>
      </w:pPr>
      <w:r w:rsidRPr="00251D2A">
        <w:rPr>
          <w:b/>
          <w:bCs/>
          <w:u w:val="single"/>
        </w:rPr>
        <w:t>Variability with campaigns:</w:t>
      </w:r>
    </w:p>
    <w:p w14:paraId="5CFD92DD" w14:textId="61544140" w:rsidR="00156F0F" w:rsidRPr="001C1295" w:rsidRDefault="00156F0F" w:rsidP="00156F0F">
      <w:r>
        <w:tab/>
      </w:r>
      <w:r w:rsidR="00251D2A">
        <w:t xml:space="preserve">The Variance with successful campaigns is </w:t>
      </w:r>
      <w:r w:rsidR="00251D2A" w:rsidRPr="00251D2A">
        <w:t>712840.99</w:t>
      </w:r>
      <w:r w:rsidR="00251D2A">
        <w:t xml:space="preserve"> whereas the variability with unsuccessful campaign is </w:t>
      </w:r>
      <w:r w:rsidR="00251D2A" w:rsidRPr="00251D2A">
        <w:t>3773.22</w:t>
      </w:r>
      <w:r w:rsidR="00251D2A">
        <w:t>. This shows, t</w:t>
      </w:r>
      <w:r>
        <w:t xml:space="preserve">here </w:t>
      </w:r>
      <w:r w:rsidRPr="00251D2A">
        <w:rPr>
          <w:b/>
          <w:bCs/>
        </w:rPr>
        <w:t xml:space="preserve">is </w:t>
      </w:r>
      <w:r w:rsidRPr="00251D2A">
        <w:rPr>
          <w:b/>
          <w:bCs/>
          <w:u w:val="single"/>
        </w:rPr>
        <w:t>more variability with the successful campaigns</w:t>
      </w:r>
      <w:r>
        <w:t>. The</w:t>
      </w:r>
      <w:r w:rsidR="00397D62">
        <w:t>re are as minimum as 1 backer and maximum of 26,457 backers under successful campaigns</w:t>
      </w:r>
      <w:r w:rsidR="00251D2A">
        <w:t xml:space="preserve"> which makes the outliers dragging away from the central tendency of the data</w:t>
      </w:r>
      <w:r w:rsidR="00397D62">
        <w:t>.</w:t>
      </w:r>
      <w:r w:rsidR="00251D2A">
        <w:t xml:space="preserve"> </w:t>
      </w:r>
      <w:r w:rsidR="00397D62">
        <w:t xml:space="preserve"> </w:t>
      </w:r>
    </w:p>
    <w:p w14:paraId="7BC948D3" w14:textId="6AFD6E01" w:rsidR="00E546B5" w:rsidRDefault="00E546B5"/>
    <w:p w14:paraId="6D9ADEAF" w14:textId="695DE1B9" w:rsidR="007058D1" w:rsidRDefault="007058D1"/>
    <w:p w14:paraId="51A963AD" w14:textId="1772050A" w:rsidR="007058D1" w:rsidRDefault="007058D1"/>
    <w:sectPr w:rsidR="0070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969"/>
    <w:multiLevelType w:val="hybridMultilevel"/>
    <w:tmpl w:val="B9AE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6702"/>
    <w:multiLevelType w:val="hybridMultilevel"/>
    <w:tmpl w:val="CA8A96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FC0A62"/>
    <w:multiLevelType w:val="hybridMultilevel"/>
    <w:tmpl w:val="BA14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C4356"/>
    <w:multiLevelType w:val="hybridMultilevel"/>
    <w:tmpl w:val="0EC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14CC4"/>
    <w:multiLevelType w:val="hybridMultilevel"/>
    <w:tmpl w:val="50BA7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343817"/>
    <w:multiLevelType w:val="hybridMultilevel"/>
    <w:tmpl w:val="EF38C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7D1AFC"/>
    <w:multiLevelType w:val="hybridMultilevel"/>
    <w:tmpl w:val="E258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8290E"/>
    <w:multiLevelType w:val="hybridMultilevel"/>
    <w:tmpl w:val="5EB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F2"/>
    <w:rsid w:val="000D2DFD"/>
    <w:rsid w:val="00146D8D"/>
    <w:rsid w:val="00156F0F"/>
    <w:rsid w:val="001737BA"/>
    <w:rsid w:val="001B161F"/>
    <w:rsid w:val="001C1295"/>
    <w:rsid w:val="001D7D76"/>
    <w:rsid w:val="001E29F2"/>
    <w:rsid w:val="00207E4C"/>
    <w:rsid w:val="00221D19"/>
    <w:rsid w:val="00251D2A"/>
    <w:rsid w:val="00293075"/>
    <w:rsid w:val="003319F3"/>
    <w:rsid w:val="00346334"/>
    <w:rsid w:val="003507D8"/>
    <w:rsid w:val="00397D62"/>
    <w:rsid w:val="003E533D"/>
    <w:rsid w:val="00450EB9"/>
    <w:rsid w:val="00490E16"/>
    <w:rsid w:val="00493372"/>
    <w:rsid w:val="004B29CE"/>
    <w:rsid w:val="004D3E90"/>
    <w:rsid w:val="0050668C"/>
    <w:rsid w:val="00527399"/>
    <w:rsid w:val="005B5B9C"/>
    <w:rsid w:val="006E65E9"/>
    <w:rsid w:val="007058D1"/>
    <w:rsid w:val="0071071C"/>
    <w:rsid w:val="00735C76"/>
    <w:rsid w:val="00736C96"/>
    <w:rsid w:val="007A015A"/>
    <w:rsid w:val="007C335B"/>
    <w:rsid w:val="00865B0E"/>
    <w:rsid w:val="008B6D9D"/>
    <w:rsid w:val="008F44D5"/>
    <w:rsid w:val="00953345"/>
    <w:rsid w:val="009576F7"/>
    <w:rsid w:val="009A5FE7"/>
    <w:rsid w:val="009B1FE7"/>
    <w:rsid w:val="00A505B1"/>
    <w:rsid w:val="00A52E6A"/>
    <w:rsid w:val="00A84DBD"/>
    <w:rsid w:val="00AE40B0"/>
    <w:rsid w:val="00B54A8F"/>
    <w:rsid w:val="00C673BC"/>
    <w:rsid w:val="00C743B9"/>
    <w:rsid w:val="00D25CCB"/>
    <w:rsid w:val="00DF16E6"/>
    <w:rsid w:val="00DF2CA5"/>
    <w:rsid w:val="00E213ED"/>
    <w:rsid w:val="00E411D4"/>
    <w:rsid w:val="00E546B5"/>
    <w:rsid w:val="00EA3FA1"/>
    <w:rsid w:val="00EE342C"/>
    <w:rsid w:val="00F677BD"/>
    <w:rsid w:val="00F8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FB7C"/>
  <w15:chartTrackingRefBased/>
  <w15:docId w15:val="{6CADEA28-2588-4105-9736-17E3A540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BC"/>
    <w:pPr>
      <w:ind w:left="720"/>
      <w:contextualSpacing/>
    </w:pPr>
  </w:style>
  <w:style w:type="character" w:styleId="Hyperlink">
    <w:name w:val="Hyperlink"/>
    <w:basedOn w:val="DefaultParagraphFont"/>
    <w:uiPriority w:val="99"/>
    <w:unhideWhenUsed/>
    <w:rsid w:val="004D3E90"/>
    <w:rPr>
      <w:color w:val="0563C1" w:themeColor="hyperlink"/>
      <w:u w:val="single"/>
    </w:rPr>
  </w:style>
  <w:style w:type="character" w:styleId="UnresolvedMention">
    <w:name w:val="Unresolved Mention"/>
    <w:basedOn w:val="DefaultParagraphFont"/>
    <w:uiPriority w:val="99"/>
    <w:semiHidden/>
    <w:unhideWhenUsed/>
    <w:rsid w:val="004D3E90"/>
    <w:rPr>
      <w:color w:val="605E5C"/>
      <w:shd w:val="clear" w:color="auto" w:fill="E1DFDD"/>
    </w:rPr>
  </w:style>
  <w:style w:type="character" w:styleId="FollowedHyperlink">
    <w:name w:val="FollowedHyperlink"/>
    <w:basedOn w:val="DefaultParagraphFont"/>
    <w:uiPriority w:val="99"/>
    <w:semiHidden/>
    <w:unhideWhenUsed/>
    <w:rsid w:val="004D3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815421">
      <w:bodyDiv w:val="1"/>
      <w:marLeft w:val="0"/>
      <w:marRight w:val="0"/>
      <w:marTop w:val="0"/>
      <w:marBottom w:val="0"/>
      <w:divBdr>
        <w:top w:val="none" w:sz="0" w:space="0" w:color="auto"/>
        <w:left w:val="none" w:sz="0" w:space="0" w:color="auto"/>
        <w:bottom w:val="none" w:sz="0" w:space="0" w:color="auto"/>
        <w:right w:val="none" w:sz="0" w:space="0" w:color="auto"/>
      </w:divBdr>
    </w:div>
    <w:div w:id="1704790063">
      <w:bodyDiv w:val="1"/>
      <w:marLeft w:val="0"/>
      <w:marRight w:val="0"/>
      <w:marTop w:val="0"/>
      <w:marBottom w:val="0"/>
      <w:divBdr>
        <w:top w:val="none" w:sz="0" w:space="0" w:color="auto"/>
        <w:left w:val="none" w:sz="0" w:space="0" w:color="auto"/>
        <w:bottom w:val="none" w:sz="0" w:space="0" w:color="auto"/>
        <w:right w:val="none" w:sz="0" w:space="0" w:color="auto"/>
      </w:divBdr>
      <w:divsChild>
        <w:div w:id="1946957577">
          <w:marLeft w:val="0"/>
          <w:marRight w:val="0"/>
          <w:marTop w:val="0"/>
          <w:marBottom w:val="0"/>
          <w:divBdr>
            <w:top w:val="none" w:sz="0" w:space="0" w:color="auto"/>
            <w:left w:val="none" w:sz="0" w:space="0" w:color="auto"/>
            <w:bottom w:val="none" w:sz="0" w:space="0" w:color="auto"/>
            <w:right w:val="none" w:sz="0" w:space="0" w:color="auto"/>
          </w:divBdr>
          <w:divsChild>
            <w:div w:id="529873900">
              <w:marLeft w:val="0"/>
              <w:marRight w:val="0"/>
              <w:marTop w:val="0"/>
              <w:marBottom w:val="0"/>
              <w:divBdr>
                <w:top w:val="none" w:sz="0" w:space="0" w:color="auto"/>
                <w:left w:val="none" w:sz="0" w:space="0" w:color="auto"/>
                <w:bottom w:val="none" w:sz="0" w:space="0" w:color="auto"/>
                <w:right w:val="none" w:sz="0" w:space="0" w:color="auto"/>
              </w:divBdr>
            </w:div>
            <w:div w:id="1512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9</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15</cp:revision>
  <dcterms:created xsi:type="dcterms:W3CDTF">2021-02-03T19:51:00Z</dcterms:created>
  <dcterms:modified xsi:type="dcterms:W3CDTF">2021-02-05T23:32:00Z</dcterms:modified>
</cp:coreProperties>
</file>