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DA0D" w14:textId="2847C82A" w:rsidR="002831E9" w:rsidRDefault="00000000">
      <w:pPr>
        <w:jc w:val="center"/>
      </w:pPr>
      <w:r>
        <w:rPr>
          <w:b/>
          <w:sz w:val="38"/>
        </w:rPr>
        <w:t xml:space="preserve"> DATA COLLECTION, CLEANING, AND PREPROCESSING FOR LOGISTICS ANALYSIS</w:t>
      </w:r>
    </w:p>
    <w:p w14:paraId="48ACDFB1" w14:textId="77777777" w:rsidR="002831E9" w:rsidRDefault="00000000">
      <w:pPr>
        <w:jc w:val="center"/>
      </w:pPr>
      <w:r>
        <w:rPr>
          <w:i/>
        </w:rPr>
        <w:t>Project: Data Preparation Pipeline for Logistics Demand and Inventory Analysis</w:t>
      </w:r>
      <w:r>
        <w:rPr>
          <w:i/>
        </w:rPr>
        <w:br/>
      </w:r>
      <w:r>
        <w:t>Reference Dataset: UCI Online Retail</w:t>
      </w:r>
    </w:p>
    <w:p w14:paraId="2B0E6145" w14:textId="77777777" w:rsidR="002831E9" w:rsidRDefault="00000000">
      <w:pPr>
        <w:pStyle w:val="Heading1"/>
      </w:pPr>
      <w:r>
        <w:t>1. Introduction</w:t>
      </w:r>
    </w:p>
    <w:p w14:paraId="61B650FB" w14:textId="77777777" w:rsidR="002831E9" w:rsidRDefault="00000000">
      <w:r>
        <w:t>Data preprocessing is a critical stage of logistics analytics because the quality of forecasts, KPIs, and operational recommendations depends on the quality of the input data. Logistics datasets can contain missing values, duplicate transactions, incorrect data types, cancelled orders, negative quantities, inconsistent product identifiers, and extreme observations. If these issues are ignored, analytical results may be misleading and may lead to poor inventory and supply-chain decisions.</w:t>
      </w:r>
    </w:p>
    <w:p w14:paraId="2A4DA0E0" w14:textId="77777777" w:rsidR="002831E9" w:rsidRDefault="00000000">
      <w:r>
        <w:t>This Week 2 task develops a practical data collection and preprocessing pipeline for an e-commerce logistics scenario. The UCI Online Retail dataset is used as the reference dataset. It contains transaction-level information such as invoice number, product code, quantity, invoice date, unit price, customer ID, and country. The workflow prepares the data for later demand forecasting, product segmentation, and inventory analysis.</w:t>
      </w:r>
    </w:p>
    <w:p w14:paraId="7F21763B" w14:textId="77777777" w:rsidR="002831E9" w:rsidRDefault="00000000">
      <w:pPr>
        <w:pStyle w:val="Heading1"/>
      </w:pPr>
      <w:r>
        <w:t>2. Objectives</w:t>
      </w:r>
    </w:p>
    <w:p w14:paraId="41C1B2DD" w14:textId="77777777" w:rsidR="002831E9" w:rsidRDefault="00000000">
      <w:pPr>
        <w:pStyle w:val="ListBullet"/>
      </w:pPr>
      <w:r>
        <w:t>Understand how logistics transaction data can be collected and profiled.</w:t>
      </w:r>
    </w:p>
    <w:p w14:paraId="3EF7A4D2" w14:textId="77777777" w:rsidR="002831E9" w:rsidRDefault="00000000">
      <w:pPr>
        <w:pStyle w:val="ListBullet"/>
      </w:pPr>
      <w:r>
        <w:t>Identify missing values, duplicates, invalid records, inconsistent formats, and outliers.</w:t>
      </w:r>
    </w:p>
    <w:p w14:paraId="3D7AF2A4" w14:textId="77777777" w:rsidR="002831E9" w:rsidRDefault="00000000">
      <w:pPr>
        <w:pStyle w:val="ListBullet"/>
      </w:pPr>
      <w:r>
        <w:t>Apply appropriate data-cleaning techniques using Python and Pandas.</w:t>
      </w:r>
    </w:p>
    <w:p w14:paraId="30BB5C10" w14:textId="77777777" w:rsidR="002831E9" w:rsidRDefault="00000000">
      <w:pPr>
        <w:pStyle w:val="ListBullet"/>
      </w:pPr>
      <w:r>
        <w:t>Transform transaction records into a useful SKU-day demand dataset.</w:t>
      </w:r>
    </w:p>
    <w:p w14:paraId="1EC7AD87" w14:textId="77777777" w:rsidR="002831E9" w:rsidRDefault="00000000">
      <w:pPr>
        <w:pStyle w:val="ListBullet"/>
      </w:pPr>
      <w:r>
        <w:t>Apply normalization/standardization to numerical features for future machine-learning tasks.</w:t>
      </w:r>
    </w:p>
    <w:p w14:paraId="6D58D41B" w14:textId="77777777" w:rsidR="002831E9" w:rsidRDefault="00000000">
      <w:pPr>
        <w:pStyle w:val="ListBullet"/>
      </w:pPr>
      <w:r>
        <w:t>Validate the cleaned dataset and document every major preprocessing decision.</w:t>
      </w:r>
    </w:p>
    <w:p w14:paraId="03CDF544" w14:textId="77777777" w:rsidR="002831E9" w:rsidRDefault="00000000">
      <w:pPr>
        <w:pStyle w:val="ListBullet"/>
      </w:pPr>
      <w:r>
        <w:t>Understand how data quality affects logistics analytics and decision-making.</w:t>
      </w:r>
    </w:p>
    <w:p w14:paraId="0F46E316" w14:textId="77777777" w:rsidR="002831E9" w:rsidRDefault="00000000">
      <w:pPr>
        <w:pStyle w:val="Heading1"/>
      </w:pPr>
      <w:r>
        <w:t>3. Data Collection Simulation</w:t>
      </w:r>
    </w:p>
    <w:p w14:paraId="2D826B01" w14:textId="77777777" w:rsidR="002831E9" w:rsidRDefault="00000000">
      <w:r>
        <w:t>The UCI Online Retail dataset is selected as the reference data source. It contains 541,909 transaction records from a UK-based online retailer covering 1 December 2010 to 9 December 2011. The dataset includes InvoiceNo, StockCode, Description, Quantity, InvoiceDate, UnitPrice, CustomerID, and Country.</w:t>
      </w:r>
    </w:p>
    <w:p w14:paraId="7F4FDF0D" w14:textId="77777777" w:rsidR="002831E9" w:rsidRDefault="00000000">
      <w:r>
        <w:t>In a real logistics company, transaction data could be collected from an ERP, order-management, warehouse-management, or e-commerce system and integrated with inventory, supplier, transportation, and delivery records. Because the public dataset does not provide warehouse stock-on-hand or delivery timestamps, this exercise focuses on preparing reliable transaction data.</w:t>
      </w:r>
    </w:p>
    <w:tbl>
      <w:tblPr>
        <w:tblStyle w:val="LightShading-Accent1"/>
        <w:tblW w:w="0" w:type="auto"/>
        <w:tblLook w:val="04A0" w:firstRow="1" w:lastRow="0" w:firstColumn="1" w:lastColumn="0" w:noHBand="0" w:noVBand="1"/>
      </w:tblPr>
      <w:tblGrid>
        <w:gridCol w:w="2484"/>
        <w:gridCol w:w="2484"/>
        <w:gridCol w:w="2484"/>
        <w:gridCol w:w="2484"/>
      </w:tblGrid>
      <w:tr w:rsidR="002831E9" w14:paraId="3AC90213" w14:textId="77777777" w:rsidTr="00283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62CDFD2" w14:textId="77777777" w:rsidR="002831E9" w:rsidRDefault="00000000">
            <w:r>
              <w:t>Field</w:t>
            </w:r>
          </w:p>
        </w:tc>
        <w:tc>
          <w:tcPr>
            <w:tcW w:w="2484" w:type="dxa"/>
          </w:tcPr>
          <w:p w14:paraId="72935CEB" w14:textId="77777777" w:rsidR="002831E9" w:rsidRDefault="00000000">
            <w:pPr>
              <w:cnfStyle w:val="100000000000" w:firstRow="1" w:lastRow="0" w:firstColumn="0" w:lastColumn="0" w:oddVBand="0" w:evenVBand="0" w:oddHBand="0" w:evenHBand="0" w:firstRowFirstColumn="0" w:firstRowLastColumn="0" w:lastRowFirstColumn="0" w:lastRowLastColumn="0"/>
            </w:pPr>
            <w:r>
              <w:t>Type</w:t>
            </w:r>
          </w:p>
        </w:tc>
        <w:tc>
          <w:tcPr>
            <w:tcW w:w="2484" w:type="dxa"/>
          </w:tcPr>
          <w:p w14:paraId="1A609736" w14:textId="77777777" w:rsidR="002831E9"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484" w:type="dxa"/>
          </w:tcPr>
          <w:p w14:paraId="0695C591" w14:textId="77777777" w:rsidR="002831E9" w:rsidRDefault="00000000">
            <w:pPr>
              <w:cnfStyle w:val="100000000000" w:firstRow="1" w:lastRow="0" w:firstColumn="0" w:lastColumn="0" w:oddVBand="0" w:evenVBand="0" w:oddHBand="0" w:evenHBand="0" w:firstRowFirstColumn="0" w:firstRowLastColumn="0" w:lastRowFirstColumn="0" w:lastRowLastColumn="0"/>
            </w:pPr>
            <w:r>
              <w:t>Preprocessing Use</w:t>
            </w:r>
          </w:p>
        </w:tc>
      </w:tr>
      <w:tr w:rsidR="002831E9" w14:paraId="3FE70176" w14:textId="77777777" w:rsidTr="0028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C6167CC" w14:textId="77777777" w:rsidR="002831E9" w:rsidRDefault="00000000">
            <w:r>
              <w:t>InvoiceNo</w:t>
            </w:r>
          </w:p>
        </w:tc>
        <w:tc>
          <w:tcPr>
            <w:tcW w:w="2484" w:type="dxa"/>
          </w:tcPr>
          <w:p w14:paraId="4FD7CF3B" w14:textId="77777777" w:rsidR="002831E9"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484" w:type="dxa"/>
          </w:tcPr>
          <w:p w14:paraId="2535E746" w14:textId="77777777" w:rsidR="002831E9" w:rsidRDefault="00000000">
            <w:pPr>
              <w:cnfStyle w:val="000000100000" w:firstRow="0" w:lastRow="0" w:firstColumn="0" w:lastColumn="0" w:oddVBand="0" w:evenVBand="0" w:oddHBand="1" w:evenHBand="0" w:firstRowFirstColumn="0" w:firstRowLastColumn="0" w:lastRowFirstColumn="0" w:lastRowLastColumn="0"/>
            </w:pPr>
            <w:r>
              <w:t>Invoice/transaction identifier</w:t>
            </w:r>
          </w:p>
        </w:tc>
        <w:tc>
          <w:tcPr>
            <w:tcW w:w="2484" w:type="dxa"/>
          </w:tcPr>
          <w:p w14:paraId="1FF61DEE" w14:textId="77777777" w:rsidR="002831E9" w:rsidRDefault="00000000">
            <w:pPr>
              <w:cnfStyle w:val="000000100000" w:firstRow="0" w:lastRow="0" w:firstColumn="0" w:lastColumn="0" w:oddVBand="0" w:evenVBand="0" w:oddHBand="1" w:evenHBand="0" w:firstRowFirstColumn="0" w:firstRowLastColumn="0" w:lastRowFirstColumn="0" w:lastRowLastColumn="0"/>
            </w:pPr>
            <w:r>
              <w:t>Cancellation and duplicate checks</w:t>
            </w:r>
          </w:p>
        </w:tc>
      </w:tr>
      <w:tr w:rsidR="002831E9" w14:paraId="1C4645D1" w14:textId="77777777" w:rsidTr="002831E9">
        <w:tc>
          <w:tcPr>
            <w:cnfStyle w:val="001000000000" w:firstRow="0" w:lastRow="0" w:firstColumn="1" w:lastColumn="0" w:oddVBand="0" w:evenVBand="0" w:oddHBand="0" w:evenHBand="0" w:firstRowFirstColumn="0" w:firstRowLastColumn="0" w:lastRowFirstColumn="0" w:lastRowLastColumn="0"/>
            <w:tcW w:w="2484" w:type="dxa"/>
          </w:tcPr>
          <w:p w14:paraId="1C2FE915" w14:textId="77777777" w:rsidR="002831E9" w:rsidRDefault="00000000">
            <w:r>
              <w:t>StockCode</w:t>
            </w:r>
          </w:p>
        </w:tc>
        <w:tc>
          <w:tcPr>
            <w:tcW w:w="2484" w:type="dxa"/>
          </w:tcPr>
          <w:p w14:paraId="750D7C9A" w14:textId="77777777" w:rsidR="002831E9"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484" w:type="dxa"/>
          </w:tcPr>
          <w:p w14:paraId="21722612" w14:textId="77777777" w:rsidR="002831E9" w:rsidRDefault="00000000">
            <w:pPr>
              <w:cnfStyle w:val="000000000000" w:firstRow="0" w:lastRow="0" w:firstColumn="0" w:lastColumn="0" w:oddVBand="0" w:evenVBand="0" w:oddHBand="0" w:evenHBand="0" w:firstRowFirstColumn="0" w:firstRowLastColumn="0" w:lastRowFirstColumn="0" w:lastRowLastColumn="0"/>
            </w:pPr>
            <w:r>
              <w:t>Product identifier</w:t>
            </w:r>
          </w:p>
        </w:tc>
        <w:tc>
          <w:tcPr>
            <w:tcW w:w="2484" w:type="dxa"/>
          </w:tcPr>
          <w:p w14:paraId="332B3969" w14:textId="77777777" w:rsidR="002831E9" w:rsidRDefault="00000000">
            <w:pPr>
              <w:cnfStyle w:val="000000000000" w:firstRow="0" w:lastRow="0" w:firstColumn="0" w:lastColumn="0" w:oddVBand="0" w:evenVBand="0" w:oddHBand="0" w:evenHBand="0" w:firstRowFirstColumn="0" w:firstRowLastColumn="0" w:lastRowFirstColumn="0" w:lastRowLastColumn="0"/>
            </w:pPr>
            <w:r>
              <w:t>SKU-level analysis</w:t>
            </w:r>
          </w:p>
        </w:tc>
      </w:tr>
      <w:tr w:rsidR="002831E9" w14:paraId="193867C3" w14:textId="77777777" w:rsidTr="0028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EF12024" w14:textId="77777777" w:rsidR="002831E9" w:rsidRDefault="00000000">
            <w:r>
              <w:t>Description</w:t>
            </w:r>
          </w:p>
        </w:tc>
        <w:tc>
          <w:tcPr>
            <w:tcW w:w="2484" w:type="dxa"/>
          </w:tcPr>
          <w:p w14:paraId="136AEE48" w14:textId="77777777" w:rsidR="002831E9" w:rsidRDefault="00000000">
            <w:pPr>
              <w:cnfStyle w:val="000000100000" w:firstRow="0" w:lastRow="0" w:firstColumn="0" w:lastColumn="0" w:oddVBand="0" w:evenVBand="0" w:oddHBand="1" w:evenHBand="0" w:firstRowFirstColumn="0" w:firstRowLastColumn="0" w:lastRowFirstColumn="0" w:lastRowLastColumn="0"/>
            </w:pPr>
            <w:r>
              <w:t>Text</w:t>
            </w:r>
          </w:p>
        </w:tc>
        <w:tc>
          <w:tcPr>
            <w:tcW w:w="2484" w:type="dxa"/>
          </w:tcPr>
          <w:p w14:paraId="0843F489" w14:textId="77777777" w:rsidR="002831E9" w:rsidRDefault="00000000">
            <w:pPr>
              <w:cnfStyle w:val="000000100000" w:firstRow="0" w:lastRow="0" w:firstColumn="0" w:lastColumn="0" w:oddVBand="0" w:evenVBand="0" w:oddHBand="1" w:evenHBand="0" w:firstRowFirstColumn="0" w:firstRowLastColumn="0" w:lastRowFirstColumn="0" w:lastRowLastColumn="0"/>
            </w:pPr>
            <w:r>
              <w:t>Product description</w:t>
            </w:r>
          </w:p>
        </w:tc>
        <w:tc>
          <w:tcPr>
            <w:tcW w:w="2484" w:type="dxa"/>
          </w:tcPr>
          <w:p w14:paraId="3208DDF9" w14:textId="77777777" w:rsidR="002831E9" w:rsidRDefault="00000000">
            <w:pPr>
              <w:cnfStyle w:val="000000100000" w:firstRow="0" w:lastRow="0" w:firstColumn="0" w:lastColumn="0" w:oddVBand="0" w:evenVBand="0" w:oddHBand="1" w:evenHBand="0" w:firstRowFirstColumn="0" w:firstRowLastColumn="0" w:lastRowFirstColumn="0" w:lastRowLastColumn="0"/>
            </w:pPr>
            <w:r>
              <w:t>Missing/text consistency checks</w:t>
            </w:r>
          </w:p>
        </w:tc>
      </w:tr>
      <w:tr w:rsidR="002831E9" w14:paraId="47740283" w14:textId="77777777" w:rsidTr="002831E9">
        <w:tc>
          <w:tcPr>
            <w:cnfStyle w:val="001000000000" w:firstRow="0" w:lastRow="0" w:firstColumn="1" w:lastColumn="0" w:oddVBand="0" w:evenVBand="0" w:oddHBand="0" w:evenHBand="0" w:firstRowFirstColumn="0" w:firstRowLastColumn="0" w:lastRowFirstColumn="0" w:lastRowLastColumn="0"/>
            <w:tcW w:w="2484" w:type="dxa"/>
          </w:tcPr>
          <w:p w14:paraId="23F15033" w14:textId="77777777" w:rsidR="002831E9" w:rsidRDefault="00000000">
            <w:r>
              <w:t>Quantity</w:t>
            </w:r>
          </w:p>
        </w:tc>
        <w:tc>
          <w:tcPr>
            <w:tcW w:w="2484" w:type="dxa"/>
          </w:tcPr>
          <w:p w14:paraId="7B9E7C61" w14:textId="77777777" w:rsidR="002831E9" w:rsidRDefault="00000000">
            <w:pPr>
              <w:cnfStyle w:val="000000000000" w:firstRow="0" w:lastRow="0" w:firstColumn="0" w:lastColumn="0" w:oddVBand="0" w:evenVBand="0" w:oddHBand="0" w:evenHBand="0" w:firstRowFirstColumn="0" w:firstRowLastColumn="0" w:lastRowFirstColumn="0" w:lastRowLastColumn="0"/>
            </w:pPr>
            <w:r>
              <w:t>Numeric</w:t>
            </w:r>
          </w:p>
        </w:tc>
        <w:tc>
          <w:tcPr>
            <w:tcW w:w="2484" w:type="dxa"/>
          </w:tcPr>
          <w:p w14:paraId="0A169CDD" w14:textId="77777777" w:rsidR="002831E9" w:rsidRDefault="00000000">
            <w:pPr>
              <w:cnfStyle w:val="000000000000" w:firstRow="0" w:lastRow="0" w:firstColumn="0" w:lastColumn="0" w:oddVBand="0" w:evenVBand="0" w:oddHBand="0" w:evenHBand="0" w:firstRowFirstColumn="0" w:firstRowLastColumn="0" w:lastRowFirstColumn="0" w:lastRowLastColumn="0"/>
            </w:pPr>
            <w:r>
              <w:t>Units in transaction</w:t>
            </w:r>
          </w:p>
        </w:tc>
        <w:tc>
          <w:tcPr>
            <w:tcW w:w="2484" w:type="dxa"/>
          </w:tcPr>
          <w:p w14:paraId="208C7512" w14:textId="77777777" w:rsidR="002831E9" w:rsidRDefault="00000000">
            <w:pPr>
              <w:cnfStyle w:val="000000000000" w:firstRow="0" w:lastRow="0" w:firstColumn="0" w:lastColumn="0" w:oddVBand="0" w:evenVBand="0" w:oddHBand="0" w:evenHBand="0" w:firstRowFirstColumn="0" w:firstRowLastColumn="0" w:lastRowFirstColumn="0" w:lastRowLastColumn="0"/>
            </w:pPr>
            <w:r>
              <w:t>Validity and outlier checks</w:t>
            </w:r>
          </w:p>
        </w:tc>
      </w:tr>
      <w:tr w:rsidR="002831E9" w14:paraId="74A1AE5E" w14:textId="77777777" w:rsidTr="0028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89146AA" w14:textId="77777777" w:rsidR="002831E9" w:rsidRDefault="00000000">
            <w:r>
              <w:lastRenderedPageBreak/>
              <w:t>InvoiceDate</w:t>
            </w:r>
          </w:p>
        </w:tc>
        <w:tc>
          <w:tcPr>
            <w:tcW w:w="2484" w:type="dxa"/>
          </w:tcPr>
          <w:p w14:paraId="0850B0E4" w14:textId="77777777" w:rsidR="002831E9" w:rsidRDefault="00000000">
            <w:pPr>
              <w:cnfStyle w:val="000000100000" w:firstRow="0" w:lastRow="0" w:firstColumn="0" w:lastColumn="0" w:oddVBand="0" w:evenVBand="0" w:oddHBand="1" w:evenHBand="0" w:firstRowFirstColumn="0" w:firstRowLastColumn="0" w:lastRowFirstColumn="0" w:lastRowLastColumn="0"/>
            </w:pPr>
            <w:r>
              <w:t>DateTime</w:t>
            </w:r>
          </w:p>
        </w:tc>
        <w:tc>
          <w:tcPr>
            <w:tcW w:w="2484" w:type="dxa"/>
          </w:tcPr>
          <w:p w14:paraId="1A9ED919" w14:textId="77777777" w:rsidR="002831E9" w:rsidRDefault="00000000">
            <w:pPr>
              <w:cnfStyle w:val="000000100000" w:firstRow="0" w:lastRow="0" w:firstColumn="0" w:lastColumn="0" w:oddVBand="0" w:evenVBand="0" w:oddHBand="1" w:evenHBand="0" w:firstRowFirstColumn="0" w:firstRowLastColumn="0" w:lastRowFirstColumn="0" w:lastRowLastColumn="0"/>
            </w:pPr>
            <w:r>
              <w:t>Transaction timestamp</w:t>
            </w:r>
          </w:p>
        </w:tc>
        <w:tc>
          <w:tcPr>
            <w:tcW w:w="2484" w:type="dxa"/>
          </w:tcPr>
          <w:p w14:paraId="5AFB4562" w14:textId="77777777" w:rsidR="002831E9" w:rsidRDefault="00000000">
            <w:pPr>
              <w:cnfStyle w:val="000000100000" w:firstRow="0" w:lastRow="0" w:firstColumn="0" w:lastColumn="0" w:oddVBand="0" w:evenVBand="0" w:oddHBand="1" w:evenHBand="0" w:firstRowFirstColumn="0" w:firstRowLastColumn="0" w:lastRowFirstColumn="0" w:lastRowLastColumn="0"/>
            </w:pPr>
            <w:r>
              <w:t>Time-series analysis</w:t>
            </w:r>
          </w:p>
        </w:tc>
      </w:tr>
      <w:tr w:rsidR="002831E9" w14:paraId="56B8DA9F" w14:textId="77777777" w:rsidTr="002831E9">
        <w:tc>
          <w:tcPr>
            <w:cnfStyle w:val="001000000000" w:firstRow="0" w:lastRow="0" w:firstColumn="1" w:lastColumn="0" w:oddVBand="0" w:evenVBand="0" w:oddHBand="0" w:evenHBand="0" w:firstRowFirstColumn="0" w:firstRowLastColumn="0" w:lastRowFirstColumn="0" w:lastRowLastColumn="0"/>
            <w:tcW w:w="2484" w:type="dxa"/>
          </w:tcPr>
          <w:p w14:paraId="79AB5052" w14:textId="77777777" w:rsidR="002831E9" w:rsidRDefault="00000000">
            <w:r>
              <w:t>UnitPrice</w:t>
            </w:r>
          </w:p>
        </w:tc>
        <w:tc>
          <w:tcPr>
            <w:tcW w:w="2484" w:type="dxa"/>
          </w:tcPr>
          <w:p w14:paraId="3C354383" w14:textId="77777777" w:rsidR="002831E9" w:rsidRDefault="00000000">
            <w:pPr>
              <w:cnfStyle w:val="000000000000" w:firstRow="0" w:lastRow="0" w:firstColumn="0" w:lastColumn="0" w:oddVBand="0" w:evenVBand="0" w:oddHBand="0" w:evenHBand="0" w:firstRowFirstColumn="0" w:firstRowLastColumn="0" w:lastRowFirstColumn="0" w:lastRowLastColumn="0"/>
            </w:pPr>
            <w:r>
              <w:t>Numeric</w:t>
            </w:r>
          </w:p>
        </w:tc>
        <w:tc>
          <w:tcPr>
            <w:tcW w:w="2484" w:type="dxa"/>
          </w:tcPr>
          <w:p w14:paraId="626BDDD1" w14:textId="77777777" w:rsidR="002831E9" w:rsidRDefault="00000000">
            <w:pPr>
              <w:cnfStyle w:val="000000000000" w:firstRow="0" w:lastRow="0" w:firstColumn="0" w:lastColumn="0" w:oddVBand="0" w:evenVBand="0" w:oddHBand="0" w:evenHBand="0" w:firstRowFirstColumn="0" w:firstRowLastColumn="0" w:lastRowFirstColumn="0" w:lastRowLastColumn="0"/>
            </w:pPr>
            <w:r>
              <w:t>Price per unit</w:t>
            </w:r>
          </w:p>
        </w:tc>
        <w:tc>
          <w:tcPr>
            <w:tcW w:w="2484" w:type="dxa"/>
          </w:tcPr>
          <w:p w14:paraId="5F2983F9" w14:textId="77777777" w:rsidR="002831E9" w:rsidRDefault="00000000">
            <w:pPr>
              <w:cnfStyle w:val="000000000000" w:firstRow="0" w:lastRow="0" w:firstColumn="0" w:lastColumn="0" w:oddVBand="0" w:evenVBand="0" w:oddHBand="0" w:evenHBand="0" w:firstRowFirstColumn="0" w:firstRowLastColumn="0" w:lastRowFirstColumn="0" w:lastRowLastColumn="0"/>
            </w:pPr>
            <w:r>
              <w:t>Validity and outlier checks</w:t>
            </w:r>
          </w:p>
        </w:tc>
      </w:tr>
      <w:tr w:rsidR="002831E9" w14:paraId="19070EBE" w14:textId="77777777" w:rsidTr="0028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CA7E693" w14:textId="77777777" w:rsidR="002831E9" w:rsidRDefault="00000000">
            <w:r>
              <w:t>CustomerID</w:t>
            </w:r>
          </w:p>
        </w:tc>
        <w:tc>
          <w:tcPr>
            <w:tcW w:w="2484" w:type="dxa"/>
          </w:tcPr>
          <w:p w14:paraId="20453C98" w14:textId="77777777" w:rsidR="002831E9" w:rsidRDefault="00000000">
            <w:pPr>
              <w:cnfStyle w:val="000000100000" w:firstRow="0" w:lastRow="0" w:firstColumn="0" w:lastColumn="0" w:oddVBand="0" w:evenVBand="0" w:oddHBand="1" w:evenHBand="0" w:firstRowFirstColumn="0" w:firstRowLastColumn="0" w:lastRowFirstColumn="0" w:lastRowLastColumn="0"/>
            </w:pPr>
            <w:r>
              <w:t>Identifier</w:t>
            </w:r>
          </w:p>
        </w:tc>
        <w:tc>
          <w:tcPr>
            <w:tcW w:w="2484" w:type="dxa"/>
          </w:tcPr>
          <w:p w14:paraId="1B32469F" w14:textId="77777777" w:rsidR="002831E9" w:rsidRDefault="00000000">
            <w:pPr>
              <w:cnfStyle w:val="000000100000" w:firstRow="0" w:lastRow="0" w:firstColumn="0" w:lastColumn="0" w:oddVBand="0" w:evenVBand="0" w:oddHBand="1" w:evenHBand="0" w:firstRowFirstColumn="0" w:firstRowLastColumn="0" w:lastRowFirstColumn="0" w:lastRowLastColumn="0"/>
            </w:pPr>
            <w:r>
              <w:t>Customer identifier</w:t>
            </w:r>
          </w:p>
        </w:tc>
        <w:tc>
          <w:tcPr>
            <w:tcW w:w="2484" w:type="dxa"/>
          </w:tcPr>
          <w:p w14:paraId="72CC0C76" w14:textId="77777777" w:rsidR="002831E9" w:rsidRDefault="00000000">
            <w:pPr>
              <w:cnfStyle w:val="000000100000" w:firstRow="0" w:lastRow="0" w:firstColumn="0" w:lastColumn="0" w:oddVBand="0" w:evenVBand="0" w:oddHBand="1" w:evenHBand="0" w:firstRowFirstColumn="0" w:firstRowLastColumn="0" w:lastRowFirstColumn="0" w:lastRowLastColumn="0"/>
            </w:pPr>
            <w:r>
              <w:t>Optional customer analysis</w:t>
            </w:r>
          </w:p>
        </w:tc>
      </w:tr>
      <w:tr w:rsidR="002831E9" w14:paraId="28D13B16" w14:textId="77777777" w:rsidTr="002831E9">
        <w:tc>
          <w:tcPr>
            <w:cnfStyle w:val="001000000000" w:firstRow="0" w:lastRow="0" w:firstColumn="1" w:lastColumn="0" w:oddVBand="0" w:evenVBand="0" w:oddHBand="0" w:evenHBand="0" w:firstRowFirstColumn="0" w:firstRowLastColumn="0" w:lastRowFirstColumn="0" w:lastRowLastColumn="0"/>
            <w:tcW w:w="2484" w:type="dxa"/>
          </w:tcPr>
          <w:p w14:paraId="3ECD5CE0" w14:textId="77777777" w:rsidR="002831E9" w:rsidRDefault="00000000">
            <w:r>
              <w:t>Country</w:t>
            </w:r>
          </w:p>
        </w:tc>
        <w:tc>
          <w:tcPr>
            <w:tcW w:w="2484" w:type="dxa"/>
          </w:tcPr>
          <w:p w14:paraId="6770CCA6" w14:textId="77777777" w:rsidR="002831E9" w:rsidRDefault="00000000">
            <w:pPr>
              <w:cnfStyle w:val="000000000000" w:firstRow="0" w:lastRow="0" w:firstColumn="0" w:lastColumn="0" w:oddVBand="0" w:evenVBand="0" w:oddHBand="0" w:evenHBand="0" w:firstRowFirstColumn="0" w:firstRowLastColumn="0" w:lastRowFirstColumn="0" w:lastRowLastColumn="0"/>
            </w:pPr>
            <w:r>
              <w:t>Categorical</w:t>
            </w:r>
          </w:p>
        </w:tc>
        <w:tc>
          <w:tcPr>
            <w:tcW w:w="2484" w:type="dxa"/>
          </w:tcPr>
          <w:p w14:paraId="6D67DCE3" w14:textId="77777777" w:rsidR="002831E9" w:rsidRDefault="00000000">
            <w:pPr>
              <w:cnfStyle w:val="000000000000" w:firstRow="0" w:lastRow="0" w:firstColumn="0" w:lastColumn="0" w:oddVBand="0" w:evenVBand="0" w:oddHBand="0" w:evenHBand="0" w:firstRowFirstColumn="0" w:firstRowLastColumn="0" w:lastRowFirstColumn="0" w:lastRowLastColumn="0"/>
            </w:pPr>
            <w:r>
              <w:t>Customer country</w:t>
            </w:r>
          </w:p>
        </w:tc>
        <w:tc>
          <w:tcPr>
            <w:tcW w:w="2484" w:type="dxa"/>
          </w:tcPr>
          <w:p w14:paraId="4491CF79" w14:textId="77777777" w:rsidR="002831E9" w:rsidRDefault="00000000">
            <w:pPr>
              <w:cnfStyle w:val="000000000000" w:firstRow="0" w:lastRow="0" w:firstColumn="0" w:lastColumn="0" w:oddVBand="0" w:evenVBand="0" w:oddHBand="0" w:evenHBand="0" w:firstRowFirstColumn="0" w:firstRowLastColumn="0" w:lastRowFirstColumn="0" w:lastRowLastColumn="0"/>
            </w:pPr>
            <w:r>
              <w:t>Geographic segmentation</w:t>
            </w:r>
          </w:p>
        </w:tc>
      </w:tr>
    </w:tbl>
    <w:p w14:paraId="7DD48491" w14:textId="77777777" w:rsidR="002831E9" w:rsidRDefault="00000000">
      <w:pPr>
        <w:pStyle w:val="Heading1"/>
      </w:pPr>
      <w:r>
        <w:t>4. Data Collection and Initial Inspection</w:t>
      </w:r>
    </w:p>
    <w:p w14:paraId="5CEEBD1D" w14:textId="77777777" w:rsidR="002831E9" w:rsidRDefault="00000000">
      <w:r>
        <w:t>The raw file should always be preserved separately from the processed file. The first step is profiling the dataset before changing any values. This includes checking dimensions, column names, data types, missing values, duplicates, unique products, numerical ranges, and the date range.</w:t>
      </w:r>
    </w:p>
    <w:p w14:paraId="4DD9E6EA" w14:textId="77777777" w:rsidR="002831E9" w:rsidRDefault="00000000">
      <w:r>
        <w:rPr>
          <w:rFonts w:ascii="Consolas" w:hAnsi="Consolas"/>
          <w:sz w:val="16"/>
        </w:rPr>
        <w:t>import pandas as pd</w:t>
      </w:r>
      <w:r>
        <w:rPr>
          <w:rFonts w:ascii="Consolas" w:hAnsi="Consolas"/>
          <w:sz w:val="16"/>
        </w:rPr>
        <w:br/>
        <w:t>import numpy as np</w:t>
      </w:r>
      <w:r>
        <w:rPr>
          <w:rFonts w:ascii="Consolas" w:hAnsi="Consolas"/>
          <w:sz w:val="16"/>
        </w:rPr>
        <w:br/>
      </w:r>
      <w:r>
        <w:rPr>
          <w:rFonts w:ascii="Consolas" w:hAnsi="Consolas"/>
          <w:sz w:val="16"/>
        </w:rPr>
        <w:br/>
        <w:t>df = pd.read_excel("Online Retail.xlsx")</w:t>
      </w:r>
      <w:r>
        <w:rPr>
          <w:rFonts w:ascii="Consolas" w:hAnsi="Consolas"/>
          <w:sz w:val="16"/>
        </w:rPr>
        <w:br/>
      </w:r>
      <w:r>
        <w:rPr>
          <w:rFonts w:ascii="Consolas" w:hAnsi="Consolas"/>
          <w:sz w:val="16"/>
        </w:rPr>
        <w:br/>
        <w:t>print("Shape:", df.shape)</w:t>
      </w:r>
      <w:r>
        <w:rPr>
          <w:rFonts w:ascii="Consolas" w:hAnsi="Consolas"/>
          <w:sz w:val="16"/>
        </w:rPr>
        <w:br/>
        <w:t>print(df.head())</w:t>
      </w:r>
      <w:r>
        <w:rPr>
          <w:rFonts w:ascii="Consolas" w:hAnsi="Consolas"/>
          <w:sz w:val="16"/>
        </w:rPr>
        <w:br/>
        <w:t>print(df.info())</w:t>
      </w:r>
      <w:r>
        <w:rPr>
          <w:rFonts w:ascii="Consolas" w:hAnsi="Consolas"/>
          <w:sz w:val="16"/>
        </w:rPr>
        <w:br/>
        <w:t>print(df.describe(include="all"))</w:t>
      </w:r>
      <w:r>
        <w:rPr>
          <w:rFonts w:ascii="Consolas" w:hAnsi="Consolas"/>
          <w:sz w:val="16"/>
        </w:rPr>
        <w:br/>
        <w:t>print(df.isnull().sum())</w:t>
      </w:r>
      <w:r>
        <w:rPr>
          <w:rFonts w:ascii="Consolas" w:hAnsi="Consolas"/>
          <w:sz w:val="16"/>
        </w:rPr>
        <w:br/>
        <w:t>print("Duplicates:", df.duplicated().sum())</w:t>
      </w:r>
      <w:r>
        <w:rPr>
          <w:rFonts w:ascii="Consolas" w:hAnsi="Consolas"/>
          <w:sz w:val="16"/>
        </w:rPr>
        <w:br/>
        <w:t>print("Unique products:", df["StockCode"].nunique())</w:t>
      </w:r>
      <w:r>
        <w:rPr>
          <w:rFonts w:ascii="Consolas" w:hAnsi="Consolas"/>
          <w:sz w:val="16"/>
        </w:rPr>
        <w:br/>
        <w:t>print("Unique invoices:", df["InvoiceNo"].nunique())</w:t>
      </w:r>
      <w:r>
        <w:rPr>
          <w:rFonts w:ascii="Consolas" w:hAnsi="Consolas"/>
          <w:sz w:val="16"/>
        </w:rPr>
        <w:br/>
      </w:r>
    </w:p>
    <w:p w14:paraId="3B7C6FA2" w14:textId="77777777" w:rsidR="002831E9" w:rsidRDefault="00000000">
      <w:pPr>
        <w:pStyle w:val="Heading1"/>
      </w:pPr>
      <w:r>
        <w:t>5. Data Quality Issues and Corrective Methods</w:t>
      </w:r>
    </w:p>
    <w:tbl>
      <w:tblPr>
        <w:tblStyle w:val="LightShading-Accent1"/>
        <w:tblW w:w="0" w:type="auto"/>
        <w:tblLook w:val="04A0" w:firstRow="1" w:lastRow="0" w:firstColumn="1" w:lastColumn="0" w:noHBand="0" w:noVBand="1"/>
      </w:tblPr>
      <w:tblGrid>
        <w:gridCol w:w="2484"/>
        <w:gridCol w:w="2484"/>
        <w:gridCol w:w="2484"/>
        <w:gridCol w:w="2484"/>
      </w:tblGrid>
      <w:tr w:rsidR="002831E9" w14:paraId="4BB30C68" w14:textId="77777777" w:rsidTr="00283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FD35E6A" w14:textId="77777777" w:rsidR="002831E9" w:rsidRDefault="00000000">
            <w:r>
              <w:t>Issue</w:t>
            </w:r>
          </w:p>
        </w:tc>
        <w:tc>
          <w:tcPr>
            <w:tcW w:w="2484" w:type="dxa"/>
          </w:tcPr>
          <w:p w14:paraId="5AD9C3B3" w14:textId="77777777" w:rsidR="002831E9" w:rsidRDefault="00000000">
            <w:pPr>
              <w:cnfStyle w:val="100000000000" w:firstRow="1" w:lastRow="0" w:firstColumn="0" w:lastColumn="0" w:oddVBand="0" w:evenVBand="0" w:oddHBand="0" w:evenHBand="0" w:firstRowFirstColumn="0" w:firstRowLastColumn="0" w:lastRowFirstColumn="0" w:lastRowLastColumn="0"/>
            </w:pPr>
            <w:r>
              <w:t>How Identified</w:t>
            </w:r>
          </w:p>
        </w:tc>
        <w:tc>
          <w:tcPr>
            <w:tcW w:w="2484" w:type="dxa"/>
          </w:tcPr>
          <w:p w14:paraId="6F3596E5" w14:textId="77777777" w:rsidR="002831E9" w:rsidRDefault="00000000">
            <w:pPr>
              <w:cnfStyle w:val="100000000000" w:firstRow="1" w:lastRow="0" w:firstColumn="0" w:lastColumn="0" w:oddVBand="0" w:evenVBand="0" w:oddHBand="0" w:evenHBand="0" w:firstRowFirstColumn="0" w:firstRowLastColumn="0" w:lastRowFirstColumn="0" w:lastRowLastColumn="0"/>
            </w:pPr>
            <w:r>
              <w:t>Treatment</w:t>
            </w:r>
          </w:p>
        </w:tc>
        <w:tc>
          <w:tcPr>
            <w:tcW w:w="2484" w:type="dxa"/>
          </w:tcPr>
          <w:p w14:paraId="75EACC78" w14:textId="77777777" w:rsidR="002831E9" w:rsidRDefault="00000000">
            <w:pPr>
              <w:cnfStyle w:val="100000000000" w:firstRow="1" w:lastRow="0" w:firstColumn="0" w:lastColumn="0" w:oddVBand="0" w:evenVBand="0" w:oddHBand="0" w:evenHBand="0" w:firstRowFirstColumn="0" w:firstRowLastColumn="0" w:lastRowFirstColumn="0" w:lastRowLastColumn="0"/>
            </w:pPr>
            <w:r>
              <w:t>Reason</w:t>
            </w:r>
          </w:p>
        </w:tc>
      </w:tr>
      <w:tr w:rsidR="002831E9" w14:paraId="7A33EA73" w14:textId="77777777" w:rsidTr="0028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EEFD284" w14:textId="77777777" w:rsidR="002831E9" w:rsidRDefault="00000000">
            <w:r>
              <w:t>Missing values</w:t>
            </w:r>
          </w:p>
        </w:tc>
        <w:tc>
          <w:tcPr>
            <w:tcW w:w="2484" w:type="dxa"/>
          </w:tcPr>
          <w:p w14:paraId="416BD889" w14:textId="77777777" w:rsidR="002831E9" w:rsidRDefault="00000000">
            <w:pPr>
              <w:cnfStyle w:val="000000100000" w:firstRow="0" w:lastRow="0" w:firstColumn="0" w:lastColumn="0" w:oddVBand="0" w:evenVBand="0" w:oddHBand="1" w:evenHBand="0" w:firstRowFirstColumn="0" w:firstRowLastColumn="0" w:lastRowFirstColumn="0" w:lastRowLastColumn="0"/>
            </w:pPr>
            <w:r>
              <w:t>isnull().sum()</w:t>
            </w:r>
          </w:p>
        </w:tc>
        <w:tc>
          <w:tcPr>
            <w:tcW w:w="2484" w:type="dxa"/>
          </w:tcPr>
          <w:p w14:paraId="615EDDA7" w14:textId="77777777" w:rsidR="002831E9" w:rsidRDefault="00000000">
            <w:pPr>
              <w:cnfStyle w:val="000000100000" w:firstRow="0" w:lastRow="0" w:firstColumn="0" w:lastColumn="0" w:oddVBand="0" w:evenVBand="0" w:oddHBand="1" w:evenHBand="0" w:firstRowFirstColumn="0" w:firstRowLastColumn="0" w:lastRowFirstColumn="0" w:lastRowLastColumn="0"/>
            </w:pPr>
            <w:r>
              <w:t>Drop missing essential fields; retain optional missing CustomerID when customer analysis is not required.</w:t>
            </w:r>
          </w:p>
        </w:tc>
        <w:tc>
          <w:tcPr>
            <w:tcW w:w="2484" w:type="dxa"/>
          </w:tcPr>
          <w:p w14:paraId="0F6A405D" w14:textId="77777777" w:rsidR="002831E9" w:rsidRDefault="00000000">
            <w:pPr>
              <w:cnfStyle w:val="000000100000" w:firstRow="0" w:lastRow="0" w:firstColumn="0" w:lastColumn="0" w:oddVBand="0" w:evenVBand="0" w:oddHBand="1" w:evenHBand="0" w:firstRowFirstColumn="0" w:firstRowLastColumn="0" w:lastRowFirstColumn="0" w:lastRowLastColumn="0"/>
            </w:pPr>
            <w:r>
              <w:t>Avoids unnecessary data loss and protects required analysis.</w:t>
            </w:r>
          </w:p>
        </w:tc>
      </w:tr>
      <w:tr w:rsidR="002831E9" w14:paraId="41C64588" w14:textId="77777777" w:rsidTr="002831E9">
        <w:tc>
          <w:tcPr>
            <w:cnfStyle w:val="001000000000" w:firstRow="0" w:lastRow="0" w:firstColumn="1" w:lastColumn="0" w:oddVBand="0" w:evenVBand="0" w:oddHBand="0" w:evenHBand="0" w:firstRowFirstColumn="0" w:firstRowLastColumn="0" w:lastRowFirstColumn="0" w:lastRowLastColumn="0"/>
            <w:tcW w:w="2484" w:type="dxa"/>
          </w:tcPr>
          <w:p w14:paraId="34B64699" w14:textId="77777777" w:rsidR="002831E9" w:rsidRDefault="00000000">
            <w:r>
              <w:t>Exact duplicates</w:t>
            </w:r>
          </w:p>
        </w:tc>
        <w:tc>
          <w:tcPr>
            <w:tcW w:w="2484" w:type="dxa"/>
          </w:tcPr>
          <w:p w14:paraId="4FBF2922" w14:textId="77777777" w:rsidR="002831E9" w:rsidRDefault="00000000">
            <w:pPr>
              <w:cnfStyle w:val="000000000000" w:firstRow="0" w:lastRow="0" w:firstColumn="0" w:lastColumn="0" w:oddVBand="0" w:evenVBand="0" w:oddHBand="0" w:evenHBand="0" w:firstRowFirstColumn="0" w:firstRowLastColumn="0" w:lastRowFirstColumn="0" w:lastRowLastColumn="0"/>
            </w:pPr>
            <w:r>
              <w:t>duplicated()</w:t>
            </w:r>
          </w:p>
        </w:tc>
        <w:tc>
          <w:tcPr>
            <w:tcW w:w="2484" w:type="dxa"/>
          </w:tcPr>
          <w:p w14:paraId="7399D71D" w14:textId="77777777" w:rsidR="002831E9" w:rsidRDefault="00000000">
            <w:pPr>
              <w:cnfStyle w:val="000000000000" w:firstRow="0" w:lastRow="0" w:firstColumn="0" w:lastColumn="0" w:oddVBand="0" w:evenVBand="0" w:oddHBand="0" w:evenHBand="0" w:firstRowFirstColumn="0" w:firstRowLastColumn="0" w:lastRowFirstColumn="0" w:lastRowLastColumn="0"/>
            </w:pPr>
            <w:r>
              <w:t>Remove exact duplicate rows.</w:t>
            </w:r>
          </w:p>
        </w:tc>
        <w:tc>
          <w:tcPr>
            <w:tcW w:w="2484" w:type="dxa"/>
          </w:tcPr>
          <w:p w14:paraId="6FDE6499" w14:textId="77777777" w:rsidR="002831E9" w:rsidRDefault="00000000">
            <w:pPr>
              <w:cnfStyle w:val="000000000000" w:firstRow="0" w:lastRow="0" w:firstColumn="0" w:lastColumn="0" w:oddVBand="0" w:evenVBand="0" w:oddHBand="0" w:evenHBand="0" w:firstRowFirstColumn="0" w:firstRowLastColumn="0" w:lastRowFirstColumn="0" w:lastRowLastColumn="0"/>
            </w:pPr>
            <w:r>
              <w:t>Prevents double counting.</w:t>
            </w:r>
          </w:p>
        </w:tc>
      </w:tr>
      <w:tr w:rsidR="002831E9" w14:paraId="446E60C7" w14:textId="77777777" w:rsidTr="0028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E66474C" w14:textId="77777777" w:rsidR="002831E9" w:rsidRDefault="00000000">
            <w:r>
              <w:t>Cancellations/returns</w:t>
            </w:r>
          </w:p>
        </w:tc>
        <w:tc>
          <w:tcPr>
            <w:tcW w:w="2484" w:type="dxa"/>
          </w:tcPr>
          <w:p w14:paraId="64CA2718" w14:textId="77777777" w:rsidR="002831E9" w:rsidRDefault="00000000">
            <w:pPr>
              <w:cnfStyle w:val="000000100000" w:firstRow="0" w:lastRow="0" w:firstColumn="0" w:lastColumn="0" w:oddVBand="0" w:evenVBand="0" w:oddHBand="1" w:evenHBand="0" w:firstRowFirstColumn="0" w:firstRowLastColumn="0" w:lastRowFirstColumn="0" w:lastRowLastColumn="0"/>
            </w:pPr>
            <w:r>
              <w:t>InvoiceNo beginning with C and negative quantities</w:t>
            </w:r>
          </w:p>
        </w:tc>
        <w:tc>
          <w:tcPr>
            <w:tcW w:w="2484" w:type="dxa"/>
          </w:tcPr>
          <w:p w14:paraId="3A4AA08E" w14:textId="77777777" w:rsidR="002831E9" w:rsidRDefault="00000000">
            <w:pPr>
              <w:cnfStyle w:val="000000100000" w:firstRow="0" w:lastRow="0" w:firstColumn="0" w:lastColumn="0" w:oddVBand="0" w:evenVBand="0" w:oddHBand="1" w:evenHBand="0" w:firstRowFirstColumn="0" w:firstRowLastColumn="0" w:lastRowFirstColumn="0" w:lastRowLastColumn="0"/>
            </w:pPr>
            <w:r>
              <w:t>Separate from normal sales and analyze independently.</w:t>
            </w:r>
          </w:p>
        </w:tc>
        <w:tc>
          <w:tcPr>
            <w:tcW w:w="2484" w:type="dxa"/>
          </w:tcPr>
          <w:p w14:paraId="5BFE4372" w14:textId="77777777" w:rsidR="002831E9" w:rsidRDefault="00000000">
            <w:pPr>
              <w:cnfStyle w:val="000000100000" w:firstRow="0" w:lastRow="0" w:firstColumn="0" w:lastColumn="0" w:oddVBand="0" w:evenVBand="0" w:oddHBand="1" w:evenHBand="0" w:firstRowFirstColumn="0" w:firstRowLastColumn="0" w:lastRowFirstColumn="0" w:lastRowLastColumn="0"/>
            </w:pPr>
            <w:r>
              <w:t>Returns should not automatically become negative demand.</w:t>
            </w:r>
          </w:p>
        </w:tc>
      </w:tr>
      <w:tr w:rsidR="002831E9" w14:paraId="11A14010" w14:textId="77777777" w:rsidTr="002831E9">
        <w:tc>
          <w:tcPr>
            <w:cnfStyle w:val="001000000000" w:firstRow="0" w:lastRow="0" w:firstColumn="1" w:lastColumn="0" w:oddVBand="0" w:evenVBand="0" w:oddHBand="0" w:evenHBand="0" w:firstRowFirstColumn="0" w:firstRowLastColumn="0" w:lastRowFirstColumn="0" w:lastRowLastColumn="0"/>
            <w:tcW w:w="2484" w:type="dxa"/>
          </w:tcPr>
          <w:p w14:paraId="59838F81" w14:textId="77777777" w:rsidR="002831E9" w:rsidRDefault="00000000">
            <w:r>
              <w:t>Invalid values</w:t>
            </w:r>
          </w:p>
        </w:tc>
        <w:tc>
          <w:tcPr>
            <w:tcW w:w="2484" w:type="dxa"/>
          </w:tcPr>
          <w:p w14:paraId="27252035" w14:textId="77777777" w:rsidR="002831E9" w:rsidRDefault="00000000">
            <w:pPr>
              <w:cnfStyle w:val="000000000000" w:firstRow="0" w:lastRow="0" w:firstColumn="0" w:lastColumn="0" w:oddVBand="0" w:evenVBand="0" w:oddHBand="0" w:evenHBand="0" w:firstRowFirstColumn="0" w:firstRowLastColumn="0" w:lastRowFirstColumn="0" w:lastRowLastColumn="0"/>
            </w:pPr>
            <w:r>
              <w:t>Quantity &lt;= 0 or UnitPrice &lt;= 0</w:t>
            </w:r>
          </w:p>
        </w:tc>
        <w:tc>
          <w:tcPr>
            <w:tcW w:w="2484" w:type="dxa"/>
          </w:tcPr>
          <w:p w14:paraId="56514AA6" w14:textId="77777777" w:rsidR="002831E9" w:rsidRDefault="00000000">
            <w:pPr>
              <w:cnfStyle w:val="000000000000" w:firstRow="0" w:lastRow="0" w:firstColumn="0" w:lastColumn="0" w:oddVBand="0" w:evenVBand="0" w:oddHBand="0" w:evenHBand="0" w:firstRowFirstColumn="0" w:firstRowLastColumn="0" w:lastRowFirstColumn="0" w:lastRowLastColumn="0"/>
            </w:pPr>
            <w:r>
              <w:t>Exclude from the basic positive-sales dataset after review.</w:t>
            </w:r>
          </w:p>
        </w:tc>
        <w:tc>
          <w:tcPr>
            <w:tcW w:w="2484" w:type="dxa"/>
          </w:tcPr>
          <w:p w14:paraId="07A9A164" w14:textId="77777777" w:rsidR="002831E9" w:rsidRDefault="00000000">
            <w:pPr>
              <w:cnfStyle w:val="000000000000" w:firstRow="0" w:lastRow="0" w:firstColumn="0" w:lastColumn="0" w:oddVBand="0" w:evenVBand="0" w:oddHBand="0" w:evenHBand="0" w:firstRowFirstColumn="0" w:firstRowLastColumn="0" w:lastRowFirstColumn="0" w:lastRowLastColumn="0"/>
            </w:pPr>
            <w:r>
              <w:t>Prevents invalid transactions from distorting demand/revenue.</w:t>
            </w:r>
          </w:p>
        </w:tc>
      </w:tr>
      <w:tr w:rsidR="002831E9" w14:paraId="59B3B69A" w14:textId="77777777" w:rsidTr="0028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2236B45" w14:textId="77777777" w:rsidR="002831E9" w:rsidRDefault="00000000">
            <w:r>
              <w:t>Outliers</w:t>
            </w:r>
          </w:p>
        </w:tc>
        <w:tc>
          <w:tcPr>
            <w:tcW w:w="2484" w:type="dxa"/>
          </w:tcPr>
          <w:p w14:paraId="53D71E84" w14:textId="77777777" w:rsidR="002831E9" w:rsidRDefault="00000000">
            <w:pPr>
              <w:cnfStyle w:val="000000100000" w:firstRow="0" w:lastRow="0" w:firstColumn="0" w:lastColumn="0" w:oddVBand="0" w:evenVBand="0" w:oddHBand="1" w:evenHBand="0" w:firstRowFirstColumn="0" w:firstRowLastColumn="0" w:lastRowFirstColumn="0" w:lastRowLastColumn="0"/>
            </w:pPr>
            <w:r>
              <w:t>IQR or domain thresholds</w:t>
            </w:r>
          </w:p>
        </w:tc>
        <w:tc>
          <w:tcPr>
            <w:tcW w:w="2484" w:type="dxa"/>
          </w:tcPr>
          <w:p w14:paraId="7EBA8FE2" w14:textId="77777777" w:rsidR="002831E9" w:rsidRDefault="00000000">
            <w:pPr>
              <w:cnfStyle w:val="000000100000" w:firstRow="0" w:lastRow="0" w:firstColumn="0" w:lastColumn="0" w:oddVBand="0" w:evenVBand="0" w:oddHBand="1" w:evenHBand="0" w:firstRowFirstColumn="0" w:firstRowLastColumn="0" w:lastRowFirstColumn="0" w:lastRowLastColumn="0"/>
            </w:pPr>
            <w:r>
              <w:t>Investigate; cap/transform/remove only when justified.</w:t>
            </w:r>
          </w:p>
        </w:tc>
        <w:tc>
          <w:tcPr>
            <w:tcW w:w="2484" w:type="dxa"/>
          </w:tcPr>
          <w:p w14:paraId="562EBA73" w14:textId="77777777" w:rsidR="002831E9" w:rsidRDefault="00000000">
            <w:pPr>
              <w:cnfStyle w:val="000000100000" w:firstRow="0" w:lastRow="0" w:firstColumn="0" w:lastColumn="0" w:oddVBand="0" w:evenVBand="0" w:oddHBand="1" w:evenHBand="0" w:firstRowFirstColumn="0" w:firstRowLastColumn="0" w:lastRowFirstColumn="0" w:lastRowLastColumn="0"/>
            </w:pPr>
            <w:r>
              <w:t>A large order may be a genuine business event.</w:t>
            </w:r>
          </w:p>
        </w:tc>
      </w:tr>
      <w:tr w:rsidR="002831E9" w14:paraId="730E6F90" w14:textId="77777777" w:rsidTr="002831E9">
        <w:tc>
          <w:tcPr>
            <w:cnfStyle w:val="001000000000" w:firstRow="0" w:lastRow="0" w:firstColumn="1" w:lastColumn="0" w:oddVBand="0" w:evenVBand="0" w:oddHBand="0" w:evenHBand="0" w:firstRowFirstColumn="0" w:firstRowLastColumn="0" w:lastRowFirstColumn="0" w:lastRowLastColumn="0"/>
            <w:tcW w:w="2484" w:type="dxa"/>
          </w:tcPr>
          <w:p w14:paraId="5E711034" w14:textId="77777777" w:rsidR="002831E9" w:rsidRDefault="00000000">
            <w:r>
              <w:t>Incorrect date type</w:t>
            </w:r>
          </w:p>
        </w:tc>
        <w:tc>
          <w:tcPr>
            <w:tcW w:w="2484" w:type="dxa"/>
          </w:tcPr>
          <w:p w14:paraId="32878810" w14:textId="77777777" w:rsidR="002831E9" w:rsidRDefault="00000000">
            <w:pPr>
              <w:cnfStyle w:val="000000000000" w:firstRow="0" w:lastRow="0" w:firstColumn="0" w:lastColumn="0" w:oddVBand="0" w:evenVBand="0" w:oddHBand="0" w:evenHBand="0" w:firstRowFirstColumn="0" w:firstRowLastColumn="0" w:lastRowFirstColumn="0" w:lastRowLastColumn="0"/>
            </w:pPr>
            <w:r>
              <w:t>dtypes / conversion errors</w:t>
            </w:r>
          </w:p>
        </w:tc>
        <w:tc>
          <w:tcPr>
            <w:tcW w:w="2484" w:type="dxa"/>
          </w:tcPr>
          <w:p w14:paraId="147B9A3E" w14:textId="77777777" w:rsidR="002831E9" w:rsidRDefault="00000000">
            <w:pPr>
              <w:cnfStyle w:val="000000000000" w:firstRow="0" w:lastRow="0" w:firstColumn="0" w:lastColumn="0" w:oddVBand="0" w:evenVBand="0" w:oddHBand="0" w:evenHBand="0" w:firstRowFirstColumn="0" w:firstRowLastColumn="0" w:lastRowFirstColumn="0" w:lastRowLastColumn="0"/>
            </w:pPr>
            <w:r>
              <w:t>Convert InvoiceDate to datetime.</w:t>
            </w:r>
          </w:p>
        </w:tc>
        <w:tc>
          <w:tcPr>
            <w:tcW w:w="2484" w:type="dxa"/>
          </w:tcPr>
          <w:p w14:paraId="64D8FA7D" w14:textId="77777777" w:rsidR="002831E9" w:rsidRDefault="00000000">
            <w:pPr>
              <w:cnfStyle w:val="000000000000" w:firstRow="0" w:lastRow="0" w:firstColumn="0" w:lastColumn="0" w:oddVBand="0" w:evenVBand="0" w:oddHBand="0" w:evenHBand="0" w:firstRowFirstColumn="0" w:firstRowLastColumn="0" w:lastRowFirstColumn="0" w:lastRowLastColumn="0"/>
            </w:pPr>
            <w:r>
              <w:t>Enables reliable time-based analysis.</w:t>
            </w:r>
          </w:p>
        </w:tc>
      </w:tr>
      <w:tr w:rsidR="002831E9" w14:paraId="4AA7DE12" w14:textId="77777777" w:rsidTr="0028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BDAE592" w14:textId="77777777" w:rsidR="002831E9" w:rsidRDefault="00000000">
            <w:r>
              <w:t>Text inconsistency</w:t>
            </w:r>
          </w:p>
        </w:tc>
        <w:tc>
          <w:tcPr>
            <w:tcW w:w="2484" w:type="dxa"/>
          </w:tcPr>
          <w:p w14:paraId="67A5C80F" w14:textId="77777777" w:rsidR="002831E9" w:rsidRDefault="00000000">
            <w:pPr>
              <w:cnfStyle w:val="000000100000" w:firstRow="0" w:lastRow="0" w:firstColumn="0" w:lastColumn="0" w:oddVBand="0" w:evenVBand="0" w:oddHBand="1" w:evenHBand="0" w:firstRowFirstColumn="0" w:firstRowLastColumn="0" w:lastRowFirstColumn="0" w:lastRowLastColumn="0"/>
            </w:pPr>
            <w:r>
              <w:t>Unique category values</w:t>
            </w:r>
          </w:p>
        </w:tc>
        <w:tc>
          <w:tcPr>
            <w:tcW w:w="2484" w:type="dxa"/>
          </w:tcPr>
          <w:p w14:paraId="5DF8E63A" w14:textId="77777777" w:rsidR="002831E9" w:rsidRDefault="00000000">
            <w:pPr>
              <w:cnfStyle w:val="000000100000" w:firstRow="0" w:lastRow="0" w:firstColumn="0" w:lastColumn="0" w:oddVBand="0" w:evenVBand="0" w:oddHBand="1" w:evenHBand="0" w:firstRowFirstColumn="0" w:firstRowLastColumn="0" w:lastRowFirstColumn="0" w:lastRowLastColumn="0"/>
            </w:pPr>
            <w:r>
              <w:t>strip whitespace and apply controlled mappings where needed.</w:t>
            </w:r>
          </w:p>
        </w:tc>
        <w:tc>
          <w:tcPr>
            <w:tcW w:w="2484" w:type="dxa"/>
          </w:tcPr>
          <w:p w14:paraId="30A525CC" w14:textId="77777777" w:rsidR="002831E9" w:rsidRDefault="00000000">
            <w:pPr>
              <w:cnfStyle w:val="000000100000" w:firstRow="0" w:lastRow="0" w:firstColumn="0" w:lastColumn="0" w:oddVBand="0" w:evenVBand="0" w:oddHBand="1" w:evenHBand="0" w:firstRowFirstColumn="0" w:firstRowLastColumn="0" w:lastRowFirstColumn="0" w:lastRowLastColumn="0"/>
            </w:pPr>
            <w:r>
              <w:t>Improves grouping and reporting consistency.</w:t>
            </w:r>
          </w:p>
        </w:tc>
      </w:tr>
    </w:tbl>
    <w:p w14:paraId="24FF4603" w14:textId="77777777" w:rsidR="002831E9" w:rsidRDefault="00000000">
      <w:pPr>
        <w:pStyle w:val="Heading1"/>
      </w:pPr>
      <w:r>
        <w:lastRenderedPageBreak/>
        <w:t>6. Handling Missing Values</w:t>
      </w:r>
    </w:p>
    <w:p w14:paraId="702DA306" w14:textId="77777777" w:rsidR="002831E9" w:rsidRDefault="00000000">
      <w:r>
        <w:t>Missing values should not automatically be replaced with zero or the mean. The correct treatment depends on the business meaning of the field. For SKU-day demand analysis, StockCode and InvoiceDate are essential. CustomerID can remain missing if customer-level analysis is outside the scope.</w:t>
      </w:r>
    </w:p>
    <w:p w14:paraId="21D41764" w14:textId="77777777" w:rsidR="002831E9" w:rsidRDefault="00000000">
      <w:r>
        <w:rPr>
          <w:rFonts w:ascii="Consolas" w:hAnsi="Consolas"/>
          <w:sz w:val="16"/>
        </w:rPr>
        <w:t>print(df.isnull().sum().sort_values(ascending=False))</w:t>
      </w:r>
      <w:r>
        <w:rPr>
          <w:rFonts w:ascii="Consolas" w:hAnsi="Consolas"/>
          <w:sz w:val="16"/>
        </w:rPr>
        <w:br/>
      </w:r>
      <w:r>
        <w:rPr>
          <w:rFonts w:ascii="Consolas" w:hAnsi="Consolas"/>
          <w:sz w:val="16"/>
        </w:rPr>
        <w:br/>
        <w:t>df = df.dropna(subset=["StockCode", "InvoiceDate"])</w:t>
      </w:r>
      <w:r>
        <w:rPr>
          <w:rFonts w:ascii="Consolas" w:hAnsi="Consolas"/>
          <w:sz w:val="16"/>
        </w:rPr>
        <w:br/>
      </w:r>
      <w:r>
        <w:rPr>
          <w:rFonts w:ascii="Consolas" w:hAnsi="Consolas"/>
          <w:sz w:val="16"/>
        </w:rPr>
        <w:br/>
        <w:t># CustomerID may remain missing when customer analysis is not required.</w:t>
      </w:r>
      <w:r>
        <w:rPr>
          <w:rFonts w:ascii="Consolas" w:hAnsi="Consolas"/>
          <w:sz w:val="16"/>
        </w:rPr>
        <w:br/>
        <w:t>print(df[["StockCode", "InvoiceDate"]].isnull().sum())</w:t>
      </w:r>
      <w:r>
        <w:rPr>
          <w:rFonts w:ascii="Consolas" w:hAnsi="Consolas"/>
          <w:sz w:val="16"/>
        </w:rPr>
        <w:br/>
      </w:r>
    </w:p>
    <w:p w14:paraId="609214B1" w14:textId="77777777" w:rsidR="002831E9" w:rsidRDefault="00000000">
      <w:pPr>
        <w:pStyle w:val="Heading1"/>
      </w:pPr>
      <w:r>
        <w:t>7. Duplicate and Cancellation Handling</w:t>
      </w:r>
    </w:p>
    <w:p w14:paraId="5F30C16F" w14:textId="77777777" w:rsidR="002831E9" w:rsidRDefault="00000000">
      <w:r>
        <w:t>Exact duplicates can artificially increase sales totals. They should be removed after confirming that they are true duplicates. Cancellations and returns have different business meanings from normal sales, so they should be separated rather than silently mixed into the demand series.</w:t>
      </w:r>
    </w:p>
    <w:p w14:paraId="6C79B82E" w14:textId="77777777" w:rsidR="002831E9" w:rsidRDefault="00000000">
      <w:r>
        <w:rPr>
          <w:rFonts w:ascii="Consolas" w:hAnsi="Consolas"/>
          <w:sz w:val="16"/>
        </w:rPr>
        <w:t>df = df.drop_duplicates()</w:t>
      </w:r>
      <w:r>
        <w:rPr>
          <w:rFonts w:ascii="Consolas" w:hAnsi="Consolas"/>
          <w:sz w:val="16"/>
        </w:rPr>
        <w:br/>
        <w:t>df["InvoiceNo"] = df["InvoiceNo"].astype(str)</w:t>
      </w:r>
      <w:r>
        <w:rPr>
          <w:rFonts w:ascii="Consolas" w:hAnsi="Consolas"/>
          <w:sz w:val="16"/>
        </w:rPr>
        <w:br/>
      </w:r>
      <w:r>
        <w:rPr>
          <w:rFonts w:ascii="Consolas" w:hAnsi="Consolas"/>
          <w:sz w:val="16"/>
        </w:rPr>
        <w:br/>
        <w:t>cancellations = df[df["InvoiceNo"].str.startswith("C")].copy()</w:t>
      </w:r>
      <w:r>
        <w:rPr>
          <w:rFonts w:ascii="Consolas" w:hAnsi="Consolas"/>
          <w:sz w:val="16"/>
        </w:rPr>
        <w:br/>
        <w:t>sales = df[~df["InvoiceNo"].str.startswith("C")].copy()</w:t>
      </w:r>
      <w:r>
        <w:rPr>
          <w:rFonts w:ascii="Consolas" w:hAnsi="Consolas"/>
          <w:sz w:val="16"/>
        </w:rPr>
        <w:br/>
      </w:r>
      <w:r>
        <w:rPr>
          <w:rFonts w:ascii="Consolas" w:hAnsi="Consolas"/>
          <w:sz w:val="16"/>
        </w:rPr>
        <w:br/>
        <w:t>sales = sales[</w:t>
      </w:r>
      <w:r>
        <w:rPr>
          <w:rFonts w:ascii="Consolas" w:hAnsi="Consolas"/>
          <w:sz w:val="16"/>
        </w:rPr>
        <w:br/>
        <w:t xml:space="preserve">    (sales["Quantity"] &gt; 0) &amp;</w:t>
      </w:r>
      <w:r>
        <w:rPr>
          <w:rFonts w:ascii="Consolas" w:hAnsi="Consolas"/>
          <w:sz w:val="16"/>
        </w:rPr>
        <w:br/>
        <w:t xml:space="preserve">    (sales["UnitPrice"] &gt; 0)</w:t>
      </w:r>
      <w:r>
        <w:rPr>
          <w:rFonts w:ascii="Consolas" w:hAnsi="Consolas"/>
          <w:sz w:val="16"/>
        </w:rPr>
        <w:br/>
        <w:t>].copy()</w:t>
      </w:r>
      <w:r>
        <w:rPr>
          <w:rFonts w:ascii="Consolas" w:hAnsi="Consolas"/>
          <w:sz w:val="16"/>
        </w:rPr>
        <w:br/>
      </w:r>
      <w:r>
        <w:rPr>
          <w:rFonts w:ascii="Consolas" w:hAnsi="Consolas"/>
          <w:sz w:val="16"/>
        </w:rPr>
        <w:br/>
        <w:t>print("Cancellation records:", len(cancellations))</w:t>
      </w:r>
      <w:r>
        <w:rPr>
          <w:rFonts w:ascii="Consolas" w:hAnsi="Consolas"/>
          <w:sz w:val="16"/>
        </w:rPr>
        <w:br/>
        <w:t>print("Clean sales records:", len(sales))</w:t>
      </w:r>
      <w:r>
        <w:rPr>
          <w:rFonts w:ascii="Consolas" w:hAnsi="Consolas"/>
          <w:sz w:val="16"/>
        </w:rPr>
        <w:br/>
      </w:r>
    </w:p>
    <w:p w14:paraId="149BBC64" w14:textId="77777777" w:rsidR="002831E9" w:rsidRDefault="00000000">
      <w:pPr>
        <w:pStyle w:val="Heading1"/>
      </w:pPr>
      <w:r>
        <w:t>8. Outlier Detection</w:t>
      </w:r>
    </w:p>
    <w:p w14:paraId="35970F96" w14:textId="77777777" w:rsidR="002831E9" w:rsidRDefault="00000000">
      <w:r>
        <w:t>Outliers can represent either errors or genuine logistics events such as bulk purchases. Therefore, outlier detection should initially be treated as a screening and investigation process. The Interquartile Range (IQR) method is a simple and interpretable approach.</w:t>
      </w:r>
    </w:p>
    <w:p w14:paraId="7F3DBD5D" w14:textId="77777777" w:rsidR="002831E9" w:rsidRDefault="00000000">
      <w:r>
        <w:t>IQR = Q3 − Q1</w:t>
      </w:r>
      <w:r>
        <w:br/>
        <w:t>Lower Bound = Q1 − 1.5 × IQR</w:t>
      </w:r>
      <w:r>
        <w:br/>
        <w:t>Upper Bound = Q3 + 1.5 × IQR</w:t>
      </w:r>
    </w:p>
    <w:p w14:paraId="7E968ABF" w14:textId="77777777" w:rsidR="002831E9" w:rsidRDefault="00000000">
      <w:r>
        <w:rPr>
          <w:rFonts w:ascii="Consolas" w:hAnsi="Consolas"/>
          <w:sz w:val="16"/>
        </w:rPr>
        <w:t>Q1 = sales["Quantity"].quantile(0.25)</w:t>
      </w:r>
      <w:r>
        <w:rPr>
          <w:rFonts w:ascii="Consolas" w:hAnsi="Consolas"/>
          <w:sz w:val="16"/>
        </w:rPr>
        <w:br/>
        <w:t>Q3 = sales["Quantity"].quantile(0.75)</w:t>
      </w:r>
      <w:r>
        <w:rPr>
          <w:rFonts w:ascii="Consolas" w:hAnsi="Consolas"/>
          <w:sz w:val="16"/>
        </w:rPr>
        <w:br/>
        <w:t>IQR = Q3 - Q1</w:t>
      </w:r>
      <w:r>
        <w:rPr>
          <w:rFonts w:ascii="Consolas" w:hAnsi="Consolas"/>
          <w:sz w:val="16"/>
        </w:rPr>
        <w:br/>
      </w:r>
      <w:r>
        <w:rPr>
          <w:rFonts w:ascii="Consolas" w:hAnsi="Consolas"/>
          <w:sz w:val="16"/>
        </w:rPr>
        <w:br/>
        <w:t>lower = Q1 - 1.5 * IQR</w:t>
      </w:r>
      <w:r>
        <w:rPr>
          <w:rFonts w:ascii="Consolas" w:hAnsi="Consolas"/>
          <w:sz w:val="16"/>
        </w:rPr>
        <w:br/>
        <w:t>upper = Q3 + 1.5 * IQR</w:t>
      </w:r>
      <w:r>
        <w:rPr>
          <w:rFonts w:ascii="Consolas" w:hAnsi="Consolas"/>
          <w:sz w:val="16"/>
        </w:rPr>
        <w:br/>
      </w:r>
      <w:r>
        <w:rPr>
          <w:rFonts w:ascii="Consolas" w:hAnsi="Consolas"/>
          <w:sz w:val="16"/>
        </w:rPr>
        <w:br/>
        <w:t>outliers = sales[</w:t>
      </w:r>
      <w:r>
        <w:rPr>
          <w:rFonts w:ascii="Consolas" w:hAnsi="Consolas"/>
          <w:sz w:val="16"/>
        </w:rPr>
        <w:br/>
        <w:t xml:space="preserve">    (sales["Quantity"] &lt; lower) |</w:t>
      </w:r>
      <w:r>
        <w:rPr>
          <w:rFonts w:ascii="Consolas" w:hAnsi="Consolas"/>
          <w:sz w:val="16"/>
        </w:rPr>
        <w:br/>
        <w:t xml:space="preserve">    (sales["Quantity"] &gt; upper)</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lastRenderedPageBreak/>
        <w:t>print("Potential outliers:", len(outliers))</w:t>
      </w:r>
      <w:r>
        <w:rPr>
          <w:rFonts w:ascii="Consolas" w:hAnsi="Consolas"/>
          <w:sz w:val="16"/>
        </w:rPr>
        <w:br/>
      </w:r>
      <w:r>
        <w:rPr>
          <w:rFonts w:ascii="Consolas" w:hAnsi="Consolas"/>
          <w:sz w:val="16"/>
        </w:rPr>
        <w:br/>
        <w:t># Use only after business review:</w:t>
      </w:r>
      <w:r>
        <w:rPr>
          <w:rFonts w:ascii="Consolas" w:hAnsi="Consolas"/>
          <w:sz w:val="16"/>
        </w:rPr>
        <w:br/>
        <w:t>sales_clean = sales[</w:t>
      </w:r>
      <w:r>
        <w:rPr>
          <w:rFonts w:ascii="Consolas" w:hAnsi="Consolas"/>
          <w:sz w:val="16"/>
        </w:rPr>
        <w:br/>
        <w:t xml:space="preserve">    (sales["Quantity"] &gt;= max(lower, 0)) &amp;</w:t>
      </w:r>
      <w:r>
        <w:rPr>
          <w:rFonts w:ascii="Consolas" w:hAnsi="Consolas"/>
          <w:sz w:val="16"/>
        </w:rPr>
        <w:br/>
        <w:t xml:space="preserve">    (sales["Quantity"] &lt;= upper)</w:t>
      </w:r>
      <w:r>
        <w:rPr>
          <w:rFonts w:ascii="Consolas" w:hAnsi="Consolas"/>
          <w:sz w:val="16"/>
        </w:rPr>
        <w:br/>
        <w:t>].copy()</w:t>
      </w:r>
      <w:r>
        <w:rPr>
          <w:rFonts w:ascii="Consolas" w:hAnsi="Consolas"/>
          <w:sz w:val="16"/>
        </w:rPr>
        <w:br/>
      </w:r>
    </w:p>
    <w:p w14:paraId="7055CC3A" w14:textId="77777777" w:rsidR="002831E9" w:rsidRDefault="00000000">
      <w:r>
        <w:t>A production system should not automatically delete every flagged record. Legitimate bulk orders may be important. Alternatives include capping, logarithmic transformation, product-specific thresholds, or separate modeling of high-volume products.</w:t>
      </w:r>
    </w:p>
    <w:p w14:paraId="2688BD3D" w14:textId="77777777" w:rsidR="002831E9" w:rsidRDefault="00000000">
      <w:pPr>
        <w:pStyle w:val="Heading1"/>
      </w:pPr>
      <w:r>
        <w:t>9. Data Transformation and SKU-Day Aggregation</w:t>
      </w:r>
    </w:p>
    <w:p w14:paraId="66D0A3DA" w14:textId="77777777" w:rsidR="002831E9" w:rsidRDefault="00000000">
      <w:r>
        <w:t>For logistics demand analysis, transaction lines can be transformed into a SKU-day dataset. This means that all valid sales for a product on the same day are aggregated into one observation. The resulting structure is more suitable for forecasting and inventory planning.</w:t>
      </w:r>
    </w:p>
    <w:p w14:paraId="6D2AC21A" w14:textId="77777777" w:rsidR="002831E9" w:rsidRDefault="00000000">
      <w:r>
        <w:rPr>
          <w:rFonts w:ascii="Consolas" w:hAnsi="Consolas"/>
          <w:sz w:val="16"/>
        </w:rPr>
        <w:t>sales_clean["InvoiceDate"] = pd.to_datetime(</w:t>
      </w:r>
      <w:r>
        <w:rPr>
          <w:rFonts w:ascii="Consolas" w:hAnsi="Consolas"/>
          <w:sz w:val="16"/>
        </w:rPr>
        <w:br/>
        <w:t xml:space="preserve">    sales_clean["InvoiceDate"], errors="coerce"</w:t>
      </w:r>
      <w:r>
        <w:rPr>
          <w:rFonts w:ascii="Consolas" w:hAnsi="Consolas"/>
          <w:sz w:val="16"/>
        </w:rPr>
        <w:br/>
        <w:t>)</w:t>
      </w:r>
      <w:r>
        <w:rPr>
          <w:rFonts w:ascii="Consolas" w:hAnsi="Consolas"/>
          <w:sz w:val="16"/>
        </w:rPr>
        <w:br/>
        <w:t>sales_clean["Date"] = sales_clean["InvoiceDate"].dt.floor("D")</w:t>
      </w:r>
      <w:r>
        <w:rPr>
          <w:rFonts w:ascii="Consolas" w:hAnsi="Consolas"/>
          <w:sz w:val="16"/>
        </w:rPr>
        <w:br/>
      </w:r>
      <w:r>
        <w:rPr>
          <w:rFonts w:ascii="Consolas" w:hAnsi="Consolas"/>
          <w:sz w:val="16"/>
        </w:rPr>
        <w:br/>
        <w:t>sales_clean["Revenue"] = (</w:t>
      </w:r>
      <w:r>
        <w:rPr>
          <w:rFonts w:ascii="Consolas" w:hAnsi="Consolas"/>
          <w:sz w:val="16"/>
        </w:rPr>
        <w:br/>
        <w:t xml:space="preserve">    sales_clean["Quantity"] * sales_clean["UnitPrice"]</w:t>
      </w:r>
      <w:r>
        <w:rPr>
          <w:rFonts w:ascii="Consolas" w:hAnsi="Consolas"/>
          <w:sz w:val="16"/>
        </w:rPr>
        <w:br/>
        <w:t>)</w:t>
      </w:r>
      <w:r>
        <w:rPr>
          <w:rFonts w:ascii="Consolas" w:hAnsi="Consolas"/>
          <w:sz w:val="16"/>
        </w:rPr>
        <w:br/>
      </w:r>
      <w:r>
        <w:rPr>
          <w:rFonts w:ascii="Consolas" w:hAnsi="Consolas"/>
          <w:sz w:val="16"/>
        </w:rPr>
        <w:br/>
        <w:t>daily = (</w:t>
      </w:r>
      <w:r>
        <w:rPr>
          <w:rFonts w:ascii="Consolas" w:hAnsi="Consolas"/>
          <w:sz w:val="16"/>
        </w:rPr>
        <w:br/>
        <w:t xml:space="preserve">    sales_clean</w:t>
      </w:r>
      <w:r>
        <w:rPr>
          <w:rFonts w:ascii="Consolas" w:hAnsi="Consolas"/>
          <w:sz w:val="16"/>
        </w:rPr>
        <w:br/>
        <w:t xml:space="preserve">    .groupby(["StockCode", "Date"], as_index=False)</w:t>
      </w:r>
      <w:r>
        <w:rPr>
          <w:rFonts w:ascii="Consolas" w:hAnsi="Consolas"/>
          <w:sz w:val="16"/>
        </w:rPr>
        <w:br/>
        <w:t xml:space="preserve">    .agg(</w:t>
      </w:r>
      <w:r>
        <w:rPr>
          <w:rFonts w:ascii="Consolas" w:hAnsi="Consolas"/>
          <w:sz w:val="16"/>
        </w:rPr>
        <w:br/>
        <w:t xml:space="preserve">        demand=("Quantity", "sum"),</w:t>
      </w:r>
      <w:r>
        <w:rPr>
          <w:rFonts w:ascii="Consolas" w:hAnsi="Consolas"/>
          <w:sz w:val="16"/>
        </w:rPr>
        <w:br/>
        <w:t xml:space="preserve">        revenue=("Revenue", "sum")</w:t>
      </w:r>
      <w:r>
        <w:rPr>
          <w:rFonts w:ascii="Consolas" w:hAnsi="Consolas"/>
          <w:sz w:val="16"/>
        </w:rPr>
        <w:br/>
        <w:t xml:space="preserve">    )</w:t>
      </w:r>
      <w:r>
        <w:rPr>
          <w:rFonts w:ascii="Consolas" w:hAnsi="Consolas"/>
          <w:sz w:val="16"/>
        </w:rPr>
        <w:br/>
        <w:t xml:space="preserve">    .sort_values(["StockCode", "Date"])</w:t>
      </w:r>
      <w:r>
        <w:rPr>
          <w:rFonts w:ascii="Consolas" w:hAnsi="Consolas"/>
          <w:sz w:val="16"/>
        </w:rPr>
        <w:br/>
        <w:t>)</w:t>
      </w:r>
      <w:r>
        <w:rPr>
          <w:rFonts w:ascii="Consolas" w:hAnsi="Consolas"/>
          <w:sz w:val="16"/>
        </w:rPr>
        <w:br/>
      </w:r>
      <w:r>
        <w:rPr>
          <w:rFonts w:ascii="Consolas" w:hAnsi="Consolas"/>
          <w:sz w:val="16"/>
        </w:rPr>
        <w:br/>
        <w:t>print(daily.head())</w:t>
      </w:r>
      <w:r>
        <w:rPr>
          <w:rFonts w:ascii="Consolas" w:hAnsi="Consolas"/>
          <w:sz w:val="16"/>
        </w:rPr>
        <w:br/>
      </w:r>
    </w:p>
    <w:p w14:paraId="1C654C78" w14:textId="77777777" w:rsidR="002831E9" w:rsidRDefault="00000000">
      <w:pPr>
        <w:pStyle w:val="Heading1"/>
      </w:pPr>
      <w:r>
        <w:t>10. Normalization and Standardization</w:t>
      </w:r>
    </w:p>
    <w:p w14:paraId="75335628" w14:textId="77777777" w:rsidR="002831E9" w:rsidRDefault="00000000">
      <w:r>
        <w:t>Normalization is particularly useful when numerical features are used by distance-based algorithms such as K-Means clustering. StandardScaler transforms variables to approximately zero mean and unit variance. MinMaxScaler instead maps values to a specified range, commonly 0 to 1. Scaling should be fitted only on training data when used in predictive modeling to avoid data leakage.</w:t>
      </w:r>
    </w:p>
    <w:p w14:paraId="4D7D3012" w14:textId="77777777" w:rsidR="002831E9" w:rsidRDefault="00000000">
      <w:r>
        <w:rPr>
          <w:rFonts w:ascii="Consolas" w:hAnsi="Consolas"/>
          <w:sz w:val="16"/>
        </w:rPr>
        <w:t>from sklearn.preprocessing import StandardScaler</w:t>
      </w:r>
      <w:r>
        <w:rPr>
          <w:rFonts w:ascii="Consolas" w:hAnsi="Consolas"/>
          <w:sz w:val="16"/>
        </w:rPr>
        <w:br/>
      </w:r>
      <w:r>
        <w:rPr>
          <w:rFonts w:ascii="Consolas" w:hAnsi="Consolas"/>
          <w:sz w:val="16"/>
        </w:rPr>
        <w:br/>
        <w:t>product_features = (</w:t>
      </w:r>
      <w:r>
        <w:rPr>
          <w:rFonts w:ascii="Consolas" w:hAnsi="Consolas"/>
          <w:sz w:val="16"/>
        </w:rPr>
        <w:br/>
        <w:t xml:space="preserve">    sales_clean.groupby("StockCode")</w:t>
      </w:r>
      <w:r>
        <w:rPr>
          <w:rFonts w:ascii="Consolas" w:hAnsi="Consolas"/>
          <w:sz w:val="16"/>
        </w:rPr>
        <w:br/>
        <w:t xml:space="preserve">    .agg(</w:t>
      </w:r>
      <w:r>
        <w:rPr>
          <w:rFonts w:ascii="Consolas" w:hAnsi="Consolas"/>
          <w:sz w:val="16"/>
        </w:rPr>
        <w:br/>
        <w:t xml:space="preserve">        total_quantity=("Quantity", "sum"),</w:t>
      </w:r>
      <w:r>
        <w:rPr>
          <w:rFonts w:ascii="Consolas" w:hAnsi="Consolas"/>
          <w:sz w:val="16"/>
        </w:rPr>
        <w:br/>
        <w:t xml:space="preserve">        average_quantity=("Quantity", "mean"),</w:t>
      </w:r>
      <w:r>
        <w:rPr>
          <w:rFonts w:ascii="Consolas" w:hAnsi="Consolas"/>
          <w:sz w:val="16"/>
        </w:rPr>
        <w:br/>
        <w:t xml:space="preserve">        average_price=("UnitPrice", "mean")</w:t>
      </w:r>
      <w:r>
        <w:rPr>
          <w:rFonts w:ascii="Consolas" w:hAnsi="Consolas"/>
          <w:sz w:val="16"/>
        </w:rPr>
        <w:br/>
        <w:t xml:space="preserve">    )</w:t>
      </w:r>
      <w:r>
        <w:rPr>
          <w:rFonts w:ascii="Consolas" w:hAnsi="Consolas"/>
          <w:sz w:val="16"/>
        </w:rPr>
        <w:br/>
      </w:r>
      <w:r>
        <w:rPr>
          <w:rFonts w:ascii="Consolas" w:hAnsi="Consolas"/>
          <w:sz w:val="16"/>
        </w:rPr>
        <w:lastRenderedPageBreak/>
        <w:t xml:space="preserve">    .reset_index()</w:t>
      </w:r>
      <w:r>
        <w:rPr>
          <w:rFonts w:ascii="Consolas" w:hAnsi="Consolas"/>
          <w:sz w:val="16"/>
        </w:rPr>
        <w:br/>
        <w:t>)</w:t>
      </w:r>
      <w:r>
        <w:rPr>
          <w:rFonts w:ascii="Consolas" w:hAnsi="Consolas"/>
          <w:sz w:val="16"/>
        </w:rPr>
        <w:br/>
      </w:r>
      <w:r>
        <w:rPr>
          <w:rFonts w:ascii="Consolas" w:hAnsi="Consolas"/>
          <w:sz w:val="16"/>
        </w:rPr>
        <w:br/>
        <w:t>features = [</w:t>
      </w:r>
      <w:r>
        <w:rPr>
          <w:rFonts w:ascii="Consolas" w:hAnsi="Consolas"/>
          <w:sz w:val="16"/>
        </w:rPr>
        <w:br/>
        <w:t xml:space="preserve">    "total_quantity",</w:t>
      </w:r>
      <w:r>
        <w:rPr>
          <w:rFonts w:ascii="Consolas" w:hAnsi="Consolas"/>
          <w:sz w:val="16"/>
        </w:rPr>
        <w:br/>
        <w:t xml:space="preserve">    "average_quantity",</w:t>
      </w:r>
      <w:r>
        <w:rPr>
          <w:rFonts w:ascii="Consolas" w:hAnsi="Consolas"/>
          <w:sz w:val="16"/>
        </w:rPr>
        <w:br/>
        <w:t xml:space="preserve">    "average_price"</w:t>
      </w:r>
      <w:r>
        <w:rPr>
          <w:rFonts w:ascii="Consolas" w:hAnsi="Consolas"/>
          <w:sz w:val="16"/>
        </w:rPr>
        <w:br/>
        <w:t>]</w:t>
      </w:r>
      <w:r>
        <w:rPr>
          <w:rFonts w:ascii="Consolas" w:hAnsi="Consolas"/>
          <w:sz w:val="16"/>
        </w:rPr>
        <w:br/>
      </w:r>
      <w:r>
        <w:rPr>
          <w:rFonts w:ascii="Consolas" w:hAnsi="Consolas"/>
          <w:sz w:val="16"/>
        </w:rPr>
        <w:br/>
        <w:t>scaler = StandardScaler()</w:t>
      </w:r>
      <w:r>
        <w:rPr>
          <w:rFonts w:ascii="Consolas" w:hAnsi="Consolas"/>
          <w:sz w:val="16"/>
        </w:rPr>
        <w:br/>
        <w:t>product_features[features] = scaler.fit_transform(</w:t>
      </w:r>
      <w:r>
        <w:rPr>
          <w:rFonts w:ascii="Consolas" w:hAnsi="Consolas"/>
          <w:sz w:val="16"/>
        </w:rPr>
        <w:br/>
        <w:t xml:space="preserve">    product_features[features]</w:t>
      </w:r>
      <w:r>
        <w:rPr>
          <w:rFonts w:ascii="Consolas" w:hAnsi="Consolas"/>
          <w:sz w:val="16"/>
        </w:rPr>
        <w:br/>
        <w:t>)</w:t>
      </w:r>
      <w:r>
        <w:rPr>
          <w:rFonts w:ascii="Consolas" w:hAnsi="Consolas"/>
          <w:sz w:val="16"/>
        </w:rPr>
        <w:br/>
      </w:r>
      <w:r>
        <w:rPr>
          <w:rFonts w:ascii="Consolas" w:hAnsi="Consolas"/>
          <w:sz w:val="16"/>
        </w:rPr>
        <w:br/>
        <w:t>print(product_features.head())</w:t>
      </w:r>
      <w:r>
        <w:rPr>
          <w:rFonts w:ascii="Consolas" w:hAnsi="Consolas"/>
          <w:sz w:val="16"/>
        </w:rPr>
        <w:br/>
      </w:r>
    </w:p>
    <w:p w14:paraId="56A9FFF9" w14:textId="77777777" w:rsidR="002831E9" w:rsidRDefault="00000000">
      <w:pPr>
        <w:pStyle w:val="Heading1"/>
      </w:pPr>
      <w:r>
        <w:t>11. Complete Preprocessing Pipeline</w:t>
      </w:r>
    </w:p>
    <w:p w14:paraId="52CDE0B4" w14:textId="77777777" w:rsidR="002831E9" w:rsidRDefault="00000000">
      <w:r>
        <w:t>The recommended sequence is: Raw Data → Inspection → Type Conversion → Missing-Value Handling → Duplicate Removal → Cancellation/Return Separation → Validity Checks → Outlier Investigation → Feature Engineering → SKU-Day Aggregation → Scaling → Validation → Clean Dataset.</w:t>
      </w:r>
    </w:p>
    <w:p w14:paraId="3F322CC9" w14:textId="77777777" w:rsidR="002831E9" w:rsidRDefault="00000000">
      <w:r>
        <w:rPr>
          <w:rFonts w:ascii="Consolas" w:hAnsi="Consolas"/>
          <w:sz w:val="16"/>
        </w:rPr>
        <w:t>import pandas as pd</w:t>
      </w:r>
      <w:r>
        <w:rPr>
          <w:rFonts w:ascii="Consolas" w:hAnsi="Consolas"/>
          <w:sz w:val="16"/>
        </w:rPr>
        <w:br/>
      </w:r>
      <w:r>
        <w:rPr>
          <w:rFonts w:ascii="Consolas" w:hAnsi="Consolas"/>
          <w:sz w:val="16"/>
        </w:rPr>
        <w:br/>
        <w:t># 1. Load</w:t>
      </w:r>
      <w:r>
        <w:rPr>
          <w:rFonts w:ascii="Consolas" w:hAnsi="Consolas"/>
          <w:sz w:val="16"/>
        </w:rPr>
        <w:br/>
        <w:t>df = pd.read_excel("Online Retail.xlsx")</w:t>
      </w:r>
      <w:r>
        <w:rPr>
          <w:rFonts w:ascii="Consolas" w:hAnsi="Consolas"/>
          <w:sz w:val="16"/>
        </w:rPr>
        <w:br/>
      </w:r>
      <w:r>
        <w:rPr>
          <w:rFonts w:ascii="Consolas" w:hAnsi="Consolas"/>
          <w:sz w:val="16"/>
        </w:rPr>
        <w:br/>
        <w:t># 2. Standardize and convert types</w:t>
      </w:r>
      <w:r>
        <w:rPr>
          <w:rFonts w:ascii="Consolas" w:hAnsi="Consolas"/>
          <w:sz w:val="16"/>
        </w:rPr>
        <w:br/>
        <w:t>df.columns = df.columns.str.strip()</w:t>
      </w:r>
      <w:r>
        <w:rPr>
          <w:rFonts w:ascii="Consolas" w:hAnsi="Consolas"/>
          <w:sz w:val="16"/>
        </w:rPr>
        <w:br/>
        <w:t>df["InvoiceNo"] = df["InvoiceNo"].astype(str)</w:t>
      </w:r>
      <w:r>
        <w:rPr>
          <w:rFonts w:ascii="Consolas" w:hAnsi="Consolas"/>
          <w:sz w:val="16"/>
        </w:rPr>
        <w:br/>
        <w:t>df["InvoiceDate"] = pd.to_datetime(</w:t>
      </w:r>
      <w:r>
        <w:rPr>
          <w:rFonts w:ascii="Consolas" w:hAnsi="Consolas"/>
          <w:sz w:val="16"/>
        </w:rPr>
        <w:br/>
        <w:t xml:space="preserve">    df["InvoiceDate"], errors="coerce"</w:t>
      </w:r>
      <w:r>
        <w:rPr>
          <w:rFonts w:ascii="Consolas" w:hAnsi="Consolas"/>
          <w:sz w:val="16"/>
        </w:rPr>
        <w:br/>
        <w:t>)</w:t>
      </w:r>
      <w:r>
        <w:rPr>
          <w:rFonts w:ascii="Consolas" w:hAnsi="Consolas"/>
          <w:sz w:val="16"/>
        </w:rPr>
        <w:br/>
      </w:r>
      <w:r>
        <w:rPr>
          <w:rFonts w:ascii="Consolas" w:hAnsi="Consolas"/>
          <w:sz w:val="16"/>
        </w:rPr>
        <w:br/>
        <w:t># 3. Remove exact duplicates</w:t>
      </w:r>
      <w:r>
        <w:rPr>
          <w:rFonts w:ascii="Consolas" w:hAnsi="Consolas"/>
          <w:sz w:val="16"/>
        </w:rPr>
        <w:br/>
        <w:t>df = df.drop_duplicates()</w:t>
      </w:r>
      <w:r>
        <w:rPr>
          <w:rFonts w:ascii="Consolas" w:hAnsi="Consolas"/>
          <w:sz w:val="16"/>
        </w:rPr>
        <w:br/>
      </w:r>
      <w:r>
        <w:rPr>
          <w:rFonts w:ascii="Consolas" w:hAnsi="Consolas"/>
          <w:sz w:val="16"/>
        </w:rPr>
        <w:br/>
        <w:t># 4. Keep essential fields</w:t>
      </w:r>
      <w:r>
        <w:rPr>
          <w:rFonts w:ascii="Consolas" w:hAnsi="Consolas"/>
          <w:sz w:val="16"/>
        </w:rPr>
        <w:br/>
        <w:t>df = df.dropna(subset=["StockCode", "InvoiceDate"])</w:t>
      </w:r>
      <w:r>
        <w:rPr>
          <w:rFonts w:ascii="Consolas" w:hAnsi="Consolas"/>
          <w:sz w:val="16"/>
        </w:rPr>
        <w:br/>
      </w:r>
      <w:r>
        <w:rPr>
          <w:rFonts w:ascii="Consolas" w:hAnsi="Consolas"/>
          <w:sz w:val="16"/>
        </w:rPr>
        <w:br/>
        <w:t># 5. Separate cancellations</w:t>
      </w:r>
      <w:r>
        <w:rPr>
          <w:rFonts w:ascii="Consolas" w:hAnsi="Consolas"/>
          <w:sz w:val="16"/>
        </w:rPr>
        <w:br/>
        <w:t>returns = df[df["InvoiceNo"].str.startswith("C")].copy()</w:t>
      </w:r>
      <w:r>
        <w:rPr>
          <w:rFonts w:ascii="Consolas" w:hAnsi="Consolas"/>
          <w:sz w:val="16"/>
        </w:rPr>
        <w:br/>
        <w:t>sales = df[~df["InvoiceNo"].str.startswith("C")].copy()</w:t>
      </w:r>
      <w:r>
        <w:rPr>
          <w:rFonts w:ascii="Consolas" w:hAnsi="Consolas"/>
          <w:sz w:val="16"/>
        </w:rPr>
        <w:br/>
      </w:r>
      <w:r>
        <w:rPr>
          <w:rFonts w:ascii="Consolas" w:hAnsi="Consolas"/>
          <w:sz w:val="16"/>
        </w:rPr>
        <w:br/>
        <w:t># 6. Keep valid positive sales</w:t>
      </w:r>
      <w:r>
        <w:rPr>
          <w:rFonts w:ascii="Consolas" w:hAnsi="Consolas"/>
          <w:sz w:val="16"/>
        </w:rPr>
        <w:br/>
        <w:t>sales = sales[</w:t>
      </w:r>
      <w:r>
        <w:rPr>
          <w:rFonts w:ascii="Consolas" w:hAnsi="Consolas"/>
          <w:sz w:val="16"/>
        </w:rPr>
        <w:br/>
        <w:t xml:space="preserve">    (sales["Quantity"] &gt; 0) &amp;</w:t>
      </w:r>
      <w:r>
        <w:rPr>
          <w:rFonts w:ascii="Consolas" w:hAnsi="Consolas"/>
          <w:sz w:val="16"/>
        </w:rPr>
        <w:br/>
        <w:t xml:space="preserve">    (sales["UnitPrice"] &gt; 0)</w:t>
      </w:r>
      <w:r>
        <w:rPr>
          <w:rFonts w:ascii="Consolas" w:hAnsi="Consolas"/>
          <w:sz w:val="16"/>
        </w:rPr>
        <w:br/>
        <w:t>].copy()</w:t>
      </w:r>
      <w:r>
        <w:rPr>
          <w:rFonts w:ascii="Consolas" w:hAnsi="Consolas"/>
          <w:sz w:val="16"/>
        </w:rPr>
        <w:br/>
      </w:r>
      <w:r>
        <w:rPr>
          <w:rFonts w:ascii="Consolas" w:hAnsi="Consolas"/>
          <w:sz w:val="16"/>
        </w:rPr>
        <w:br/>
        <w:t># 7. Create features</w:t>
      </w:r>
      <w:r>
        <w:rPr>
          <w:rFonts w:ascii="Consolas" w:hAnsi="Consolas"/>
          <w:sz w:val="16"/>
        </w:rPr>
        <w:br/>
        <w:t>sales["Date"] = sales["InvoiceDate"].dt.floor("D")</w:t>
      </w:r>
      <w:r>
        <w:rPr>
          <w:rFonts w:ascii="Consolas" w:hAnsi="Consolas"/>
          <w:sz w:val="16"/>
        </w:rPr>
        <w:br/>
        <w:t>sales["Revenue"] = sales["Quantity"] * sales["UnitPrice"]</w:t>
      </w:r>
      <w:r>
        <w:rPr>
          <w:rFonts w:ascii="Consolas" w:hAnsi="Consolas"/>
          <w:sz w:val="16"/>
        </w:rPr>
        <w:br/>
      </w:r>
      <w:r>
        <w:rPr>
          <w:rFonts w:ascii="Consolas" w:hAnsi="Consolas"/>
          <w:sz w:val="16"/>
        </w:rPr>
        <w:br/>
        <w:t># 8. SKU-day aggregation</w:t>
      </w:r>
      <w:r>
        <w:rPr>
          <w:rFonts w:ascii="Consolas" w:hAnsi="Consolas"/>
          <w:sz w:val="16"/>
        </w:rPr>
        <w:br/>
        <w:t>daily = (</w:t>
      </w:r>
      <w:r>
        <w:rPr>
          <w:rFonts w:ascii="Consolas" w:hAnsi="Consolas"/>
          <w:sz w:val="16"/>
        </w:rPr>
        <w:br/>
        <w:t xml:space="preserve">    sales.groupby(["StockCode", "Date"], as_index=False)</w:t>
      </w:r>
      <w:r>
        <w:rPr>
          <w:rFonts w:ascii="Consolas" w:hAnsi="Consolas"/>
          <w:sz w:val="16"/>
        </w:rPr>
        <w:br/>
        <w:t xml:space="preserve">    .agg(demand=("Quantity", "sum"),</w:t>
      </w:r>
      <w:r>
        <w:rPr>
          <w:rFonts w:ascii="Consolas" w:hAnsi="Consolas"/>
          <w:sz w:val="16"/>
        </w:rPr>
        <w:br/>
        <w:t xml:space="preserve">         revenue=("Revenue", "sum"))</w:t>
      </w:r>
      <w:r>
        <w:rPr>
          <w:rFonts w:ascii="Consolas" w:hAnsi="Consolas"/>
          <w:sz w:val="16"/>
        </w:rPr>
        <w:br/>
        <w:t>)</w:t>
      </w:r>
      <w:r>
        <w:rPr>
          <w:rFonts w:ascii="Consolas" w:hAnsi="Consolas"/>
          <w:sz w:val="16"/>
        </w:rPr>
        <w:br/>
      </w:r>
      <w:r>
        <w:rPr>
          <w:rFonts w:ascii="Consolas" w:hAnsi="Consolas"/>
          <w:sz w:val="16"/>
        </w:rPr>
        <w:lastRenderedPageBreak/>
        <w:br/>
        <w:t># 9. Save processed data</w:t>
      </w:r>
      <w:r>
        <w:rPr>
          <w:rFonts w:ascii="Consolas" w:hAnsi="Consolas"/>
          <w:sz w:val="16"/>
        </w:rPr>
        <w:br/>
        <w:t>daily.to_csv("logistics_clean_daily.csv", index=False)</w:t>
      </w:r>
      <w:r>
        <w:rPr>
          <w:rFonts w:ascii="Consolas" w:hAnsi="Consolas"/>
          <w:sz w:val="16"/>
        </w:rPr>
        <w:br/>
      </w:r>
      <w:r>
        <w:rPr>
          <w:rFonts w:ascii="Consolas" w:hAnsi="Consolas"/>
          <w:sz w:val="16"/>
        </w:rPr>
        <w:br/>
        <w:t>print(daily.info())</w:t>
      </w:r>
      <w:r>
        <w:rPr>
          <w:rFonts w:ascii="Consolas" w:hAnsi="Consolas"/>
          <w:sz w:val="16"/>
        </w:rPr>
        <w:br/>
        <w:t>print(daily.describe())</w:t>
      </w:r>
      <w:r>
        <w:rPr>
          <w:rFonts w:ascii="Consolas" w:hAnsi="Consolas"/>
          <w:sz w:val="16"/>
        </w:rPr>
        <w:br/>
      </w:r>
    </w:p>
    <w:p w14:paraId="02ECFB3B" w14:textId="77777777" w:rsidR="002831E9" w:rsidRDefault="00000000">
      <w:pPr>
        <w:pStyle w:val="Heading1"/>
      </w:pPr>
      <w:r>
        <w:t>12. Validation After Preprocessing</w:t>
      </w:r>
    </w:p>
    <w:p w14:paraId="586EC29A" w14:textId="77777777" w:rsidR="002831E9" w:rsidRDefault="00000000">
      <w:pPr>
        <w:pStyle w:val="ListBullet"/>
      </w:pPr>
      <w:r>
        <w:t>Confirm there are no missing StockCode or Date values.</w:t>
      </w:r>
    </w:p>
    <w:p w14:paraId="2C2C6252" w14:textId="77777777" w:rsidR="002831E9" w:rsidRDefault="00000000">
      <w:pPr>
        <w:pStyle w:val="ListBullet"/>
      </w:pPr>
      <w:r>
        <w:t>Check that the positive-sales dataset contains no negative demand or invalid prices.</w:t>
      </w:r>
    </w:p>
    <w:p w14:paraId="3DC49C23" w14:textId="77777777" w:rsidR="002831E9" w:rsidRDefault="00000000">
      <w:pPr>
        <w:pStyle w:val="ListBullet"/>
      </w:pPr>
      <w:r>
        <w:t>Confirm SKU-day records are unique after aggregation.</w:t>
      </w:r>
    </w:p>
    <w:p w14:paraId="3AA6B4F8" w14:textId="77777777" w:rsidR="002831E9" w:rsidRDefault="00000000">
      <w:pPr>
        <w:pStyle w:val="ListBullet"/>
      </w:pPr>
      <w:r>
        <w:t>Compare row counts before and after each major transformation.</w:t>
      </w:r>
    </w:p>
    <w:p w14:paraId="28796829" w14:textId="77777777" w:rsidR="002831E9" w:rsidRDefault="00000000">
      <w:pPr>
        <w:pStyle w:val="ListBullet"/>
      </w:pPr>
      <w:r>
        <w:t>Compare total quantity and revenue before and after cleaning and document differences.</w:t>
      </w:r>
    </w:p>
    <w:p w14:paraId="549DAD1B" w14:textId="77777777" w:rsidR="002831E9" w:rsidRDefault="00000000">
      <w:pPr>
        <w:pStyle w:val="ListBullet"/>
      </w:pPr>
      <w:r>
        <w:t>Manually inspect a sample of cleaned records.</w:t>
      </w:r>
    </w:p>
    <w:p w14:paraId="4006D833" w14:textId="77777777" w:rsidR="002831E9" w:rsidRDefault="00000000">
      <w:pPr>
        <w:pStyle w:val="ListBullet"/>
      </w:pPr>
      <w:r>
        <w:t>Keep the raw dataset unchanged and save the cleaned dataset separately.</w:t>
      </w:r>
    </w:p>
    <w:p w14:paraId="61A0EBE0" w14:textId="77777777" w:rsidR="002831E9" w:rsidRDefault="00000000">
      <w:r>
        <w:rPr>
          <w:rFonts w:ascii="Consolas" w:hAnsi="Consolas"/>
          <w:sz w:val="16"/>
        </w:rPr>
        <w:t>print("Missing values:")</w:t>
      </w:r>
      <w:r>
        <w:rPr>
          <w:rFonts w:ascii="Consolas" w:hAnsi="Consolas"/>
          <w:sz w:val="16"/>
        </w:rPr>
        <w:br/>
        <w:t>print(daily.isnull().sum())</w:t>
      </w:r>
      <w:r>
        <w:rPr>
          <w:rFonts w:ascii="Consolas" w:hAnsi="Consolas"/>
          <w:sz w:val="16"/>
        </w:rPr>
        <w:br/>
      </w:r>
      <w:r>
        <w:rPr>
          <w:rFonts w:ascii="Consolas" w:hAnsi="Consolas"/>
          <w:sz w:val="16"/>
        </w:rPr>
        <w:br/>
        <w:t>print("Negative demand:",</w:t>
      </w:r>
      <w:r>
        <w:rPr>
          <w:rFonts w:ascii="Consolas" w:hAnsi="Consolas"/>
          <w:sz w:val="16"/>
        </w:rPr>
        <w:br/>
        <w:t xml:space="preserve">      (daily["demand"] &lt; 0).sum())</w:t>
      </w:r>
      <w:r>
        <w:rPr>
          <w:rFonts w:ascii="Consolas" w:hAnsi="Consolas"/>
          <w:sz w:val="16"/>
        </w:rPr>
        <w:br/>
      </w:r>
      <w:r>
        <w:rPr>
          <w:rFonts w:ascii="Consolas" w:hAnsi="Consolas"/>
          <w:sz w:val="16"/>
        </w:rPr>
        <w:br/>
        <w:t>print("Negative revenue:",</w:t>
      </w:r>
      <w:r>
        <w:rPr>
          <w:rFonts w:ascii="Consolas" w:hAnsi="Consolas"/>
          <w:sz w:val="16"/>
        </w:rPr>
        <w:br/>
        <w:t xml:space="preserve">      (daily["revenue"] &lt; 0).sum())</w:t>
      </w:r>
      <w:r>
        <w:rPr>
          <w:rFonts w:ascii="Consolas" w:hAnsi="Consolas"/>
          <w:sz w:val="16"/>
        </w:rPr>
        <w:br/>
      </w:r>
      <w:r>
        <w:rPr>
          <w:rFonts w:ascii="Consolas" w:hAnsi="Consolas"/>
          <w:sz w:val="16"/>
        </w:rPr>
        <w:br/>
        <w:t>print("Duplicate SKU-date rows:",</w:t>
      </w:r>
      <w:r>
        <w:rPr>
          <w:rFonts w:ascii="Consolas" w:hAnsi="Consolas"/>
          <w:sz w:val="16"/>
        </w:rPr>
        <w:br/>
        <w:t xml:space="preserve">      daily.duplicated(["StockCode", "Date"]).sum())</w:t>
      </w:r>
      <w:r>
        <w:rPr>
          <w:rFonts w:ascii="Consolas" w:hAnsi="Consolas"/>
          <w:sz w:val="16"/>
        </w:rPr>
        <w:br/>
      </w:r>
    </w:p>
    <w:p w14:paraId="7585D7EC" w14:textId="77777777" w:rsidR="002831E9" w:rsidRDefault="00000000">
      <w:pPr>
        <w:pStyle w:val="Heading1"/>
      </w:pPr>
      <w:r>
        <w:t>13. Why Each Technique Was Chosen</w:t>
      </w:r>
    </w:p>
    <w:p w14:paraId="2AB979FD" w14:textId="77777777" w:rsidR="002831E9" w:rsidRDefault="00000000">
      <w:r>
        <w:rPr>
          <w:b/>
        </w:rPr>
        <w:t xml:space="preserve">Missing-value handling: </w:t>
      </w:r>
      <w:r>
        <w:t>Essential fields are made complete, while optional fields are not filled with arbitrary values. This reduces unnecessary bias and data loss.</w:t>
      </w:r>
    </w:p>
    <w:p w14:paraId="28899F20" w14:textId="77777777" w:rsidR="002831E9" w:rsidRDefault="00000000">
      <w:r>
        <w:rPr>
          <w:b/>
        </w:rPr>
        <w:t xml:space="preserve">Duplicate removal: </w:t>
      </w:r>
      <w:r>
        <w:t>Exact duplicates can inflate demand and revenue, so removing them improves measurement accuracy.</w:t>
      </w:r>
    </w:p>
    <w:p w14:paraId="42AA5BA7" w14:textId="77777777" w:rsidR="002831E9" w:rsidRDefault="00000000">
      <w:r>
        <w:rPr>
          <w:b/>
        </w:rPr>
        <w:t xml:space="preserve">Cancellation separation: </w:t>
      </w:r>
      <w:r>
        <w:t>Cancelled/returned items represent a different business event from normal demand and should be analyzed separately.</w:t>
      </w:r>
    </w:p>
    <w:p w14:paraId="1C8AE505" w14:textId="77777777" w:rsidR="002831E9" w:rsidRDefault="00000000">
      <w:r>
        <w:rPr>
          <w:b/>
        </w:rPr>
        <w:t xml:space="preserve">IQR outlier screening: </w:t>
      </w:r>
      <w:r>
        <w:t>IQR is easy to interpret and provides a robust first-pass method for identifying unusually large observations.</w:t>
      </w:r>
    </w:p>
    <w:p w14:paraId="1780B202" w14:textId="77777777" w:rsidR="002831E9" w:rsidRDefault="00000000">
      <w:r>
        <w:rPr>
          <w:b/>
        </w:rPr>
        <w:t xml:space="preserve">SKU-day aggregation: </w:t>
      </w:r>
      <w:r>
        <w:t>Inventory decisions are generally made over planning periods, making daily product demand more useful than individual transaction lines.</w:t>
      </w:r>
    </w:p>
    <w:p w14:paraId="3F39AB40" w14:textId="77777777" w:rsidR="002831E9" w:rsidRDefault="00000000">
      <w:r>
        <w:rPr>
          <w:b/>
        </w:rPr>
        <w:t xml:space="preserve">Standardization: </w:t>
      </w:r>
      <w:r>
        <w:t>Features measured on different scales can distort distance-based algorithms; scaling gives numerical variables comparable influence.</w:t>
      </w:r>
    </w:p>
    <w:p w14:paraId="226B9CC1" w14:textId="77777777" w:rsidR="002831E9" w:rsidRDefault="00000000">
      <w:pPr>
        <w:pStyle w:val="Heading1"/>
      </w:pPr>
      <w:r>
        <w:lastRenderedPageBreak/>
        <w:t>14. Impact of Data Quality on Logistics Decision-Making</w:t>
      </w:r>
    </w:p>
    <w:p w14:paraId="15695E2D" w14:textId="77777777" w:rsidR="002831E9" w:rsidRDefault="00000000">
      <w:r>
        <w:t>Data quality directly influences logistics decisions. Duplicate transactions may cause demand to be overestimated and lead to unnecessary replenishment. Incorrect handling of cancellations can distort demand forecasts. Missing dates can break time-series patterns, while invalid prices can produce incorrect revenue KPIs. Outliers can either represent errors or genuine bulk purchases, so they require business interpretation.</w:t>
      </w:r>
    </w:p>
    <w:p w14:paraId="064E9175" w14:textId="77777777" w:rsidR="002831E9" w:rsidRDefault="00000000">
      <w:r>
        <w:t>A strong preprocessing pipeline therefore does more than remove problematic rows. It establishes whether each observation is valid, incomplete, unusual, or meaningful for the business problem. Documented preprocessing makes later forecasting and inventory analysis more reproducible, transparent, and trustworthy.</w:t>
      </w:r>
    </w:p>
    <w:p w14:paraId="0F2EF652" w14:textId="77777777" w:rsidR="002831E9" w:rsidRDefault="00000000">
      <w:pPr>
        <w:pStyle w:val="Heading1"/>
      </w:pPr>
      <w:r>
        <w:t>15. Limitations</w:t>
      </w:r>
    </w:p>
    <w:p w14:paraId="17AC5FD7" w14:textId="77777777" w:rsidR="002831E9" w:rsidRDefault="00000000">
      <w:pPr>
        <w:pStyle w:val="ListBullet"/>
      </w:pPr>
      <w:r>
        <w:t>The reference dataset does not contain warehouse stock-on-hand, supplier lead time, delivery duration, or warehouse capacity.</w:t>
      </w:r>
    </w:p>
    <w:p w14:paraId="4AE5697C" w14:textId="77777777" w:rsidR="002831E9" w:rsidRDefault="00000000">
      <w:pPr>
        <w:pStyle w:val="ListBullet"/>
      </w:pPr>
      <w:r>
        <w:t>Preprocessing rules are designed for an academic demonstration and should be adapted to actual company policies in production.</w:t>
      </w:r>
    </w:p>
    <w:p w14:paraId="5E0CA498" w14:textId="77777777" w:rsidR="002831E9" w:rsidRDefault="00000000">
      <w:pPr>
        <w:pStyle w:val="ListBullet"/>
      </w:pPr>
      <w:r>
        <w:t>IQR may flag legitimate bulk orders, so flagged observations should be reviewed.</w:t>
      </w:r>
    </w:p>
    <w:p w14:paraId="2613404D" w14:textId="77777777" w:rsidR="002831E9" w:rsidRDefault="00000000">
      <w:pPr>
        <w:pStyle w:val="ListBullet"/>
      </w:pPr>
      <w:r>
        <w:t>The dataset represents one retailer and a historical period; results should not automatically be generalized to other logistics networks.</w:t>
      </w:r>
    </w:p>
    <w:p w14:paraId="4B967EB9" w14:textId="77777777" w:rsidR="002831E9" w:rsidRDefault="00000000">
      <w:pPr>
        <w:pStyle w:val="ListBullet"/>
      </w:pPr>
      <w:r>
        <w:t>Scaling parameters must be learned from training data only when used in predictive modeling.</w:t>
      </w:r>
    </w:p>
    <w:p w14:paraId="67885440" w14:textId="77777777" w:rsidR="002831E9" w:rsidRDefault="00000000">
      <w:pPr>
        <w:pStyle w:val="Heading1"/>
      </w:pPr>
      <w:r>
        <w:t>16. Expected Outcomes</w:t>
      </w:r>
    </w:p>
    <w:p w14:paraId="7414FB4E" w14:textId="77777777" w:rsidR="002831E9" w:rsidRDefault="00000000">
      <w:pPr>
        <w:pStyle w:val="ListBullet"/>
      </w:pPr>
      <w:r>
        <w:t>A documented data-quality assessment.</w:t>
      </w:r>
    </w:p>
    <w:p w14:paraId="63F9DA4B" w14:textId="77777777" w:rsidR="002831E9" w:rsidRDefault="00000000">
      <w:pPr>
        <w:pStyle w:val="ListBullet"/>
      </w:pPr>
      <w:r>
        <w:t>A cleaned transaction dataset with traceable preprocessing decisions.</w:t>
      </w:r>
    </w:p>
    <w:p w14:paraId="03384BF0" w14:textId="77777777" w:rsidR="002831E9" w:rsidRDefault="00000000">
      <w:pPr>
        <w:pStyle w:val="ListBullet"/>
      </w:pPr>
      <w:r>
        <w:t>A SKU-day demand dataset suitable for forecasting.</w:t>
      </w:r>
    </w:p>
    <w:p w14:paraId="21C5DDC0" w14:textId="77777777" w:rsidR="002831E9" w:rsidRDefault="00000000">
      <w:pPr>
        <w:pStyle w:val="ListBullet"/>
      </w:pPr>
      <w:r>
        <w:t>A separate set or summary of cancellations/returns.</w:t>
      </w:r>
    </w:p>
    <w:p w14:paraId="3ED8E4FF" w14:textId="77777777" w:rsidR="002831E9" w:rsidRDefault="00000000">
      <w:pPr>
        <w:pStyle w:val="ListBullet"/>
      </w:pPr>
      <w:r>
        <w:t>Identified potential outliers and a documented treatment strategy.</w:t>
      </w:r>
    </w:p>
    <w:p w14:paraId="21D5D7BD" w14:textId="77777777" w:rsidR="002831E9" w:rsidRDefault="00000000">
      <w:pPr>
        <w:pStyle w:val="ListBullet"/>
      </w:pPr>
      <w:r>
        <w:t>Standardized product-level features for future clustering.</w:t>
      </w:r>
    </w:p>
    <w:p w14:paraId="23C243FB" w14:textId="77777777" w:rsidR="002831E9" w:rsidRDefault="00000000">
      <w:pPr>
        <w:pStyle w:val="ListBullet"/>
      </w:pPr>
      <w:r>
        <w:t>A reusable Python preprocessing workflow.</w:t>
      </w:r>
    </w:p>
    <w:p w14:paraId="6EB6B13F" w14:textId="77777777" w:rsidR="002831E9" w:rsidRDefault="00000000">
      <w:pPr>
        <w:pStyle w:val="ListBullet"/>
      </w:pPr>
      <w:r>
        <w:t>A reliable foundation for the next stages of logistics analytics.</w:t>
      </w:r>
    </w:p>
    <w:p w14:paraId="71BABF83" w14:textId="77777777" w:rsidR="002831E9" w:rsidRDefault="00000000">
      <w:pPr>
        <w:pStyle w:val="Heading1"/>
      </w:pPr>
      <w:r>
        <w:t>17. Reflection</w:t>
      </w:r>
    </w:p>
    <w:p w14:paraId="2451E7B9" w14:textId="77777777" w:rsidR="002831E9" w:rsidRDefault="00000000">
      <w:r>
        <w:t>This exercise demonstrates that data preparation is not a minor technical activity; it is a foundation for reliable logistics analytics. A sophisticated forecasting algorithm cannot compensate for incorrect or inconsistent input data. The most important lesson is that preprocessing should combine statistical methods with business reasoning. A large quantity may be a data error, but it may also be a legitimate bulk order. Similarly, a missing customer identifier may not matter for product-demand forecasting. Therefore, the analyst should understand the purpose of each variable before deciding how to clean it.</w:t>
      </w:r>
    </w:p>
    <w:p w14:paraId="753363AB" w14:textId="77777777" w:rsidR="002831E9" w:rsidRDefault="00000000">
      <w:pPr>
        <w:pStyle w:val="Heading1"/>
      </w:pPr>
      <w:r>
        <w:t>18. Conclusion</w:t>
      </w:r>
    </w:p>
    <w:p w14:paraId="4F83918E" w14:textId="77777777" w:rsidR="002831E9" w:rsidRDefault="00000000">
      <w:r>
        <w:t xml:space="preserve">The Week 2 task establishes a complete data collection, cleaning, and preprocessing workflow for logistics analysis. Using the UCI Online Retail dataset as a reference, the report demonstrates how to inspect data, handle missing values, remove duplicates, separate cancellations, validate numerical fields, detect outliers, create useful features, </w:t>
      </w:r>
      <w:r>
        <w:lastRenderedPageBreak/>
        <w:t>aggregate transactions to SKU-day demand, and standardize product-level variables. The resulting cleaned dataset can support subsequent exploratory analysis, demand forecasting, product clustering, and inventory decision support. Careful preprocessing reduces analytical errors and provides a more reliable foundation for logistics decision-making.</w:t>
      </w:r>
    </w:p>
    <w:p w14:paraId="0573C6F0" w14:textId="77777777" w:rsidR="002831E9" w:rsidRDefault="00000000">
      <w:pPr>
        <w:pStyle w:val="Heading1"/>
      </w:pPr>
      <w:r>
        <w:t>References</w:t>
      </w:r>
    </w:p>
    <w:p w14:paraId="45A38A34" w14:textId="77777777" w:rsidR="002831E9" w:rsidRDefault="00000000">
      <w:r>
        <w:t>Chen, D. (2015). Online Retail [Dataset]. UCI Machine Learning Repository. https://doi.org/10.24432/C5BW33</w:t>
      </w:r>
    </w:p>
    <w:p w14:paraId="2DF9BC64" w14:textId="77777777" w:rsidR="002831E9" w:rsidRDefault="00000000">
      <w:r>
        <w:t>UCI Machine Learning Repository. Online Retail dataset: https://archive.ics.uci.edu/dataset/352/online+retail</w:t>
      </w:r>
    </w:p>
    <w:p w14:paraId="60BD1773" w14:textId="77777777" w:rsidR="002831E9" w:rsidRDefault="00000000">
      <w:r>
        <w:t>McKinney, W. (2022). Python for Data Analysis (3rd ed.). O'Reilly Media.</w:t>
      </w:r>
    </w:p>
    <w:p w14:paraId="51398FC9" w14:textId="77777777" w:rsidR="002831E9" w:rsidRDefault="00000000">
      <w:r>
        <w:t>Pedregosa, F., et al. (2011). Scikit-learn: Machine Learning in Python. Journal of Machine Learning Research, 12, 2825–2830.</w:t>
      </w:r>
    </w:p>
    <w:sectPr w:rsidR="002831E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CE4B1" w14:textId="77777777" w:rsidR="00325AC9" w:rsidRDefault="00325AC9">
      <w:pPr>
        <w:spacing w:after="0" w:line="240" w:lineRule="auto"/>
      </w:pPr>
      <w:r>
        <w:separator/>
      </w:r>
    </w:p>
  </w:endnote>
  <w:endnote w:type="continuationSeparator" w:id="0">
    <w:p w14:paraId="3C7DD13D" w14:textId="77777777" w:rsidR="00325AC9" w:rsidRDefault="00325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1832" w14:textId="77777777" w:rsidR="002831E9" w:rsidRDefault="00000000">
    <w:pPr>
      <w:pStyle w:val="Footer"/>
      <w:jc w:val="center"/>
    </w:pPr>
    <w:r>
      <w:t xml:space="preserve">Week 2 Logistics Data Preprocessing Report | Page </w:t>
    </w:r>
    <w:r>
      <w:fldChar w:fldCharType="begin"/>
    </w:r>
    <w:r>
      <w:instrText>PAGE</w:instrText>
    </w:r>
    <w:r>
      <w:fldChar w:fldCharType="separate"/>
    </w:r>
    <w:r w:rsidR="005D15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45ADC" w14:textId="77777777" w:rsidR="00325AC9" w:rsidRDefault="00325AC9">
      <w:pPr>
        <w:spacing w:after="0" w:line="240" w:lineRule="auto"/>
      </w:pPr>
      <w:r>
        <w:separator/>
      </w:r>
    </w:p>
  </w:footnote>
  <w:footnote w:type="continuationSeparator" w:id="0">
    <w:p w14:paraId="45BB35A1" w14:textId="77777777" w:rsidR="00325AC9" w:rsidRDefault="00325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274376">
    <w:abstractNumId w:val="8"/>
  </w:num>
  <w:num w:numId="2" w16cid:durableId="1647128076">
    <w:abstractNumId w:val="6"/>
  </w:num>
  <w:num w:numId="3" w16cid:durableId="1344668750">
    <w:abstractNumId w:val="5"/>
  </w:num>
  <w:num w:numId="4" w16cid:durableId="1456488726">
    <w:abstractNumId w:val="4"/>
  </w:num>
  <w:num w:numId="5" w16cid:durableId="2071609066">
    <w:abstractNumId w:val="7"/>
  </w:num>
  <w:num w:numId="6" w16cid:durableId="1263496327">
    <w:abstractNumId w:val="3"/>
  </w:num>
  <w:num w:numId="7" w16cid:durableId="2021346732">
    <w:abstractNumId w:val="2"/>
  </w:num>
  <w:num w:numId="8" w16cid:durableId="1665938471">
    <w:abstractNumId w:val="1"/>
  </w:num>
  <w:num w:numId="9" w16cid:durableId="450823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66D"/>
    <w:rsid w:val="002831E9"/>
    <w:rsid w:val="0029639D"/>
    <w:rsid w:val="00325AC9"/>
    <w:rsid w:val="00326F90"/>
    <w:rsid w:val="005D15E9"/>
    <w:rsid w:val="007A76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DFEBB"/>
  <w14:defaultImageDpi w14:val="300"/>
  <w15:docId w15:val="{E0442E8B-4B36-4B58-B23F-9D7D9C45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2304</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sshekhar1580@outlook.com</cp:lastModifiedBy>
  <cp:revision>2</cp:revision>
  <dcterms:created xsi:type="dcterms:W3CDTF">2026-10-12T14:18:00Z</dcterms:created>
  <dcterms:modified xsi:type="dcterms:W3CDTF">2026-10-12T14:18:00Z</dcterms:modified>
  <cp:category/>
</cp:coreProperties>
</file>