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Rule="auto"/>
        <w:ind w:left="0" w:firstLine="0"/>
        <w:rPr>
          <w:color w:val="2d3b45"/>
          <w:sz w:val="20"/>
          <w:szCs w:val="20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</w:t>
      </w:r>
      <w:r w:rsidDel="00000000" w:rsidR="00000000" w:rsidRPr="00000000">
        <w:rPr>
          <w:color w:val="2d3b45"/>
          <w:sz w:val="20"/>
          <w:szCs w:val="20"/>
          <w:rtl w:val="0"/>
        </w:rPr>
        <w:t xml:space="preserve">                                       </w:t>
      </w:r>
    </w:p>
    <w:p w:rsidR="00000000" w:rsidDel="00000000" w:rsidP="00000000" w:rsidRDefault="00000000" w:rsidRPr="00000000" w14:paraId="00000002">
      <w:pPr>
        <w:pStyle w:val="Title"/>
        <w:shd w:fill="ffffff" w:val="clear"/>
        <w:spacing w:after="200" w:lineRule="auto"/>
        <w:jc w:val="center"/>
        <w:rPr>
          <w:color w:val="3c78d8"/>
          <w:sz w:val="48"/>
          <w:szCs w:val="48"/>
        </w:rPr>
      </w:pPr>
      <w:bookmarkStart w:colFirst="0" w:colLast="0" w:name="_v21m8cq1aj7o" w:id="0"/>
      <w:bookmarkEnd w:id="0"/>
      <w:r w:rsidDel="00000000" w:rsidR="00000000" w:rsidRPr="00000000">
        <w:rPr>
          <w:color w:val="3c78d8"/>
          <w:sz w:val="48"/>
          <w:szCs w:val="48"/>
          <w:rtl w:val="0"/>
        </w:rPr>
        <w:t xml:space="preserve">CMPE-272 Enterprise Software Platform</w:t>
      </w:r>
    </w:p>
    <w:p w:rsidR="00000000" w:rsidDel="00000000" w:rsidP="00000000" w:rsidRDefault="00000000" w:rsidRPr="00000000" w14:paraId="00000003">
      <w:pPr>
        <w:pStyle w:val="Heading2"/>
        <w:shd w:fill="ffffff" w:val="clear"/>
        <w:spacing w:after="200" w:lineRule="auto"/>
        <w:jc w:val="center"/>
        <w:rPr/>
      </w:pPr>
      <w:bookmarkStart w:colFirst="0" w:colLast="0" w:name="_k7bdj1ut4l8t" w:id="1"/>
      <w:bookmarkEnd w:id="1"/>
      <w:r w:rsidDel="00000000" w:rsidR="00000000" w:rsidRPr="00000000">
        <w:rPr>
          <w:rtl w:val="0"/>
        </w:rPr>
        <w:t xml:space="preserve"> Homework:07 Security </w:t>
      </w:r>
    </w:p>
    <w:p w:rsidR="00000000" w:rsidDel="00000000" w:rsidP="00000000" w:rsidRDefault="00000000" w:rsidRPr="00000000" w14:paraId="00000004">
      <w:pPr>
        <w:pStyle w:val="Heading3"/>
        <w:shd w:fill="ffffff" w:val="clear"/>
        <w:spacing w:after="200" w:lineRule="auto"/>
        <w:jc w:val="center"/>
        <w:rPr/>
      </w:pPr>
      <w:bookmarkStart w:colFirst="0" w:colLast="0" w:name="_rhj2ycuge9ut" w:id="2"/>
      <w:bookmarkEnd w:id="2"/>
      <w:r w:rsidDel="00000000" w:rsidR="00000000" w:rsidRPr="00000000">
        <w:rPr>
          <w:rtl w:val="0"/>
        </w:rPr>
        <w:t xml:space="preserve">Team Name: Techie-Tribe</w:t>
      </w:r>
    </w:p>
    <w:p w:rsidR="00000000" w:rsidDel="00000000" w:rsidP="00000000" w:rsidRDefault="00000000" w:rsidRPr="00000000" w14:paraId="00000005">
      <w:pPr>
        <w:pStyle w:val="Heading4"/>
        <w:shd w:fill="ffffff" w:val="clear"/>
        <w:spacing w:after="200" w:lineRule="auto"/>
        <w:jc w:val="center"/>
        <w:rPr>
          <w:rFonts w:ascii="Roboto" w:cs="Roboto" w:eastAsia="Roboto" w:hAnsi="Roboto"/>
          <w:color w:val="24292e"/>
        </w:rPr>
      </w:pPr>
      <w:bookmarkStart w:colFirst="0" w:colLast="0" w:name="_bwzopfiydk9n" w:id="3"/>
      <w:bookmarkEnd w:id="3"/>
      <w:r w:rsidDel="00000000" w:rsidR="00000000" w:rsidRPr="00000000">
        <w:rPr>
          <w:color w:val="2d3b45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4292e"/>
          <w:rtl w:val="0"/>
        </w:rPr>
        <w:t xml:space="preserve">Members - Bhavya Tetali, Pranjali Kotgire, Priti Sharma, Supriya Meduri</w:t>
      </w:r>
    </w:p>
    <w:p w:rsidR="00000000" w:rsidDel="00000000" w:rsidP="00000000" w:rsidRDefault="00000000" w:rsidRPr="00000000" w14:paraId="00000006">
      <w:pPr>
        <w:shd w:fill="ffffff" w:val="clear"/>
        <w:spacing w:after="200" w:lineRule="auto"/>
        <w:ind w:left="0" w:firstLine="0"/>
        <w:rPr>
          <w:rFonts w:ascii="Roboto" w:cs="Roboto" w:eastAsia="Roboto" w:hAnsi="Roboto"/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shd w:fill="ffffff" w:val="clear"/>
        <w:spacing w:after="200" w:lineRule="auto"/>
        <w:rPr/>
      </w:pPr>
      <w:bookmarkStart w:colFirst="0" w:colLast="0" w:name="_lmyo64cmkwn0" w:id="4"/>
      <w:bookmarkEnd w:id="4"/>
      <w:r w:rsidDel="00000000" w:rsidR="00000000" w:rsidRPr="00000000">
        <w:rPr>
          <w:rtl w:val="0"/>
        </w:rPr>
        <w:t xml:space="preserve">Git Repo</w:t>
      </w:r>
    </w:p>
    <w:p w:rsidR="00000000" w:rsidDel="00000000" w:rsidP="00000000" w:rsidRDefault="00000000" w:rsidRPr="00000000" w14:paraId="00000008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4292e"/>
          <w:sz w:val="24"/>
          <w:szCs w:val="24"/>
          <w:rtl w:val="0"/>
        </w:rPr>
        <w:t xml:space="preserve">https://github.com/supriyameduri9/CMPE272-Security-TechieTribe/tree/master</w:t>
      </w:r>
      <w:r w:rsidDel="00000000" w:rsidR="00000000" w:rsidRPr="00000000">
        <w:rPr>
          <w:color w:val="2d3b45"/>
          <w:sz w:val="24"/>
          <w:szCs w:val="24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009">
      <w:pPr>
        <w:pStyle w:val="Heading3"/>
        <w:shd w:fill="ffffff" w:val="clear"/>
        <w:spacing w:after="200" w:lineRule="auto"/>
        <w:rPr/>
      </w:pPr>
      <w:bookmarkStart w:colFirst="0" w:colLast="0" w:name="_l7dhdzgwj7g8" w:id="5"/>
      <w:bookmarkEnd w:id="5"/>
      <w:r w:rsidDel="00000000" w:rsidR="00000000" w:rsidRPr="00000000">
        <w:rPr>
          <w:rtl w:val="0"/>
        </w:rPr>
        <w:t xml:space="preserve">Assignment</w:t>
      </w:r>
    </w:p>
    <w:p w:rsidR="00000000" w:rsidDel="00000000" w:rsidP="00000000" w:rsidRDefault="00000000" w:rsidRPr="00000000" w14:paraId="0000000A">
      <w:pPr>
        <w:pStyle w:val="Heading4"/>
        <w:shd w:fill="ffffff" w:val="clear"/>
        <w:spacing w:after="200" w:lineRule="auto"/>
        <w:rPr>
          <w:color w:val="000000"/>
        </w:rPr>
      </w:pPr>
      <w:bookmarkStart w:colFirst="0" w:colLast="0" w:name="_8n3fd52gpqfz" w:id="6"/>
      <w:bookmarkEnd w:id="6"/>
      <w:r w:rsidDel="00000000" w:rsidR="00000000" w:rsidRPr="00000000">
        <w:rPr>
          <w:color w:val="000000"/>
          <w:rtl w:val="0"/>
        </w:rPr>
        <w:t xml:space="preserve">Design and build a PKI infrastructure that includes Root CA, Signing CA, and TLS Certificate and use TLS certificate to install a web server.</w:t>
      </w:r>
    </w:p>
    <w:p w:rsidR="00000000" w:rsidDel="00000000" w:rsidP="00000000" w:rsidRDefault="00000000" w:rsidRPr="00000000" w14:paraId="0000000B">
      <w:pPr>
        <w:shd w:fill="ffffff" w:val="clear"/>
        <w:spacing w:after="200" w:lineRule="auto"/>
        <w:ind w:left="0" w:firstLine="0"/>
        <w:rPr>
          <w:color w:val="2d3b45"/>
          <w:sz w:val="24"/>
          <w:szCs w:val="24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2d3b45"/>
          <w:sz w:val="24"/>
          <w:szCs w:val="24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To begin, </w:t>
      </w:r>
      <w:r w:rsidDel="00000000" w:rsidR="00000000" w:rsidRPr="00000000">
        <w:rPr>
          <w:color w:val="3e4349"/>
          <w:highlight w:val="white"/>
          <w:rtl w:val="0"/>
        </w:rPr>
        <w:t xml:space="preserve">fetch this Simple PKI example files and change into the another directory</w:t>
      </w:r>
    </w:p>
    <w:p w:rsidR="00000000" w:rsidDel="00000000" w:rsidP="00000000" w:rsidRDefault="00000000" w:rsidRPr="00000000" w14:paraId="0000000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11200"/>
            <wp:effectExtent b="12700" l="12700" r="12700" t="127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Create Root CA</w:t>
      </w:r>
    </w:p>
    <w:p w:rsidR="00000000" w:rsidDel="00000000" w:rsidP="00000000" w:rsidRDefault="00000000" w:rsidRPr="00000000" w14:paraId="0000001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2.1 create Directories:</w:t>
      </w:r>
    </w:p>
    <w:p w:rsidR="00000000" w:rsidDel="00000000" w:rsidP="00000000" w:rsidRDefault="00000000" w:rsidRPr="00000000" w14:paraId="0000001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74700"/>
            <wp:effectExtent b="12700" l="12700" r="12700" t="127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2.2 Create Database:</w:t>
      </w:r>
    </w:p>
    <w:p w:rsidR="00000000" w:rsidDel="00000000" w:rsidP="00000000" w:rsidRDefault="00000000" w:rsidRPr="00000000" w14:paraId="0000001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19100"/>
            <wp:effectExtent b="12700" l="12700" r="12700" t="127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2.3 Create CA request:</w:t>
      </w:r>
    </w:p>
    <w:p w:rsidR="00000000" w:rsidDel="00000000" w:rsidP="00000000" w:rsidRDefault="00000000" w:rsidRPr="00000000" w14:paraId="0000001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485900"/>
            <wp:effectExtent b="12700" l="12700" r="12700" t="1270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2.4 Create CA certificate:</w:t>
      </w:r>
    </w:p>
    <w:p w:rsidR="00000000" w:rsidDel="00000000" w:rsidP="00000000" w:rsidRDefault="00000000" w:rsidRPr="00000000" w14:paraId="0000001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508500"/>
            <wp:effectExtent b="12700" l="12700" r="12700" t="127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Create Signing CA:</w:t>
      </w:r>
    </w:p>
    <w:p w:rsidR="00000000" w:rsidDel="00000000" w:rsidP="00000000" w:rsidRDefault="00000000" w:rsidRPr="00000000" w14:paraId="0000001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3.1 Create Directories:</w:t>
      </w:r>
    </w:p>
    <w:p w:rsidR="00000000" w:rsidDel="00000000" w:rsidP="00000000" w:rsidRDefault="00000000" w:rsidRPr="00000000" w14:paraId="0000001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723900"/>
            <wp:effectExtent b="12700" l="12700" r="12700" t="1270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3.2 Create Database:</w:t>
      </w:r>
    </w:p>
    <w:p w:rsidR="00000000" w:rsidDel="00000000" w:rsidP="00000000" w:rsidRDefault="00000000" w:rsidRPr="00000000" w14:paraId="0000001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939800"/>
            <wp:effectExtent b="12700" l="12700" r="12700" t="127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3.3 Create CA request:</w:t>
      </w:r>
    </w:p>
    <w:p w:rsidR="00000000" w:rsidDel="00000000" w:rsidP="00000000" w:rsidRDefault="00000000" w:rsidRPr="00000000" w14:paraId="0000002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727200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3.4 Create CA certificate:</w:t>
      </w:r>
    </w:p>
    <w:p w:rsidR="00000000" w:rsidDel="00000000" w:rsidP="00000000" w:rsidRDefault="00000000" w:rsidRPr="00000000" w14:paraId="0000002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4529138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138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Operate Signing CA </w:t>
      </w:r>
    </w:p>
    <w:p w:rsidR="00000000" w:rsidDel="00000000" w:rsidP="00000000" w:rsidRDefault="00000000" w:rsidRPr="00000000" w14:paraId="0000002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4.1 Create TLS server request:</w:t>
      </w:r>
    </w:p>
    <w:p w:rsidR="00000000" w:rsidDel="00000000" w:rsidP="00000000" w:rsidRDefault="00000000" w:rsidRPr="00000000" w14:paraId="0000002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120900"/>
            <wp:effectExtent b="12700" l="12700" r="12700" t="127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4.2 Create TLS server certificate:</w:t>
      </w:r>
    </w:p>
    <w:p w:rsidR="00000000" w:rsidDel="00000000" w:rsidP="00000000" w:rsidRDefault="00000000" w:rsidRPr="00000000" w14:paraId="0000003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933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Section 2: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lineRule="auto"/>
        <w:ind w:left="144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Download and install Tomcat: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200" w:lineRule="auto"/>
        <w:ind w:left="144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Download and install java:</w:t>
      </w:r>
    </w:p>
    <w:p w:rsidR="00000000" w:rsidDel="00000000" w:rsidP="00000000" w:rsidRDefault="00000000" w:rsidRPr="00000000" w14:paraId="00000035">
      <w:pPr>
        <w:shd w:fill="ffffff" w:val="clear"/>
        <w:spacing w:after="200" w:lineRule="auto"/>
        <w:ind w:left="81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             </w:t>
      </w: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016000"/>
            <wp:effectExtent b="12700" l="12700" r="12700" t="127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hd w:fill="ffffff" w:val="clear"/>
        <w:spacing w:after="200" w:lineRule="auto"/>
        <w:ind w:left="720" w:hanging="360"/>
        <w:rPr>
          <w:color w:val="3e4349"/>
          <w:highlight w:val="white"/>
          <w:u w:val="non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Prepare certificate keystore and import the certificate</w:t>
      </w:r>
    </w:p>
    <w:p w:rsidR="00000000" w:rsidDel="00000000" w:rsidP="00000000" w:rsidRDefault="00000000" w:rsidRPr="00000000" w14:paraId="0000003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1] Creating a keystore file:</w:t>
      </w:r>
    </w:p>
    <w:p w:rsidR="00000000" w:rsidDel="00000000" w:rsidP="00000000" w:rsidRDefault="00000000" w:rsidRPr="00000000" w14:paraId="00000039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695737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37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2] Importing existing certificate to PKCS 12 keystore using OpenSSL:</w:t>
      </w:r>
    </w:p>
    <w:p w:rsidR="00000000" w:rsidDel="00000000" w:rsidP="00000000" w:rsidRDefault="00000000" w:rsidRPr="00000000" w14:paraId="0000003B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1091712"/>
            <wp:effectExtent b="12700" l="12700" r="12700" t="127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712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3] Import the chain Certificate:</w:t>
      </w:r>
    </w:p>
    <w:p w:rsidR="00000000" w:rsidDel="00000000" w:rsidP="00000000" w:rsidRDefault="00000000" w:rsidRPr="00000000" w14:paraId="0000003E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2731774"/>
            <wp:effectExtent b="12700" l="12700" r="12700" t="127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4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3429000"/>
            <wp:effectExtent b="12700" l="12700" r="12700" t="127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4] Now edit the configuration file of tomcat: (/Users/</w:t>
      </w:r>
      <w:r w:rsidDel="00000000" w:rsidR="00000000" w:rsidRPr="00000000">
        <w:rPr>
          <w:color w:val="3e4349"/>
          <w:highlight w:val="white"/>
          <w:rtl w:val="0"/>
        </w:rPr>
        <w:t xml:space="preserve">prasadbidwai</w:t>
      </w:r>
      <w:r w:rsidDel="00000000" w:rsidR="00000000" w:rsidRPr="00000000">
        <w:rPr>
          <w:color w:val="3e4349"/>
          <w:highlight w:val="white"/>
          <w:rtl w:val="0"/>
        </w:rPr>
        <w:t xml:space="preserve">/tomcat/bin/server.yml)</w:t>
      </w:r>
    </w:p>
    <w:p w:rsidR="00000000" w:rsidDel="00000000" w:rsidP="00000000" w:rsidRDefault="00000000" w:rsidRPr="00000000" w14:paraId="00000042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</w:rPr>
        <w:drawing>
          <wp:inline distB="114300" distT="114300" distL="114300" distR="114300">
            <wp:extent cx="5943600" cy="800100"/>
            <wp:effectExtent b="12700" l="12700" r="12700" t="127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00" w:lineRule="auto"/>
        <w:ind w:left="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color w:val="3e4349"/>
          <w:highlight w:val="white"/>
          <w:rtl w:val="0"/>
        </w:rPr>
        <w:t xml:space="preserve">5] Start Tomcat: (/Users/</w:t>
      </w:r>
      <w:r w:rsidDel="00000000" w:rsidR="00000000" w:rsidRPr="00000000">
        <w:rPr>
          <w:color w:val="3e4349"/>
          <w:highlight w:val="white"/>
          <w:rtl w:val="0"/>
        </w:rPr>
        <w:t xml:space="preserve">prasadbidwai</w:t>
      </w:r>
      <w:r w:rsidDel="00000000" w:rsidR="00000000" w:rsidRPr="00000000">
        <w:rPr>
          <w:color w:val="3e4349"/>
          <w:highlight w:val="white"/>
          <w:rtl w:val="0"/>
        </w:rPr>
        <w:t xml:space="preserve">/tomcat/bin/startup.sh)</w:t>
      </w:r>
    </w:p>
    <w:p w:rsidR="00000000" w:rsidDel="00000000" w:rsidP="00000000" w:rsidRDefault="00000000" w:rsidRPr="00000000" w14:paraId="00000045">
      <w:pPr>
        <w:shd w:fill="ffffff" w:val="clear"/>
        <w:spacing w:after="180" w:before="180" w:lineRule="auto"/>
        <w:rPr>
          <w:color w:val="3e4349"/>
          <w:highlight w:val="white"/>
        </w:rPr>
      </w:pPr>
      <w:r w:rsidDel="00000000" w:rsidR="00000000" w:rsidRPr="00000000">
        <w:rPr>
          <w:color w:val="2d3b45"/>
          <w:sz w:val="24"/>
          <w:szCs w:val="24"/>
          <w:rtl w:val="0"/>
        </w:rPr>
        <w:t xml:space="preserve">          </w:t>
      </w:r>
      <w:r w:rsidDel="00000000" w:rsidR="00000000" w:rsidRPr="00000000">
        <w:rPr>
          <w:color w:val="2d3b45"/>
          <w:sz w:val="24"/>
          <w:szCs w:val="24"/>
        </w:rPr>
        <w:drawing>
          <wp:inline distB="114300" distT="114300" distL="114300" distR="114300">
            <wp:extent cx="5943600" cy="3052355"/>
            <wp:effectExtent b="12700" l="12700" r="12700" t="127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355"/>
                    </a:xfrm>
                    <a:prstGeom prst="rect"/>
                    <a:ln w="127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00" w:lineRule="auto"/>
        <w:ind w:left="144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00" w:lineRule="auto"/>
        <w:ind w:left="720" w:firstLine="0"/>
        <w:rPr>
          <w:color w:val="3e434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.png"/><Relationship Id="rId22" Type="http://schemas.openxmlformats.org/officeDocument/2006/relationships/image" Target="media/image2.png"/><Relationship Id="rId10" Type="http://schemas.openxmlformats.org/officeDocument/2006/relationships/image" Target="media/image14.png"/><Relationship Id="rId21" Type="http://schemas.openxmlformats.org/officeDocument/2006/relationships/image" Target="media/image3.png"/><Relationship Id="rId13" Type="http://schemas.openxmlformats.org/officeDocument/2006/relationships/image" Target="media/image16.png"/><Relationship Id="rId24" Type="http://schemas.openxmlformats.org/officeDocument/2006/relationships/header" Target="header1.xml"/><Relationship Id="rId12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5.png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