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16sdtfl w16du wp14">
  <w:body>
    <w:p w:rsidRPr="00FC4059" w:rsidR="00990710" w:rsidP="160A9580" w:rsidRDefault="00990710" w14:paraId="7C4943EA" w14:textId="77777777">
      <w:pPr>
        <w:spacing w:before="240"/>
        <w:jc w:val="center"/>
      </w:pPr>
      <w:r w:rsidRPr="00FC4059">
        <w:rPr>
          <w:b/>
        </w:rPr>
        <w:t>Machine Learning Project: Predicting Bike Share Demand - Phase 2</w:t>
      </w:r>
    </w:p>
    <w:p w:rsidRPr="00FC4059" w:rsidR="00990710" w:rsidP="00990710" w:rsidRDefault="00990710" w14:paraId="21BF5A6D" w14:textId="77777777">
      <w:pPr>
        <w:spacing w:before="240"/>
        <w:rPr>
          <w:u w:val="single"/>
        </w:rPr>
      </w:pPr>
      <w:r w:rsidRPr="00FC4059">
        <w:rPr>
          <w:b/>
          <w:u w:val="single"/>
        </w:rPr>
        <w:t>Executive Summary</w:t>
      </w:r>
    </w:p>
    <w:p w:rsidRPr="00FC4059" w:rsidR="00990710" w:rsidP="21349CA7" w:rsidRDefault="00990710" w14:paraId="229E6738" w14:textId="0791EC48">
      <w:pPr>
        <w:spacing w:before="240" w:after="240"/>
      </w:pPr>
      <w:r w:rsidRPr="00FC4059">
        <w:t>Imagine a smart system that can tell a bike-sharing company exactly how many bikes will be needed at each location, every hour of the day. This report details the development of advanced machine learning models to predict bike share demand. Accurate demand forecasting is crucial for bike-sharing systems to optimize resource allocation and service efficiency. We analyzed a dataset containing over 1</w:t>
      </w:r>
      <w:r w:rsidRPr="00FC4059" w:rsidR="4890E3DE">
        <w:t>0</w:t>
      </w:r>
      <w:r w:rsidRPr="00FC4059">
        <w:t xml:space="preserve">,000 hourly records of bike rentals over two years (2011-2012). </w:t>
      </w:r>
      <w:r w:rsidRPr="00FC4059" w:rsidR="509CD9BB">
        <w:t xml:space="preserve">We </w:t>
      </w:r>
      <w:r w:rsidRPr="00FC4059" w:rsidR="001E0A52">
        <w:t>investigated</w:t>
      </w:r>
      <w:r w:rsidRPr="00FC4059" w:rsidR="509CD9BB">
        <w:t xml:space="preserve"> whether combining different prediction methods could give us a stronger, more accurate result—kind of like asking a group of experts and averaging their opinions to make a better decision. This combined approach, known as an </w:t>
      </w:r>
      <w:r w:rsidRPr="00FC4059" w:rsidR="509CD9BB">
        <w:rPr>
          <w:b/>
          <w:bCs/>
        </w:rPr>
        <w:t>ensemble model</w:t>
      </w:r>
      <w:r w:rsidRPr="00FC4059" w:rsidR="509CD9BB">
        <w:t xml:space="preserve">, turned out to work </w:t>
      </w:r>
      <w:r w:rsidRPr="00FC4059" w:rsidR="002E1515">
        <w:t>well</w:t>
      </w:r>
      <w:r w:rsidRPr="00FC4059" w:rsidR="509CD9BB">
        <w:t>.</w:t>
      </w:r>
    </w:p>
    <w:p w:rsidRPr="00FC4059" w:rsidR="00990710" w:rsidP="1F21C6E6" w:rsidRDefault="509CD9BB" w14:paraId="575424D6" w14:textId="370C9FC1">
      <w:pPr>
        <w:spacing w:before="240" w:after="240"/>
      </w:pPr>
      <w:r w:rsidRPr="00FC4059">
        <w:t xml:space="preserve">Our best single model, called </w:t>
      </w:r>
      <w:r w:rsidRPr="00FC4059">
        <w:rPr>
          <w:b/>
          <w:bCs/>
        </w:rPr>
        <w:t>Random Forest</w:t>
      </w:r>
      <w:r w:rsidRPr="00FC4059">
        <w:t xml:space="preserve">, already gave us good results by using many decision trees to make predictions. But when we combined it with other models in a smarter way—using a method called </w:t>
      </w:r>
      <w:r w:rsidRPr="00FC4059">
        <w:rPr>
          <w:b/>
          <w:bCs/>
        </w:rPr>
        <w:t>stacking</w:t>
      </w:r>
      <w:r w:rsidRPr="00FC4059">
        <w:t xml:space="preserve">—we were able to improve the accuracy even more. So, by bringing different models together, we created a stronger overall prediction than any one model could make on its own. </w:t>
      </w:r>
    </w:p>
    <w:p w:rsidRPr="00FC4059" w:rsidR="00990710" w:rsidP="00116467" w:rsidRDefault="00990710" w14:paraId="57FE5112" w14:textId="6852EB8D">
      <w:pPr>
        <w:pStyle w:val="ListParagraph"/>
        <w:numPr>
          <w:ilvl w:val="0"/>
          <w:numId w:val="21"/>
        </w:numPr>
        <w:spacing w:before="240"/>
      </w:pPr>
      <w:r w:rsidRPr="00FC4059">
        <w:rPr>
          <w:b/>
          <w:bCs/>
        </w:rPr>
        <w:t>Best Model:</w:t>
      </w:r>
      <w:r w:rsidRPr="00FC4059">
        <w:t xml:space="preserve"> </w:t>
      </w:r>
      <w:r w:rsidRPr="00FC4059" w:rsidR="33E7C4B7">
        <w:t>Neural Net (MAPE 98.8%)</w:t>
      </w:r>
    </w:p>
    <w:p w:rsidRPr="00FC4059" w:rsidR="00990710" w:rsidP="00116467" w:rsidRDefault="00990710" w14:paraId="5278F542" w14:textId="314AA46C">
      <w:pPr>
        <w:pStyle w:val="ListParagraph"/>
        <w:numPr>
          <w:ilvl w:val="0"/>
          <w:numId w:val="21"/>
        </w:numPr>
        <w:spacing w:before="240"/>
      </w:pPr>
      <w:r w:rsidRPr="00FC4059">
        <w:rPr>
          <w:b/>
          <w:bCs/>
        </w:rPr>
        <w:t>Top Predictor:</w:t>
      </w:r>
      <w:r w:rsidRPr="00FC4059">
        <w:t xml:space="preserve"> Hour of day</w:t>
      </w:r>
    </w:p>
    <w:p w:rsidRPr="00FC4059" w:rsidR="00990710" w:rsidP="707C90AA" w:rsidRDefault="00990710" w14:paraId="11D6916D" w14:textId="1858308A">
      <w:pPr>
        <w:pStyle w:val="ListParagraph"/>
        <w:numPr>
          <w:ilvl w:val="0"/>
          <w:numId w:val="21"/>
        </w:numPr>
        <w:spacing w:before="240"/>
      </w:pPr>
      <w:r w:rsidRPr="00FC4059">
        <w:rPr>
          <w:b/>
          <w:bCs/>
        </w:rPr>
        <w:t>Business Impact:</w:t>
      </w:r>
      <w:r w:rsidRPr="00FC4059">
        <w:t xml:space="preserve"> Better bike distribution and staffing decisions</w:t>
      </w:r>
    </w:p>
    <w:p w:rsidRPr="00FC4059" w:rsidR="00990710" w:rsidP="707C90AA" w:rsidRDefault="00990710" w14:paraId="30BE0143" w14:textId="4D3F7FCD">
      <w:pPr>
        <w:spacing w:before="240"/>
      </w:pPr>
      <w:r w:rsidRPr="00FC4059">
        <w:t xml:space="preserve">We built and evaluated </w:t>
      </w:r>
      <w:r w:rsidRPr="00FC4059" w:rsidR="2ECB4A43">
        <w:t xml:space="preserve">four </w:t>
      </w:r>
      <w:r w:rsidRPr="00FC4059">
        <w:t>individual models:</w:t>
      </w:r>
    </w:p>
    <w:p w:rsidRPr="00FC4059" w:rsidR="00990710" w:rsidP="67DD2230" w:rsidRDefault="00990710" w14:paraId="0443393E" w14:textId="77777777">
      <w:pPr>
        <w:numPr>
          <w:ilvl w:val="0"/>
          <w:numId w:val="2"/>
        </w:numPr>
        <w:jc w:val="both"/>
      </w:pPr>
      <w:r w:rsidRPr="00FC4059">
        <w:rPr>
          <w:b/>
          <w:bCs/>
        </w:rPr>
        <w:t>Linear Regression:</w:t>
      </w:r>
      <w:r w:rsidRPr="00FC4059">
        <w:t xml:space="preserve"> A model that finds the best-fitting line to represent the relationship between bike rentals and factors like temperature or time of day.</w:t>
      </w:r>
    </w:p>
    <w:p w:rsidRPr="00FC4059" w:rsidR="00990710" w:rsidP="67DD2230" w:rsidRDefault="00990710" w14:paraId="21F7A118" w14:textId="377321D0">
      <w:pPr>
        <w:numPr>
          <w:ilvl w:val="0"/>
          <w:numId w:val="2"/>
        </w:numPr>
        <w:jc w:val="both"/>
      </w:pPr>
      <w:r w:rsidRPr="00FC4059">
        <w:rPr>
          <w:b/>
        </w:rPr>
        <w:t>Regression</w:t>
      </w:r>
      <w:r w:rsidRPr="00FC4059">
        <w:rPr>
          <w:b/>
          <w:bCs/>
        </w:rPr>
        <w:t xml:space="preserve"> Tree:</w:t>
      </w:r>
      <w:r w:rsidRPr="00FC4059">
        <w:t xml:space="preserve"> A model that makes predictions by splitting the data into successive groups based on simple rules, creating a "tree-like" structure for making decisions quickly.</w:t>
      </w:r>
    </w:p>
    <w:p w:rsidRPr="00FC4059" w:rsidR="00990710" w:rsidP="67DD2230" w:rsidRDefault="00990710" w14:paraId="33EBD795" w14:textId="77777777">
      <w:pPr>
        <w:numPr>
          <w:ilvl w:val="0"/>
          <w:numId w:val="2"/>
        </w:numPr>
        <w:jc w:val="both"/>
      </w:pPr>
      <w:r w:rsidRPr="00FC4059">
        <w:rPr>
          <w:b/>
          <w:bCs/>
        </w:rPr>
        <w:t>Random Forest:</w:t>
      </w:r>
      <w:r w:rsidRPr="00FC4059">
        <w:t xml:space="preserve"> A powerful technique that combines the predictions of many different decision trees to achieve more accurate and stable predictions.</w:t>
      </w:r>
    </w:p>
    <w:p w:rsidRPr="00FC4059" w:rsidR="553D6E05" w:rsidP="67DD2230" w:rsidRDefault="3AF7CDBE" w14:paraId="445C1BAD" w14:textId="0F5CD929">
      <w:pPr>
        <w:numPr>
          <w:ilvl w:val="0"/>
          <w:numId w:val="2"/>
        </w:numPr>
        <w:jc w:val="both"/>
        <w:rPr>
          <w:rFonts w:eastAsia="Aptos"/>
        </w:rPr>
      </w:pPr>
      <w:r w:rsidRPr="00FC4059">
        <w:rPr>
          <w:rFonts w:eastAsia="Aptos"/>
          <w:b/>
          <w:bCs/>
        </w:rPr>
        <w:t>Gradient Boosting Machine (GBM)</w:t>
      </w:r>
      <w:r w:rsidRPr="00FC4059">
        <w:rPr>
          <w:rFonts w:eastAsia="Aptos"/>
        </w:rPr>
        <w:t>: a smart tree-based model that builds one tree at a time, each one improving on the mistakes of the last.</w:t>
      </w:r>
    </w:p>
    <w:p w:rsidRPr="00FC4059" w:rsidR="0809124C" w:rsidP="67DD2230" w:rsidRDefault="3AF7CDBE" w14:paraId="1F33399F" w14:textId="0B2895E5">
      <w:pPr>
        <w:pStyle w:val="ListParagraph"/>
        <w:numPr>
          <w:ilvl w:val="0"/>
          <w:numId w:val="2"/>
        </w:numPr>
        <w:jc w:val="both"/>
        <w:rPr>
          <w:rFonts w:eastAsia="Aptos"/>
        </w:rPr>
      </w:pPr>
      <w:r w:rsidRPr="00FC4059">
        <w:rPr>
          <w:rFonts w:eastAsia="Aptos"/>
          <w:b/>
          <w:bCs/>
        </w:rPr>
        <w:t>Neural Network</w:t>
      </w:r>
      <w:r w:rsidRPr="00FC4059">
        <w:rPr>
          <w:rFonts w:eastAsia="Aptos"/>
        </w:rPr>
        <w:t>: a flexible model inspired by how the human brain works, good at learning complex patterns from multiple inputs.</w:t>
      </w:r>
    </w:p>
    <w:p w:rsidRPr="00FC4059" w:rsidR="00990710" w:rsidP="00990710" w:rsidRDefault="00990710" w14:paraId="79BA3C01" w14:textId="77777777">
      <w:pPr>
        <w:spacing w:before="240"/>
      </w:pPr>
      <w:r w:rsidRPr="00FC4059">
        <w:t>Additionally, we implemented a stacked ensemble model (a model that combines the predictions of multiple base models) to explore potential performance improvements through model combination. Our findings indicate that Random Forest and the stacked ensemble model achieved the best predictive accuracy. The analysis also highlights the importance of careful data cleaning to ensure model reliability.</w:t>
      </w:r>
    </w:p>
    <w:p w:rsidRPr="00FC4059" w:rsidR="2D392479" w:rsidP="04581941" w:rsidRDefault="2D392479" w14:paraId="7EA91164" w14:textId="0923100B">
      <w:pPr>
        <w:spacing w:before="240"/>
        <w:rPr>
          <w:b/>
          <w:u w:val="single"/>
        </w:rPr>
      </w:pPr>
      <w:r w:rsidRPr="00FC4059">
        <w:rPr>
          <w:b/>
          <w:u w:val="single"/>
        </w:rPr>
        <w:t>Data Preparation</w:t>
      </w:r>
    </w:p>
    <w:p w:rsidRPr="00FC4059" w:rsidR="00990710" w:rsidP="00990710" w:rsidRDefault="00990710" w14:paraId="34696095" w14:textId="37B34150">
      <w:pPr>
        <w:spacing w:before="240"/>
      </w:pPr>
      <w:r w:rsidRPr="00FC4059">
        <w:t>The dataset used in this analysis contains hourly bike rental data spanning two years (2011-2012) and consisting of over 1</w:t>
      </w:r>
      <w:r w:rsidRPr="00FC4059" w:rsidR="00B610EF">
        <w:t>0</w:t>
      </w:r>
      <w:r w:rsidRPr="00FC4059">
        <w:t xml:space="preserve">,000 records. It includes information on factors that influence rental demand, such as weather conditions, time and date information, and day type. </w:t>
      </w:r>
    </w:p>
    <w:p w:rsidRPr="00FC4059" w:rsidR="00990710" w:rsidP="00990710" w:rsidRDefault="273186C1" w14:paraId="665C5637" w14:textId="2FAC9799">
      <w:pPr>
        <w:spacing w:before="240"/>
      </w:pPr>
      <w:r w:rsidRPr="00FC4059">
        <w:rPr>
          <w:u w:val="single"/>
        </w:rPr>
        <w:t>Preparation:</w:t>
      </w:r>
      <w:r w:rsidRPr="00FC4059">
        <w:t xml:space="preserve"> </w:t>
      </w:r>
      <w:r w:rsidRPr="00FC4059" w:rsidR="00990710">
        <w:t>In our analysis, we use "variables" to represent the different pieces of information we have collected about bike rentals. Each variable represents a measurable attribute used to predict bike rental demand.</w:t>
      </w:r>
      <w:r w:rsidRPr="00FC4059" w:rsidR="072E847F">
        <w:t xml:space="preserve"> We have two main types of variables they are</w:t>
      </w:r>
      <w:r w:rsidRPr="00FC4059" w:rsidR="0071191E">
        <w:t>:</w:t>
      </w:r>
    </w:p>
    <w:p w:rsidRPr="00FC4059" w:rsidR="5A2BFEE7" w:rsidP="747CA4EF" w:rsidRDefault="54598E3D" w14:paraId="01882F30" w14:textId="168FECE9">
      <w:pPr>
        <w:spacing w:before="240" w:after="240"/>
      </w:pPr>
      <w:r w:rsidRPr="00FC4059">
        <w:rPr>
          <w:b/>
          <w:bCs/>
        </w:rPr>
        <w:t>Categorical Variables:</w:t>
      </w:r>
      <w:r w:rsidRPr="00FC4059">
        <w:t xml:space="preserve"> </w:t>
      </w:r>
      <w:r w:rsidRPr="00FC4059" w:rsidR="5A2BFEE7">
        <w:rPr>
          <w:rFonts w:eastAsiaTheme="minorEastAsia"/>
        </w:rPr>
        <w:t xml:space="preserve">Some columns, like season or weather, represent categories—such as Spring, Summer, or Rainy. These are called categorical variables because they describe types, not amounts. To help the model understand them properly, we convert them into factors, which tell the model these are labels, not numbers. </w:t>
      </w:r>
      <w:r w:rsidRPr="00FC4059" w:rsidR="5A2BFEE7">
        <w:rPr>
          <w:rFonts w:eastAsiaTheme="minorEastAsia"/>
          <w:b/>
          <w:bCs/>
        </w:rPr>
        <w:t>This prevents confusion—like the model thinking Spring is less than Summer.</w:t>
      </w:r>
      <w:r w:rsidRPr="00FC4059" w:rsidR="5A2BFEE7">
        <w:rPr>
          <w:rFonts w:eastAsiaTheme="minorEastAsia"/>
        </w:rPr>
        <w:t xml:space="preserve"> We also have logical variables, which are simple yes or no values—for example, whether it’s a holiday or a working day. These appear as </w:t>
      </w:r>
      <w:r w:rsidRPr="00FC4059" w:rsidR="5A2BFEE7">
        <w:rPr>
          <w:rFonts w:eastAsiaTheme="minorEastAsia"/>
          <w:b/>
          <w:bCs/>
        </w:rPr>
        <w:t>TRUE or FALSE</w:t>
      </w:r>
      <w:r w:rsidRPr="00FC4059" w:rsidR="5A2BFEE7">
        <w:rPr>
          <w:rFonts w:eastAsiaTheme="minorEastAsia"/>
        </w:rPr>
        <w:t xml:space="preserve"> and help the model know if a condition applies.</w:t>
      </w:r>
      <w:r w:rsidRPr="00FC4059" w:rsidR="1592185D">
        <w:rPr>
          <w:rFonts w:eastAsiaTheme="minorEastAsia"/>
        </w:rPr>
        <w:t xml:space="preserve"> </w:t>
      </w:r>
      <w:r w:rsidRPr="00FC4059" w:rsidR="5A2BFEE7">
        <w:rPr>
          <w:rFonts w:eastAsiaTheme="minorEastAsia"/>
        </w:rPr>
        <w:t>Organizing the data into these types ensures the model interprets the information correctly and improves its predictions.</w:t>
      </w:r>
    </w:p>
    <w:p w:rsidRPr="00FC4059" w:rsidR="00990710" w:rsidP="62A164F6" w:rsidRDefault="00990710" w14:paraId="5041B728" w14:textId="2111B115">
      <w:pPr>
        <w:spacing w:before="240"/>
      </w:pPr>
      <w:r w:rsidRPr="00FC4059">
        <w:rPr>
          <w:b/>
          <w:bCs/>
        </w:rPr>
        <w:t>Numerical Variables:</w:t>
      </w:r>
      <w:r w:rsidRPr="00FC4059">
        <w:t xml:space="preserve"> These variables represent measurable quantities. They have a numerical order, and we can do math with them. </w:t>
      </w:r>
    </w:p>
    <w:p w:rsidRPr="00FC4059" w:rsidR="1F69C4BC" w:rsidP="1F69C4BC" w:rsidRDefault="00990710" w14:paraId="05C3C97E" w14:textId="3EEA13EA">
      <w:pPr>
        <w:spacing w:before="240"/>
      </w:pPr>
      <w:r w:rsidRPr="00FC4059">
        <w:t>The table below summarizes the variables in our dataset:</w:t>
      </w:r>
    </w:p>
    <w:tbl>
      <w:tblPr>
        <w:tblW w:w="10327"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57"/>
        <w:gridCol w:w="4144"/>
        <w:gridCol w:w="1760"/>
        <w:gridCol w:w="2966"/>
      </w:tblGrid>
      <w:tr w:rsidRPr="00FC4059" w:rsidR="00990710" w:rsidTr="11427AAF" w14:paraId="001DCA2C" w14:textId="77777777">
        <w:trPr>
          <w:tblCellSpacing w:w="15" w:type="dxa"/>
        </w:trPr>
        <w:tc>
          <w:tcPr>
            <w:tcW w:w="1416" w:type="dxa"/>
            <w:hideMark/>
          </w:tcPr>
          <w:p w:rsidRPr="00FC4059" w:rsidR="00990710" w:rsidP="38AD9BCD" w:rsidRDefault="00990710" w14:paraId="399F614A" w14:textId="77777777">
            <w:pPr>
              <w:spacing w:before="240"/>
              <w:jc w:val="center"/>
              <w:rPr>
                <w:b/>
                <w:bCs/>
              </w:rPr>
            </w:pPr>
            <w:r w:rsidRPr="00FC4059">
              <w:rPr>
                <w:b/>
                <w:bCs/>
              </w:rPr>
              <w:t>Variable</w:t>
            </w:r>
          </w:p>
        </w:tc>
        <w:tc>
          <w:tcPr>
            <w:tcW w:w="4192" w:type="dxa"/>
            <w:hideMark/>
          </w:tcPr>
          <w:p w:rsidRPr="00FC4059" w:rsidR="00990710" w:rsidP="38AD9BCD" w:rsidRDefault="00990710" w14:paraId="326416CC" w14:textId="77777777">
            <w:pPr>
              <w:spacing w:before="240"/>
              <w:jc w:val="center"/>
              <w:rPr>
                <w:b/>
                <w:bCs/>
              </w:rPr>
            </w:pPr>
            <w:r w:rsidRPr="00FC4059">
              <w:rPr>
                <w:b/>
                <w:bCs/>
              </w:rPr>
              <w:t>Description</w:t>
            </w:r>
          </w:p>
        </w:tc>
        <w:tc>
          <w:tcPr>
            <w:tcW w:w="1746" w:type="dxa"/>
            <w:hideMark/>
          </w:tcPr>
          <w:p w:rsidRPr="00FC4059" w:rsidR="00990710" w:rsidP="38AD9BCD" w:rsidRDefault="00990710" w14:paraId="44CB4B74" w14:textId="77777777">
            <w:pPr>
              <w:spacing w:before="240"/>
              <w:jc w:val="center"/>
              <w:rPr>
                <w:b/>
                <w:bCs/>
              </w:rPr>
            </w:pPr>
            <w:r w:rsidRPr="00FC4059">
              <w:rPr>
                <w:b/>
                <w:bCs/>
              </w:rPr>
              <w:t>Data Type</w:t>
            </w:r>
          </w:p>
        </w:tc>
        <w:tc>
          <w:tcPr>
            <w:tcW w:w="2973" w:type="dxa"/>
            <w:hideMark/>
          </w:tcPr>
          <w:p w:rsidRPr="00FC4059" w:rsidR="00990710" w:rsidP="38AD9BCD" w:rsidRDefault="00990710" w14:paraId="461A7596" w14:textId="77777777">
            <w:pPr>
              <w:spacing w:before="240"/>
              <w:jc w:val="center"/>
              <w:rPr>
                <w:b/>
                <w:bCs/>
              </w:rPr>
            </w:pPr>
            <w:r w:rsidRPr="00FC4059">
              <w:rPr>
                <w:b/>
                <w:bCs/>
              </w:rPr>
              <w:t>Example</w:t>
            </w:r>
          </w:p>
        </w:tc>
      </w:tr>
      <w:tr w:rsidRPr="00FC4059" w:rsidR="00990710" w:rsidTr="11427AAF" w14:paraId="6C23C02B" w14:textId="77777777">
        <w:trPr>
          <w:tblCellSpacing w:w="15" w:type="dxa"/>
        </w:trPr>
        <w:tc>
          <w:tcPr>
            <w:tcW w:w="1416" w:type="dxa"/>
            <w:hideMark/>
          </w:tcPr>
          <w:p w:rsidRPr="00FC4059" w:rsidR="00990710" w:rsidP="38AD9BCD" w:rsidRDefault="00990710" w14:paraId="11E1A2D3" w14:textId="77777777">
            <w:pPr>
              <w:spacing w:before="240"/>
              <w:jc w:val="center"/>
              <w:rPr>
                <w:b/>
                <w:bCs/>
              </w:rPr>
            </w:pPr>
            <w:r w:rsidRPr="00FC4059">
              <w:rPr>
                <w:b/>
                <w:bCs/>
              </w:rPr>
              <w:t>count</w:t>
            </w:r>
          </w:p>
        </w:tc>
        <w:tc>
          <w:tcPr>
            <w:tcW w:w="4192" w:type="dxa"/>
            <w:hideMark/>
          </w:tcPr>
          <w:p w:rsidRPr="00FC4059" w:rsidR="00990710" w:rsidP="38AD9BCD" w:rsidRDefault="00990710" w14:paraId="18302BE8" w14:textId="77777777">
            <w:pPr>
              <w:spacing w:before="240"/>
              <w:jc w:val="center"/>
            </w:pPr>
            <w:r w:rsidRPr="00FC4059">
              <w:t>Total number of bike rentals per hour (target variable)</w:t>
            </w:r>
          </w:p>
        </w:tc>
        <w:tc>
          <w:tcPr>
            <w:tcW w:w="1746" w:type="dxa"/>
            <w:hideMark/>
          </w:tcPr>
          <w:p w:rsidRPr="00FC4059" w:rsidR="00990710" w:rsidP="38AD9BCD" w:rsidRDefault="00990710" w14:paraId="0B112E6B" w14:textId="77777777">
            <w:pPr>
              <w:spacing w:before="240"/>
              <w:jc w:val="center"/>
            </w:pPr>
            <w:r w:rsidRPr="00FC4059">
              <w:t>Numerical</w:t>
            </w:r>
          </w:p>
        </w:tc>
        <w:tc>
          <w:tcPr>
            <w:tcW w:w="2973" w:type="dxa"/>
            <w:hideMark/>
          </w:tcPr>
          <w:p w:rsidRPr="00FC4059" w:rsidR="00990710" w:rsidP="38AD9BCD" w:rsidRDefault="00990710" w14:paraId="2D2E8151" w14:textId="77777777">
            <w:pPr>
              <w:spacing w:before="240"/>
              <w:jc w:val="center"/>
            </w:pPr>
            <w:r w:rsidRPr="00FC4059">
              <w:t>125</w:t>
            </w:r>
          </w:p>
        </w:tc>
      </w:tr>
      <w:tr w:rsidRPr="00FC4059" w:rsidR="00990710" w:rsidTr="11427AAF" w14:paraId="74E6F7D5" w14:textId="77777777">
        <w:trPr>
          <w:tblCellSpacing w:w="15" w:type="dxa"/>
        </w:trPr>
        <w:tc>
          <w:tcPr>
            <w:tcW w:w="1416" w:type="dxa"/>
            <w:hideMark/>
          </w:tcPr>
          <w:p w:rsidRPr="00FC4059" w:rsidR="00990710" w:rsidP="38AD9BCD" w:rsidRDefault="00990710" w14:paraId="3290296F" w14:textId="77777777">
            <w:pPr>
              <w:spacing w:before="240"/>
              <w:jc w:val="center"/>
              <w:rPr>
                <w:b/>
                <w:bCs/>
              </w:rPr>
            </w:pPr>
            <w:r w:rsidRPr="00FC4059">
              <w:rPr>
                <w:b/>
                <w:bCs/>
              </w:rPr>
              <w:t>season</w:t>
            </w:r>
          </w:p>
        </w:tc>
        <w:tc>
          <w:tcPr>
            <w:tcW w:w="4192" w:type="dxa"/>
            <w:hideMark/>
          </w:tcPr>
          <w:p w:rsidRPr="00FC4059" w:rsidR="00990710" w:rsidP="38AD9BCD" w:rsidRDefault="00990710" w14:paraId="5F924BE2" w14:textId="77777777">
            <w:pPr>
              <w:spacing w:before="240"/>
              <w:jc w:val="center"/>
            </w:pPr>
            <w:r w:rsidRPr="00FC4059">
              <w:t>Season of the year</w:t>
            </w:r>
          </w:p>
        </w:tc>
        <w:tc>
          <w:tcPr>
            <w:tcW w:w="1746" w:type="dxa"/>
            <w:hideMark/>
          </w:tcPr>
          <w:p w:rsidRPr="00FC4059" w:rsidR="00990710" w:rsidP="38AD9BCD" w:rsidRDefault="00990710" w14:paraId="0A75FEA9" w14:textId="77777777">
            <w:pPr>
              <w:spacing w:before="240"/>
              <w:jc w:val="center"/>
            </w:pPr>
            <w:r w:rsidRPr="00FC4059">
              <w:t>Categorical</w:t>
            </w:r>
          </w:p>
        </w:tc>
        <w:tc>
          <w:tcPr>
            <w:tcW w:w="2973" w:type="dxa"/>
            <w:hideMark/>
          </w:tcPr>
          <w:p w:rsidRPr="00FC4059" w:rsidR="00990710" w:rsidP="38AD9BCD" w:rsidRDefault="00990710" w14:paraId="6BB75FE6" w14:textId="77777777">
            <w:pPr>
              <w:spacing w:before="240"/>
              <w:jc w:val="center"/>
            </w:pPr>
            <w:r w:rsidRPr="00FC4059">
              <w:t>Spring, Summer, Fall, Winter</w:t>
            </w:r>
          </w:p>
        </w:tc>
      </w:tr>
      <w:tr w:rsidRPr="00FC4059" w:rsidR="00990710" w:rsidTr="11427AAF" w14:paraId="64ECB175" w14:textId="77777777">
        <w:trPr>
          <w:tblCellSpacing w:w="15" w:type="dxa"/>
        </w:trPr>
        <w:tc>
          <w:tcPr>
            <w:tcW w:w="1416" w:type="dxa"/>
            <w:hideMark/>
          </w:tcPr>
          <w:p w:rsidRPr="00FC4059" w:rsidR="00990710" w:rsidP="38AD9BCD" w:rsidRDefault="00990710" w14:paraId="5BBE9B31" w14:textId="77777777">
            <w:pPr>
              <w:spacing w:before="240"/>
              <w:jc w:val="center"/>
              <w:rPr>
                <w:b/>
                <w:bCs/>
              </w:rPr>
            </w:pPr>
            <w:r w:rsidRPr="00FC4059">
              <w:rPr>
                <w:b/>
                <w:bCs/>
              </w:rPr>
              <w:t>holiday</w:t>
            </w:r>
          </w:p>
        </w:tc>
        <w:tc>
          <w:tcPr>
            <w:tcW w:w="4192" w:type="dxa"/>
            <w:hideMark/>
          </w:tcPr>
          <w:p w:rsidRPr="00FC4059" w:rsidR="00990710" w:rsidP="38AD9BCD" w:rsidRDefault="00990710" w14:paraId="3A548789" w14:textId="77777777">
            <w:pPr>
              <w:spacing w:before="240"/>
              <w:jc w:val="center"/>
            </w:pPr>
            <w:r w:rsidRPr="00FC4059">
              <w:t>Indicator for whether the day is a holiday</w:t>
            </w:r>
          </w:p>
        </w:tc>
        <w:tc>
          <w:tcPr>
            <w:tcW w:w="1746" w:type="dxa"/>
            <w:hideMark/>
          </w:tcPr>
          <w:p w:rsidRPr="00FC4059" w:rsidR="00990710" w:rsidP="38AD9BCD" w:rsidRDefault="00990710" w14:paraId="57E0595A" w14:textId="77777777">
            <w:pPr>
              <w:spacing w:before="240"/>
              <w:jc w:val="center"/>
            </w:pPr>
            <w:r w:rsidRPr="00FC4059">
              <w:t>Categorical</w:t>
            </w:r>
          </w:p>
        </w:tc>
        <w:tc>
          <w:tcPr>
            <w:tcW w:w="2973" w:type="dxa"/>
            <w:hideMark/>
          </w:tcPr>
          <w:p w:rsidRPr="00FC4059" w:rsidR="00990710" w:rsidP="38AD9BCD" w:rsidRDefault="00990710" w14:paraId="54D0AF94" w14:textId="77777777">
            <w:pPr>
              <w:spacing w:before="240"/>
              <w:jc w:val="center"/>
            </w:pPr>
            <w:r w:rsidRPr="00FC4059">
              <w:t>Yes/No</w:t>
            </w:r>
          </w:p>
        </w:tc>
      </w:tr>
      <w:tr w:rsidRPr="00FC4059" w:rsidR="00990710" w:rsidTr="11427AAF" w14:paraId="4020A0F7" w14:textId="77777777">
        <w:trPr>
          <w:tblCellSpacing w:w="15" w:type="dxa"/>
        </w:trPr>
        <w:tc>
          <w:tcPr>
            <w:tcW w:w="1416" w:type="dxa"/>
            <w:hideMark/>
          </w:tcPr>
          <w:p w:rsidRPr="00FC4059" w:rsidR="00990710" w:rsidP="38AD9BCD" w:rsidRDefault="00990710" w14:paraId="6760B689" w14:textId="77777777">
            <w:pPr>
              <w:spacing w:before="240"/>
              <w:jc w:val="center"/>
              <w:rPr>
                <w:b/>
                <w:bCs/>
              </w:rPr>
            </w:pPr>
            <w:r w:rsidRPr="00FC4059">
              <w:rPr>
                <w:b/>
                <w:bCs/>
              </w:rPr>
              <w:t>workingday</w:t>
            </w:r>
          </w:p>
        </w:tc>
        <w:tc>
          <w:tcPr>
            <w:tcW w:w="4192" w:type="dxa"/>
            <w:hideMark/>
          </w:tcPr>
          <w:p w:rsidRPr="00FC4059" w:rsidR="00990710" w:rsidP="38AD9BCD" w:rsidRDefault="00990710" w14:paraId="0447883B" w14:textId="77777777">
            <w:pPr>
              <w:spacing w:before="240"/>
              <w:jc w:val="center"/>
            </w:pPr>
            <w:r w:rsidRPr="00FC4059">
              <w:t>Indicator for whether the day is a working day</w:t>
            </w:r>
          </w:p>
        </w:tc>
        <w:tc>
          <w:tcPr>
            <w:tcW w:w="1746" w:type="dxa"/>
            <w:hideMark/>
          </w:tcPr>
          <w:p w:rsidRPr="00FC4059" w:rsidR="00990710" w:rsidP="38AD9BCD" w:rsidRDefault="00990710" w14:paraId="4741E679" w14:textId="77777777">
            <w:pPr>
              <w:spacing w:before="240"/>
              <w:jc w:val="center"/>
            </w:pPr>
            <w:r w:rsidRPr="00FC4059">
              <w:t>Categorical</w:t>
            </w:r>
          </w:p>
        </w:tc>
        <w:tc>
          <w:tcPr>
            <w:tcW w:w="2973" w:type="dxa"/>
            <w:hideMark/>
          </w:tcPr>
          <w:p w:rsidRPr="00FC4059" w:rsidR="00990710" w:rsidP="38AD9BCD" w:rsidRDefault="00990710" w14:paraId="46337BC9" w14:textId="77777777">
            <w:pPr>
              <w:spacing w:before="240"/>
              <w:jc w:val="center"/>
            </w:pPr>
            <w:r w:rsidRPr="00FC4059">
              <w:t>Yes/No</w:t>
            </w:r>
          </w:p>
        </w:tc>
      </w:tr>
      <w:tr w:rsidRPr="00FC4059" w:rsidR="00990710" w:rsidTr="11427AAF" w14:paraId="25A4E049" w14:textId="77777777">
        <w:trPr>
          <w:tblCellSpacing w:w="15" w:type="dxa"/>
        </w:trPr>
        <w:tc>
          <w:tcPr>
            <w:tcW w:w="1416" w:type="dxa"/>
            <w:hideMark/>
          </w:tcPr>
          <w:p w:rsidRPr="00FC4059" w:rsidR="00990710" w:rsidP="38AD9BCD" w:rsidRDefault="00990710" w14:paraId="3ECC007E" w14:textId="77777777">
            <w:pPr>
              <w:spacing w:before="240"/>
              <w:jc w:val="center"/>
              <w:rPr>
                <w:b/>
                <w:bCs/>
              </w:rPr>
            </w:pPr>
            <w:r w:rsidRPr="00FC4059">
              <w:rPr>
                <w:b/>
                <w:bCs/>
              </w:rPr>
              <w:t>weather</w:t>
            </w:r>
          </w:p>
        </w:tc>
        <w:tc>
          <w:tcPr>
            <w:tcW w:w="4192" w:type="dxa"/>
            <w:hideMark/>
          </w:tcPr>
          <w:p w:rsidRPr="00FC4059" w:rsidR="00990710" w:rsidP="38AD9BCD" w:rsidRDefault="00990710" w14:paraId="333BB6AB" w14:textId="77777777">
            <w:pPr>
              <w:spacing w:before="240"/>
              <w:jc w:val="center"/>
            </w:pPr>
            <w:r w:rsidRPr="00FC4059">
              <w:t>Weather conditions</w:t>
            </w:r>
          </w:p>
        </w:tc>
        <w:tc>
          <w:tcPr>
            <w:tcW w:w="1746" w:type="dxa"/>
            <w:hideMark/>
          </w:tcPr>
          <w:p w:rsidRPr="00FC4059" w:rsidR="00990710" w:rsidP="38AD9BCD" w:rsidRDefault="00990710" w14:paraId="14DB903F" w14:textId="77777777">
            <w:pPr>
              <w:spacing w:before="240"/>
              <w:jc w:val="center"/>
            </w:pPr>
            <w:r w:rsidRPr="00FC4059">
              <w:t>Categorical</w:t>
            </w:r>
          </w:p>
        </w:tc>
        <w:tc>
          <w:tcPr>
            <w:tcW w:w="2973" w:type="dxa"/>
            <w:hideMark/>
          </w:tcPr>
          <w:p w:rsidRPr="00FC4059" w:rsidR="00990710" w:rsidP="38AD9BCD" w:rsidRDefault="00990710" w14:paraId="4639775C" w14:textId="77777777">
            <w:pPr>
              <w:spacing w:before="240"/>
              <w:jc w:val="center"/>
            </w:pPr>
            <w:r w:rsidRPr="00FC4059">
              <w:t>Clear, Cloudy, Rainy</w:t>
            </w:r>
          </w:p>
        </w:tc>
      </w:tr>
      <w:tr w:rsidRPr="00FC4059" w:rsidR="00990710" w:rsidTr="11427AAF" w14:paraId="0189FB83" w14:textId="77777777">
        <w:trPr>
          <w:tblCellSpacing w:w="15" w:type="dxa"/>
        </w:trPr>
        <w:tc>
          <w:tcPr>
            <w:tcW w:w="1416" w:type="dxa"/>
            <w:hideMark/>
          </w:tcPr>
          <w:p w:rsidRPr="00FC4059" w:rsidR="00990710" w:rsidP="38AD9BCD" w:rsidRDefault="00990710" w14:paraId="413D1E85" w14:textId="77777777">
            <w:pPr>
              <w:spacing w:before="240"/>
              <w:jc w:val="center"/>
              <w:rPr>
                <w:b/>
                <w:bCs/>
              </w:rPr>
            </w:pPr>
            <w:r w:rsidRPr="00FC4059">
              <w:rPr>
                <w:b/>
                <w:bCs/>
              </w:rPr>
              <w:t>month</w:t>
            </w:r>
          </w:p>
        </w:tc>
        <w:tc>
          <w:tcPr>
            <w:tcW w:w="4192" w:type="dxa"/>
            <w:hideMark/>
          </w:tcPr>
          <w:p w:rsidRPr="00FC4059" w:rsidR="00990710" w:rsidP="38AD9BCD" w:rsidRDefault="00990710" w14:paraId="60C8B187" w14:textId="77777777">
            <w:pPr>
              <w:spacing w:before="240"/>
              <w:jc w:val="center"/>
            </w:pPr>
            <w:r w:rsidRPr="00FC4059">
              <w:t>Month of the year</w:t>
            </w:r>
          </w:p>
        </w:tc>
        <w:tc>
          <w:tcPr>
            <w:tcW w:w="1746" w:type="dxa"/>
            <w:hideMark/>
          </w:tcPr>
          <w:p w:rsidRPr="00FC4059" w:rsidR="00990710" w:rsidP="38AD9BCD" w:rsidRDefault="00990710" w14:paraId="0E4F6063" w14:textId="77777777">
            <w:pPr>
              <w:spacing w:before="240"/>
              <w:jc w:val="center"/>
            </w:pPr>
            <w:r w:rsidRPr="00FC4059">
              <w:t>Categorical</w:t>
            </w:r>
          </w:p>
        </w:tc>
        <w:tc>
          <w:tcPr>
            <w:tcW w:w="2973" w:type="dxa"/>
            <w:hideMark/>
          </w:tcPr>
          <w:p w:rsidRPr="00FC4059" w:rsidR="00990710" w:rsidP="38AD9BCD" w:rsidRDefault="00990710" w14:paraId="16316F5D" w14:textId="77777777">
            <w:pPr>
              <w:spacing w:before="240"/>
              <w:jc w:val="center"/>
            </w:pPr>
            <w:r w:rsidRPr="00FC4059">
              <w:t>January, February, ..., December</w:t>
            </w:r>
          </w:p>
        </w:tc>
      </w:tr>
      <w:tr w:rsidRPr="00FC4059" w:rsidR="00990710" w:rsidTr="11427AAF" w14:paraId="6AA6EEB3" w14:textId="77777777">
        <w:trPr>
          <w:tblCellSpacing w:w="15" w:type="dxa"/>
        </w:trPr>
        <w:tc>
          <w:tcPr>
            <w:tcW w:w="1416" w:type="dxa"/>
            <w:hideMark/>
          </w:tcPr>
          <w:p w:rsidRPr="00FC4059" w:rsidR="00990710" w:rsidP="38AD9BCD" w:rsidRDefault="00990710" w14:paraId="258270F6" w14:textId="77777777">
            <w:pPr>
              <w:spacing w:before="240"/>
              <w:jc w:val="center"/>
              <w:rPr>
                <w:b/>
                <w:bCs/>
              </w:rPr>
            </w:pPr>
            <w:r w:rsidRPr="00FC4059">
              <w:rPr>
                <w:b/>
                <w:bCs/>
              </w:rPr>
              <w:t>day</w:t>
            </w:r>
          </w:p>
        </w:tc>
        <w:tc>
          <w:tcPr>
            <w:tcW w:w="4192" w:type="dxa"/>
            <w:hideMark/>
          </w:tcPr>
          <w:p w:rsidRPr="00FC4059" w:rsidR="00990710" w:rsidP="38AD9BCD" w:rsidRDefault="00990710" w14:paraId="183452D4" w14:textId="77777777">
            <w:pPr>
              <w:spacing w:before="240"/>
              <w:jc w:val="center"/>
            </w:pPr>
            <w:r w:rsidRPr="00FC4059">
              <w:t>Day of the month</w:t>
            </w:r>
          </w:p>
        </w:tc>
        <w:tc>
          <w:tcPr>
            <w:tcW w:w="1746" w:type="dxa"/>
            <w:hideMark/>
          </w:tcPr>
          <w:p w:rsidRPr="00FC4059" w:rsidR="00990710" w:rsidP="38AD9BCD" w:rsidRDefault="00990710" w14:paraId="2A5A5C9B" w14:textId="77777777">
            <w:pPr>
              <w:spacing w:before="240"/>
              <w:jc w:val="center"/>
            </w:pPr>
            <w:r w:rsidRPr="00FC4059">
              <w:t>Categorical</w:t>
            </w:r>
          </w:p>
        </w:tc>
        <w:tc>
          <w:tcPr>
            <w:tcW w:w="2973" w:type="dxa"/>
            <w:hideMark/>
          </w:tcPr>
          <w:p w:rsidRPr="00FC4059" w:rsidR="00990710" w:rsidP="38AD9BCD" w:rsidRDefault="00990710" w14:paraId="679F7060" w14:textId="77777777">
            <w:pPr>
              <w:spacing w:before="240"/>
              <w:jc w:val="center"/>
            </w:pPr>
            <w:r w:rsidRPr="00FC4059">
              <w:t>1, 2, ..., 31</w:t>
            </w:r>
          </w:p>
        </w:tc>
      </w:tr>
      <w:tr w:rsidRPr="00FC4059" w:rsidR="00990710" w:rsidTr="11427AAF" w14:paraId="0D03D722" w14:textId="77777777">
        <w:trPr>
          <w:tblCellSpacing w:w="15" w:type="dxa"/>
        </w:trPr>
        <w:tc>
          <w:tcPr>
            <w:tcW w:w="1416" w:type="dxa"/>
            <w:hideMark/>
          </w:tcPr>
          <w:p w:rsidRPr="00FC4059" w:rsidR="00990710" w:rsidP="38AD9BCD" w:rsidRDefault="00990710" w14:paraId="212026C4" w14:textId="77777777">
            <w:pPr>
              <w:spacing w:before="240"/>
              <w:jc w:val="center"/>
              <w:rPr>
                <w:b/>
                <w:bCs/>
              </w:rPr>
            </w:pPr>
            <w:r w:rsidRPr="00FC4059">
              <w:rPr>
                <w:b/>
                <w:bCs/>
              </w:rPr>
              <w:t>year</w:t>
            </w:r>
          </w:p>
        </w:tc>
        <w:tc>
          <w:tcPr>
            <w:tcW w:w="4192" w:type="dxa"/>
            <w:hideMark/>
          </w:tcPr>
          <w:p w:rsidRPr="00FC4059" w:rsidR="00990710" w:rsidP="38AD9BCD" w:rsidRDefault="00990710" w14:paraId="697BE998" w14:textId="77777777">
            <w:pPr>
              <w:spacing w:before="240"/>
              <w:jc w:val="center"/>
            </w:pPr>
            <w:r w:rsidRPr="00FC4059">
              <w:t>Year</w:t>
            </w:r>
          </w:p>
        </w:tc>
        <w:tc>
          <w:tcPr>
            <w:tcW w:w="1746" w:type="dxa"/>
            <w:hideMark/>
          </w:tcPr>
          <w:p w:rsidRPr="00FC4059" w:rsidR="00990710" w:rsidP="38AD9BCD" w:rsidRDefault="00990710" w14:paraId="51BD557E" w14:textId="77777777">
            <w:pPr>
              <w:spacing w:before="240"/>
              <w:jc w:val="center"/>
            </w:pPr>
            <w:r w:rsidRPr="00FC4059">
              <w:t>Categorical</w:t>
            </w:r>
          </w:p>
        </w:tc>
        <w:tc>
          <w:tcPr>
            <w:tcW w:w="2973" w:type="dxa"/>
            <w:hideMark/>
          </w:tcPr>
          <w:p w:rsidRPr="00FC4059" w:rsidR="00990710" w:rsidP="38AD9BCD" w:rsidRDefault="00990710" w14:paraId="6785A47A" w14:textId="77777777">
            <w:pPr>
              <w:spacing w:before="240"/>
              <w:jc w:val="center"/>
            </w:pPr>
            <w:r w:rsidRPr="00FC4059">
              <w:t>2011, 2012</w:t>
            </w:r>
          </w:p>
        </w:tc>
      </w:tr>
      <w:tr w:rsidRPr="00FC4059" w:rsidR="00990710" w:rsidTr="11427AAF" w14:paraId="4C32B3CC" w14:textId="77777777">
        <w:trPr>
          <w:tblCellSpacing w:w="15" w:type="dxa"/>
        </w:trPr>
        <w:tc>
          <w:tcPr>
            <w:tcW w:w="1416" w:type="dxa"/>
            <w:hideMark/>
          </w:tcPr>
          <w:p w:rsidRPr="00FC4059" w:rsidR="00990710" w:rsidP="38AD9BCD" w:rsidRDefault="00990710" w14:paraId="6760DBA9" w14:textId="77777777">
            <w:pPr>
              <w:spacing w:before="240"/>
              <w:jc w:val="center"/>
              <w:rPr>
                <w:b/>
                <w:bCs/>
              </w:rPr>
            </w:pPr>
            <w:r w:rsidRPr="00FC4059">
              <w:rPr>
                <w:b/>
                <w:bCs/>
              </w:rPr>
              <w:t>hour</w:t>
            </w:r>
          </w:p>
        </w:tc>
        <w:tc>
          <w:tcPr>
            <w:tcW w:w="4192" w:type="dxa"/>
            <w:hideMark/>
          </w:tcPr>
          <w:p w:rsidRPr="00FC4059" w:rsidR="00990710" w:rsidP="38AD9BCD" w:rsidRDefault="00990710" w14:paraId="09D7D7F6" w14:textId="77777777">
            <w:pPr>
              <w:spacing w:before="240"/>
              <w:jc w:val="center"/>
            </w:pPr>
            <w:r w:rsidRPr="00FC4059">
              <w:t>Hour of the day</w:t>
            </w:r>
          </w:p>
        </w:tc>
        <w:tc>
          <w:tcPr>
            <w:tcW w:w="1746" w:type="dxa"/>
            <w:hideMark/>
          </w:tcPr>
          <w:p w:rsidRPr="00FC4059" w:rsidR="00990710" w:rsidP="38AD9BCD" w:rsidRDefault="00990710" w14:paraId="3884AB9E" w14:textId="77777777">
            <w:pPr>
              <w:spacing w:before="240"/>
              <w:jc w:val="center"/>
            </w:pPr>
            <w:r w:rsidRPr="00FC4059">
              <w:t>Categorical</w:t>
            </w:r>
          </w:p>
        </w:tc>
        <w:tc>
          <w:tcPr>
            <w:tcW w:w="2973" w:type="dxa"/>
            <w:hideMark/>
          </w:tcPr>
          <w:p w:rsidRPr="00FC4059" w:rsidR="00990710" w:rsidP="38AD9BCD" w:rsidRDefault="00990710" w14:paraId="54B8AF87" w14:textId="77777777">
            <w:pPr>
              <w:spacing w:before="240"/>
              <w:jc w:val="center"/>
            </w:pPr>
            <w:r w:rsidRPr="00FC4059">
              <w:t>0, 1, ..., 23</w:t>
            </w:r>
          </w:p>
        </w:tc>
      </w:tr>
      <w:tr w:rsidRPr="00FC4059" w:rsidR="00990710" w:rsidTr="11427AAF" w14:paraId="10AAE75C" w14:textId="77777777">
        <w:trPr>
          <w:tblCellSpacing w:w="15" w:type="dxa"/>
        </w:trPr>
        <w:tc>
          <w:tcPr>
            <w:tcW w:w="1416" w:type="dxa"/>
            <w:hideMark/>
          </w:tcPr>
          <w:p w:rsidRPr="00FC4059" w:rsidR="00990710" w:rsidP="38AD9BCD" w:rsidRDefault="00990710" w14:paraId="50286636" w14:textId="77777777">
            <w:pPr>
              <w:spacing w:before="240"/>
              <w:jc w:val="center"/>
              <w:rPr>
                <w:b/>
                <w:bCs/>
              </w:rPr>
            </w:pPr>
            <w:r w:rsidRPr="00FC4059">
              <w:rPr>
                <w:b/>
                <w:bCs/>
              </w:rPr>
              <w:t>temp</w:t>
            </w:r>
          </w:p>
        </w:tc>
        <w:tc>
          <w:tcPr>
            <w:tcW w:w="4192" w:type="dxa"/>
            <w:hideMark/>
          </w:tcPr>
          <w:p w:rsidRPr="00FC4059" w:rsidR="00990710" w:rsidP="38AD9BCD" w:rsidRDefault="00990710" w14:paraId="38E5FBEF" w14:textId="77777777">
            <w:pPr>
              <w:spacing w:before="240"/>
              <w:jc w:val="center"/>
            </w:pPr>
            <w:r w:rsidRPr="00FC4059">
              <w:t>Temperature (Celsius)</w:t>
            </w:r>
          </w:p>
        </w:tc>
        <w:tc>
          <w:tcPr>
            <w:tcW w:w="1746" w:type="dxa"/>
            <w:hideMark/>
          </w:tcPr>
          <w:p w:rsidRPr="00FC4059" w:rsidR="00990710" w:rsidP="38AD9BCD" w:rsidRDefault="00990710" w14:paraId="69FEE340" w14:textId="77777777">
            <w:pPr>
              <w:spacing w:before="240"/>
              <w:jc w:val="center"/>
            </w:pPr>
            <w:r w:rsidRPr="00FC4059">
              <w:t>Numerical</w:t>
            </w:r>
          </w:p>
        </w:tc>
        <w:tc>
          <w:tcPr>
            <w:tcW w:w="2973" w:type="dxa"/>
            <w:hideMark/>
          </w:tcPr>
          <w:p w:rsidRPr="00FC4059" w:rsidR="00990710" w:rsidP="38AD9BCD" w:rsidRDefault="00990710" w14:paraId="72610FE0" w14:textId="77777777">
            <w:pPr>
              <w:spacing w:before="240"/>
              <w:jc w:val="center"/>
            </w:pPr>
            <w:r w:rsidRPr="00FC4059">
              <w:t>25.5</w:t>
            </w:r>
          </w:p>
        </w:tc>
      </w:tr>
      <w:tr w:rsidRPr="00FC4059" w:rsidR="00990710" w:rsidTr="11427AAF" w14:paraId="4E7DABBF" w14:textId="77777777">
        <w:trPr>
          <w:tblCellSpacing w:w="15" w:type="dxa"/>
        </w:trPr>
        <w:tc>
          <w:tcPr>
            <w:tcW w:w="1416" w:type="dxa"/>
            <w:hideMark/>
          </w:tcPr>
          <w:p w:rsidRPr="00FC4059" w:rsidR="00990710" w:rsidP="38AD9BCD" w:rsidRDefault="00990710" w14:paraId="077A65F4" w14:textId="77777777">
            <w:pPr>
              <w:spacing w:before="240"/>
              <w:jc w:val="center"/>
              <w:rPr>
                <w:b/>
                <w:bCs/>
              </w:rPr>
            </w:pPr>
            <w:r w:rsidRPr="00FC4059">
              <w:rPr>
                <w:b/>
                <w:bCs/>
              </w:rPr>
              <w:t>atemp</w:t>
            </w:r>
          </w:p>
        </w:tc>
        <w:tc>
          <w:tcPr>
            <w:tcW w:w="4192" w:type="dxa"/>
            <w:hideMark/>
          </w:tcPr>
          <w:p w:rsidRPr="00FC4059" w:rsidR="00990710" w:rsidP="38AD9BCD" w:rsidRDefault="00990710" w14:paraId="7DA5F796" w14:textId="77777777">
            <w:pPr>
              <w:spacing w:before="240"/>
              <w:jc w:val="center"/>
            </w:pPr>
            <w:r w:rsidRPr="00FC4059">
              <w:t>"Feels like" temperature (Celsius)</w:t>
            </w:r>
          </w:p>
        </w:tc>
        <w:tc>
          <w:tcPr>
            <w:tcW w:w="1746" w:type="dxa"/>
            <w:hideMark/>
          </w:tcPr>
          <w:p w:rsidRPr="00FC4059" w:rsidR="00990710" w:rsidP="38AD9BCD" w:rsidRDefault="00990710" w14:paraId="63182D4D" w14:textId="77777777">
            <w:pPr>
              <w:spacing w:before="240"/>
              <w:jc w:val="center"/>
            </w:pPr>
            <w:r w:rsidRPr="00FC4059">
              <w:t>Numerical</w:t>
            </w:r>
          </w:p>
        </w:tc>
        <w:tc>
          <w:tcPr>
            <w:tcW w:w="2973" w:type="dxa"/>
            <w:hideMark/>
          </w:tcPr>
          <w:p w:rsidRPr="00FC4059" w:rsidR="00990710" w:rsidP="38AD9BCD" w:rsidRDefault="00990710" w14:paraId="318ECDE6" w14:textId="77777777">
            <w:pPr>
              <w:spacing w:before="240"/>
              <w:jc w:val="center"/>
            </w:pPr>
            <w:r w:rsidRPr="00FC4059">
              <w:t>27.0</w:t>
            </w:r>
          </w:p>
        </w:tc>
      </w:tr>
      <w:tr w:rsidRPr="00FC4059" w:rsidR="00990710" w:rsidTr="11427AAF" w14:paraId="72B79BC6" w14:textId="77777777">
        <w:trPr>
          <w:tblCellSpacing w:w="15" w:type="dxa"/>
        </w:trPr>
        <w:tc>
          <w:tcPr>
            <w:tcW w:w="1416" w:type="dxa"/>
            <w:hideMark/>
          </w:tcPr>
          <w:p w:rsidRPr="00FC4059" w:rsidR="00990710" w:rsidP="38AD9BCD" w:rsidRDefault="00990710" w14:paraId="4632AB42" w14:textId="77777777">
            <w:pPr>
              <w:spacing w:before="240"/>
              <w:jc w:val="center"/>
              <w:rPr>
                <w:b/>
                <w:bCs/>
              </w:rPr>
            </w:pPr>
            <w:r w:rsidRPr="00FC4059">
              <w:rPr>
                <w:b/>
                <w:bCs/>
              </w:rPr>
              <w:t>humidity</w:t>
            </w:r>
          </w:p>
        </w:tc>
        <w:tc>
          <w:tcPr>
            <w:tcW w:w="4192" w:type="dxa"/>
            <w:hideMark/>
          </w:tcPr>
          <w:p w:rsidRPr="00FC4059" w:rsidR="00990710" w:rsidP="38AD9BCD" w:rsidRDefault="00990710" w14:paraId="20E0D9E5" w14:textId="77777777">
            <w:pPr>
              <w:spacing w:before="240"/>
              <w:jc w:val="center"/>
            </w:pPr>
            <w:r w:rsidRPr="00FC4059">
              <w:t>Humidity (percentage)</w:t>
            </w:r>
          </w:p>
        </w:tc>
        <w:tc>
          <w:tcPr>
            <w:tcW w:w="1746" w:type="dxa"/>
            <w:hideMark/>
          </w:tcPr>
          <w:p w:rsidRPr="00FC4059" w:rsidR="00990710" w:rsidP="38AD9BCD" w:rsidRDefault="00990710" w14:paraId="6D13F4A4" w14:textId="77777777">
            <w:pPr>
              <w:spacing w:before="240"/>
              <w:jc w:val="center"/>
            </w:pPr>
            <w:r w:rsidRPr="00FC4059">
              <w:t>Numerical</w:t>
            </w:r>
          </w:p>
        </w:tc>
        <w:tc>
          <w:tcPr>
            <w:tcW w:w="2973" w:type="dxa"/>
            <w:hideMark/>
          </w:tcPr>
          <w:p w:rsidRPr="00FC4059" w:rsidR="00990710" w:rsidP="38AD9BCD" w:rsidRDefault="00990710" w14:paraId="319D183D" w14:textId="77777777">
            <w:pPr>
              <w:spacing w:before="240"/>
              <w:jc w:val="center"/>
            </w:pPr>
            <w:r w:rsidRPr="00FC4059">
              <w:t>65%</w:t>
            </w:r>
          </w:p>
        </w:tc>
      </w:tr>
      <w:tr w:rsidRPr="00FC4059" w:rsidR="00990710" w:rsidTr="11427AAF" w14:paraId="3347F9C0" w14:textId="77777777">
        <w:trPr>
          <w:tblCellSpacing w:w="15" w:type="dxa"/>
        </w:trPr>
        <w:tc>
          <w:tcPr>
            <w:tcW w:w="1416" w:type="dxa"/>
            <w:hideMark/>
          </w:tcPr>
          <w:p w:rsidRPr="00FC4059" w:rsidR="00990710" w:rsidP="38AD9BCD" w:rsidRDefault="00990710" w14:paraId="08DFDCF1" w14:textId="77777777">
            <w:pPr>
              <w:spacing w:before="240"/>
              <w:jc w:val="center"/>
              <w:rPr>
                <w:b/>
                <w:bCs/>
              </w:rPr>
            </w:pPr>
            <w:r w:rsidRPr="00FC4059">
              <w:rPr>
                <w:b/>
                <w:bCs/>
              </w:rPr>
              <w:t>windspeed</w:t>
            </w:r>
          </w:p>
        </w:tc>
        <w:tc>
          <w:tcPr>
            <w:tcW w:w="4192" w:type="dxa"/>
            <w:hideMark/>
          </w:tcPr>
          <w:p w:rsidRPr="00FC4059" w:rsidR="00990710" w:rsidP="38AD9BCD" w:rsidRDefault="00990710" w14:paraId="0F2BAD25" w14:textId="77777777">
            <w:pPr>
              <w:spacing w:before="240"/>
              <w:jc w:val="center"/>
            </w:pPr>
            <w:r w:rsidRPr="00FC4059">
              <w:t>Wind speed</w:t>
            </w:r>
          </w:p>
        </w:tc>
        <w:tc>
          <w:tcPr>
            <w:tcW w:w="1746" w:type="dxa"/>
            <w:hideMark/>
          </w:tcPr>
          <w:p w:rsidRPr="00FC4059" w:rsidR="00990710" w:rsidP="38AD9BCD" w:rsidRDefault="00990710" w14:paraId="199E22A2" w14:textId="77777777">
            <w:pPr>
              <w:spacing w:before="240"/>
              <w:jc w:val="center"/>
            </w:pPr>
            <w:r w:rsidRPr="00FC4059">
              <w:t>Numerical</w:t>
            </w:r>
          </w:p>
        </w:tc>
        <w:tc>
          <w:tcPr>
            <w:tcW w:w="2973" w:type="dxa"/>
            <w:hideMark/>
          </w:tcPr>
          <w:p w:rsidRPr="00FC4059" w:rsidR="00990710" w:rsidP="38AD9BCD" w:rsidRDefault="00990710" w14:paraId="62A3718C" w14:textId="77777777">
            <w:pPr>
              <w:spacing w:before="240"/>
              <w:jc w:val="center"/>
            </w:pPr>
            <w:r w:rsidRPr="00FC4059">
              <w:t>15.0</w:t>
            </w:r>
          </w:p>
        </w:tc>
      </w:tr>
    </w:tbl>
    <w:p w:rsidRPr="00FC4059" w:rsidR="00990710" w:rsidP="00990710" w:rsidRDefault="00990710" w14:paraId="0C220D30" w14:textId="64206BC5">
      <w:pPr>
        <w:spacing w:before="240"/>
      </w:pPr>
      <w:r w:rsidRPr="00FC4059">
        <w:rPr>
          <w:b/>
          <w:u w:val="single"/>
        </w:rPr>
        <w:t>Data Cleaning</w:t>
      </w:r>
    </w:p>
    <w:p w:rsidRPr="00FC4059" w:rsidR="7C516F28" w:rsidP="5B59696B" w:rsidRDefault="7C516F28" w14:paraId="71E9D5CB" w14:textId="169BC7BA">
      <w:pPr>
        <w:spacing w:before="240" w:after="240"/>
      </w:pPr>
      <w:r w:rsidRPr="00FC4059">
        <w:t>To prepare the data for building our models, we completed several cleaning steps to make sure everything was accurate and ready for analysis</w:t>
      </w:r>
      <w:r w:rsidRPr="00FC4059" w:rsidR="00B912BA">
        <w:t>:</w:t>
      </w:r>
    </w:p>
    <w:p w:rsidRPr="00FC4059" w:rsidR="7C516F28" w:rsidP="5B59696B" w:rsidRDefault="7C516F28" w14:paraId="6C4A6D8C" w14:textId="10C78ABD">
      <w:pPr>
        <w:spacing w:before="240" w:after="240"/>
      </w:pPr>
      <w:r w:rsidRPr="00FC4059">
        <w:rPr>
          <w:b/>
          <w:bCs/>
        </w:rPr>
        <w:t>1. Removal of Unnecessary Columns</w:t>
      </w:r>
      <w:r w:rsidRPr="00FC4059">
        <w:br/>
      </w:r>
      <w:r w:rsidRPr="00FC4059">
        <w:t xml:space="preserve"> We removed the </w:t>
      </w:r>
      <w:r w:rsidRPr="00FC4059">
        <w:rPr>
          <w:b/>
          <w:bCs/>
        </w:rPr>
        <w:t>casual</w:t>
      </w:r>
      <w:r w:rsidRPr="00FC4059">
        <w:t xml:space="preserve">, </w:t>
      </w:r>
      <w:r w:rsidRPr="00FC4059">
        <w:rPr>
          <w:b/>
          <w:bCs/>
        </w:rPr>
        <w:t>registered</w:t>
      </w:r>
      <w:r w:rsidRPr="00FC4059">
        <w:t xml:space="preserve">, and </w:t>
      </w:r>
      <w:r w:rsidRPr="00FC4059">
        <w:rPr>
          <w:b/>
          <w:bCs/>
        </w:rPr>
        <w:t>datetime</w:t>
      </w:r>
      <w:r w:rsidRPr="00FC4059">
        <w:t xml:space="preserve"> columns from the dataset.</w:t>
      </w:r>
    </w:p>
    <w:p w:rsidRPr="00FC4059" w:rsidR="7C516F28" w:rsidP="5B59696B" w:rsidRDefault="7C516F28" w14:paraId="522A5942" w14:textId="61E6A992">
      <w:pPr>
        <w:pStyle w:val="ListParagraph"/>
        <w:numPr>
          <w:ilvl w:val="0"/>
          <w:numId w:val="35"/>
        </w:numPr>
        <w:spacing w:before="240" w:after="240"/>
      </w:pPr>
      <w:r w:rsidRPr="00FC4059">
        <w:t xml:space="preserve">The </w:t>
      </w:r>
      <w:r w:rsidRPr="00FC4059">
        <w:rPr>
          <w:b/>
          <w:bCs/>
        </w:rPr>
        <w:t>casual</w:t>
      </w:r>
      <w:r w:rsidRPr="00FC4059">
        <w:t xml:space="preserve"> and </w:t>
      </w:r>
      <w:r w:rsidRPr="00FC4059">
        <w:rPr>
          <w:b/>
          <w:bCs/>
        </w:rPr>
        <w:t>registered</w:t>
      </w:r>
      <w:r w:rsidRPr="00FC4059">
        <w:t xml:space="preserve"> columns show how many bikes were rented by each type of user. However, when predicting future demand, we w</w:t>
      </w:r>
      <w:r w:rsidRPr="00FC4059" w:rsidR="005C042A">
        <w:t>ould not be able ascertain the accu</w:t>
      </w:r>
      <w:r w:rsidRPr="00FC4059" w:rsidR="007217CD">
        <w:t>rate numbers a</w:t>
      </w:r>
      <w:r w:rsidRPr="00FC4059" w:rsidR="002E6A54">
        <w:t xml:space="preserve">scertain ahead of </w:t>
      </w:r>
      <w:r w:rsidRPr="00FC4059">
        <w:t>time—so including them would give the model information it wouldn't realistically have. Instead, we</w:t>
      </w:r>
      <w:r w:rsidRPr="00FC4059" w:rsidR="00586C51">
        <w:t xml:space="preserve"> </w:t>
      </w:r>
      <w:r w:rsidRPr="00FC4059" w:rsidR="00DB48A6">
        <w:t>can focus</w:t>
      </w:r>
      <w:r w:rsidRPr="00FC4059">
        <w:t xml:space="preserve"> on predicting the </w:t>
      </w:r>
      <w:r w:rsidRPr="00FC4059">
        <w:rPr>
          <w:b/>
          <w:bCs/>
        </w:rPr>
        <w:t>total count</w:t>
      </w:r>
      <w:r w:rsidRPr="00FC4059">
        <w:t xml:space="preserve"> of rentals.</w:t>
      </w:r>
    </w:p>
    <w:p w:rsidRPr="00FC4059" w:rsidR="7C516F28" w:rsidP="5B59696B" w:rsidRDefault="7C516F28" w14:paraId="46F1325B" w14:textId="68ECB6FB">
      <w:pPr>
        <w:pStyle w:val="ListParagraph"/>
        <w:numPr>
          <w:ilvl w:val="0"/>
          <w:numId w:val="35"/>
        </w:numPr>
        <w:spacing w:before="240" w:after="240"/>
      </w:pPr>
      <w:r w:rsidRPr="00FC4059">
        <w:t xml:space="preserve">The </w:t>
      </w:r>
      <w:r w:rsidRPr="00FC4059">
        <w:rPr>
          <w:b/>
          <w:bCs/>
        </w:rPr>
        <w:t>datetime</w:t>
      </w:r>
      <w:r w:rsidRPr="00FC4059">
        <w:t xml:space="preserve"> column contained both date and time information, but we already have this broken down into separate columns like </w:t>
      </w:r>
      <w:r w:rsidRPr="00FC4059">
        <w:rPr>
          <w:b/>
          <w:bCs/>
        </w:rPr>
        <w:t>year</w:t>
      </w:r>
      <w:r w:rsidRPr="00FC4059">
        <w:t xml:space="preserve">, </w:t>
      </w:r>
      <w:r w:rsidRPr="00FC4059">
        <w:rPr>
          <w:b/>
          <w:bCs/>
        </w:rPr>
        <w:t>month</w:t>
      </w:r>
      <w:r w:rsidRPr="00FC4059">
        <w:t xml:space="preserve">, </w:t>
      </w:r>
      <w:r w:rsidRPr="00FC4059">
        <w:rPr>
          <w:b/>
          <w:bCs/>
        </w:rPr>
        <w:t>day</w:t>
      </w:r>
      <w:r w:rsidRPr="00FC4059">
        <w:t xml:space="preserve">, and </w:t>
      </w:r>
      <w:r w:rsidRPr="00FC4059">
        <w:rPr>
          <w:b/>
          <w:bCs/>
        </w:rPr>
        <w:t>hour</w:t>
      </w:r>
      <w:r w:rsidRPr="00FC4059">
        <w:t>. These separate columns make it easier for the model to recognize patterns over time, such as rush hours or seasonal trends, without being overwhelmed by a combined format.</w:t>
      </w:r>
    </w:p>
    <w:p w:rsidRPr="00FC4059" w:rsidR="002A626C" w:rsidP="002A626C" w:rsidRDefault="7C516F28" w14:paraId="7D125EE3" w14:textId="77777777">
      <w:pPr>
        <w:rPr>
          <w:b/>
          <w:bCs/>
        </w:rPr>
      </w:pPr>
      <w:r w:rsidRPr="00FC4059">
        <w:rPr>
          <w:b/>
          <w:bCs/>
        </w:rPr>
        <w:t>2. Conversion to Proper Data Types</w:t>
      </w:r>
    </w:p>
    <w:p w:rsidRPr="00FC4059" w:rsidR="002A626C" w:rsidP="002A626C" w:rsidRDefault="7C516F28" w14:paraId="6CB5F4A8" w14:textId="77777777">
      <w:r w:rsidRPr="00FC4059">
        <w:br/>
      </w:r>
      <w:r w:rsidRPr="00FC4059">
        <w:t xml:space="preserve">Some columns represent categories rather than numbers—for example, </w:t>
      </w:r>
      <w:r w:rsidRPr="00FC4059">
        <w:rPr>
          <w:b/>
          <w:bCs/>
        </w:rPr>
        <w:t>season</w:t>
      </w:r>
      <w:r w:rsidRPr="00FC4059">
        <w:t xml:space="preserve"> (</w:t>
      </w:r>
      <w:r w:rsidRPr="00FC4059">
        <w:rPr>
          <w:b/>
          <w:bCs/>
        </w:rPr>
        <w:t>spring, summer, etc.)</w:t>
      </w:r>
      <w:r w:rsidRPr="00FC4059">
        <w:t xml:space="preserve"> or </w:t>
      </w:r>
      <w:r w:rsidRPr="00FC4059">
        <w:rPr>
          <w:b/>
          <w:bCs/>
        </w:rPr>
        <w:t>weather</w:t>
      </w:r>
      <w:r w:rsidRPr="00FC4059">
        <w:t xml:space="preserve"> </w:t>
      </w:r>
      <w:r w:rsidRPr="00FC4059">
        <w:rPr>
          <w:b/>
          <w:bCs/>
        </w:rPr>
        <w:t>(clear, rainy, etc.)</w:t>
      </w:r>
      <w:r w:rsidRPr="00FC4059">
        <w:t xml:space="preserve">. To help the model understand that these are groups and not values to compare mathematically, we converted them into </w:t>
      </w:r>
      <w:r w:rsidRPr="00FC4059">
        <w:rPr>
          <w:b/>
          <w:bCs/>
        </w:rPr>
        <w:t>factors</w:t>
      </w:r>
      <w:r w:rsidRPr="00FC4059">
        <w:t>.</w:t>
      </w:r>
    </w:p>
    <w:p w:rsidRPr="00FC4059" w:rsidR="7C516F28" w:rsidP="002A626C" w:rsidRDefault="7C516F28" w14:paraId="02C52570" w14:textId="5CBD7ECA">
      <w:r w:rsidRPr="00FC4059">
        <w:br/>
      </w:r>
      <w:r w:rsidRPr="00FC4059">
        <w:t xml:space="preserve">We converted the following columns to factor type: </w:t>
      </w:r>
      <w:r w:rsidRPr="00FC4059">
        <w:rPr>
          <w:b/>
          <w:bCs/>
        </w:rPr>
        <w:t>season, holiday, workingday, weather, month, day, year, and hour</w:t>
      </w:r>
      <w:r w:rsidRPr="00FC4059">
        <w:t>. This ensures the model treats them as labels rather than mistakenly thinking one is greater or smaller than another.</w:t>
      </w:r>
    </w:p>
    <w:p w:rsidRPr="00FC4059" w:rsidR="00B315D7" w:rsidP="002A626C" w:rsidRDefault="00B315D7" w14:paraId="129FF39E" w14:textId="77777777"/>
    <w:p w:rsidRPr="00FC4059" w:rsidR="00B315D7" w:rsidP="00B315D7" w:rsidRDefault="7C516F28" w14:paraId="541890B2" w14:textId="77777777">
      <w:pPr>
        <w:rPr>
          <w:b/>
          <w:bCs/>
        </w:rPr>
      </w:pPr>
      <w:r w:rsidRPr="00FC4059">
        <w:rPr>
          <w:b/>
          <w:bCs/>
        </w:rPr>
        <w:t>3. Checking for Missing Values</w:t>
      </w:r>
    </w:p>
    <w:p w:rsidRPr="00FC4059" w:rsidR="00B912BA" w:rsidP="00B315D7" w:rsidRDefault="7C516F28" w14:paraId="3C116A6D" w14:textId="37B5CA24">
      <w:r w:rsidRPr="00FC4059">
        <w:br/>
      </w:r>
      <w:r w:rsidRPr="00FC4059">
        <w:t xml:space="preserve">We scanned the dataset for any missing or empty values using a basic summary function. Fortunately, </w:t>
      </w:r>
      <w:r w:rsidRPr="00FC4059">
        <w:rPr>
          <w:b/>
          <w:bCs/>
        </w:rPr>
        <w:t>no missing values were found</w:t>
      </w:r>
      <w:r w:rsidRPr="00FC4059">
        <w:t>. This is important because most prediction models can’t work well if data is missing, so confirming a complete dataset gives us confidence in the model's reliability.</w:t>
      </w:r>
      <w:r w:rsidRPr="00FC4059" w:rsidR="000D6B98">
        <w:t xml:space="preserve"> </w:t>
      </w:r>
    </w:p>
    <w:p w:rsidRPr="00FC4059" w:rsidR="00990710" w:rsidP="00990710" w:rsidRDefault="00990710" w14:paraId="01F5C103" w14:textId="7149ECE1">
      <w:pPr>
        <w:spacing w:before="240"/>
      </w:pPr>
      <w:r w:rsidRPr="00FC4059">
        <w:rPr>
          <w:b/>
          <w:bCs/>
        </w:rPr>
        <w:t>Data Visualization</w:t>
      </w:r>
    </w:p>
    <w:p w:rsidRPr="00FC4059" w:rsidR="00990710" w:rsidP="500BFBD6" w:rsidRDefault="00990710" w14:paraId="4BFA51F4" w14:textId="4438FF04">
      <w:pPr>
        <w:spacing w:before="240"/>
      </w:pPr>
      <w:r w:rsidRPr="00FC4059">
        <w:rPr>
          <w:b/>
          <w:bCs/>
        </w:rPr>
        <w:t>Distribution of Bike Rentals:</w:t>
      </w:r>
      <w:r w:rsidRPr="00FC4059">
        <w:t xml:space="preserve"> A histogram of the count variable (total rentals) shows that the distribution is right-skewed, with </w:t>
      </w:r>
      <w:r w:rsidRPr="00FC4059" w:rsidR="00FA0D76">
        <w:t>many</w:t>
      </w:r>
      <w:r w:rsidRPr="00FC4059">
        <w:t xml:space="preserve"> hours having relatively low rental counts and a few hours having very high counts. This suggests that the models need to be able to handle a wide range of rental values. </w:t>
      </w:r>
    </w:p>
    <w:p w:rsidRPr="00FC4059" w:rsidR="00990710" w:rsidP="1F21C6E6" w:rsidRDefault="3E48DDE8" w14:paraId="5D26E184" w14:textId="4C9D358A">
      <w:pPr>
        <w:spacing w:before="240"/>
        <w:jc w:val="center"/>
      </w:pPr>
      <w:r w:rsidRPr="00FC4059">
        <w:rPr>
          <w:noProof/>
        </w:rPr>
        <w:drawing>
          <wp:inline distT="0" distB="0" distL="0" distR="0" wp14:anchorId="7CE5EBB7" wp14:editId="74238145">
            <wp:extent cx="3467100" cy="2154376"/>
            <wp:effectExtent l="0" t="0" r="0" b="5080"/>
            <wp:docPr id="7123440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4033" name=""/>
                    <pic:cNvPicPr/>
                  </pic:nvPicPr>
                  <pic:blipFill>
                    <a:blip r:embed="rId8">
                      <a:extLst>
                        <a:ext uri="{28A0092B-C50C-407E-A947-70E740481C1C}">
                          <a14:useLocalDpi xmlns:a14="http://schemas.microsoft.com/office/drawing/2010/main"/>
                        </a:ext>
                      </a:extLst>
                    </a:blip>
                    <a:stretch>
                      <a:fillRect/>
                    </a:stretch>
                  </pic:blipFill>
                  <pic:spPr>
                    <a:xfrm>
                      <a:off x="0" y="0"/>
                      <a:ext cx="3486236" cy="2166267"/>
                    </a:xfrm>
                    <a:prstGeom prst="rect">
                      <a:avLst/>
                    </a:prstGeom>
                  </pic:spPr>
                </pic:pic>
              </a:graphicData>
            </a:graphic>
          </wp:inline>
        </w:drawing>
      </w:r>
      <w:r w:rsidRPr="00FC4059" w:rsidR="05E336BC">
        <w:t xml:space="preserve">                     </w:t>
      </w:r>
    </w:p>
    <w:p w:rsidRPr="00FC4059" w:rsidR="38D7D8AC" w:rsidP="38D7D8AC" w:rsidRDefault="00990710" w14:paraId="5F7156DA" w14:textId="3125B524">
      <w:pPr>
        <w:spacing w:before="240"/>
      </w:pPr>
      <w:r w:rsidRPr="00FC4059">
        <w:rPr>
          <w:b/>
          <w:bCs/>
        </w:rPr>
        <w:t>Rentals by Hour of Day:</w:t>
      </w:r>
      <w:r w:rsidRPr="00FC4059">
        <w:t xml:space="preserve"> A line plot of bike rentals by hour of day shows a clear pattern with peaks during the morning and evening commute hours, indicating the importance of this feature for the models.   </w:t>
      </w:r>
      <w:r w:rsidRPr="00FC4059" w:rsidR="348C714B">
        <w:t xml:space="preserve">      </w:t>
      </w:r>
    </w:p>
    <w:p w:rsidR="005E1F61" w:rsidP="00990710" w:rsidRDefault="348C714B" w14:paraId="7BE3AC0F" w14:textId="77777777">
      <w:pPr>
        <w:spacing w:before="240"/>
      </w:pPr>
      <w:r w:rsidRPr="00FC4059">
        <w:t xml:space="preserve">                                       </w:t>
      </w:r>
      <w:r w:rsidRPr="00FC4059" w:rsidR="0FDD5050">
        <w:rPr>
          <w:noProof/>
        </w:rPr>
        <w:drawing>
          <wp:inline distT="0" distB="0" distL="0" distR="0" wp14:anchorId="3B38437E" wp14:editId="7B5390CD">
            <wp:extent cx="3517900" cy="2609109"/>
            <wp:effectExtent l="0" t="0" r="0" b="0"/>
            <wp:docPr id="1339657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52801" name=""/>
                    <pic:cNvPicPr/>
                  </pic:nvPicPr>
                  <pic:blipFill>
                    <a:blip r:embed="rId9">
                      <a:extLst>
                        <a:ext uri="{28A0092B-C50C-407E-A947-70E740481C1C}">
                          <a14:useLocalDpi xmlns:a14="http://schemas.microsoft.com/office/drawing/2010/main"/>
                        </a:ext>
                      </a:extLst>
                    </a:blip>
                    <a:srcRect/>
                    <a:stretch>
                      <a:fillRect/>
                    </a:stretch>
                  </pic:blipFill>
                  <pic:spPr>
                    <a:xfrm>
                      <a:off x="0" y="0"/>
                      <a:ext cx="3528557" cy="2617013"/>
                    </a:xfrm>
                    <a:prstGeom prst="rect">
                      <a:avLst/>
                    </a:prstGeom>
                  </pic:spPr>
                </pic:pic>
              </a:graphicData>
            </a:graphic>
          </wp:inline>
        </w:drawing>
      </w:r>
      <w:r w:rsidRPr="00FC4059">
        <w:t xml:space="preserve"> </w:t>
      </w:r>
    </w:p>
    <w:p w:rsidRPr="00FC4059" w:rsidR="00990710" w:rsidP="00990710" w:rsidRDefault="00990710" w14:paraId="018E745C" w14:textId="3FE629F0">
      <w:pPr>
        <w:spacing w:before="240"/>
      </w:pPr>
      <w:r w:rsidRPr="00FC4059">
        <w:rPr>
          <w:b/>
          <w:bCs/>
        </w:rPr>
        <w:t>Data Partitioning</w:t>
      </w:r>
    </w:p>
    <w:p w:rsidRPr="00FC4059" w:rsidR="00990710" w:rsidP="00990710" w:rsidRDefault="00990710" w14:paraId="51129AE7" w14:textId="498041A4">
      <w:pPr>
        <w:spacing w:before="240"/>
      </w:pPr>
      <w:r w:rsidRPr="00FC4059">
        <w:t xml:space="preserve">The dataset was divided into a training set (60%) and a test set (40%) in a way the helps </w:t>
      </w:r>
      <w:r w:rsidRPr="00FC4059" w:rsidR="22F191D1">
        <w:t xml:space="preserve">repeatability </w:t>
      </w:r>
      <w:r w:rsidRPr="00FC4059">
        <w:t xml:space="preserve">of the model so we can use it again to predict. The training set was used to train the models, and the test set was used to evaluate their performance on unseen data. This process is crucial to assess how well the models </w:t>
      </w:r>
      <w:r w:rsidRPr="00FC4059" w:rsidR="64321105">
        <w:t>behave</w:t>
      </w:r>
      <w:r w:rsidRPr="00FC4059">
        <w:t xml:space="preserve"> and </w:t>
      </w:r>
      <w:r w:rsidRPr="00FC4059" w:rsidR="64321105">
        <w:t xml:space="preserve">how they </w:t>
      </w:r>
      <w:r w:rsidRPr="00FC4059">
        <w:t xml:space="preserve">avoid overfitting, </w:t>
      </w:r>
      <w:r w:rsidRPr="00FC4059" w:rsidR="7FC1319D">
        <w:t xml:space="preserve">(typically </w:t>
      </w:r>
      <w:r w:rsidRPr="00FC4059" w:rsidR="003514AA">
        <w:t>an</w:t>
      </w:r>
      <w:r w:rsidRPr="00FC4059" w:rsidR="7FC1319D">
        <w:t xml:space="preserve"> instance </w:t>
      </w:r>
      <w:r w:rsidRPr="00FC4059">
        <w:t>where a model performs well on the training data but poorly on new data</w:t>
      </w:r>
      <w:r w:rsidRPr="00FC4059" w:rsidR="22129D14">
        <w:t>)</w:t>
      </w:r>
      <w:r w:rsidRPr="00FC4059">
        <w:t xml:space="preserve">. Here we "teach" the system using historical rental data (the training set), and then you "test" its ability to predict rentals on a new set of data it hasn't seen before (the test set). This testing step is crucial to ensure the system can accurately forecast demand in the future.   </w:t>
      </w:r>
    </w:p>
    <w:p w:rsidRPr="00FC4059" w:rsidR="00990710" w:rsidP="00990710" w:rsidRDefault="00990710" w14:paraId="0074728A" w14:textId="77777777">
      <w:pPr>
        <w:spacing w:before="240"/>
      </w:pPr>
      <w:r w:rsidRPr="00FC4059">
        <w:rPr>
          <w:b/>
          <w:bCs/>
        </w:rPr>
        <w:t>Performance Measurement</w:t>
      </w:r>
    </w:p>
    <w:p w:rsidRPr="00FC4059" w:rsidR="00990710" w:rsidP="00990710" w:rsidRDefault="00990710" w14:paraId="51D7A3AC" w14:textId="5058F9D0">
      <w:pPr>
        <w:spacing w:before="240"/>
      </w:pPr>
      <w:r w:rsidRPr="00FC4059">
        <w:t>The performance of the models was evaluated using two metrics:</w:t>
      </w:r>
    </w:p>
    <w:p w:rsidRPr="00FC4059" w:rsidR="00990710" w:rsidP="627F0AF8" w:rsidRDefault="00990710" w14:paraId="6DA43899" w14:textId="134B3059">
      <w:pPr>
        <w:spacing w:before="240"/>
      </w:pPr>
      <w:r w:rsidRPr="00FC4059">
        <w:rPr>
          <w:b/>
          <w:bCs/>
        </w:rPr>
        <w:t>Mean Absolute Percentage Error (MAPE):</w:t>
      </w:r>
      <w:r w:rsidRPr="00FC4059">
        <w:t xml:space="preserve"> This metric measures the average percentage error in the predictions. Lower MAPE values indicate better accuracy. MAPE is useful because it's easy to interpret and provides a sense of the magnitude of errors relative to the actual demand. For example, a MAPE of 10% means that, on average, the model's predictions are off by 10% from the actual rental numbers.</w:t>
      </w:r>
    </w:p>
    <w:p w:rsidRPr="00FC4059" w:rsidR="00990710" w:rsidP="00990710" w:rsidRDefault="00990710" w14:paraId="47CFE82F" w14:textId="0A67BF5F">
      <w:pPr>
        <w:spacing w:before="240"/>
      </w:pPr>
      <w:r w:rsidRPr="00FC4059">
        <w:rPr>
          <w:b/>
          <w:bCs/>
        </w:rPr>
        <w:t>Root Mean Squared Error (RMSE):</w:t>
      </w:r>
      <w:r w:rsidRPr="00FC4059">
        <w:t xml:space="preserve"> This metric measures the average magnitude of the errors in the same units as the target variable (bike rentals). RMSE penalizes larger errors more heavily, giving a sense of how often the model makes significant mistakes. For example, an RMSE of 20 rentals means that, on average, the model's predictions are off by 20 bikes.</w:t>
      </w:r>
      <w:r w:rsidRPr="00FC4059" w:rsidR="6D3D1505">
        <w:t xml:space="preserve"> </w:t>
      </w:r>
      <w:r w:rsidRPr="00FC4059">
        <w:t>These metrics provide a comprehensive view of the model's predictive capabilities. MAPE gives you a relative error, while RMSE gives you an absolute error.</w:t>
      </w:r>
    </w:p>
    <w:p w:rsidRPr="00FC4059" w:rsidR="00990710" w:rsidP="00990710" w:rsidRDefault="00990710" w14:paraId="5C1A91F3" w14:textId="12A40FF8">
      <w:pPr>
        <w:spacing w:before="240"/>
        <w:rPr>
          <w:u w:val="single"/>
        </w:rPr>
      </w:pPr>
      <w:r w:rsidRPr="00FC4059">
        <w:rPr>
          <w:b/>
          <w:u w:val="single"/>
        </w:rPr>
        <w:t>Model 1: Linear Regression</w:t>
      </w:r>
    </w:p>
    <w:p w:rsidRPr="00FC4059" w:rsidR="0006772D" w:rsidP="009714EB" w:rsidRDefault="00990710" w14:paraId="3E257D44" w14:textId="77777777">
      <w:r w:rsidRPr="00FC4059">
        <w:t>Linear Regression is a fundamental statistical method used to understand the relationship between a dependent variable and one or more independent variables. In simpler terms, it's like finding the line of best fit on a graph. For example, if we want to predict bike rentals based on temperature, linear regression helps us find the line that best shows how rentals change as temperature changes. This line then allows us to estimate the number of rentals at any given temperature. The model assigns a "weight" to each factor (temperature, time of day, etc.), showing how much it contributes to the number of rentals</w:t>
      </w:r>
      <w:r w:rsidRPr="00FC4059" w:rsidR="00E4753F">
        <w:t xml:space="preserve"> (see table below)</w:t>
      </w:r>
      <w:r w:rsidRPr="00FC4059">
        <w:t>.</w:t>
      </w:r>
    </w:p>
    <w:p w:rsidRPr="00FC4059" w:rsidR="009714EB" w:rsidP="009714EB" w:rsidRDefault="0006772D" w14:paraId="73BD2AB7" w14:textId="4772FAE4">
      <w:r w:rsidRPr="00FC4059">
        <w:rPr>
          <w:noProof/>
        </w:rPr>
        <w:drawing>
          <wp:inline distT="0" distB="0" distL="0" distR="0" wp14:anchorId="0098B56E" wp14:editId="67ACF574">
            <wp:extent cx="2837770" cy="2266950"/>
            <wp:effectExtent l="76200" t="76200" r="134620" b="133350"/>
            <wp:docPr id="1631180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80174" name="Picture 1" descr="A screenshot of a computer&#10;&#10;AI-generated content may be incorrect."/>
                    <pic:cNvPicPr/>
                  </pic:nvPicPr>
                  <pic:blipFill rotWithShape="1">
                    <a:blip r:embed="rId10"/>
                    <a:srcRect b="6397"/>
                    <a:stretch/>
                  </pic:blipFill>
                  <pic:spPr bwMode="auto">
                    <a:xfrm>
                      <a:off x="0" y="0"/>
                      <a:ext cx="2838450" cy="226749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FC4059" w:rsidR="00990710">
        <w:t xml:space="preserve">   </w:t>
      </w:r>
      <w:r w:rsidRPr="00FC4059" w:rsidR="00817EB7">
        <w:rPr>
          <w:noProof/>
        </w:rPr>
        <w:drawing>
          <wp:inline distT="0" distB="0" distL="0" distR="0" wp14:anchorId="210FE787" wp14:editId="21356CBA">
            <wp:extent cx="2949872" cy="2243455"/>
            <wp:effectExtent l="76200" t="76200" r="136525" b="137795"/>
            <wp:docPr id="2122128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28600" name="Picture 1" descr="A screenshot of a computer&#10;&#10;AI-generated content may be incorrect."/>
                    <pic:cNvPicPr/>
                  </pic:nvPicPr>
                  <pic:blipFill>
                    <a:blip r:embed="rId11"/>
                    <a:stretch>
                      <a:fillRect/>
                    </a:stretch>
                  </pic:blipFill>
                  <pic:spPr>
                    <a:xfrm>
                      <a:off x="0" y="0"/>
                      <a:ext cx="2960174" cy="2251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Pr="00FC4059" w:rsidR="00F2440B" w:rsidP="009714EB" w:rsidRDefault="00F2440B" w14:paraId="1325BE78" w14:textId="1B5EEF34">
      <w:r w:rsidR="00F2440B">
        <w:rPr/>
        <w:t xml:space="preserve">To ensure our model is </w:t>
      </w:r>
      <w:r w:rsidR="00F2440B">
        <w:rPr/>
        <w:t>accurate</w:t>
      </w:r>
      <w:r w:rsidR="00F2440B">
        <w:rPr/>
        <w:t>, we used a method called stepwise regression. This method helps us find the best</w:t>
      </w:r>
      <w:r w:rsidR="609FEDC0">
        <w:rPr/>
        <w:t xml:space="preserve"> </w:t>
      </w:r>
      <w:r w:rsidR="00F2440B">
        <w:rPr/>
        <w:t>combination of factors to include in the model by automatically selecting the most important ones and removing those</w:t>
      </w:r>
      <w:r w:rsidR="5BA38A08">
        <w:rPr/>
        <w:t xml:space="preserve"> </w:t>
      </w:r>
      <w:r w:rsidR="00F2440B">
        <w:rPr/>
        <w:t xml:space="preserve">that </w:t>
      </w:r>
      <w:r w:rsidR="00F2440B">
        <w:rPr/>
        <w:t>don't</w:t>
      </w:r>
      <w:r w:rsidR="00F2440B">
        <w:rPr/>
        <w:t xml:space="preserve"> add much value.</w:t>
      </w:r>
    </w:p>
    <w:p w:rsidRPr="00FC4059" w:rsidR="00990710" w:rsidP="00EC1EB4" w:rsidRDefault="004208E2" w14:paraId="68EF3DF5" w14:textId="458395A9">
      <w:pPr>
        <w:spacing w:before="240" w:after="240"/>
        <w:rPr>
          <w:b/>
        </w:rPr>
      </w:pPr>
      <w:r w:rsidRPr="00FC4059">
        <w:rPr>
          <w:b/>
        </w:rPr>
        <w:t>Key findings</w:t>
      </w:r>
    </w:p>
    <w:p w:rsidRPr="00FC4059" w:rsidR="00F471B4" w:rsidP="00EC1EB4" w:rsidRDefault="00F471B4" w14:paraId="0BD00A29" w14:textId="43857711">
      <w:pPr>
        <w:spacing w:after="240" w:line="259" w:lineRule="auto"/>
      </w:pPr>
      <w:r w:rsidRPr="00FC4059">
        <w:t xml:space="preserve">Bike rentals increase significantly during commuting hours. The model assumes by default that rentals happen at midnight. If we then learn that a rental happened at </w:t>
      </w:r>
      <w:r w:rsidRPr="00FC4059">
        <w:rPr>
          <w:rFonts w:eastAsiaTheme="majorEastAsia"/>
        </w:rPr>
        <w:t>8:00 AM</w:t>
      </w:r>
      <w:r w:rsidRPr="00FC4059">
        <w:t xml:space="preserve">, our estimate of hourly bike rentals increases by </w:t>
      </w:r>
      <w:r w:rsidRPr="00FC4059">
        <w:rPr>
          <w:rFonts w:eastAsiaTheme="majorEastAsia"/>
        </w:rPr>
        <w:t>328</w:t>
      </w:r>
      <w:r w:rsidRPr="00FC4059">
        <w:t xml:space="preserve">, and if it happened at </w:t>
      </w:r>
      <w:r w:rsidRPr="00FC4059">
        <w:rPr>
          <w:rFonts w:eastAsiaTheme="majorEastAsia"/>
        </w:rPr>
        <w:t>5:00 PM</w:t>
      </w:r>
      <w:r w:rsidRPr="00FC4059">
        <w:t xml:space="preserve">, it increases by </w:t>
      </w:r>
      <w:r w:rsidRPr="00FC4059">
        <w:rPr>
          <w:rFonts w:eastAsiaTheme="majorEastAsia"/>
        </w:rPr>
        <w:t>390</w:t>
      </w:r>
      <w:r w:rsidRPr="00FC4059">
        <w:t>. This suggests that morning and evening rush hours drive a large portion of demand.</w:t>
      </w:r>
    </w:p>
    <w:p w:rsidRPr="00FC4059" w:rsidR="00F471B4" w:rsidP="00F471B4" w:rsidRDefault="00F471B4" w14:paraId="47227FB1" w14:textId="77777777">
      <w:pPr>
        <w:spacing w:after="160" w:line="259" w:lineRule="auto"/>
      </w:pPr>
      <w:r w:rsidRPr="00FC4059">
        <w:t xml:space="preserve">Bike rentals increase significantly in late fall and early winter compared to January, which the model assumes by default. For instance, if we learn that a rental happened in </w:t>
      </w:r>
      <w:r w:rsidRPr="00FC4059">
        <w:rPr>
          <w:rFonts w:eastAsiaTheme="majorEastAsia"/>
        </w:rPr>
        <w:t>October</w:t>
      </w:r>
      <w:r w:rsidRPr="00FC4059">
        <w:t xml:space="preserve">, our estimate increases by </w:t>
      </w:r>
      <w:r w:rsidRPr="00FC4059">
        <w:rPr>
          <w:rFonts w:eastAsiaTheme="majorEastAsia"/>
        </w:rPr>
        <w:t>101 rentals per hour</w:t>
      </w:r>
      <w:r w:rsidRPr="00FC4059">
        <w:t xml:space="preserve">, and if it happened in </w:t>
      </w:r>
      <w:r w:rsidRPr="00FC4059">
        <w:rPr>
          <w:rFonts w:eastAsiaTheme="majorEastAsia"/>
        </w:rPr>
        <w:t>November or December</w:t>
      </w:r>
      <w:r w:rsidRPr="00FC4059">
        <w:t xml:space="preserve">, it increases by </w:t>
      </w:r>
      <w:r w:rsidRPr="00FC4059">
        <w:rPr>
          <w:rFonts w:eastAsiaTheme="majorEastAsia"/>
        </w:rPr>
        <w:t>81 and 82</w:t>
      </w:r>
      <w:r w:rsidRPr="00FC4059">
        <w:t xml:space="preserve">, respectively. Spring and summer months like </w:t>
      </w:r>
      <w:r w:rsidRPr="00FC4059">
        <w:rPr>
          <w:rFonts w:eastAsiaTheme="majorEastAsia"/>
        </w:rPr>
        <w:t>May and June</w:t>
      </w:r>
      <w:r w:rsidRPr="00FC4059">
        <w:t xml:space="preserve"> also show elevated demand, increasing rentals by </w:t>
      </w:r>
      <w:r w:rsidRPr="00FC4059">
        <w:rPr>
          <w:rFonts w:eastAsiaTheme="majorEastAsia"/>
        </w:rPr>
        <w:t>76 and 68</w:t>
      </w:r>
      <w:r w:rsidRPr="00FC4059">
        <w:t>, all else equal.</w:t>
      </w:r>
    </w:p>
    <w:p w:rsidRPr="00FC4059" w:rsidR="00F471B4" w:rsidP="00F471B4" w:rsidRDefault="00F471B4" w14:paraId="11897701" w14:textId="77777777">
      <w:pPr>
        <w:spacing w:after="160" w:line="259" w:lineRule="auto"/>
      </w:pPr>
      <w:r w:rsidRPr="00FC4059">
        <w:t xml:space="preserve">Bike rentals decrease when weather conditions worsen. The model assumes by default that rentals happen in clear weather. If we learn that a rental happened under </w:t>
      </w:r>
      <w:r w:rsidRPr="00FC4059">
        <w:rPr>
          <w:rFonts w:eastAsiaTheme="majorEastAsia"/>
        </w:rPr>
        <w:t>mist or cloudy conditions</w:t>
      </w:r>
      <w:r w:rsidRPr="00FC4059">
        <w:t xml:space="preserve">, the estimate decreases by </w:t>
      </w:r>
      <w:r w:rsidRPr="00FC4059">
        <w:rPr>
          <w:rFonts w:eastAsiaTheme="majorEastAsia"/>
        </w:rPr>
        <w:t>8 rentals per hour</w:t>
      </w:r>
      <w:r w:rsidRPr="00FC4059">
        <w:t xml:space="preserve">. If it occurred during </w:t>
      </w:r>
      <w:r w:rsidRPr="00FC4059">
        <w:rPr>
          <w:rFonts w:eastAsiaTheme="majorEastAsia"/>
        </w:rPr>
        <w:t>light snow or rain</w:t>
      </w:r>
      <w:r w:rsidRPr="00FC4059">
        <w:t xml:space="preserve">, it drops by </w:t>
      </w:r>
      <w:r w:rsidRPr="00FC4059">
        <w:rPr>
          <w:rFonts w:eastAsiaTheme="majorEastAsia"/>
        </w:rPr>
        <w:t>61 rentals</w:t>
      </w:r>
      <w:r w:rsidRPr="00FC4059">
        <w:t xml:space="preserve">, and during </w:t>
      </w:r>
      <w:r w:rsidRPr="00FC4059">
        <w:rPr>
          <w:rFonts w:eastAsiaTheme="majorEastAsia"/>
        </w:rPr>
        <w:t>heavy precipitation</w:t>
      </w:r>
      <w:r w:rsidRPr="00FC4059">
        <w:t xml:space="preserve">, by </w:t>
      </w:r>
      <w:r w:rsidRPr="00FC4059">
        <w:rPr>
          <w:rFonts w:eastAsiaTheme="majorEastAsia"/>
        </w:rPr>
        <w:t>174</w:t>
      </w:r>
      <w:r w:rsidRPr="00FC4059">
        <w:t>, all else equal.</w:t>
      </w:r>
    </w:p>
    <w:p w:rsidRPr="00FC4059" w:rsidR="00990710" w:rsidP="00990710" w:rsidRDefault="00990710" w14:paraId="1A865436" w14:textId="77777777">
      <w:pPr>
        <w:spacing w:before="240"/>
        <w:rPr>
          <w:b/>
          <w:bCs/>
        </w:rPr>
      </w:pPr>
      <w:r w:rsidRPr="00FC4059">
        <w:rPr>
          <w:b/>
          <w:bCs/>
        </w:rPr>
        <w:t>Model Evaluation</w:t>
      </w:r>
    </w:p>
    <w:p w:rsidRPr="00FC4059" w:rsidR="0090480A" w:rsidP="0090480A" w:rsidRDefault="0090480A" w14:paraId="7A4D35C8" w14:textId="77777777">
      <w:pPr>
        <w:pStyle w:val="ListParagraph"/>
        <w:numPr>
          <w:ilvl w:val="0"/>
          <w:numId w:val="7"/>
        </w:numPr>
        <w:spacing w:before="240"/>
        <w:rPr>
          <w:b/>
          <w:bCs/>
        </w:rPr>
      </w:pPr>
      <w:r w:rsidRPr="00D01F64">
        <w:rPr>
          <w:rFonts w:eastAsiaTheme="majorEastAsia"/>
          <w:b/>
        </w:rPr>
        <w:t>Mean Absolute Percentage Error (MAPE):</w:t>
      </w:r>
      <w:r w:rsidRPr="00FC4059">
        <w:rPr>
          <w:b/>
          <w:bCs/>
        </w:rPr>
        <w:t xml:space="preserve"> </w:t>
      </w:r>
      <w:r w:rsidRPr="00FC4059">
        <w:t>294%</w:t>
      </w:r>
    </w:p>
    <w:p w:rsidRPr="00FC4059" w:rsidR="0090480A" w:rsidP="0090480A" w:rsidRDefault="0090480A" w14:paraId="349A5834" w14:textId="77777777">
      <w:pPr>
        <w:pStyle w:val="ListParagraph"/>
        <w:numPr>
          <w:ilvl w:val="0"/>
          <w:numId w:val="7"/>
        </w:numPr>
        <w:spacing w:before="240"/>
        <w:rPr>
          <w:b/>
          <w:bCs/>
        </w:rPr>
      </w:pPr>
      <w:r w:rsidRPr="00D01F64">
        <w:rPr>
          <w:rFonts w:eastAsiaTheme="majorEastAsia"/>
          <w:b/>
        </w:rPr>
        <w:t>Root Mean Squared Error (RMSE):</w:t>
      </w:r>
      <w:r w:rsidRPr="00FC4059">
        <w:rPr>
          <w:b/>
          <w:bCs/>
        </w:rPr>
        <w:t xml:space="preserve"> </w:t>
      </w:r>
      <w:r w:rsidRPr="00FC4059">
        <w:t>102 rentals per hour</w:t>
      </w:r>
    </w:p>
    <w:p w:rsidRPr="00FC4059" w:rsidR="0090480A" w:rsidP="0090480A" w:rsidRDefault="0090480A" w14:paraId="0E68A0B0" w14:textId="176263C6">
      <w:pPr>
        <w:pStyle w:val="ListParagraph"/>
        <w:numPr>
          <w:ilvl w:val="0"/>
          <w:numId w:val="7"/>
        </w:numPr>
        <w:spacing w:before="240"/>
      </w:pPr>
      <w:r w:rsidRPr="00D01F64">
        <w:rPr>
          <w:rFonts w:eastAsiaTheme="majorEastAsia"/>
          <w:b/>
        </w:rPr>
        <w:t>Benchmark RMSE (random guessing):</w:t>
      </w:r>
      <w:r w:rsidRPr="00FC4059">
        <w:rPr>
          <w:b/>
          <w:bCs/>
        </w:rPr>
        <w:t xml:space="preserve"> </w:t>
      </w:r>
      <w:r w:rsidRPr="00FC4059">
        <w:t>181 rentals per hour</w:t>
      </w:r>
    </w:p>
    <w:p w:rsidRPr="00FC4059" w:rsidR="00410C3B" w:rsidP="00410C3B" w:rsidRDefault="00410C3B" w14:paraId="124D1FBC" w14:textId="77777777">
      <w:pPr>
        <w:spacing w:after="160" w:line="259" w:lineRule="auto"/>
      </w:pPr>
    </w:p>
    <w:p w:rsidRPr="00FC4059" w:rsidR="00410C3B" w:rsidP="00410C3B" w:rsidRDefault="00410C3B" w14:paraId="7CA6EE50" w14:textId="44EB04F1">
      <w:pPr>
        <w:spacing w:after="160" w:line="259" w:lineRule="auto"/>
      </w:pPr>
      <w:r w:rsidRPr="00FC4059">
        <w:t xml:space="preserve">Our model is off by </w:t>
      </w:r>
      <w:r w:rsidRPr="00FC4059">
        <w:rPr>
          <w:rFonts w:eastAsiaTheme="majorEastAsia"/>
        </w:rPr>
        <w:t>102 bike rentals per hour on average</w:t>
      </w:r>
      <w:r w:rsidRPr="00FC4059">
        <w:t xml:space="preserve">. In comparison, a random prediction model is off by </w:t>
      </w:r>
      <w:r w:rsidRPr="00FC4059">
        <w:rPr>
          <w:rFonts w:eastAsiaTheme="majorEastAsia"/>
        </w:rPr>
        <w:t>181</w:t>
      </w:r>
      <w:r w:rsidRPr="00FC4059">
        <w:t xml:space="preserve">, showing that our model performs significantly better. However, the </w:t>
      </w:r>
      <w:r w:rsidRPr="00FC4059">
        <w:rPr>
          <w:rFonts w:eastAsiaTheme="majorEastAsia"/>
        </w:rPr>
        <w:t>Mean Absolute Percentage Error (MAPE) is 294%</w:t>
      </w:r>
      <w:r w:rsidRPr="00FC4059">
        <w:t>, which is inflated due to periods with very low actual rentals</w:t>
      </w:r>
      <w:r w:rsidRPr="00FC4059" w:rsidR="00B64282">
        <w:t xml:space="preserve">, </w:t>
      </w:r>
      <w:r w:rsidRPr="00FC4059">
        <w:t>such as late at night or during severe weather</w:t>
      </w:r>
      <w:r w:rsidRPr="00FC4059" w:rsidR="00B64282">
        <w:t xml:space="preserve">, </w:t>
      </w:r>
      <w:r w:rsidRPr="00FC4059">
        <w:t>where even small errors lead to large percentage differences.</w:t>
      </w:r>
    </w:p>
    <w:p w:rsidR="00457165" w:rsidP="00990710" w:rsidRDefault="00457165" w14:paraId="3A05C6CC" w14:textId="77777777">
      <w:pPr>
        <w:spacing w:before="240"/>
        <w:rPr>
          <w:b/>
          <w:u w:val="single"/>
        </w:rPr>
      </w:pPr>
    </w:p>
    <w:p w:rsidR="00457165" w:rsidP="00990710" w:rsidRDefault="00457165" w14:paraId="7498B317" w14:textId="77777777">
      <w:pPr>
        <w:spacing w:before="240"/>
        <w:rPr>
          <w:b/>
          <w:u w:val="single"/>
        </w:rPr>
      </w:pPr>
    </w:p>
    <w:p w:rsidRPr="00FC4059" w:rsidR="00990710" w:rsidP="00990710" w:rsidRDefault="00990710" w14:paraId="66F64E62" w14:textId="0AA8462C">
      <w:pPr>
        <w:spacing w:before="240"/>
        <w:rPr>
          <w:b/>
          <w:u w:val="single"/>
        </w:rPr>
      </w:pPr>
      <w:r w:rsidRPr="00FC4059">
        <w:rPr>
          <w:b/>
          <w:u w:val="single"/>
        </w:rPr>
        <w:t>Model 2: Regression Tree</w:t>
      </w:r>
    </w:p>
    <w:p w:rsidRPr="00FC4059" w:rsidR="00990710" w:rsidP="695EDAA6" w:rsidRDefault="00990710" w14:paraId="22C48A15" w14:textId="2B8EBDD6">
      <w:pPr>
        <w:spacing w:before="240"/>
      </w:pPr>
      <w:r w:rsidRPr="00FC4059">
        <w:t>A Regression Tree is like a decision-making flowchart. It splits the data into smaller groups based on the most significant factors for the prediction of bike rentals.</w:t>
      </w:r>
    </w:p>
    <w:p w:rsidRPr="00FC4059" w:rsidR="00990710" w:rsidP="00DC70D5" w:rsidRDefault="00990710" w14:paraId="1229E3CA" w14:textId="006A1053">
      <w:pPr>
        <w:spacing w:before="240"/>
      </w:pPr>
      <w:r w:rsidRPr="00FC4059">
        <w:t xml:space="preserve">   </w:t>
      </w:r>
      <w:r w:rsidRPr="00FC4059" w:rsidR="352BF3D9">
        <w:rPr>
          <w:noProof/>
        </w:rPr>
        <w:drawing>
          <wp:inline distT="0" distB="0" distL="0" distR="0" wp14:anchorId="0A7CD11F" wp14:editId="6B8B4A6F">
            <wp:extent cx="5156200" cy="3003039"/>
            <wp:effectExtent l="0" t="0" r="0" b="0"/>
            <wp:docPr id="157590934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09344" name=""/>
                    <pic:cNvPicPr/>
                  </pic:nvPicPr>
                  <pic:blipFill>
                    <a:blip r:embed="rId12">
                      <a:extLst>
                        <a:ext uri="{28A0092B-C50C-407E-A947-70E740481C1C}">
                          <a14:useLocalDpi xmlns:a14="http://schemas.microsoft.com/office/drawing/2010/main"/>
                        </a:ext>
                      </a:extLst>
                    </a:blip>
                    <a:stretch>
                      <a:fillRect/>
                    </a:stretch>
                  </pic:blipFill>
                  <pic:spPr>
                    <a:xfrm>
                      <a:off x="0" y="0"/>
                      <a:ext cx="5228157" cy="3044948"/>
                    </a:xfrm>
                    <a:prstGeom prst="rect">
                      <a:avLst/>
                    </a:prstGeom>
                  </pic:spPr>
                </pic:pic>
              </a:graphicData>
            </a:graphic>
          </wp:inline>
        </w:drawing>
      </w:r>
    </w:p>
    <w:p w:rsidRPr="00FC4059" w:rsidR="00990710" w:rsidP="00990710" w:rsidRDefault="00990710" w14:paraId="6C147C38" w14:textId="77777777">
      <w:pPr>
        <w:spacing w:before="240"/>
      </w:pPr>
      <w:r w:rsidRPr="00FC4059">
        <w:rPr>
          <w:b/>
          <w:bCs/>
        </w:rPr>
        <w:t>Model Interpretation</w:t>
      </w:r>
    </w:p>
    <w:p w:rsidRPr="00FC4059" w:rsidR="00990710" w:rsidP="00116467" w:rsidRDefault="00990710" w14:paraId="68EE6741" w14:textId="77777777">
      <w:pPr>
        <w:numPr>
          <w:ilvl w:val="0"/>
          <w:numId w:val="9"/>
        </w:numPr>
        <w:spacing w:before="240"/>
      </w:pPr>
      <w:r w:rsidRPr="00FC4059">
        <w:t>The most important factor in the tree was the hour of the day (hour). The tree first splits the data based on whether the hour is before 7 AM or later. This split highlights the significant difference in rentals between the early morning (when demand is generally low) and the rest of the day.</w:t>
      </w:r>
    </w:p>
    <w:p w:rsidRPr="00FC4059" w:rsidR="00990710" w:rsidP="00116467" w:rsidRDefault="00990710" w14:paraId="1CFC0CA5" w14:textId="77777777">
      <w:pPr>
        <w:numPr>
          <w:ilvl w:val="0"/>
          <w:numId w:val="9"/>
        </w:numPr>
        <w:spacing w:before="240"/>
      </w:pPr>
      <w:r w:rsidRPr="00FC4059">
        <w:t xml:space="preserve">When the hour is 7 AM or later, the next split is on the working day. The tree predicts higher rentals on working days, likely due to commuting patterns.   </w:t>
      </w:r>
    </w:p>
    <w:p w:rsidRPr="00FC4059" w:rsidR="00990710" w:rsidP="00116467" w:rsidRDefault="00990710" w14:paraId="0C7DDC3A" w14:textId="47E54922">
      <w:pPr>
        <w:numPr>
          <w:ilvl w:val="0"/>
          <w:numId w:val="9"/>
        </w:numPr>
        <w:spacing w:before="240"/>
      </w:pPr>
      <w:r w:rsidRPr="00FC4059">
        <w:t>Temperature (temp) also plays a role. For example, in the branch where the hour is 7 AM or later, if the temperature is below -0.</w:t>
      </w:r>
      <w:r w:rsidRPr="00FC4059" w:rsidR="033693FD">
        <w:t>65</w:t>
      </w:r>
      <w:r w:rsidRPr="00FC4059">
        <w:t xml:space="preserve"> (after scaling), the tree predicts lower rentals.</w:t>
      </w:r>
    </w:p>
    <w:p w:rsidRPr="0085458A" w:rsidR="009714EB" w:rsidP="563D85EA" w:rsidRDefault="00990710" w14:paraId="158CDA30" w14:textId="73345911">
      <w:pPr>
        <w:spacing w:before="240"/>
        <w:rPr>
          <w:sz w:val="22"/>
          <w:szCs w:val="22"/>
        </w:rPr>
      </w:pPr>
      <w:r w:rsidRPr="00FC4059">
        <w:t>The tree uncovers interactions between factors. For example, the impact of temperature on rentals is different depending on the hour of the day and whether it's a working day. This shows the model's ability to capture more complex relationships.</w:t>
      </w:r>
    </w:p>
    <w:p w:rsidRPr="00FC4059" w:rsidR="157C2AAE" w:rsidP="563D85EA" w:rsidRDefault="00990710" w14:paraId="02CCFB23" w14:textId="5A58238B">
      <w:pPr>
        <w:spacing w:before="240"/>
      </w:pPr>
      <w:r w:rsidRPr="00FC4059">
        <w:rPr>
          <w:b/>
          <w:bCs/>
        </w:rPr>
        <w:t>Model Evaluation</w:t>
      </w:r>
    </w:p>
    <w:tbl>
      <w:tblPr>
        <w:tblW w:w="4374" w:type="dxa"/>
        <w:tblBorders>
          <w:top w:val="single" w:color="auto" w:sz="8" w:space="0"/>
          <w:left w:val="single" w:color="auto" w:sz="8" w:space="0"/>
          <w:bottom w:val="single" w:color="auto" w:sz="8" w:space="0"/>
          <w:right w:val="single" w:color="auto" w:sz="8" w:space="0"/>
        </w:tblBorders>
        <w:tblLook w:val="04A0" w:firstRow="1" w:lastRow="0" w:firstColumn="1" w:lastColumn="0" w:noHBand="0" w:noVBand="1"/>
      </w:tblPr>
      <w:tblGrid>
        <w:gridCol w:w="1725"/>
        <w:gridCol w:w="1395"/>
        <w:gridCol w:w="1254"/>
      </w:tblGrid>
      <w:tr w:rsidRPr="00FC4059" w:rsidR="157C2AAE" w:rsidTr="74881EA3" w14:paraId="01FCB711" w14:textId="77777777">
        <w:trPr>
          <w:trHeight w:val="300"/>
        </w:trPr>
        <w:tc>
          <w:tcPr>
            <w:tcW w:w="172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157C2AAE" w:rsidP="157C2AAE" w:rsidRDefault="157C2AAE" w14:paraId="2B3B4757" w14:textId="1509D42B">
            <w:pPr>
              <w:spacing w:after="160" w:line="257" w:lineRule="auto"/>
              <w:rPr>
                <w:rFonts w:eastAsia="Aptos"/>
                <w:b/>
              </w:rPr>
            </w:pPr>
            <w:r w:rsidRPr="00FC4059">
              <w:rPr>
                <w:rFonts w:eastAsia="Aptos"/>
                <w:b/>
              </w:rPr>
              <w:t>Model</w:t>
            </w:r>
          </w:p>
        </w:tc>
        <w:tc>
          <w:tcPr>
            <w:tcW w:w="139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33D97AF2" w:rsidP="33D97AF2" w:rsidRDefault="33D97AF2" w14:paraId="0565DB8A" w14:textId="0D319EF5">
            <w:pPr>
              <w:jc w:val="center"/>
              <w:rPr>
                <w:b/>
              </w:rPr>
            </w:pPr>
            <w:r w:rsidRPr="00FC4059">
              <w:rPr>
                <w:b/>
                <w:bCs/>
              </w:rPr>
              <w:t>MAPE (%)</w:t>
            </w:r>
          </w:p>
        </w:tc>
        <w:tc>
          <w:tcPr>
            <w:tcW w:w="125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33D97AF2" w:rsidP="33D97AF2" w:rsidRDefault="33D97AF2" w14:paraId="2C8E2620" w14:textId="15B47C46">
            <w:pPr>
              <w:jc w:val="center"/>
              <w:rPr>
                <w:b/>
              </w:rPr>
            </w:pPr>
            <w:r w:rsidRPr="00FC4059">
              <w:rPr>
                <w:b/>
                <w:bCs/>
              </w:rPr>
              <w:t>RMSE (Rentals)</w:t>
            </w:r>
          </w:p>
        </w:tc>
      </w:tr>
      <w:tr w:rsidRPr="00FC4059" w:rsidR="157C2AAE" w:rsidTr="48EEE134" w14:paraId="221D6422" w14:textId="77777777">
        <w:trPr>
          <w:trHeight w:val="300"/>
        </w:trPr>
        <w:tc>
          <w:tcPr>
            <w:tcW w:w="172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157C2AAE" w:rsidP="157C2AAE" w:rsidRDefault="792DAE17" w14:paraId="0ED41486" w14:textId="21BAEC68">
            <w:pPr>
              <w:spacing w:after="160" w:line="257" w:lineRule="auto"/>
              <w:rPr>
                <w:rFonts w:eastAsia="Aptos"/>
                <w:b/>
              </w:rPr>
            </w:pPr>
            <w:r w:rsidRPr="00FC4059">
              <w:rPr>
                <w:rFonts w:eastAsia="Aptos"/>
                <w:b/>
              </w:rPr>
              <w:t>Regression Tree</w:t>
            </w:r>
          </w:p>
        </w:tc>
        <w:tc>
          <w:tcPr>
            <w:tcW w:w="139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8EEE134" w:rsidP="48EEE134" w:rsidRDefault="6A845AAE" w14:paraId="3C5578AE" w14:textId="038FB3C6">
            <w:pPr>
              <w:rPr>
                <w:color w:val="000000" w:themeColor="text1"/>
              </w:rPr>
            </w:pPr>
            <w:r w:rsidRPr="00FC4059">
              <w:rPr>
                <w:color w:val="000000" w:themeColor="text1"/>
              </w:rPr>
              <w:t xml:space="preserve">135.34 </w:t>
            </w:r>
          </w:p>
        </w:tc>
        <w:tc>
          <w:tcPr>
            <w:tcW w:w="125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8EEE134" w:rsidP="48EEE134" w:rsidRDefault="7E060086" w14:paraId="7F39633E" w14:textId="47EC1B0E">
            <w:pPr>
              <w:rPr>
                <w:color w:val="000000" w:themeColor="text1"/>
              </w:rPr>
            </w:pPr>
            <w:r w:rsidRPr="00FC4059">
              <w:rPr>
                <w:color w:val="000000" w:themeColor="text1"/>
              </w:rPr>
              <w:t xml:space="preserve">89.09 </w:t>
            </w:r>
          </w:p>
        </w:tc>
      </w:tr>
      <w:tr w:rsidRPr="00FC4059" w:rsidR="157C2AAE" w:rsidTr="74881EA3" w14:paraId="3B7CC0F7" w14:textId="77777777">
        <w:trPr>
          <w:trHeight w:val="300"/>
        </w:trPr>
        <w:tc>
          <w:tcPr>
            <w:tcW w:w="172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157C2AAE" w:rsidP="157C2AAE" w:rsidRDefault="4A9A6B6D" w14:paraId="3F00BBB6" w14:textId="06E9C836">
            <w:pPr>
              <w:spacing w:after="160" w:line="257" w:lineRule="auto"/>
              <w:rPr>
                <w:rFonts w:eastAsia="Aptos"/>
                <w:b/>
              </w:rPr>
            </w:pPr>
            <w:r w:rsidRPr="00FC4059">
              <w:rPr>
                <w:rFonts w:eastAsia="Aptos"/>
                <w:b/>
              </w:rPr>
              <w:t>Pruned Tree</w:t>
            </w:r>
          </w:p>
        </w:tc>
        <w:tc>
          <w:tcPr>
            <w:tcW w:w="139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157C2AAE" w:rsidP="157C2AAE" w:rsidRDefault="2C37353E" w14:paraId="15B91D10" w14:textId="1A04943E">
            <w:pPr>
              <w:spacing w:after="160" w:line="257" w:lineRule="auto"/>
              <w:rPr>
                <w:rFonts w:eastAsia="Aptos"/>
                <w:b/>
              </w:rPr>
            </w:pPr>
            <w:r w:rsidRPr="00FC4059">
              <w:rPr>
                <w:rFonts w:eastAsia="Aptos"/>
                <w:b/>
                <w:bCs/>
              </w:rPr>
              <w:t>73.55</w:t>
            </w:r>
          </w:p>
        </w:tc>
        <w:tc>
          <w:tcPr>
            <w:tcW w:w="1254"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157C2AAE" w:rsidP="157C2AAE" w:rsidRDefault="2C37353E" w14:paraId="6BCEA2FF" w14:textId="0481266C">
            <w:pPr>
              <w:spacing w:after="160" w:line="257" w:lineRule="auto"/>
              <w:rPr>
                <w:rFonts w:eastAsia="Aptos"/>
                <w:b/>
              </w:rPr>
            </w:pPr>
            <w:r w:rsidRPr="00FC4059">
              <w:rPr>
                <w:rFonts w:eastAsia="Aptos"/>
                <w:b/>
                <w:bCs/>
              </w:rPr>
              <w:t>66.98</w:t>
            </w:r>
          </w:p>
        </w:tc>
      </w:tr>
    </w:tbl>
    <w:p w:rsidRPr="00FC4059" w:rsidR="00C0170A" w:rsidP="00990710" w:rsidRDefault="006748AC" w14:paraId="544A7857" w14:textId="23391C6F">
      <w:pPr>
        <w:spacing w:before="240"/>
        <w:rPr>
          <w:b/>
          <w:u w:val="single"/>
        </w:rPr>
      </w:pPr>
      <w:r w:rsidRPr="00FC4059">
        <w:t xml:space="preserve">The regression tree model is used to estimate how many bikes will be rented under different conditions like time and temperature. The unpruned tree was less accurate, with an average error of </w:t>
      </w:r>
      <w:r w:rsidRPr="00FC4059">
        <w:rPr>
          <w:rStyle w:val="Strong"/>
          <w:rFonts w:eastAsiaTheme="majorEastAsia"/>
        </w:rPr>
        <w:t>135% (MAPE)</w:t>
      </w:r>
      <w:r w:rsidRPr="00FC4059">
        <w:t xml:space="preserve"> and a typical mistake size of </w:t>
      </w:r>
      <w:r w:rsidRPr="00FC4059">
        <w:rPr>
          <w:rStyle w:val="Strong"/>
          <w:rFonts w:eastAsiaTheme="majorEastAsia"/>
        </w:rPr>
        <w:t>89 rentals (RMSE)</w:t>
      </w:r>
      <w:r w:rsidRPr="00FC4059">
        <w:t xml:space="preserve">. After pruning, the error dropped to </w:t>
      </w:r>
      <w:r w:rsidRPr="00FC4059">
        <w:rPr>
          <w:rStyle w:val="Strong"/>
          <w:rFonts w:eastAsiaTheme="majorEastAsia"/>
        </w:rPr>
        <w:t>7</w:t>
      </w:r>
      <w:r w:rsidRPr="00FC4059" w:rsidR="678FC5CC">
        <w:rPr>
          <w:rStyle w:val="Strong"/>
          <w:rFonts w:eastAsiaTheme="majorEastAsia"/>
        </w:rPr>
        <w:t>3.55</w:t>
      </w:r>
      <w:r w:rsidRPr="00FC4059">
        <w:rPr>
          <w:rStyle w:val="Strong"/>
          <w:rFonts w:eastAsiaTheme="majorEastAsia"/>
        </w:rPr>
        <w:t>%</w:t>
      </w:r>
      <w:r w:rsidRPr="00FC4059">
        <w:t xml:space="preserve"> and the average mistake reduced to </w:t>
      </w:r>
      <w:r w:rsidRPr="00FC4059">
        <w:rPr>
          <w:rStyle w:val="Strong"/>
          <w:rFonts w:eastAsiaTheme="majorEastAsia"/>
        </w:rPr>
        <w:t>about 6</w:t>
      </w:r>
      <w:r w:rsidRPr="00FC4059" w:rsidR="00622A10">
        <w:rPr>
          <w:rStyle w:val="Strong"/>
          <w:rFonts w:eastAsiaTheme="majorEastAsia"/>
        </w:rPr>
        <w:t>6</w:t>
      </w:r>
      <w:r w:rsidRPr="00FC4059">
        <w:rPr>
          <w:rStyle w:val="Strong"/>
          <w:rFonts w:eastAsiaTheme="majorEastAsia"/>
        </w:rPr>
        <w:t xml:space="preserve"> rentals</w:t>
      </w:r>
      <w:r w:rsidRPr="00FC4059">
        <w:t>, showing a clear improvement. This means the pruned tree gives more reliable predictions while being simpler and easier to understand.</w:t>
      </w:r>
    </w:p>
    <w:p w:rsidRPr="00FC4059" w:rsidR="004F7F38" w:rsidP="00622A10" w:rsidRDefault="00990710" w14:paraId="39B79E6C" w14:textId="5BFC5343">
      <w:pPr>
        <w:spacing w:before="240"/>
        <w:rPr>
          <w:rFonts w:eastAsia="Aptos"/>
          <w:b/>
          <w:u w:val="single"/>
        </w:rPr>
      </w:pPr>
      <w:r w:rsidRPr="00FC4059">
        <w:rPr>
          <w:b/>
          <w:u w:val="single"/>
        </w:rPr>
        <w:t>Model 3: Random Forest</w:t>
      </w:r>
    </w:p>
    <w:p w:rsidRPr="00FC4059" w:rsidR="677A9580" w:rsidP="4CD3FCEE" w:rsidRDefault="1024FE56" w14:paraId="3CC9C6B4" w14:textId="2FDF1E97">
      <w:pPr>
        <w:spacing w:after="160" w:line="257" w:lineRule="auto"/>
      </w:pPr>
      <w:r w:rsidRPr="00FC4059">
        <w:rPr>
          <w:rFonts w:eastAsia="Aptos"/>
        </w:rPr>
        <w:t>Random Forest is a powerful prediction method that builds on the idea of decision trees. A single decision tree makes predictions by following a series of if-then rules, such as “if the temperature is above 25°C, expect more rentals.” While simple and easy to understand, one tree can sometimes give unstable or less accurate predictions—especially if the data is complex or noisy.</w:t>
      </w:r>
    </w:p>
    <w:p w:rsidRPr="00FC4059" w:rsidR="677A9580" w:rsidP="4CD3FCEE" w:rsidRDefault="1024FE56" w14:paraId="13FB473A" w14:textId="53E1351F">
      <w:pPr>
        <w:spacing w:after="160" w:line="257" w:lineRule="auto"/>
      </w:pPr>
      <w:r w:rsidRPr="00FC4059">
        <w:rPr>
          <w:rFonts w:eastAsia="Aptos"/>
        </w:rPr>
        <w:t xml:space="preserve">To address this, Random Forest builds </w:t>
      </w:r>
      <w:r w:rsidRPr="00FC4059">
        <w:rPr>
          <w:rFonts w:eastAsia="Aptos"/>
          <w:b/>
        </w:rPr>
        <w:t>many decision trees</w:t>
      </w:r>
      <w:r w:rsidRPr="00FC4059">
        <w:rPr>
          <w:rFonts w:eastAsia="Aptos"/>
        </w:rPr>
        <w:t xml:space="preserve">, each trained on different subsets of the data and variables. It then </w:t>
      </w:r>
      <w:r w:rsidRPr="00FC4059">
        <w:rPr>
          <w:rFonts w:eastAsia="Aptos"/>
          <w:b/>
        </w:rPr>
        <w:t>combines their results</w:t>
      </w:r>
      <w:r w:rsidRPr="00FC4059">
        <w:rPr>
          <w:rFonts w:eastAsia="Aptos"/>
        </w:rPr>
        <w:t>—usually by averaging them—to make a final prediction. Think of it like asking a group of people the same question and averaging their answers. This often leads to a better decision than relying on just one person.</w:t>
      </w:r>
    </w:p>
    <w:p w:rsidRPr="00FC4059" w:rsidR="677A9580" w:rsidP="4CD3FCEE" w:rsidRDefault="1024FE56" w14:paraId="3B8B982F" w14:textId="613754DA">
      <w:pPr>
        <w:spacing w:after="160" w:line="257" w:lineRule="auto"/>
      </w:pPr>
      <w:r w:rsidRPr="00FC4059">
        <w:rPr>
          <w:rFonts w:eastAsia="Aptos"/>
        </w:rPr>
        <w:t>Random Forest is especially good at:</w:t>
      </w:r>
    </w:p>
    <w:p w:rsidRPr="00FC4059" w:rsidR="677A9580" w:rsidP="4CD3FCEE" w:rsidRDefault="1024FE56" w14:paraId="1AC20560" w14:textId="4FF76A12">
      <w:pPr>
        <w:pStyle w:val="ListParagraph"/>
        <w:numPr>
          <w:ilvl w:val="0"/>
          <w:numId w:val="28"/>
        </w:numPr>
        <w:spacing w:line="257" w:lineRule="auto"/>
        <w:rPr>
          <w:rFonts w:eastAsia="Aptos"/>
        </w:rPr>
      </w:pPr>
      <w:r w:rsidRPr="00FC4059">
        <w:rPr>
          <w:rFonts w:eastAsia="Aptos"/>
        </w:rPr>
        <w:t>Handling messy or missing data,</w:t>
      </w:r>
    </w:p>
    <w:p w:rsidRPr="00FC4059" w:rsidR="677A9580" w:rsidP="4CD3FCEE" w:rsidRDefault="1024FE56" w14:paraId="55B63D19" w14:textId="208BC979">
      <w:pPr>
        <w:pStyle w:val="ListParagraph"/>
        <w:numPr>
          <w:ilvl w:val="0"/>
          <w:numId w:val="28"/>
        </w:numPr>
        <w:spacing w:line="257" w:lineRule="auto"/>
        <w:rPr>
          <w:rFonts w:eastAsia="Aptos"/>
        </w:rPr>
      </w:pPr>
      <w:r w:rsidRPr="00FC4059">
        <w:rPr>
          <w:rFonts w:eastAsia="Aptos"/>
        </w:rPr>
        <w:t>Capturing complex (including non-linear) relationships between variables,</w:t>
      </w:r>
    </w:p>
    <w:p w:rsidRPr="00FC4059" w:rsidR="677A9580" w:rsidP="4CD3FCEE" w:rsidRDefault="1024FE56" w14:paraId="4DB3976D" w14:textId="340D115B">
      <w:pPr>
        <w:pStyle w:val="ListParagraph"/>
        <w:numPr>
          <w:ilvl w:val="0"/>
          <w:numId w:val="28"/>
        </w:numPr>
        <w:spacing w:line="257" w:lineRule="auto"/>
        <w:rPr>
          <w:rFonts w:eastAsia="Aptos"/>
        </w:rPr>
      </w:pPr>
      <w:r w:rsidRPr="00FC4059">
        <w:rPr>
          <w:rFonts w:eastAsia="Aptos"/>
        </w:rPr>
        <w:t>Avoiding overfitting, meaning it doesn’t just memorize the training data—it learns patterns that generalize well to new data.</w:t>
      </w:r>
    </w:p>
    <w:p w:rsidRPr="00FC4059" w:rsidR="002A626C" w:rsidP="002A626C" w:rsidRDefault="002A626C" w14:paraId="047D057E" w14:textId="77777777">
      <w:pPr>
        <w:pStyle w:val="ListParagraph"/>
        <w:spacing w:line="257" w:lineRule="auto"/>
        <w:rPr>
          <w:rFonts w:eastAsia="Aptos"/>
        </w:rPr>
      </w:pPr>
    </w:p>
    <w:p w:rsidRPr="00FC4059" w:rsidR="677A9580" w:rsidP="4CD3FCEE" w:rsidRDefault="1024FE56" w14:paraId="1934F559" w14:textId="4E47B156">
      <w:pPr>
        <w:spacing w:after="160" w:line="257" w:lineRule="auto"/>
      </w:pPr>
      <w:r w:rsidRPr="00FC4059">
        <w:rPr>
          <w:rFonts w:eastAsia="Aptos"/>
        </w:rPr>
        <w:t>In our bike rental project, we used Random Forest to improve prediction accuracy. Our earlier models—</w:t>
      </w:r>
      <w:r w:rsidRPr="00FC4059">
        <w:rPr>
          <w:rFonts w:eastAsia="Aptos"/>
          <w:b/>
        </w:rPr>
        <w:t>Linear Regression</w:t>
      </w:r>
      <w:r w:rsidRPr="00FC4059">
        <w:rPr>
          <w:rFonts w:eastAsia="Aptos"/>
        </w:rPr>
        <w:t xml:space="preserve"> and </w:t>
      </w:r>
      <w:r w:rsidRPr="00FC4059">
        <w:rPr>
          <w:rFonts w:eastAsia="Aptos"/>
          <w:b/>
        </w:rPr>
        <w:t>Decision Trees</w:t>
      </w:r>
      <w:r w:rsidRPr="00FC4059">
        <w:rPr>
          <w:rFonts w:eastAsia="Aptos"/>
        </w:rPr>
        <w:t>—each had strengths but also limitations. Linear Regression assumes simple, straight-line relationships, and the Regression Tree, while easier to interpret, can sometimes oversimplify or become too tailored to the training data.</w:t>
      </w:r>
    </w:p>
    <w:p w:rsidRPr="00FC4059" w:rsidR="677A9580" w:rsidP="4CD3FCEE" w:rsidRDefault="1024FE56" w14:paraId="5052ED36" w14:textId="7247039E">
      <w:pPr>
        <w:spacing w:after="160" w:line="257" w:lineRule="auto"/>
      </w:pPr>
      <w:r w:rsidRPr="00FC4059">
        <w:rPr>
          <w:rFonts w:eastAsia="Aptos"/>
        </w:rPr>
        <w:t xml:space="preserve">By contrast, Random Forest does </w:t>
      </w:r>
      <w:r w:rsidRPr="00FC4059">
        <w:rPr>
          <w:rFonts w:eastAsia="Aptos"/>
          <w:b/>
        </w:rPr>
        <w:t xml:space="preserve">not assume any </w:t>
      </w:r>
      <w:r w:rsidRPr="00FC4059" w:rsidR="00637584">
        <w:rPr>
          <w:rFonts w:eastAsia="Aptos"/>
          <w:b/>
        </w:rPr>
        <w:t>shape</w:t>
      </w:r>
      <w:r w:rsidRPr="00FC4059">
        <w:rPr>
          <w:rFonts w:eastAsia="Aptos"/>
        </w:rPr>
        <w:t xml:space="preserve"> or structure in the data. It can discover more subtle patterns—like how temperature and humidity interact differently across seasons. This makes it ideal for our dataset, which includes many variables such as season, time of day, weather conditions, and working day status.</w:t>
      </w:r>
    </w:p>
    <w:p w:rsidR="0085458A" w:rsidP="7820F0E3" w:rsidRDefault="0085458A" w14:paraId="3C053E44" w14:textId="77777777">
      <w:pPr>
        <w:spacing w:after="160" w:line="257" w:lineRule="auto"/>
        <w:rPr>
          <w:rFonts w:eastAsia="Aptos"/>
          <w:b/>
          <w:bCs/>
          <w:sz w:val="22"/>
          <w:szCs w:val="22"/>
        </w:rPr>
      </w:pPr>
    </w:p>
    <w:p w:rsidRPr="00FC4059" w:rsidR="677A9580" w:rsidP="4CD3FCEE" w:rsidRDefault="1024FE56" w14:paraId="1A1DEEB5" w14:textId="416F12A5">
      <w:pPr>
        <w:spacing w:after="160" w:line="257" w:lineRule="auto"/>
      </w:pPr>
      <w:r w:rsidRPr="00FC4059">
        <w:rPr>
          <w:rFonts w:eastAsia="Aptos"/>
          <w:b/>
        </w:rPr>
        <w:t>What We Found</w:t>
      </w:r>
      <w:r w:rsidR="0085458A">
        <w:rPr>
          <w:rFonts w:eastAsia="Aptos"/>
          <w:b/>
          <w:bCs/>
          <w:sz w:val="22"/>
          <w:szCs w:val="22"/>
        </w:rPr>
        <w:t>:</w:t>
      </w:r>
    </w:p>
    <w:p w:rsidRPr="00FC4059" w:rsidR="677A9580" w:rsidP="4CD3FCEE" w:rsidRDefault="1024FE56" w14:paraId="7C9ED525" w14:textId="12F7F19A">
      <w:pPr>
        <w:spacing w:after="160" w:line="257" w:lineRule="auto"/>
      </w:pPr>
      <w:r w:rsidRPr="00FC4059">
        <w:rPr>
          <w:rFonts w:eastAsia="Aptos"/>
        </w:rPr>
        <w:t>After training the Random Forest model, we evaluated it using the same performance metrics as our other models:</w:t>
      </w:r>
    </w:p>
    <w:p w:rsidRPr="00FC4059" w:rsidR="677A9580" w:rsidP="57FD201B" w:rsidRDefault="1024FE56" w14:paraId="4064A96F" w14:textId="3895F369">
      <w:pPr>
        <w:spacing w:line="257" w:lineRule="auto"/>
        <w:rPr>
          <w:rFonts w:eastAsia="Aptos"/>
        </w:rPr>
      </w:pPr>
      <w:r w:rsidRPr="00FC4059">
        <w:rPr>
          <w:rFonts w:eastAsia="Aptos"/>
          <w:b/>
        </w:rPr>
        <w:t xml:space="preserve">MAPE (Mean Absolute Percentage Error): </w:t>
      </w:r>
      <w:r w:rsidRPr="00FC4059">
        <w:rPr>
          <w:rFonts w:eastAsia="Aptos"/>
          <w:b/>
          <w:bCs/>
        </w:rPr>
        <w:t>58</w:t>
      </w:r>
      <w:r w:rsidRPr="00FC4059" w:rsidR="75719C78">
        <w:rPr>
          <w:rFonts w:eastAsia="Aptos"/>
          <w:b/>
          <w:bCs/>
        </w:rPr>
        <w:t>.</w:t>
      </w:r>
      <w:r w:rsidRPr="00FC4059">
        <w:rPr>
          <w:rFonts w:eastAsia="Aptos"/>
          <w:b/>
          <w:bCs/>
        </w:rPr>
        <w:t>05</w:t>
      </w:r>
      <w:r w:rsidRPr="00FC4059" w:rsidR="6854B25A">
        <w:rPr>
          <w:rFonts w:eastAsia="Aptos"/>
          <w:b/>
          <w:bCs/>
        </w:rPr>
        <w:t>%</w:t>
      </w:r>
      <w:r w:rsidRPr="00FC4059" w:rsidR="142ED1AE">
        <w:rPr>
          <w:rFonts w:eastAsia="Aptos"/>
          <w:b/>
          <w:bCs/>
        </w:rPr>
        <w:t xml:space="preserve">. </w:t>
      </w:r>
      <w:r w:rsidRPr="00FC4059">
        <w:rPr>
          <w:rFonts w:eastAsia="Aptos"/>
        </w:rPr>
        <w:t xml:space="preserve">This tells us that, on average, our predictions were just </w:t>
      </w:r>
      <w:r w:rsidRPr="00FC4059">
        <w:rPr>
          <w:rFonts w:eastAsia="Aptos"/>
          <w:b/>
        </w:rPr>
        <w:t>58</w:t>
      </w:r>
      <w:r w:rsidRPr="00FC4059" w:rsidR="5A2AEEDA">
        <w:rPr>
          <w:rFonts w:eastAsia="Aptos"/>
          <w:b/>
          <w:bCs/>
        </w:rPr>
        <w:t>.05</w:t>
      </w:r>
      <w:r w:rsidRPr="00FC4059">
        <w:rPr>
          <w:rFonts w:eastAsia="Aptos"/>
          <w:b/>
        </w:rPr>
        <w:t>% off</w:t>
      </w:r>
      <w:r w:rsidRPr="00FC4059">
        <w:rPr>
          <w:rFonts w:eastAsia="Aptos"/>
        </w:rPr>
        <w:t xml:space="preserve"> from actual bike rental counts—a much lower error than any other model we tested.</w:t>
      </w:r>
    </w:p>
    <w:p w:rsidRPr="00FC4059" w:rsidR="677A9580" w:rsidP="3A3CF039" w:rsidRDefault="1024FE56" w14:paraId="1D94A3D2" w14:textId="7DBCA51F">
      <w:pPr>
        <w:spacing w:line="257" w:lineRule="auto"/>
        <w:rPr>
          <w:rFonts w:eastAsia="Aptos"/>
        </w:rPr>
      </w:pPr>
      <w:r w:rsidRPr="00FC4059">
        <w:rPr>
          <w:rFonts w:eastAsia="Aptos"/>
          <w:b/>
        </w:rPr>
        <w:t>RMSE (Root Mean Squared Error): 55.36</w:t>
      </w:r>
      <w:r w:rsidRPr="00FC4059" w:rsidR="764527EF">
        <w:rPr>
          <w:rFonts w:eastAsia="Aptos"/>
          <w:b/>
          <w:bCs/>
        </w:rPr>
        <w:t xml:space="preserve">. </w:t>
      </w:r>
      <w:r w:rsidRPr="00FC4059">
        <w:rPr>
          <w:rFonts w:eastAsia="Aptos"/>
        </w:rPr>
        <w:t xml:space="preserve">This means our predictions are, on average, </w:t>
      </w:r>
      <w:r w:rsidRPr="00FC4059">
        <w:rPr>
          <w:rFonts w:eastAsia="Aptos"/>
          <w:b/>
        </w:rPr>
        <w:t>55 rentals off per hour</w:t>
      </w:r>
      <w:r w:rsidRPr="00FC4059">
        <w:rPr>
          <w:rFonts w:eastAsia="Aptos"/>
        </w:rPr>
        <w:t xml:space="preserve"> from the actual values.</w:t>
      </w:r>
    </w:p>
    <w:p w:rsidRPr="00FC4059" w:rsidR="460C7949" w:rsidP="460C7949" w:rsidRDefault="460C7949" w14:paraId="09BF563B" w14:textId="4F193BFD">
      <w:pPr>
        <w:spacing w:line="257" w:lineRule="auto"/>
        <w:rPr>
          <w:rFonts w:eastAsia="Aptos"/>
        </w:rPr>
      </w:pPr>
    </w:p>
    <w:p w:rsidRPr="005E1F61" w:rsidR="001C0B05" w:rsidP="7820F0E3" w:rsidRDefault="06DD7F53" w14:paraId="570A81AE" w14:textId="2EC62B22">
      <w:pPr>
        <w:spacing w:after="160" w:line="257" w:lineRule="auto"/>
        <w:rPr>
          <w:rFonts w:eastAsia="Aptos"/>
        </w:rPr>
      </w:pPr>
      <w:r w:rsidRPr="00FC4059">
        <w:rPr>
          <w:rFonts w:eastAsia="Aptos"/>
        </w:rPr>
        <w:t xml:space="preserve">Amongst all the models we tested, </w:t>
      </w:r>
      <w:r w:rsidRPr="00FC4059" w:rsidR="1024FE56">
        <w:rPr>
          <w:rFonts w:eastAsia="Aptos"/>
        </w:rPr>
        <w:t xml:space="preserve">Random Forest had the </w:t>
      </w:r>
      <w:r w:rsidRPr="00FC4059" w:rsidR="1024FE56">
        <w:rPr>
          <w:rFonts w:eastAsia="Aptos"/>
          <w:b/>
        </w:rPr>
        <w:t>lowest MAPE and RMSE</w:t>
      </w:r>
      <w:r w:rsidRPr="00FC4059" w:rsidR="1024FE56">
        <w:rPr>
          <w:rFonts w:eastAsia="Aptos"/>
        </w:rPr>
        <w:t>, making it the most accurate model overall in both relative and absolute terms.</w:t>
      </w:r>
    </w:p>
    <w:p w:rsidRPr="00FC4059" w:rsidR="677A9580" w:rsidP="4CD3FCEE" w:rsidRDefault="1024FE56" w14:paraId="08D04009" w14:textId="63A7334A">
      <w:pPr>
        <w:spacing w:after="160" w:line="257" w:lineRule="auto"/>
      </w:pPr>
      <w:r w:rsidRPr="00FC4059">
        <w:rPr>
          <w:rFonts w:eastAsia="Aptos"/>
          <w:b/>
        </w:rPr>
        <w:t>Interpretation and Insights</w:t>
      </w:r>
      <w:r w:rsidR="0085458A">
        <w:rPr>
          <w:rFonts w:eastAsia="Aptos"/>
          <w:b/>
          <w:bCs/>
          <w:sz w:val="22"/>
          <w:szCs w:val="22"/>
        </w:rPr>
        <w:t>:</w:t>
      </w:r>
    </w:p>
    <w:p w:rsidRPr="00FC4059" w:rsidR="677A9580" w:rsidP="4CD3FCEE" w:rsidRDefault="1024FE56" w14:paraId="5B0AFFF1" w14:textId="375A9D62">
      <w:pPr>
        <w:spacing w:after="160" w:line="257" w:lineRule="auto"/>
      </w:pPr>
      <w:r w:rsidRPr="00FC4059">
        <w:rPr>
          <w:rFonts w:eastAsia="Aptos"/>
        </w:rPr>
        <w:t>From this model, we learned that:</w:t>
      </w:r>
    </w:p>
    <w:p w:rsidRPr="00FC4059" w:rsidR="677A9580" w:rsidP="4CD3FCEE" w:rsidRDefault="1024FE56" w14:paraId="41B8AF6D" w14:textId="5A61DA42">
      <w:pPr>
        <w:pStyle w:val="ListParagraph"/>
        <w:numPr>
          <w:ilvl w:val="0"/>
          <w:numId w:val="26"/>
        </w:numPr>
        <w:spacing w:line="257" w:lineRule="auto"/>
        <w:rPr>
          <w:rFonts w:eastAsia="Aptos"/>
        </w:rPr>
      </w:pPr>
      <w:r w:rsidRPr="00FC4059">
        <w:rPr>
          <w:rFonts w:eastAsia="Aptos"/>
          <w:b/>
        </w:rPr>
        <w:t>Temperature</w:t>
      </w:r>
      <w:r w:rsidRPr="00FC4059">
        <w:rPr>
          <w:rFonts w:eastAsia="Aptos"/>
        </w:rPr>
        <w:t xml:space="preserve">, </w:t>
      </w:r>
      <w:r w:rsidRPr="00FC4059">
        <w:rPr>
          <w:rFonts w:eastAsia="Aptos"/>
          <w:b/>
        </w:rPr>
        <w:t>season</w:t>
      </w:r>
      <w:r w:rsidRPr="00FC4059">
        <w:rPr>
          <w:rFonts w:eastAsia="Aptos"/>
        </w:rPr>
        <w:t xml:space="preserve">, and </w:t>
      </w:r>
      <w:r w:rsidRPr="00FC4059">
        <w:rPr>
          <w:rFonts w:eastAsia="Aptos"/>
          <w:b/>
        </w:rPr>
        <w:t>humidity</w:t>
      </w:r>
      <w:r w:rsidRPr="00FC4059">
        <w:rPr>
          <w:rFonts w:eastAsia="Aptos"/>
        </w:rPr>
        <w:t xml:space="preserve"> are still key drivers of demand,</w:t>
      </w:r>
    </w:p>
    <w:p w:rsidRPr="00FC4059" w:rsidR="677A9580" w:rsidP="4CD3FCEE" w:rsidRDefault="1024FE56" w14:paraId="46ADF1C2" w14:textId="12B2DD38">
      <w:pPr>
        <w:pStyle w:val="ListParagraph"/>
        <w:numPr>
          <w:ilvl w:val="0"/>
          <w:numId w:val="26"/>
        </w:numPr>
        <w:spacing w:line="257" w:lineRule="auto"/>
        <w:rPr>
          <w:rFonts w:eastAsia="Aptos"/>
        </w:rPr>
      </w:pPr>
      <w:r w:rsidRPr="00FC4059">
        <w:rPr>
          <w:rFonts w:eastAsia="Aptos"/>
        </w:rPr>
        <w:t xml:space="preserve">Random Forest could also pick up </w:t>
      </w:r>
      <w:r w:rsidRPr="00FC4059">
        <w:rPr>
          <w:rFonts w:eastAsia="Aptos"/>
          <w:b/>
        </w:rPr>
        <w:t>interactions</w:t>
      </w:r>
      <w:r w:rsidRPr="00FC4059">
        <w:rPr>
          <w:rFonts w:eastAsia="Aptos"/>
        </w:rPr>
        <w:t xml:space="preserve"> that simpler models missed—like how demand behaves differently on </w:t>
      </w:r>
      <w:r w:rsidRPr="00FC4059">
        <w:rPr>
          <w:rFonts w:eastAsia="Aptos"/>
          <w:b/>
        </w:rPr>
        <w:t>working days vs. holidays</w:t>
      </w:r>
      <w:r w:rsidRPr="00FC4059">
        <w:rPr>
          <w:rFonts w:eastAsia="Aptos"/>
        </w:rPr>
        <w:t xml:space="preserve"> or across </w:t>
      </w:r>
      <w:r w:rsidRPr="00FC4059">
        <w:rPr>
          <w:rFonts w:eastAsia="Aptos"/>
          <w:b/>
        </w:rPr>
        <w:t>different times of day</w:t>
      </w:r>
      <w:r w:rsidRPr="00FC4059">
        <w:rPr>
          <w:rFonts w:eastAsia="Aptos"/>
        </w:rPr>
        <w:t>.</w:t>
      </w:r>
    </w:p>
    <w:p w:rsidRPr="00FC4059" w:rsidR="109A6235" w:rsidP="109A6235" w:rsidRDefault="109A6235" w14:paraId="4987F7DC" w14:textId="7D879772">
      <w:pPr>
        <w:spacing w:after="160" w:line="257" w:lineRule="auto"/>
        <w:rPr>
          <w:rFonts w:eastAsia="Aptos"/>
        </w:rPr>
      </w:pPr>
    </w:p>
    <w:p w:rsidRPr="00FC4059" w:rsidR="677A9580" w:rsidP="4CD3FCEE" w:rsidRDefault="1024FE56" w14:paraId="33F9C357" w14:textId="3004F082">
      <w:pPr>
        <w:spacing w:after="160" w:line="257" w:lineRule="auto"/>
        <w:rPr>
          <w:rFonts w:eastAsia="Aptos"/>
        </w:rPr>
      </w:pPr>
      <w:r w:rsidRPr="00FC4059">
        <w:rPr>
          <w:rFonts w:eastAsia="Aptos"/>
        </w:rPr>
        <w:t>While it’s harder to explain exactly how Random Forest makes predictions, the improved accuracy makes it valuable for forecasting purposes</w:t>
      </w:r>
      <w:r w:rsidRPr="00FC4059" w:rsidR="6A1C7023">
        <w:rPr>
          <w:rFonts w:eastAsia="Aptos"/>
        </w:rPr>
        <w:t xml:space="preserve"> </w:t>
      </w:r>
      <w:r w:rsidRPr="00FC4059">
        <w:rPr>
          <w:rFonts w:eastAsia="Aptos"/>
        </w:rPr>
        <w:t>especially when operational precision matters, such as adjusting bike availability during peak hours.</w:t>
      </w:r>
    </w:p>
    <w:p w:rsidRPr="00FC4059" w:rsidR="677A9580" w:rsidP="4CD3FCEE" w:rsidRDefault="1024FE56" w14:paraId="69BFDE7A" w14:textId="1297DD1D">
      <w:pPr>
        <w:spacing w:after="160" w:line="257" w:lineRule="auto"/>
      </w:pPr>
      <w:r w:rsidRPr="00FC4059">
        <w:rPr>
          <w:rFonts w:eastAsia="Aptos"/>
          <w:b/>
        </w:rPr>
        <w:t>Strengths and Weaknesses</w:t>
      </w:r>
    </w:p>
    <w:tbl>
      <w:tblPr>
        <w:tblW w:w="0" w:type="auto"/>
        <w:tblBorders>
          <w:top w:val="single" w:color="auto" w:sz="8" w:space="0"/>
          <w:left w:val="single" w:color="auto" w:sz="8" w:space="0"/>
          <w:bottom w:val="single" w:color="auto" w:sz="8" w:space="0"/>
          <w:right w:val="single" w:color="auto" w:sz="8" w:space="0"/>
        </w:tblBorders>
        <w:tblLayout w:type="fixed"/>
        <w:tblLook w:val="04A0" w:firstRow="1" w:lastRow="0" w:firstColumn="1" w:lastColumn="0" w:noHBand="0" w:noVBand="1"/>
      </w:tblPr>
      <w:tblGrid>
        <w:gridCol w:w="3660"/>
        <w:gridCol w:w="3915"/>
      </w:tblGrid>
      <w:tr w:rsidRPr="00FC4059" w:rsidR="4CD3FCEE" w:rsidTr="7820F0E3" w14:paraId="29D6D9C9" w14:textId="77777777">
        <w:trPr>
          <w:trHeight w:val="300"/>
        </w:trPr>
        <w:tc>
          <w:tcPr>
            <w:tcW w:w="36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359920EA" w14:textId="12E92E0D">
            <w:pPr>
              <w:spacing w:after="160" w:line="257" w:lineRule="auto"/>
            </w:pPr>
            <w:r w:rsidRPr="00FC4059">
              <w:rPr>
                <w:rFonts w:eastAsia="Aptos"/>
                <w:b/>
              </w:rPr>
              <w:t xml:space="preserve">Strengths  </w:t>
            </w:r>
          </w:p>
        </w:tc>
        <w:tc>
          <w:tcPr>
            <w:tcW w:w="39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5279DD71" w14:textId="59D07E07">
            <w:pPr>
              <w:spacing w:after="160" w:line="257" w:lineRule="auto"/>
            </w:pPr>
            <w:r w:rsidRPr="00FC4059">
              <w:rPr>
                <w:rFonts w:eastAsia="Aptos"/>
                <w:b/>
              </w:rPr>
              <w:t>Weaknesses</w:t>
            </w:r>
          </w:p>
        </w:tc>
      </w:tr>
      <w:tr w:rsidRPr="00FC4059" w:rsidR="4CD3FCEE" w:rsidTr="7820F0E3" w14:paraId="2B6C6DCF" w14:textId="77777777">
        <w:trPr>
          <w:trHeight w:val="300"/>
        </w:trPr>
        <w:tc>
          <w:tcPr>
            <w:tcW w:w="36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40FC3808" w14:textId="5290CF85">
            <w:pPr>
              <w:spacing w:after="160" w:line="257" w:lineRule="auto"/>
            </w:pPr>
            <w:r w:rsidRPr="00FC4059">
              <w:rPr>
                <w:rFonts w:eastAsia="Aptos"/>
              </w:rPr>
              <w:t>Captures complex interactions</w:t>
            </w:r>
          </w:p>
        </w:tc>
        <w:tc>
          <w:tcPr>
            <w:tcW w:w="39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72953CFF" w14:textId="5928B714">
            <w:pPr>
              <w:spacing w:after="160" w:line="257" w:lineRule="auto"/>
            </w:pPr>
            <w:r w:rsidRPr="00FC4059">
              <w:rPr>
                <w:rFonts w:eastAsia="Aptos"/>
              </w:rPr>
              <w:t>Harder to interpret than simpler models</w:t>
            </w:r>
          </w:p>
        </w:tc>
      </w:tr>
      <w:tr w:rsidRPr="00FC4059" w:rsidR="4CD3FCEE" w:rsidTr="7820F0E3" w14:paraId="7E62C0F9" w14:textId="77777777">
        <w:trPr>
          <w:trHeight w:val="300"/>
        </w:trPr>
        <w:tc>
          <w:tcPr>
            <w:tcW w:w="36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6A646D5D" w14:textId="6131D43B">
            <w:pPr>
              <w:spacing w:after="160" w:line="257" w:lineRule="auto"/>
            </w:pPr>
            <w:r w:rsidRPr="00FC4059">
              <w:rPr>
                <w:rFonts w:eastAsia="Aptos"/>
              </w:rPr>
              <w:t>Less likely to overfit</w:t>
            </w:r>
          </w:p>
        </w:tc>
        <w:tc>
          <w:tcPr>
            <w:tcW w:w="39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58D5E2BC" w14:textId="30088B2C">
            <w:pPr>
              <w:spacing w:after="160" w:line="257" w:lineRule="auto"/>
            </w:pPr>
            <w:r w:rsidRPr="00FC4059">
              <w:rPr>
                <w:rFonts w:eastAsia="Aptos"/>
              </w:rPr>
              <w:t>Requires more computation</w:t>
            </w:r>
          </w:p>
        </w:tc>
      </w:tr>
      <w:tr w:rsidRPr="00FC4059" w:rsidR="4CD3FCEE" w:rsidTr="7820F0E3" w14:paraId="1DE3E192" w14:textId="77777777">
        <w:trPr>
          <w:trHeight w:val="300"/>
        </w:trPr>
        <w:tc>
          <w:tcPr>
            <w:tcW w:w="366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28830F2E" w14:textId="1D7A1B24">
            <w:pPr>
              <w:spacing w:after="160" w:line="257" w:lineRule="auto"/>
            </w:pPr>
            <w:r w:rsidRPr="00FC4059">
              <w:rPr>
                <w:rFonts w:eastAsia="Aptos"/>
              </w:rPr>
              <w:t>Handles messy or missing data well</w:t>
            </w:r>
          </w:p>
        </w:tc>
        <w:tc>
          <w:tcPr>
            <w:tcW w:w="3915"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Pr="00FC4059" w:rsidR="4CD3FCEE" w:rsidP="4CD3FCEE" w:rsidRDefault="4CD3FCEE" w14:paraId="0D4D321F" w14:textId="17B32C2C">
            <w:pPr>
              <w:spacing w:after="160" w:line="257" w:lineRule="auto"/>
            </w:pPr>
            <w:r w:rsidRPr="00FC4059">
              <w:rPr>
                <w:rFonts w:eastAsia="Aptos"/>
              </w:rPr>
              <w:t>Needs tuning (e.g., number of trees)</w:t>
            </w:r>
          </w:p>
        </w:tc>
      </w:tr>
    </w:tbl>
    <w:p w:rsidRPr="00FC4059" w:rsidR="030130AF" w:rsidP="030130AF" w:rsidRDefault="030130AF" w14:paraId="11334B66" w14:textId="16F1BB4B">
      <w:pPr>
        <w:spacing w:after="160" w:line="257" w:lineRule="auto"/>
        <w:rPr>
          <w:rFonts w:eastAsia="Aptos"/>
          <w:b/>
          <w:bCs/>
        </w:rPr>
      </w:pPr>
    </w:p>
    <w:p w:rsidRPr="00FC4059" w:rsidR="677A9580" w:rsidP="4CD3FCEE" w:rsidRDefault="1024FE56" w14:paraId="3AD1EE3C" w14:textId="43AF2DEA">
      <w:pPr>
        <w:spacing w:after="160" w:line="257" w:lineRule="auto"/>
      </w:pPr>
      <w:r w:rsidRPr="00FC4059">
        <w:rPr>
          <w:rFonts w:eastAsia="Aptos"/>
          <w:b/>
        </w:rPr>
        <w:t>Conclusion</w:t>
      </w:r>
    </w:p>
    <w:p w:rsidRPr="00FC4059" w:rsidR="677A9580" w:rsidP="4CD3FCEE" w:rsidRDefault="1024FE56" w14:paraId="7157BB0B" w14:textId="48A82C3D">
      <w:pPr>
        <w:spacing w:after="160" w:line="257" w:lineRule="auto"/>
        <w:rPr>
          <w:rFonts w:eastAsia="Aptos"/>
        </w:rPr>
      </w:pPr>
      <w:r w:rsidRPr="00FC4059">
        <w:rPr>
          <w:rFonts w:eastAsia="Aptos"/>
        </w:rPr>
        <w:t xml:space="preserve">Random Forest proved to be the most accurate model for predicting bike rental demand. While it doesn’t provide simple rules or coefficients like our earlier models, its predictive strength is clear. With a </w:t>
      </w:r>
      <w:r w:rsidRPr="00FC4059">
        <w:rPr>
          <w:rFonts w:eastAsia="Aptos"/>
          <w:b/>
        </w:rPr>
        <w:t xml:space="preserve">MAPE of just </w:t>
      </w:r>
      <w:r w:rsidRPr="00FC4059">
        <w:rPr>
          <w:rFonts w:eastAsia="Aptos"/>
          <w:b/>
          <w:bCs/>
        </w:rPr>
        <w:t>58</w:t>
      </w:r>
      <w:r w:rsidRPr="00FC4059" w:rsidR="4E801349">
        <w:rPr>
          <w:rFonts w:eastAsia="Aptos"/>
          <w:b/>
          <w:bCs/>
        </w:rPr>
        <w:t>.05</w:t>
      </w:r>
      <w:r w:rsidRPr="00FC4059">
        <w:rPr>
          <w:rFonts w:eastAsia="Aptos"/>
          <w:b/>
        </w:rPr>
        <w:t>%</w:t>
      </w:r>
      <w:r w:rsidRPr="00FC4059">
        <w:rPr>
          <w:rFonts w:eastAsia="Aptos"/>
        </w:rPr>
        <w:t xml:space="preserve"> and an </w:t>
      </w:r>
      <w:r w:rsidRPr="00FC4059">
        <w:rPr>
          <w:rFonts w:eastAsia="Aptos"/>
          <w:b/>
        </w:rPr>
        <w:t>RMSE of 55.36</w:t>
      </w:r>
      <w:r w:rsidRPr="00FC4059">
        <w:rPr>
          <w:rFonts w:eastAsia="Aptos"/>
        </w:rPr>
        <w:t>, it outperformed all previous models by a significant margin. This makes it a strong candidate for forecasting systems in real-world bike-sharing operations, where accuracy directly affects planning, staffing, and customer satisfaction.</w:t>
      </w:r>
    </w:p>
    <w:p w:rsidRPr="00FC4059" w:rsidR="677A9580" w:rsidP="22502547" w:rsidRDefault="1024FE56" w14:paraId="7C517EFE" w14:textId="2C54EB10">
      <w:pPr>
        <w:spacing w:before="240" w:after="240" w:line="257" w:lineRule="auto"/>
        <w:rPr>
          <w:rFonts w:eastAsia="Aptos"/>
          <w:b/>
          <w:bCs/>
          <w:u w:val="single"/>
        </w:rPr>
      </w:pPr>
      <w:r w:rsidRPr="00FC4059">
        <w:rPr>
          <w:rFonts w:eastAsia="Aptos"/>
          <w:b/>
          <w:bCs/>
          <w:u w:val="single"/>
        </w:rPr>
        <w:t>Ensemble Model – Stacked Model (GBM and Neural Net)</w:t>
      </w:r>
      <w:r w:rsidRPr="00FC4059" w:rsidR="72B100F1">
        <w:t xml:space="preserve"> </w:t>
      </w:r>
    </w:p>
    <w:p w:rsidRPr="00457165" w:rsidR="677A9580" w:rsidP="193C2D3D" w:rsidRDefault="72B100F1" w14:paraId="32FA48F7" w14:textId="3114D43C">
      <w:pPr>
        <w:spacing w:before="240" w:after="240" w:line="257" w:lineRule="auto"/>
        <w:rPr>
          <w:b/>
          <w:sz w:val="22"/>
          <w:szCs w:val="22"/>
        </w:rPr>
      </w:pPr>
      <w:r w:rsidRPr="00FC4059">
        <w:t xml:space="preserve">In machine learning, there’s a helpful idea: no single model can do everything well. Some models are good at identifying big-picture trends (like Linear Regression), while others are better at picking up complex, hidden patterns (like Random Forest). To get the best of both worlds, we can combine multiple models into one. This technique is called </w:t>
      </w:r>
      <w:r w:rsidRPr="00FC4059">
        <w:rPr>
          <w:b/>
        </w:rPr>
        <w:t>ensemble learning</w:t>
      </w:r>
      <w:r w:rsidRPr="00FC4059">
        <w:t>.</w:t>
      </w:r>
    </w:p>
    <w:p w:rsidRPr="00FC4059" w:rsidR="677A9580" w:rsidP="0085458A" w:rsidRDefault="72B100F1" w14:paraId="3A07E2DF" w14:textId="47DB72F8">
      <w:pPr>
        <w:spacing w:line="257" w:lineRule="auto"/>
      </w:pPr>
      <w:r w:rsidRPr="00FC4059">
        <w:t xml:space="preserve">One common ensemble method is called </w:t>
      </w:r>
      <w:r w:rsidRPr="0085458A">
        <w:rPr>
          <w:sz w:val="22"/>
          <w:szCs w:val="22"/>
        </w:rPr>
        <w:t>stacking</w:t>
      </w:r>
      <w:r w:rsidRPr="00FC4059">
        <w:t>. Here’s how it works:</w:t>
      </w:r>
    </w:p>
    <w:p w:rsidR="0085458A" w:rsidP="0085458A" w:rsidRDefault="0085458A" w14:paraId="36434322" w14:textId="77777777">
      <w:pPr>
        <w:spacing w:line="257" w:lineRule="auto"/>
        <w:rPr>
          <w:sz w:val="22"/>
          <w:szCs w:val="22"/>
        </w:rPr>
      </w:pPr>
    </w:p>
    <w:p w:rsidRPr="00FC4059" w:rsidR="677A9580" w:rsidP="0085458A" w:rsidRDefault="72B100F1" w14:paraId="476D1390" w14:textId="4D499DE7">
      <w:pPr>
        <w:spacing w:line="257" w:lineRule="auto"/>
      </w:pPr>
      <w:r w:rsidRPr="00FC4059">
        <w:t>You take the predictions from multiple models (like Linear Regression, Decision Tree, Random Forest),</w:t>
      </w:r>
    </w:p>
    <w:p w:rsidRPr="00FC4059" w:rsidR="677A9580" w:rsidP="0085458A" w:rsidRDefault="72B100F1" w14:paraId="3DE23EA2" w14:textId="6B0CEA1F">
      <w:pPr>
        <w:spacing w:line="257" w:lineRule="auto"/>
      </w:pPr>
      <w:r w:rsidRPr="00FC4059">
        <w:t xml:space="preserve">Then you feed those predictions into a </w:t>
      </w:r>
      <w:r w:rsidRPr="0085458A">
        <w:rPr>
          <w:sz w:val="22"/>
          <w:szCs w:val="22"/>
        </w:rPr>
        <w:t>new model</w:t>
      </w:r>
      <w:r w:rsidRPr="00FC4059">
        <w:t>, which learns how to best combine them.</w:t>
      </w:r>
    </w:p>
    <w:p w:rsidRPr="00FC4059" w:rsidR="677A9580" w:rsidP="0085458A" w:rsidRDefault="72B100F1" w14:paraId="7EC5C131" w14:textId="2F6E054E">
      <w:pPr>
        <w:spacing w:line="257" w:lineRule="auto"/>
      </w:pPr>
      <w:r w:rsidRPr="00FC4059">
        <w:t>Think of it like forming a committee: one person is good with weather data, another knows patterns in time-of-day behavior, and another understands seasonal shifts. Alone, they each make okay decisions—but together, their combined decision is much better.</w:t>
      </w:r>
    </w:p>
    <w:p w:rsidRPr="00FC4059" w:rsidR="677A9580" w:rsidP="193C2D3D" w:rsidRDefault="72B100F1" w14:paraId="769A2A08" w14:textId="16257167">
      <w:pPr>
        <w:pStyle w:val="Heading3"/>
        <w:spacing w:before="281" w:after="281" w:line="257" w:lineRule="auto"/>
        <w:rPr>
          <w:rFonts w:eastAsia="Times New Roman" w:cs="Times New Roman"/>
          <w:b/>
          <w:color w:val="auto"/>
          <w:sz w:val="24"/>
          <w:szCs w:val="24"/>
        </w:rPr>
      </w:pPr>
      <w:r w:rsidRPr="00FC4059">
        <w:rPr>
          <w:rFonts w:eastAsia="Times New Roman" w:cs="Times New Roman"/>
          <w:b/>
          <w:color w:val="auto"/>
          <w:sz w:val="24"/>
          <w:szCs w:val="24"/>
        </w:rPr>
        <w:t>In this project, we tried two different stacking models:</w:t>
      </w:r>
    </w:p>
    <w:p w:rsidRPr="00FC4059" w:rsidR="677A9580" w:rsidP="193C2D3D" w:rsidRDefault="72B100F1" w14:paraId="0FF3D769" w14:textId="5D2AD35D">
      <w:pPr>
        <w:pStyle w:val="ListParagraph"/>
        <w:numPr>
          <w:ilvl w:val="0"/>
          <w:numId w:val="39"/>
        </w:numPr>
        <w:spacing w:before="240" w:after="240" w:line="257" w:lineRule="auto"/>
      </w:pPr>
      <w:r w:rsidRPr="00FC4059">
        <w:rPr>
          <w:b/>
        </w:rPr>
        <w:t>Gradient Boosting Machine (GBM):</w:t>
      </w:r>
      <w:r w:rsidRPr="00FC4059">
        <w:t xml:space="preserve"> A smart tree-based model that builds one tree at a time, each one learning from the mistakes of the last.</w:t>
      </w:r>
    </w:p>
    <w:p w:rsidRPr="00FC4059" w:rsidR="677A9580" w:rsidP="193C2D3D" w:rsidRDefault="72B100F1" w14:paraId="6BC61DC4" w14:textId="1CA55B2E">
      <w:pPr>
        <w:pStyle w:val="ListParagraph"/>
        <w:numPr>
          <w:ilvl w:val="0"/>
          <w:numId w:val="39"/>
        </w:numPr>
        <w:spacing w:before="240" w:after="240" w:line="257" w:lineRule="auto"/>
      </w:pPr>
      <w:r w:rsidRPr="00FC4059">
        <w:rPr>
          <w:b/>
        </w:rPr>
        <w:t>Neural Network:</w:t>
      </w:r>
      <w:r w:rsidRPr="00FC4059">
        <w:t xml:space="preserve"> A flexible model inspired by how the human brain works, good at learning complex patterns from multiple inputs.</w:t>
      </w:r>
    </w:p>
    <w:p w:rsidR="00630F3C" w:rsidP="193C2D3D" w:rsidRDefault="72B100F1" w14:paraId="71880D4B" w14:textId="179AE2C2">
      <w:pPr>
        <w:spacing w:before="240" w:after="240" w:line="257" w:lineRule="auto"/>
      </w:pPr>
      <w:r w:rsidRPr="00FC4059">
        <w:t>Both stacking models used predictions from our best-performing base models (Linear Regression, Pruned Tree, and Random Forest) and learned how to combine them into one final prediction.</w:t>
      </w:r>
    </w:p>
    <w:p w:rsidRPr="00FC4059" w:rsidR="677A9580" w:rsidP="193C2D3D" w:rsidRDefault="72B100F1" w14:paraId="5D315065" w14:textId="3AD3547C">
      <w:pPr>
        <w:spacing w:before="240" w:after="240" w:line="257" w:lineRule="auto"/>
      </w:pPr>
      <w:r w:rsidRPr="00FC4059">
        <w:t>Here’s how the two ensemble models performed on our dataset:</w:t>
      </w:r>
    </w:p>
    <w:tbl>
      <w:tblPr>
        <w:tblW w:w="0" w:type="auto"/>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2460"/>
        <w:gridCol w:w="1466"/>
        <w:gridCol w:w="1987"/>
      </w:tblGrid>
      <w:tr w:rsidRPr="00FC4059" w:rsidR="193C2D3D" w:rsidTr="6D2E42B5" w14:paraId="1DB1BB6E" w14:textId="77777777">
        <w:trPr>
          <w:trHeight w:val="300"/>
        </w:trPr>
        <w:tc>
          <w:tcPr>
            <w:tcW w:w="2460" w:type="dxa"/>
            <w:vAlign w:val="center"/>
          </w:tcPr>
          <w:p w:rsidRPr="00FC4059" w:rsidR="193C2D3D" w:rsidP="193C2D3D" w:rsidRDefault="193C2D3D" w14:paraId="2C7B1F34" w14:textId="02E15B50">
            <w:pPr>
              <w:jc w:val="center"/>
              <w:rPr>
                <w:b/>
              </w:rPr>
            </w:pPr>
            <w:r w:rsidRPr="00FC4059">
              <w:rPr>
                <w:b/>
              </w:rPr>
              <w:t>Model</w:t>
            </w:r>
          </w:p>
        </w:tc>
        <w:tc>
          <w:tcPr>
            <w:tcW w:w="1466" w:type="dxa"/>
            <w:vAlign w:val="center"/>
          </w:tcPr>
          <w:p w:rsidRPr="00FC4059" w:rsidR="193C2D3D" w:rsidP="193C2D3D" w:rsidRDefault="193C2D3D" w14:paraId="3BDB56BE" w14:textId="4AB91FBD">
            <w:pPr>
              <w:jc w:val="center"/>
              <w:rPr>
                <w:b/>
              </w:rPr>
            </w:pPr>
            <w:r w:rsidRPr="00FC4059">
              <w:rPr>
                <w:b/>
              </w:rPr>
              <w:t>MAPE (%)</w:t>
            </w:r>
          </w:p>
        </w:tc>
        <w:tc>
          <w:tcPr>
            <w:tcW w:w="1987" w:type="dxa"/>
            <w:vAlign w:val="center"/>
          </w:tcPr>
          <w:p w:rsidRPr="00FC4059" w:rsidR="193C2D3D" w:rsidP="193C2D3D" w:rsidRDefault="193C2D3D" w14:paraId="14140E4F" w14:textId="164AA4BC">
            <w:pPr>
              <w:jc w:val="center"/>
              <w:rPr>
                <w:b/>
              </w:rPr>
            </w:pPr>
            <w:r w:rsidRPr="00FC4059">
              <w:rPr>
                <w:b/>
              </w:rPr>
              <w:t>RMSE (Rentals)</w:t>
            </w:r>
          </w:p>
        </w:tc>
      </w:tr>
      <w:tr w:rsidRPr="00FC4059" w:rsidR="193C2D3D" w:rsidTr="6D2E42B5" w14:paraId="0692EF44" w14:textId="77777777">
        <w:trPr>
          <w:trHeight w:val="300"/>
        </w:trPr>
        <w:tc>
          <w:tcPr>
            <w:tcW w:w="2460" w:type="dxa"/>
            <w:vAlign w:val="center"/>
          </w:tcPr>
          <w:p w:rsidRPr="00FC4059" w:rsidR="193C2D3D" w:rsidP="193C2D3D" w:rsidRDefault="193C2D3D" w14:paraId="5BDB4784" w14:textId="7716D300">
            <w:pPr>
              <w:rPr>
                <w:b/>
              </w:rPr>
            </w:pPr>
            <w:r w:rsidRPr="00FC4059">
              <w:rPr>
                <w:b/>
              </w:rPr>
              <w:t>GBM (Stacked)</w:t>
            </w:r>
          </w:p>
        </w:tc>
        <w:tc>
          <w:tcPr>
            <w:tcW w:w="1466" w:type="dxa"/>
            <w:vAlign w:val="center"/>
          </w:tcPr>
          <w:p w:rsidRPr="00FC4059" w:rsidR="193C2D3D" w:rsidP="193C2D3D" w:rsidRDefault="27457D5D" w14:paraId="548DA2DF" w14:textId="5543860F">
            <w:r w:rsidRPr="00FC4059">
              <w:t>217</w:t>
            </w:r>
            <w:r w:rsidRPr="00FC4059" w:rsidR="1E1EF132">
              <w:t>.</w:t>
            </w:r>
            <w:r w:rsidRPr="00FC4059" w:rsidR="163EFA02">
              <w:t>79</w:t>
            </w:r>
          </w:p>
        </w:tc>
        <w:tc>
          <w:tcPr>
            <w:tcW w:w="1987" w:type="dxa"/>
            <w:vAlign w:val="center"/>
          </w:tcPr>
          <w:p w:rsidRPr="00FC4059" w:rsidR="193C2D3D" w:rsidP="193C2D3D" w:rsidRDefault="193C2D3D" w14:paraId="01E98CDB" w14:textId="5EB09A93">
            <w:r w:rsidRPr="00FC4059">
              <w:t>110.80</w:t>
            </w:r>
          </w:p>
        </w:tc>
      </w:tr>
      <w:tr w:rsidRPr="00FC4059" w:rsidR="193C2D3D" w:rsidTr="6D2E42B5" w14:paraId="4E421A21" w14:textId="77777777">
        <w:trPr>
          <w:trHeight w:val="300"/>
        </w:trPr>
        <w:tc>
          <w:tcPr>
            <w:tcW w:w="2460" w:type="dxa"/>
            <w:vAlign w:val="center"/>
          </w:tcPr>
          <w:p w:rsidRPr="00FC4059" w:rsidR="193C2D3D" w:rsidP="193C2D3D" w:rsidRDefault="193C2D3D" w14:paraId="3AEC0DFA" w14:textId="0B0A165E">
            <w:pPr>
              <w:rPr>
                <w:b/>
              </w:rPr>
            </w:pPr>
            <w:r w:rsidRPr="00FC4059">
              <w:rPr>
                <w:b/>
              </w:rPr>
              <w:t>Neural Net (Stacked)</w:t>
            </w:r>
          </w:p>
        </w:tc>
        <w:tc>
          <w:tcPr>
            <w:tcW w:w="1466" w:type="dxa"/>
            <w:vAlign w:val="center"/>
          </w:tcPr>
          <w:p w:rsidRPr="00FC4059" w:rsidR="193C2D3D" w:rsidP="193C2D3D" w:rsidRDefault="5FDA5DE4" w14:paraId="63029BF7" w14:textId="267DF2D6">
            <w:r w:rsidRPr="00FC4059">
              <w:t>98</w:t>
            </w:r>
            <w:r w:rsidRPr="00FC4059" w:rsidR="0DE4E636">
              <w:t>.</w:t>
            </w:r>
            <w:r w:rsidRPr="00FC4059">
              <w:t>80</w:t>
            </w:r>
          </w:p>
        </w:tc>
        <w:tc>
          <w:tcPr>
            <w:tcW w:w="1987" w:type="dxa"/>
            <w:vAlign w:val="center"/>
          </w:tcPr>
          <w:p w:rsidRPr="00FC4059" w:rsidR="193C2D3D" w:rsidP="193C2D3D" w:rsidRDefault="193C2D3D" w14:paraId="26A790EC" w14:textId="5EC6DD48">
            <w:r w:rsidRPr="00FC4059">
              <w:t>59.11</w:t>
            </w:r>
          </w:p>
        </w:tc>
      </w:tr>
    </w:tbl>
    <w:p w:rsidR="00457165" w:rsidP="193C2D3D" w:rsidRDefault="00457165" w14:paraId="303EB534" w14:textId="77777777">
      <w:pPr>
        <w:spacing w:before="240" w:after="240" w:line="257" w:lineRule="auto"/>
      </w:pPr>
    </w:p>
    <w:p w:rsidRPr="00FC4059" w:rsidR="677A9580" w:rsidP="193C2D3D" w:rsidRDefault="72B100F1" w14:paraId="3A6B2366" w14:textId="2BF9FBD4">
      <w:pPr>
        <w:spacing w:before="240" w:after="240" w:line="257" w:lineRule="auto"/>
      </w:pPr>
      <w:r w:rsidRPr="00FC4059">
        <w:t>Let’s break that down:</w:t>
      </w:r>
    </w:p>
    <w:p w:rsidRPr="00FC4059" w:rsidR="677A9580" w:rsidP="193C2D3D" w:rsidRDefault="72B100F1" w14:paraId="59F52C2A" w14:textId="74F4559D">
      <w:pPr>
        <w:pStyle w:val="ListParagraph"/>
        <w:numPr>
          <w:ilvl w:val="0"/>
          <w:numId w:val="38"/>
        </w:numPr>
        <w:spacing w:before="240" w:after="240" w:line="257" w:lineRule="auto"/>
      </w:pPr>
      <w:r w:rsidRPr="00FC4059">
        <w:rPr>
          <w:b/>
        </w:rPr>
        <w:t>MAPE (Mean Absolute Percentage Error):</w:t>
      </w:r>
      <w:r w:rsidRPr="00FC4059">
        <w:t xml:space="preserve"> Neural Net had the lowest percentage error, meaning it made more consistent and precise predictions than GBM.</w:t>
      </w:r>
    </w:p>
    <w:p w:rsidRPr="00FC4059" w:rsidR="677A9580" w:rsidP="000331F8" w:rsidRDefault="72B100F1" w14:paraId="037D322F" w14:textId="7DA9C7AC">
      <w:pPr>
        <w:pStyle w:val="ListParagraph"/>
        <w:numPr>
          <w:ilvl w:val="0"/>
          <w:numId w:val="38"/>
        </w:numPr>
        <w:spacing w:before="240" w:after="240" w:line="257" w:lineRule="auto"/>
      </w:pPr>
      <w:r w:rsidRPr="00FC4059">
        <w:rPr>
          <w:b/>
        </w:rPr>
        <w:t>RMSE (Root Mean Squared Error):</w:t>
      </w:r>
      <w:r w:rsidRPr="00FC4059">
        <w:t xml:space="preserve"> Neural Net also had the lowest RMSE, meaning it had smaller errors in actual rental counts on average.</w:t>
      </w:r>
    </w:p>
    <w:p w:rsidRPr="00FC4059" w:rsidR="677A9580" w:rsidP="193C2D3D" w:rsidRDefault="72B100F1" w14:paraId="5646ED8E" w14:textId="16C68C09">
      <w:pPr>
        <w:pStyle w:val="Heading3"/>
        <w:spacing w:before="281" w:after="281" w:line="257" w:lineRule="auto"/>
        <w:rPr>
          <w:rFonts w:eastAsia="Times New Roman" w:cs="Times New Roman"/>
          <w:b/>
          <w:color w:val="auto"/>
          <w:sz w:val="24"/>
          <w:szCs w:val="24"/>
        </w:rPr>
      </w:pPr>
      <w:r w:rsidRPr="00FC4059">
        <w:rPr>
          <w:rFonts w:eastAsia="Times New Roman" w:cs="Times New Roman"/>
          <w:b/>
          <w:color w:val="auto"/>
          <w:sz w:val="24"/>
          <w:szCs w:val="24"/>
        </w:rPr>
        <w:t>Why Neural Net Was the Best Fit</w:t>
      </w:r>
    </w:p>
    <w:p w:rsidRPr="00FC4059" w:rsidR="677A9580" w:rsidP="193C2D3D" w:rsidRDefault="72B100F1" w14:paraId="1A79A9B5" w14:textId="713D1937">
      <w:pPr>
        <w:spacing w:before="240" w:after="240" w:line="257" w:lineRule="auto"/>
      </w:pPr>
      <w:r w:rsidRPr="00FC4059">
        <w:t>Even though GBM is known for being accurate and fast, in our case it didn’t perform as well. It had both higher percentage errors and higher rental count errors than the Neural Net.</w:t>
      </w:r>
    </w:p>
    <w:p w:rsidRPr="00FC4059" w:rsidR="677A9580" w:rsidP="193C2D3D" w:rsidRDefault="72B100F1" w14:paraId="580C6CF2" w14:textId="31B3C46A">
      <w:pPr>
        <w:spacing w:before="240" w:after="240" w:line="257" w:lineRule="auto"/>
      </w:pPr>
      <w:r w:rsidRPr="00FC4059">
        <w:t xml:space="preserve">The </w:t>
      </w:r>
      <w:r w:rsidRPr="00FC4059">
        <w:rPr>
          <w:b/>
        </w:rPr>
        <w:t>Neural Net</w:t>
      </w:r>
      <w:r w:rsidRPr="00FC4059">
        <w:t xml:space="preserve"> outperformed GBM because:</w:t>
      </w:r>
    </w:p>
    <w:p w:rsidRPr="00FC4059" w:rsidR="677A9580" w:rsidP="193C2D3D" w:rsidRDefault="72B100F1" w14:paraId="10082D52" w14:textId="36A36FFD">
      <w:pPr>
        <w:pStyle w:val="ListParagraph"/>
        <w:numPr>
          <w:ilvl w:val="0"/>
          <w:numId w:val="37"/>
        </w:numPr>
        <w:spacing w:before="240" w:after="240" w:line="257" w:lineRule="auto"/>
      </w:pPr>
      <w:r w:rsidRPr="00FC4059">
        <w:t>It was better at capturing subtle patterns in how different model predictions interact (like how temperature + time of day + holiday status influence demand together),</w:t>
      </w:r>
    </w:p>
    <w:p w:rsidRPr="00FC4059" w:rsidR="677A9580" w:rsidP="193C2D3D" w:rsidRDefault="72B100F1" w14:paraId="16848CDF" w14:textId="2879F8A4">
      <w:pPr>
        <w:pStyle w:val="ListParagraph"/>
        <w:numPr>
          <w:ilvl w:val="0"/>
          <w:numId w:val="37"/>
        </w:numPr>
        <w:spacing w:before="240" w:after="240" w:line="257" w:lineRule="auto"/>
      </w:pPr>
      <w:r w:rsidRPr="00FC4059">
        <w:t>It adapted well to nonlinear relationships and more complex combinations of variables,</w:t>
      </w:r>
    </w:p>
    <w:p w:rsidRPr="00FC4059" w:rsidR="677A9580" w:rsidP="193C2D3D" w:rsidRDefault="72B100F1" w14:paraId="55AA84E3" w14:textId="3BA8D9EE">
      <w:pPr>
        <w:pStyle w:val="ListParagraph"/>
        <w:numPr>
          <w:ilvl w:val="0"/>
          <w:numId w:val="37"/>
        </w:numPr>
        <w:spacing w:before="240" w:after="240" w:line="257" w:lineRule="auto"/>
      </w:pPr>
      <w:r w:rsidRPr="00FC4059">
        <w:t>It learned how to correct for cases where one base model was consistently off in a certain situation.</w:t>
      </w:r>
    </w:p>
    <w:p w:rsidRPr="00FC4059" w:rsidR="677A9580" w:rsidP="193C2D3D" w:rsidRDefault="72B100F1" w14:paraId="134EB38B" w14:textId="08466208">
      <w:pPr>
        <w:spacing w:before="240" w:after="240" w:line="257" w:lineRule="auto"/>
      </w:pPr>
      <w:r w:rsidRPr="00FC4059">
        <w:t>In short, the Neural Net stacking model was more flexible and better at generalizing, especially with the variety of factors in our bike share dataset.</w:t>
      </w:r>
    </w:p>
    <w:p w:rsidRPr="00630F3C" w:rsidR="677A9580" w:rsidP="005E1F61" w:rsidRDefault="00630F3C" w14:paraId="37D58387" w14:textId="548BD4F6">
      <w:pPr>
        <w:pStyle w:val="Heading3"/>
        <w:spacing w:before="281" w:after="281" w:line="257" w:lineRule="auto"/>
        <w:rPr>
          <w:rFonts w:eastAsia="Times New Roman" w:cs="Times New Roman"/>
          <w:b/>
          <w:color w:val="000000" w:themeColor="text1"/>
          <w:sz w:val="24"/>
          <w:szCs w:val="24"/>
        </w:rPr>
      </w:pPr>
      <w:r>
        <w:rPr>
          <w:rFonts w:eastAsia="Times New Roman" w:cs="Times New Roman"/>
          <w:b/>
          <w:color w:val="000000" w:themeColor="text1"/>
          <w:sz w:val="24"/>
          <w:szCs w:val="24"/>
        </w:rPr>
        <w:t xml:space="preserve"> Final Thoughts </w:t>
      </w:r>
      <w:r w:rsidRPr="00630F3C">
        <w:rPr>
          <w:color w:val="000000" w:themeColor="text1"/>
          <w:sz w:val="24"/>
          <w:szCs w:val="24"/>
        </w:rPr>
        <w:t>the</w:t>
      </w:r>
      <w:r w:rsidRPr="00630F3C" w:rsidR="72B100F1">
        <w:rPr>
          <w:color w:val="000000" w:themeColor="text1"/>
          <w:sz w:val="24"/>
          <w:szCs w:val="24"/>
        </w:rPr>
        <w:t xml:space="preserve"> </w:t>
      </w:r>
      <w:r w:rsidRPr="00630F3C" w:rsidR="72B100F1">
        <w:rPr>
          <w:b/>
          <w:color w:val="000000" w:themeColor="text1"/>
          <w:sz w:val="24"/>
          <w:szCs w:val="24"/>
        </w:rPr>
        <w:t>Neural Net-based stacked model</w:t>
      </w:r>
      <w:r w:rsidRPr="00630F3C" w:rsidR="72B100F1">
        <w:rPr>
          <w:color w:val="000000" w:themeColor="text1"/>
          <w:sz w:val="24"/>
          <w:szCs w:val="24"/>
        </w:rPr>
        <w:t xml:space="preserve"> gave us the most accurate results across all models tested. While it is more complex and harder to interpret, the improvement in accuracy makes it extremely useful for real-world forecasting—especially when it comes to matching bike availability with real-time user demand.</w:t>
      </w:r>
    </w:p>
    <w:p w:rsidRPr="00FC4059" w:rsidR="002F24D9" w:rsidP="193C2D3D" w:rsidRDefault="72B100F1" w14:paraId="3CBE7E53" w14:textId="16527BB8">
      <w:pPr>
        <w:spacing w:before="240" w:after="240" w:line="257" w:lineRule="auto"/>
      </w:pPr>
      <w:r w:rsidRPr="00FC4059">
        <w:t xml:space="preserve">Stacking models reminds us of the value of teamwork—just like people, models are better when they collaborate. And in this case, our best team leader was </w:t>
      </w:r>
      <w:r w:rsidRPr="00FC4059">
        <w:rPr>
          <w:b/>
          <w:bCs/>
        </w:rPr>
        <w:t>Neural Net</w:t>
      </w:r>
      <w:r w:rsidRPr="00FC4059">
        <w:t>, making it the ideal choice for understanding and predicting bike rental patterns.</w:t>
      </w:r>
    </w:p>
    <w:p w:rsidRPr="00FC4059" w:rsidR="00990710" w:rsidP="00990710" w:rsidRDefault="00990710" w14:paraId="5D33AB14" w14:textId="18180E65">
      <w:pPr>
        <w:spacing w:before="240"/>
        <w:rPr>
          <w:u w:val="single"/>
        </w:rPr>
      </w:pPr>
      <w:r w:rsidRPr="00FC4059">
        <w:rPr>
          <w:b/>
          <w:u w:val="single"/>
        </w:rPr>
        <w:t>Model Comparison</w:t>
      </w:r>
    </w:p>
    <w:p w:rsidRPr="00FC4059" w:rsidR="7CB1B0C8" w:rsidP="7CB1B0C8" w:rsidRDefault="00990710" w14:paraId="203797C5" w14:textId="7A089097">
      <w:pPr>
        <w:spacing w:before="240"/>
      </w:pPr>
      <w:r w:rsidRPr="00FC4059">
        <w:t>Here's a comparison of how the models performed and their key characteristics, specifically focusing on their suitability for the bike-sharing demand prediction task:</w:t>
      </w:r>
    </w:p>
    <w:p w:rsidRPr="00FC4059" w:rsidR="443F3A58" w:rsidRDefault="443F3A58" w14:paraId="5D7A29F3" w14:textId="166C18FF"/>
    <w:tbl>
      <w:tblPr>
        <w:tblW w:w="10800"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ayout w:type="fixed"/>
        <w:tblLook w:val="06A0" w:firstRow="1" w:lastRow="0" w:firstColumn="1" w:lastColumn="0" w:noHBand="1" w:noVBand="1"/>
      </w:tblPr>
      <w:tblGrid>
        <w:gridCol w:w="1515"/>
        <w:gridCol w:w="1395"/>
        <w:gridCol w:w="1395"/>
        <w:gridCol w:w="1905"/>
        <w:gridCol w:w="2055"/>
        <w:gridCol w:w="2535"/>
      </w:tblGrid>
      <w:tr w:rsidRPr="00FC4059" w:rsidR="6A39D2E5" w:rsidTr="3E888081" w14:paraId="0B312E57" w14:textId="77777777">
        <w:trPr>
          <w:trHeight w:val="300"/>
        </w:trPr>
        <w:tc>
          <w:tcPr>
            <w:tcW w:w="1515" w:type="dxa"/>
            <w:vAlign w:val="center"/>
          </w:tcPr>
          <w:p w:rsidRPr="00FC4059" w:rsidR="6A39D2E5" w:rsidP="6A39D2E5" w:rsidRDefault="6A39D2E5" w14:paraId="76014E2E" w14:textId="421B069B">
            <w:pPr>
              <w:jc w:val="center"/>
            </w:pPr>
            <w:r w:rsidRPr="00FC4059">
              <w:rPr>
                <w:b/>
                <w:bCs/>
              </w:rPr>
              <w:t>Model</w:t>
            </w:r>
          </w:p>
        </w:tc>
        <w:tc>
          <w:tcPr>
            <w:tcW w:w="1395" w:type="dxa"/>
            <w:vAlign w:val="center"/>
          </w:tcPr>
          <w:p w:rsidRPr="00FC4059" w:rsidR="6A39D2E5" w:rsidP="6A39D2E5" w:rsidRDefault="6A39D2E5" w14:paraId="6CF24ED1" w14:textId="0D319EF5">
            <w:pPr>
              <w:jc w:val="center"/>
            </w:pPr>
            <w:r w:rsidRPr="00FC4059">
              <w:rPr>
                <w:b/>
                <w:bCs/>
              </w:rPr>
              <w:t>MAPE (%)</w:t>
            </w:r>
          </w:p>
        </w:tc>
        <w:tc>
          <w:tcPr>
            <w:tcW w:w="1395" w:type="dxa"/>
            <w:vAlign w:val="center"/>
          </w:tcPr>
          <w:p w:rsidRPr="00FC4059" w:rsidR="6A39D2E5" w:rsidP="6A39D2E5" w:rsidRDefault="6A39D2E5" w14:paraId="376B5307" w14:textId="15B47C46">
            <w:pPr>
              <w:jc w:val="center"/>
            </w:pPr>
            <w:r w:rsidRPr="00FC4059">
              <w:rPr>
                <w:b/>
                <w:bCs/>
              </w:rPr>
              <w:t>RMSE (Rentals)</w:t>
            </w:r>
          </w:p>
        </w:tc>
        <w:tc>
          <w:tcPr>
            <w:tcW w:w="1905" w:type="dxa"/>
            <w:vAlign w:val="center"/>
          </w:tcPr>
          <w:p w:rsidRPr="00FC4059" w:rsidR="6A39D2E5" w:rsidP="6A39D2E5" w:rsidRDefault="6A39D2E5" w14:paraId="7F4315B7" w14:textId="6B2BB549">
            <w:pPr>
              <w:jc w:val="center"/>
            </w:pPr>
            <w:r w:rsidRPr="00FC4059">
              <w:rPr>
                <w:b/>
                <w:bCs/>
              </w:rPr>
              <w:t>What It’s Good At</w:t>
            </w:r>
          </w:p>
        </w:tc>
        <w:tc>
          <w:tcPr>
            <w:tcW w:w="2055" w:type="dxa"/>
            <w:vAlign w:val="center"/>
          </w:tcPr>
          <w:p w:rsidRPr="00FC4059" w:rsidR="6A39D2E5" w:rsidP="6A39D2E5" w:rsidRDefault="6A39D2E5" w14:paraId="112A883E" w14:textId="3B502169">
            <w:pPr>
              <w:jc w:val="center"/>
            </w:pPr>
            <w:r w:rsidRPr="00FC4059">
              <w:rPr>
                <w:b/>
                <w:bCs/>
              </w:rPr>
              <w:t>What’s Not So Good</w:t>
            </w:r>
          </w:p>
        </w:tc>
        <w:tc>
          <w:tcPr>
            <w:tcW w:w="2535" w:type="dxa"/>
            <w:vAlign w:val="center"/>
          </w:tcPr>
          <w:p w:rsidRPr="00FC4059" w:rsidR="6A39D2E5" w:rsidP="6A39D2E5" w:rsidRDefault="6A39D2E5" w14:paraId="07F8CE6C" w14:textId="6662BED8">
            <w:pPr>
              <w:jc w:val="center"/>
            </w:pPr>
            <w:r w:rsidRPr="00FC4059">
              <w:rPr>
                <w:b/>
                <w:bCs/>
              </w:rPr>
              <w:t>When to Use It</w:t>
            </w:r>
          </w:p>
        </w:tc>
      </w:tr>
      <w:tr w:rsidRPr="00FC4059" w:rsidR="6A39D2E5" w:rsidTr="3E888081" w14:paraId="0F1D6990" w14:textId="77777777">
        <w:trPr>
          <w:trHeight w:val="300"/>
        </w:trPr>
        <w:tc>
          <w:tcPr>
            <w:tcW w:w="1515" w:type="dxa"/>
            <w:vAlign w:val="center"/>
          </w:tcPr>
          <w:p w:rsidRPr="00FC4059" w:rsidR="6A39D2E5" w:rsidP="6A39D2E5" w:rsidRDefault="6A39D2E5" w14:paraId="427D9E14" w14:textId="394B35E0">
            <w:r w:rsidRPr="00FC4059">
              <w:rPr>
                <w:b/>
                <w:bCs/>
              </w:rPr>
              <w:t>Linear Regression</w:t>
            </w:r>
          </w:p>
        </w:tc>
        <w:tc>
          <w:tcPr>
            <w:tcW w:w="1395" w:type="dxa"/>
            <w:vAlign w:val="center"/>
          </w:tcPr>
          <w:p w:rsidRPr="00FC4059" w:rsidR="6A39D2E5" w:rsidP="6A39D2E5" w:rsidRDefault="6A39D2E5" w14:paraId="632728B9" w14:textId="2F3E7E6A">
            <w:pPr>
              <w:rPr>
                <w:color w:val="000000" w:themeColor="text1"/>
              </w:rPr>
            </w:pPr>
            <w:r w:rsidRPr="00FC4059">
              <w:rPr>
                <w:color w:val="000000" w:themeColor="text1"/>
              </w:rPr>
              <w:t>29</w:t>
            </w:r>
            <w:r w:rsidRPr="00FC4059" w:rsidR="0067666A">
              <w:rPr>
                <w:color w:val="000000" w:themeColor="text1"/>
              </w:rPr>
              <w:t>4.65</w:t>
            </w:r>
          </w:p>
        </w:tc>
        <w:tc>
          <w:tcPr>
            <w:tcW w:w="1395" w:type="dxa"/>
            <w:vAlign w:val="center"/>
          </w:tcPr>
          <w:p w:rsidRPr="00FC4059" w:rsidR="6A39D2E5" w:rsidP="6A39D2E5" w:rsidRDefault="6A39D2E5" w14:paraId="59E71A41" w14:textId="54E92EF3">
            <w:pPr>
              <w:rPr>
                <w:color w:val="000000" w:themeColor="text1"/>
              </w:rPr>
            </w:pPr>
            <w:r w:rsidRPr="00FC4059">
              <w:rPr>
                <w:color w:val="000000" w:themeColor="text1"/>
              </w:rPr>
              <w:t>102.19</w:t>
            </w:r>
          </w:p>
        </w:tc>
        <w:tc>
          <w:tcPr>
            <w:tcW w:w="1905" w:type="dxa"/>
            <w:vAlign w:val="center"/>
          </w:tcPr>
          <w:p w:rsidRPr="00FC4059" w:rsidR="6A39D2E5" w:rsidP="6A39D2E5" w:rsidRDefault="6A39D2E5" w14:paraId="15AA30CA" w14:textId="232FDC8E">
            <w:r w:rsidRPr="00FC4059">
              <w:t>Simple, easy to explain, fast to run</w:t>
            </w:r>
          </w:p>
        </w:tc>
        <w:tc>
          <w:tcPr>
            <w:tcW w:w="2055" w:type="dxa"/>
            <w:vAlign w:val="center"/>
          </w:tcPr>
          <w:p w:rsidRPr="00FC4059" w:rsidR="6A39D2E5" w:rsidP="6A39D2E5" w:rsidRDefault="6A39D2E5" w14:paraId="1B27FCFB" w14:textId="16FF7AB2">
            <w:r w:rsidRPr="00FC4059">
              <w:t>Misses complex patterns, less accurate</w:t>
            </w:r>
          </w:p>
        </w:tc>
        <w:tc>
          <w:tcPr>
            <w:tcW w:w="2535" w:type="dxa"/>
            <w:vAlign w:val="center"/>
          </w:tcPr>
          <w:p w:rsidRPr="00FC4059" w:rsidR="6A39D2E5" w:rsidP="000F3F55" w:rsidRDefault="6A39D2E5" w14:paraId="3153BFD9" w14:textId="1DE4CF49">
            <w:r w:rsidRPr="00FC4059">
              <w:t>Good for quick insights or basic planning</w:t>
            </w:r>
          </w:p>
        </w:tc>
      </w:tr>
      <w:tr w:rsidRPr="00FC4059" w:rsidR="6A39D2E5" w:rsidTr="3E888081" w14:paraId="47E9C087" w14:textId="77777777">
        <w:trPr>
          <w:trHeight w:val="300"/>
        </w:trPr>
        <w:tc>
          <w:tcPr>
            <w:tcW w:w="1515" w:type="dxa"/>
            <w:vAlign w:val="center"/>
          </w:tcPr>
          <w:p w:rsidRPr="00FC4059" w:rsidR="6A39D2E5" w:rsidP="6A39D2E5" w:rsidRDefault="6A39D2E5" w14:paraId="0325048A" w14:textId="05F6D4B7">
            <w:r w:rsidRPr="00FC4059">
              <w:rPr>
                <w:b/>
                <w:bCs/>
              </w:rPr>
              <w:t>Regression Tree</w:t>
            </w:r>
          </w:p>
        </w:tc>
        <w:tc>
          <w:tcPr>
            <w:tcW w:w="1395" w:type="dxa"/>
            <w:vAlign w:val="center"/>
          </w:tcPr>
          <w:p w:rsidRPr="00FC4059" w:rsidR="6A39D2E5" w:rsidP="6A39D2E5" w:rsidRDefault="6A39D2E5" w14:paraId="2A12C750" w14:textId="4A4C3C82">
            <w:pPr>
              <w:rPr>
                <w:color w:val="000000" w:themeColor="text1"/>
              </w:rPr>
            </w:pPr>
            <w:r w:rsidRPr="00FC4059">
              <w:rPr>
                <w:color w:val="000000" w:themeColor="text1"/>
              </w:rPr>
              <w:t>135.</w:t>
            </w:r>
            <w:r w:rsidRPr="00FC4059" w:rsidR="00AD55F6">
              <w:rPr>
                <w:color w:val="000000" w:themeColor="text1"/>
              </w:rPr>
              <w:t xml:space="preserve">34 </w:t>
            </w:r>
            <w:r w:rsidRPr="00FC4059">
              <w:rPr>
                <w:color w:val="000000" w:themeColor="text1"/>
              </w:rPr>
              <w:t>(Unpruned)7</w:t>
            </w:r>
            <w:r w:rsidRPr="00FC4059" w:rsidR="00B13586">
              <w:rPr>
                <w:color w:val="000000" w:themeColor="text1"/>
              </w:rPr>
              <w:t>3</w:t>
            </w:r>
            <w:r w:rsidRPr="00FC4059">
              <w:rPr>
                <w:color w:val="000000" w:themeColor="text1"/>
              </w:rPr>
              <w:t>.</w:t>
            </w:r>
            <w:r w:rsidRPr="00FC4059" w:rsidR="00B13586">
              <w:rPr>
                <w:color w:val="000000" w:themeColor="text1"/>
              </w:rPr>
              <w:t>55</w:t>
            </w:r>
            <w:r w:rsidRPr="00FC4059">
              <w:rPr>
                <w:color w:val="000000" w:themeColor="text1"/>
              </w:rPr>
              <w:t xml:space="preserve"> (Pruned)</w:t>
            </w:r>
          </w:p>
        </w:tc>
        <w:tc>
          <w:tcPr>
            <w:tcW w:w="1395" w:type="dxa"/>
            <w:vAlign w:val="center"/>
          </w:tcPr>
          <w:p w:rsidRPr="00FC4059" w:rsidR="00151912" w:rsidP="6A39D2E5" w:rsidRDefault="6A39D2E5" w14:paraId="00098675" w14:textId="294B5F65">
            <w:pPr>
              <w:rPr>
                <w:color w:val="000000" w:themeColor="text1"/>
              </w:rPr>
            </w:pPr>
            <w:r w:rsidRPr="00FC4059">
              <w:rPr>
                <w:color w:val="000000" w:themeColor="text1"/>
              </w:rPr>
              <w:t>89.09 (Unpruned)6</w:t>
            </w:r>
            <w:r w:rsidRPr="00FC4059" w:rsidR="007E1C02">
              <w:rPr>
                <w:color w:val="000000" w:themeColor="text1"/>
              </w:rPr>
              <w:t>6</w:t>
            </w:r>
            <w:r w:rsidRPr="00FC4059" w:rsidR="007D6A59">
              <w:rPr>
                <w:color w:val="000000" w:themeColor="text1"/>
              </w:rPr>
              <w:t>.</w:t>
            </w:r>
            <w:r w:rsidRPr="00FC4059" w:rsidR="007E1C02">
              <w:rPr>
                <w:color w:val="000000" w:themeColor="text1"/>
              </w:rPr>
              <w:t>98</w:t>
            </w:r>
          </w:p>
          <w:p w:rsidRPr="00FC4059" w:rsidR="6A39D2E5" w:rsidP="6A39D2E5" w:rsidRDefault="6A39D2E5" w14:paraId="29EF505D" w14:textId="7D389DC5">
            <w:pPr>
              <w:rPr>
                <w:color w:val="000000" w:themeColor="text1"/>
              </w:rPr>
            </w:pPr>
            <w:r w:rsidRPr="00FC4059">
              <w:rPr>
                <w:color w:val="000000" w:themeColor="text1"/>
              </w:rPr>
              <w:t>(Pruned)</w:t>
            </w:r>
          </w:p>
        </w:tc>
        <w:tc>
          <w:tcPr>
            <w:tcW w:w="1905" w:type="dxa"/>
            <w:vAlign w:val="center"/>
          </w:tcPr>
          <w:p w:rsidRPr="00FC4059" w:rsidR="6A39D2E5" w:rsidP="6A39D2E5" w:rsidRDefault="6A39D2E5" w14:paraId="252F8D10" w14:textId="752D5270">
            <w:r w:rsidRPr="00FC4059">
              <w:t>Easy to understand, shows decision rules visually</w:t>
            </w:r>
          </w:p>
        </w:tc>
        <w:tc>
          <w:tcPr>
            <w:tcW w:w="2055" w:type="dxa"/>
            <w:vAlign w:val="center"/>
          </w:tcPr>
          <w:p w:rsidRPr="00FC4059" w:rsidR="6A39D2E5" w:rsidP="6A39D2E5" w:rsidRDefault="005552B7" w14:paraId="701D7BFC" w14:textId="07A99E91">
            <w:r w:rsidRPr="00FC4059">
              <w:t>Trees can become too complex to interpret</w:t>
            </w:r>
            <w:r w:rsidRPr="00FC4059" w:rsidR="6A39D2E5">
              <w:t xml:space="preserve"> </w:t>
            </w:r>
          </w:p>
        </w:tc>
        <w:tc>
          <w:tcPr>
            <w:tcW w:w="2535" w:type="dxa"/>
            <w:vAlign w:val="center"/>
          </w:tcPr>
          <w:p w:rsidRPr="00FC4059" w:rsidR="6A39D2E5" w:rsidP="000F3F55" w:rsidRDefault="008568E5" w14:paraId="31DA0846" w14:textId="527CC2F7">
            <w:r w:rsidRPr="00FC4059">
              <w:t>Suitable</w:t>
            </w:r>
            <w:r w:rsidRPr="00FC4059" w:rsidR="000F3F55">
              <w:t xml:space="preserve"> for</w:t>
            </w:r>
            <w:r w:rsidRPr="00FC4059" w:rsidR="6A39D2E5">
              <w:t xml:space="preserve"> basic rules, but not very reliable </w:t>
            </w:r>
            <w:r w:rsidRPr="00FC4059" w:rsidR="00F41643">
              <w:t>on its own</w:t>
            </w:r>
          </w:p>
        </w:tc>
      </w:tr>
      <w:tr w:rsidRPr="00FC4059" w:rsidR="6A39D2E5" w:rsidTr="3E888081" w14:paraId="368FF5FD" w14:textId="77777777">
        <w:trPr>
          <w:trHeight w:val="300"/>
        </w:trPr>
        <w:tc>
          <w:tcPr>
            <w:tcW w:w="1515" w:type="dxa"/>
            <w:vAlign w:val="center"/>
          </w:tcPr>
          <w:p w:rsidRPr="00FC4059" w:rsidR="6A39D2E5" w:rsidP="6A39D2E5" w:rsidRDefault="6A39D2E5" w14:paraId="7D1F3DC3" w14:textId="08A41E6A">
            <w:r w:rsidRPr="00FC4059">
              <w:rPr>
                <w:b/>
                <w:bCs/>
              </w:rPr>
              <w:t>Random Forest</w:t>
            </w:r>
          </w:p>
        </w:tc>
        <w:tc>
          <w:tcPr>
            <w:tcW w:w="1395" w:type="dxa"/>
            <w:vAlign w:val="center"/>
          </w:tcPr>
          <w:p w:rsidRPr="00FC4059" w:rsidR="6A39D2E5" w:rsidP="6A39D2E5" w:rsidRDefault="00151912" w14:paraId="593C55ED" w14:textId="41CF7008">
            <w:pPr>
              <w:rPr>
                <w:color w:val="000000" w:themeColor="text1"/>
              </w:rPr>
            </w:pPr>
            <w:r w:rsidRPr="00FC4059">
              <w:rPr>
                <w:color w:val="000000" w:themeColor="text1"/>
              </w:rPr>
              <w:t>60.09</w:t>
            </w:r>
          </w:p>
        </w:tc>
        <w:tc>
          <w:tcPr>
            <w:tcW w:w="1395" w:type="dxa"/>
            <w:vAlign w:val="center"/>
          </w:tcPr>
          <w:p w:rsidRPr="00FC4059" w:rsidR="6A39D2E5" w:rsidP="6A39D2E5" w:rsidRDefault="6A39D2E5" w14:paraId="5CC7C935" w14:textId="53154A1D">
            <w:pPr>
              <w:rPr>
                <w:color w:val="000000" w:themeColor="text1"/>
              </w:rPr>
            </w:pPr>
            <w:r w:rsidRPr="00FC4059">
              <w:rPr>
                <w:color w:val="000000" w:themeColor="text1"/>
              </w:rPr>
              <w:t>5</w:t>
            </w:r>
            <w:r w:rsidRPr="00FC4059" w:rsidR="00151912">
              <w:rPr>
                <w:color w:val="000000" w:themeColor="text1"/>
              </w:rPr>
              <w:t>6.29</w:t>
            </w:r>
          </w:p>
        </w:tc>
        <w:tc>
          <w:tcPr>
            <w:tcW w:w="1905" w:type="dxa"/>
            <w:vAlign w:val="center"/>
          </w:tcPr>
          <w:p w:rsidRPr="00FC4059" w:rsidR="6A39D2E5" w:rsidP="6A39D2E5" w:rsidRDefault="6A39D2E5" w14:paraId="6F266934" w14:textId="64F85383">
            <w:r w:rsidRPr="00FC4059">
              <w:t>Very accurate, handles messy data, finds hidden patterns</w:t>
            </w:r>
          </w:p>
        </w:tc>
        <w:tc>
          <w:tcPr>
            <w:tcW w:w="2055" w:type="dxa"/>
            <w:vAlign w:val="center"/>
          </w:tcPr>
          <w:p w:rsidRPr="00FC4059" w:rsidR="6A39D2E5" w:rsidP="6A39D2E5" w:rsidRDefault="6A39D2E5" w14:paraId="4D1A2EDE" w14:textId="457FE829">
            <w:r w:rsidRPr="00FC4059">
              <w:t xml:space="preserve">Harder to explain, </w:t>
            </w:r>
            <w:r w:rsidRPr="00FC4059" w:rsidR="00E4753F">
              <w:t xml:space="preserve">it </w:t>
            </w:r>
            <w:r w:rsidRPr="00FC4059">
              <w:t>needs more computing power</w:t>
            </w:r>
          </w:p>
        </w:tc>
        <w:tc>
          <w:tcPr>
            <w:tcW w:w="2535" w:type="dxa"/>
            <w:vAlign w:val="center"/>
          </w:tcPr>
          <w:p w:rsidRPr="00FC4059" w:rsidR="6A39D2E5" w:rsidP="000F3F55" w:rsidRDefault="00F41643" w14:paraId="6739C4EE" w14:textId="3B0CE8A8">
            <w:r w:rsidRPr="00FC4059">
              <w:t>Suitable</w:t>
            </w:r>
            <w:r w:rsidRPr="00FC4059" w:rsidR="6A39D2E5">
              <w:t xml:space="preserve"> for planning, demand prediction, and operations</w:t>
            </w:r>
          </w:p>
        </w:tc>
      </w:tr>
      <w:tr w:rsidRPr="00FC4059" w:rsidR="6A39D2E5" w:rsidTr="3E888081" w14:paraId="1D3C7FD9" w14:textId="77777777">
        <w:trPr>
          <w:trHeight w:val="300"/>
        </w:trPr>
        <w:tc>
          <w:tcPr>
            <w:tcW w:w="1515" w:type="dxa"/>
            <w:vAlign w:val="center"/>
          </w:tcPr>
          <w:p w:rsidRPr="00FC4059" w:rsidR="6A39D2E5" w:rsidP="6A39D2E5" w:rsidRDefault="6A39D2E5" w14:paraId="4DDDAED7" w14:textId="63ABCE5A">
            <w:r w:rsidRPr="00FC4059">
              <w:rPr>
                <w:b/>
                <w:bCs/>
              </w:rPr>
              <w:t>GBM (Stacked)</w:t>
            </w:r>
          </w:p>
        </w:tc>
        <w:tc>
          <w:tcPr>
            <w:tcW w:w="1395" w:type="dxa"/>
            <w:vAlign w:val="center"/>
          </w:tcPr>
          <w:p w:rsidRPr="00FC4059" w:rsidR="6A39D2E5" w:rsidP="6A39D2E5" w:rsidRDefault="6A39D2E5" w14:paraId="6A36BC73" w14:textId="274E05D4">
            <w:pPr>
              <w:rPr>
                <w:color w:val="000000" w:themeColor="text1"/>
              </w:rPr>
            </w:pPr>
            <w:r w:rsidRPr="00FC4059">
              <w:rPr>
                <w:color w:val="000000" w:themeColor="text1"/>
              </w:rPr>
              <w:t>2</w:t>
            </w:r>
            <w:r w:rsidRPr="00FC4059" w:rsidR="00493FB0">
              <w:rPr>
                <w:color w:val="000000" w:themeColor="text1"/>
              </w:rPr>
              <w:t>1</w:t>
            </w:r>
            <w:r w:rsidRPr="00FC4059" w:rsidR="00644469">
              <w:rPr>
                <w:color w:val="000000" w:themeColor="text1"/>
              </w:rPr>
              <w:t>7</w:t>
            </w:r>
            <w:r w:rsidRPr="00FC4059" w:rsidR="00493FB0">
              <w:rPr>
                <w:color w:val="000000" w:themeColor="text1"/>
              </w:rPr>
              <w:t>.</w:t>
            </w:r>
            <w:r w:rsidRPr="00FC4059" w:rsidR="00644469">
              <w:rPr>
                <w:color w:val="000000" w:themeColor="text1"/>
              </w:rPr>
              <w:t>79</w:t>
            </w:r>
          </w:p>
        </w:tc>
        <w:tc>
          <w:tcPr>
            <w:tcW w:w="1395" w:type="dxa"/>
            <w:vAlign w:val="center"/>
          </w:tcPr>
          <w:p w:rsidRPr="00FC4059" w:rsidR="6A39D2E5" w:rsidP="6A39D2E5" w:rsidRDefault="6A39D2E5" w14:paraId="56EC9D80" w14:textId="0D58CB40">
            <w:pPr>
              <w:rPr>
                <w:color w:val="000000" w:themeColor="text1"/>
              </w:rPr>
            </w:pPr>
            <w:r w:rsidRPr="00FC4059">
              <w:rPr>
                <w:color w:val="000000" w:themeColor="text1"/>
              </w:rPr>
              <w:t>1</w:t>
            </w:r>
            <w:r w:rsidRPr="00FC4059" w:rsidR="00FF1BB8">
              <w:rPr>
                <w:color w:val="000000" w:themeColor="text1"/>
              </w:rPr>
              <w:t>10.</w:t>
            </w:r>
            <w:r w:rsidRPr="00FC4059" w:rsidR="00644469">
              <w:rPr>
                <w:color w:val="000000" w:themeColor="text1"/>
              </w:rPr>
              <w:t>80</w:t>
            </w:r>
          </w:p>
        </w:tc>
        <w:tc>
          <w:tcPr>
            <w:tcW w:w="1905" w:type="dxa"/>
            <w:vAlign w:val="center"/>
          </w:tcPr>
          <w:p w:rsidRPr="00FC4059" w:rsidR="6A39D2E5" w:rsidP="6A39D2E5" w:rsidRDefault="00E4753F" w14:paraId="1BDF6407" w14:textId="3CE0FFB4">
            <w:r w:rsidRPr="00FC4059">
              <w:t>It l</w:t>
            </w:r>
            <w:r w:rsidRPr="00FC4059" w:rsidR="6A39D2E5">
              <w:t>earns from mistakes, flexible with complex data</w:t>
            </w:r>
          </w:p>
        </w:tc>
        <w:tc>
          <w:tcPr>
            <w:tcW w:w="2055" w:type="dxa"/>
            <w:vAlign w:val="center"/>
          </w:tcPr>
          <w:p w:rsidRPr="00FC4059" w:rsidR="6A39D2E5" w:rsidP="6A39D2E5" w:rsidRDefault="6A39D2E5" w14:paraId="55898DCC" w14:textId="7EC5A3F8">
            <w:r w:rsidRPr="00FC4059">
              <w:t>Needs tuning, slow, not easy to understand</w:t>
            </w:r>
          </w:p>
        </w:tc>
        <w:tc>
          <w:tcPr>
            <w:tcW w:w="2535" w:type="dxa"/>
            <w:vAlign w:val="center"/>
          </w:tcPr>
          <w:p w:rsidRPr="00FC4059" w:rsidR="6A39D2E5" w:rsidP="000F3F55" w:rsidRDefault="6A39D2E5" w14:paraId="772D0C6A" w14:textId="6583C627">
            <w:r w:rsidRPr="00FC4059">
              <w:t>Not ideal here—less accurate than simpler models</w:t>
            </w:r>
          </w:p>
        </w:tc>
      </w:tr>
      <w:tr w:rsidRPr="00FC4059" w:rsidR="6A39D2E5" w:rsidTr="3E888081" w14:paraId="32356433" w14:textId="77777777">
        <w:trPr>
          <w:trHeight w:val="300"/>
        </w:trPr>
        <w:tc>
          <w:tcPr>
            <w:tcW w:w="1515" w:type="dxa"/>
            <w:vAlign w:val="center"/>
          </w:tcPr>
          <w:p w:rsidRPr="00FC4059" w:rsidR="6A39D2E5" w:rsidP="6A39D2E5" w:rsidRDefault="6A39D2E5" w14:paraId="75580F29" w14:textId="001528EF">
            <w:r w:rsidRPr="00FC4059">
              <w:rPr>
                <w:b/>
                <w:bCs/>
              </w:rPr>
              <w:t>Neural Net (Stacked)</w:t>
            </w:r>
          </w:p>
        </w:tc>
        <w:tc>
          <w:tcPr>
            <w:tcW w:w="1395" w:type="dxa"/>
            <w:vAlign w:val="center"/>
          </w:tcPr>
          <w:p w:rsidRPr="00FC4059" w:rsidR="6A39D2E5" w:rsidP="6A39D2E5" w:rsidRDefault="00644469" w14:paraId="0A9636C7" w14:textId="1807747A">
            <w:pPr>
              <w:rPr>
                <w:color w:val="000000" w:themeColor="text1"/>
              </w:rPr>
            </w:pPr>
            <w:r w:rsidRPr="00FC4059">
              <w:rPr>
                <w:color w:val="000000" w:themeColor="text1"/>
              </w:rPr>
              <w:t>98</w:t>
            </w:r>
            <w:r w:rsidRPr="00FC4059" w:rsidR="00FC632E">
              <w:rPr>
                <w:color w:val="000000" w:themeColor="text1"/>
              </w:rPr>
              <w:t>.8</w:t>
            </w:r>
            <w:r w:rsidRPr="00FC4059" w:rsidR="008A4C30">
              <w:rPr>
                <w:color w:val="000000" w:themeColor="text1"/>
              </w:rPr>
              <w:t>0</w:t>
            </w:r>
          </w:p>
        </w:tc>
        <w:tc>
          <w:tcPr>
            <w:tcW w:w="1395" w:type="dxa"/>
            <w:vAlign w:val="center"/>
          </w:tcPr>
          <w:p w:rsidRPr="00FC4059" w:rsidR="008B7E0C" w:rsidP="6A39D2E5" w:rsidRDefault="6A39D2E5" w14:paraId="4AB6D735" w14:textId="2A98B10D">
            <w:pPr>
              <w:rPr>
                <w:color w:val="000000" w:themeColor="text1"/>
              </w:rPr>
            </w:pPr>
            <w:r w:rsidRPr="00FC4059">
              <w:rPr>
                <w:color w:val="000000" w:themeColor="text1"/>
              </w:rPr>
              <w:t>5</w:t>
            </w:r>
            <w:r w:rsidRPr="00FC4059" w:rsidR="008A4C30">
              <w:rPr>
                <w:color w:val="000000" w:themeColor="text1"/>
              </w:rPr>
              <w:t>9.1</w:t>
            </w:r>
            <w:r w:rsidRPr="00FC4059" w:rsidR="008B7E0C">
              <w:rPr>
                <w:color w:val="000000" w:themeColor="text1"/>
              </w:rPr>
              <w:t>1</w:t>
            </w:r>
          </w:p>
        </w:tc>
        <w:tc>
          <w:tcPr>
            <w:tcW w:w="1905" w:type="dxa"/>
            <w:vAlign w:val="center"/>
          </w:tcPr>
          <w:p w:rsidRPr="00FC4059" w:rsidR="6A39D2E5" w:rsidP="6A39D2E5" w:rsidRDefault="6A39D2E5" w14:paraId="049B5347" w14:textId="5B71D14F">
            <w:r w:rsidRPr="00FC4059">
              <w:t>Most accurate overall, handles complex patterns</w:t>
            </w:r>
          </w:p>
        </w:tc>
        <w:tc>
          <w:tcPr>
            <w:tcW w:w="2055" w:type="dxa"/>
            <w:vAlign w:val="center"/>
          </w:tcPr>
          <w:p w:rsidRPr="00FC4059" w:rsidR="6A39D2E5" w:rsidP="6A39D2E5" w:rsidRDefault="6A39D2E5" w14:paraId="18688F7C" w14:textId="59A68EF2">
            <w:r w:rsidRPr="00FC4059">
              <w:t>Very complex, slower, harder to interpret</w:t>
            </w:r>
          </w:p>
        </w:tc>
        <w:tc>
          <w:tcPr>
            <w:tcW w:w="2535" w:type="dxa"/>
            <w:vAlign w:val="center"/>
          </w:tcPr>
          <w:p w:rsidRPr="00FC4059" w:rsidR="6A39D2E5" w:rsidP="000F3F55" w:rsidRDefault="008568E5" w14:paraId="644B58D0" w14:textId="69F5E510">
            <w:r w:rsidRPr="00FC4059">
              <w:t>Suitable for situations where</w:t>
            </w:r>
            <w:r w:rsidRPr="00FC4059" w:rsidR="6A39D2E5">
              <w:t xml:space="preserve">  accuracy matters, great for real-time demand forecasting</w:t>
            </w:r>
          </w:p>
        </w:tc>
      </w:tr>
    </w:tbl>
    <w:p w:rsidRPr="00FC4059" w:rsidR="72A699CC" w:rsidP="52206C3E" w:rsidRDefault="72A699CC" w14:paraId="0E661207" w14:textId="2C0A1237"/>
    <w:p w:rsidRPr="00FC4059" w:rsidR="1F1DC4DE" w:rsidRDefault="62538ADA" w14:paraId="7DD90EE6" w14:textId="54A2D9B9">
      <w:r w:rsidRPr="00FC4059">
        <w:rPr>
          <w:rFonts w:eastAsiaTheme="minorEastAsia"/>
        </w:rPr>
        <w:t>We tested several different models to see which one could best predict how many bikes would be rented each hour. Each model ha</w:t>
      </w:r>
      <w:r w:rsidR="008A3577">
        <w:rPr>
          <w:rFonts w:eastAsiaTheme="minorEastAsia"/>
        </w:rPr>
        <w:t>s</w:t>
      </w:r>
      <w:r w:rsidRPr="00FC4059">
        <w:rPr>
          <w:rFonts w:eastAsiaTheme="minorEastAsia"/>
        </w:rPr>
        <w:t xml:space="preserve"> its own strengths. The simplest model, Linear Regression, was quick and easy to use, but it did</w:t>
      </w:r>
      <w:r w:rsidRPr="00FC4059" w:rsidR="002568A6">
        <w:rPr>
          <w:rFonts w:eastAsiaTheme="minorEastAsia"/>
        </w:rPr>
        <w:t xml:space="preserve"> not</w:t>
      </w:r>
      <w:r w:rsidRPr="00FC4059">
        <w:rPr>
          <w:rFonts w:eastAsiaTheme="minorEastAsia"/>
        </w:rPr>
        <w:t xml:space="preserve"> give accurate results. Regression Trees helped us understand decision patterns but needed fine-tuning to improve their reliability. Random Forest gave us much better results by using many decision trees together, and it turned out to be the most accurate single model overall. Then we tested two advanced combinations of models, called GBM and Neural Net stacking. These tried to bring the best out of all models by combining their predictions. The Neural Net stacked model gave us the most accurate predictions of all, making it the best option for helping a bike company plan where and when bikes are needed.</w:t>
      </w:r>
    </w:p>
    <w:p w:rsidRPr="00FC4059" w:rsidR="62538ADA" w:rsidP="18C84C7D" w:rsidRDefault="62538ADA" w14:paraId="6A54D2BD" w14:textId="4219DC55">
      <w:pPr>
        <w:pStyle w:val="Heading3"/>
        <w:spacing w:before="281" w:after="281"/>
        <w:rPr>
          <w:rFonts w:eastAsia="Times New Roman" w:cs="Times New Roman"/>
          <w:b/>
          <w:bCs/>
          <w:color w:val="auto"/>
          <w:sz w:val="24"/>
          <w:szCs w:val="24"/>
          <w:u w:val="single"/>
        </w:rPr>
      </w:pPr>
      <w:r w:rsidRPr="00FC4059">
        <w:rPr>
          <w:rFonts w:eastAsia="Times New Roman" w:cs="Times New Roman"/>
          <w:b/>
          <w:bCs/>
          <w:color w:val="auto"/>
          <w:sz w:val="24"/>
          <w:szCs w:val="24"/>
          <w:u w:val="single"/>
        </w:rPr>
        <w:t>Overall Summary and</w:t>
      </w:r>
      <w:r w:rsidRPr="00FC4059" w:rsidR="0A25B1E9">
        <w:rPr>
          <w:rFonts w:eastAsia="Times New Roman" w:cs="Times New Roman"/>
          <w:b/>
          <w:bCs/>
          <w:color w:val="auto"/>
          <w:sz w:val="24"/>
          <w:szCs w:val="24"/>
          <w:u w:val="single"/>
        </w:rPr>
        <w:t xml:space="preserve"> Future work</w:t>
      </w:r>
    </w:p>
    <w:p w:rsidRPr="00FC4059" w:rsidR="62538ADA" w:rsidP="723C0C39" w:rsidRDefault="62538ADA" w14:paraId="29C3B7EA" w14:textId="68EEE170">
      <w:pPr>
        <w:spacing w:before="240" w:after="240"/>
      </w:pPr>
      <w:r w:rsidRPr="00FC4059">
        <w:t xml:space="preserve">This project helped us build a </w:t>
      </w:r>
      <w:r w:rsidR="00E446D7">
        <w:t xml:space="preserve">model </w:t>
      </w:r>
      <w:r w:rsidRPr="00FC4059">
        <w:t xml:space="preserve"> that can predict bike rental demand every hour of the day. By using past data, we trained models that can help a bike-sharing company know how many bikes to have available and when. We cleaned the data, tested different models, and compared their results. The </w:t>
      </w:r>
      <w:r w:rsidRPr="00FC4059">
        <w:rPr>
          <w:b/>
        </w:rPr>
        <w:t>Neural Net stacked model</w:t>
      </w:r>
      <w:r w:rsidRPr="00FC4059">
        <w:t xml:space="preserve"> gave us the best performance, followed closely by </w:t>
      </w:r>
      <w:r w:rsidRPr="00FC4059">
        <w:rPr>
          <w:b/>
        </w:rPr>
        <w:t>Random Forest</w:t>
      </w:r>
      <w:r w:rsidRPr="00FC4059">
        <w:t>.</w:t>
      </w:r>
    </w:p>
    <w:p w:rsidRPr="00630F3C" w:rsidR="62538ADA" w:rsidP="723C0C39" w:rsidRDefault="62538ADA" w14:paraId="2A03E458" w14:textId="03B45FD2">
      <w:pPr>
        <w:spacing w:before="240" w:after="240"/>
        <w:rPr>
          <w:sz w:val="22"/>
          <w:szCs w:val="22"/>
        </w:rPr>
      </w:pPr>
      <w:r w:rsidRPr="00630F3C">
        <w:rPr>
          <w:sz w:val="22"/>
          <w:szCs w:val="22"/>
        </w:rPr>
        <w:t>These are our key takeaways:</w:t>
      </w:r>
    </w:p>
    <w:p w:rsidRPr="00630F3C" w:rsidR="62538ADA" w:rsidP="3E9C9CCE" w:rsidRDefault="62538ADA" w14:paraId="624AF26A" w14:textId="0FDF2FCA">
      <w:pPr>
        <w:pStyle w:val="ListParagraph"/>
        <w:numPr>
          <w:ilvl w:val="0"/>
          <w:numId w:val="40"/>
        </w:numPr>
        <w:spacing w:before="240" w:after="240"/>
        <w:rPr>
          <w:sz w:val="22"/>
          <w:szCs w:val="22"/>
        </w:rPr>
      </w:pPr>
      <w:r w:rsidRPr="00630F3C">
        <w:rPr>
          <w:b/>
          <w:sz w:val="22"/>
          <w:szCs w:val="22"/>
        </w:rPr>
        <w:t>Best model:</w:t>
      </w:r>
      <w:r w:rsidRPr="00630F3C">
        <w:rPr>
          <w:sz w:val="22"/>
          <w:szCs w:val="22"/>
        </w:rPr>
        <w:t xml:space="preserve"> </w:t>
      </w:r>
      <w:r w:rsidRPr="00630F3C" w:rsidR="0CF65B49">
        <w:rPr>
          <w:sz w:val="22"/>
          <w:szCs w:val="22"/>
        </w:rPr>
        <w:t xml:space="preserve">The </w:t>
      </w:r>
      <w:r w:rsidRPr="00630F3C" w:rsidR="0CF65B49">
        <w:rPr>
          <w:b/>
          <w:sz w:val="22"/>
          <w:szCs w:val="22"/>
        </w:rPr>
        <w:t>Stacked Ensemble Model using a Neural Network</w:t>
      </w:r>
      <w:r w:rsidRPr="00630F3C" w:rsidR="0CF65B49">
        <w:rPr>
          <w:sz w:val="22"/>
          <w:szCs w:val="22"/>
        </w:rPr>
        <w:t xml:space="preserve"> delivered the best performance (MAPE: 98</w:t>
      </w:r>
      <w:r w:rsidRPr="00630F3C" w:rsidR="5BA3EA35">
        <w:rPr>
          <w:sz w:val="22"/>
          <w:szCs w:val="22"/>
        </w:rPr>
        <w:t>.</w:t>
      </w:r>
      <w:r w:rsidRPr="00630F3C" w:rsidR="0CF65B49">
        <w:rPr>
          <w:sz w:val="22"/>
          <w:szCs w:val="22"/>
        </w:rPr>
        <w:t>8%, RMSE: 59.11). By combining predictions from multiple base models, it produced more reliable forecasts than any single method</w:t>
      </w:r>
    </w:p>
    <w:p w:rsidRPr="00630F3C" w:rsidR="62538ADA" w:rsidP="723C0C39" w:rsidRDefault="62538ADA" w14:paraId="40543200" w14:textId="2E26F523">
      <w:pPr>
        <w:pStyle w:val="ListParagraph"/>
        <w:numPr>
          <w:ilvl w:val="0"/>
          <w:numId w:val="40"/>
        </w:numPr>
        <w:spacing w:before="240" w:after="240"/>
        <w:rPr>
          <w:sz w:val="22"/>
          <w:szCs w:val="22"/>
        </w:rPr>
      </w:pPr>
      <w:r w:rsidRPr="00630F3C">
        <w:rPr>
          <w:b/>
          <w:sz w:val="22"/>
          <w:szCs w:val="22"/>
        </w:rPr>
        <w:t>Most important factor:</w:t>
      </w:r>
      <w:r w:rsidRPr="00630F3C">
        <w:rPr>
          <w:sz w:val="22"/>
          <w:szCs w:val="22"/>
        </w:rPr>
        <w:t xml:space="preserve"> The </w:t>
      </w:r>
      <w:r w:rsidRPr="00630F3C">
        <w:rPr>
          <w:b/>
          <w:sz w:val="22"/>
          <w:szCs w:val="22"/>
        </w:rPr>
        <w:t>hour of the day</w:t>
      </w:r>
      <w:r w:rsidRPr="00630F3C">
        <w:rPr>
          <w:sz w:val="22"/>
          <w:szCs w:val="22"/>
        </w:rPr>
        <w:t xml:space="preserve"> had the biggest impact on bike rentals, with clear peaks during morning and evening commute times.</w:t>
      </w:r>
    </w:p>
    <w:p w:rsidRPr="00630F3C" w:rsidR="1ECBE8DA" w:rsidP="1A083664" w:rsidRDefault="62538ADA" w14:paraId="2D757FDA" w14:textId="495BC5B3">
      <w:pPr>
        <w:pStyle w:val="ListParagraph"/>
        <w:numPr>
          <w:ilvl w:val="0"/>
          <w:numId w:val="40"/>
        </w:numPr>
        <w:spacing w:before="240" w:after="240"/>
        <w:rPr>
          <w:sz w:val="22"/>
          <w:szCs w:val="22"/>
        </w:rPr>
      </w:pPr>
      <w:r w:rsidRPr="00630F3C">
        <w:rPr>
          <w:b/>
          <w:sz w:val="22"/>
          <w:szCs w:val="22"/>
        </w:rPr>
        <w:t>Business value:</w:t>
      </w:r>
      <w:r w:rsidRPr="00630F3C">
        <w:rPr>
          <w:sz w:val="22"/>
          <w:szCs w:val="22"/>
        </w:rPr>
        <w:t xml:space="preserve"> With better demand forecasts, bike-sharing companies can move bikes to the right places at the right time, reduce shortages, improve staffing, and save money</w:t>
      </w:r>
      <w:r w:rsidRPr="00630F3C" w:rsidR="1ECBE8DA">
        <w:rPr>
          <w:sz w:val="22"/>
          <w:szCs w:val="22"/>
        </w:rPr>
        <w:t>.</w:t>
      </w:r>
    </w:p>
    <w:p w:rsidRPr="00630F3C" w:rsidR="1ECBE8DA" w:rsidP="0F39E79D" w:rsidRDefault="1ECBE8DA" w14:paraId="0DA944E7" w14:textId="02E2FCBA">
      <w:pPr>
        <w:pStyle w:val="ListParagraph"/>
        <w:numPr>
          <w:ilvl w:val="0"/>
          <w:numId w:val="36"/>
        </w:numPr>
        <w:spacing w:before="240" w:after="240"/>
        <w:rPr>
          <w:sz w:val="22"/>
          <w:szCs w:val="22"/>
        </w:rPr>
      </w:pPr>
      <w:r w:rsidRPr="00630F3C">
        <w:rPr>
          <w:b/>
          <w:sz w:val="22"/>
          <w:szCs w:val="22"/>
        </w:rPr>
        <w:t>Model Insights:</w:t>
      </w:r>
      <w:r w:rsidRPr="00630F3C">
        <w:rPr>
          <w:sz w:val="22"/>
          <w:szCs w:val="22"/>
        </w:rPr>
        <w:br/>
      </w:r>
      <w:r w:rsidRPr="00630F3C">
        <w:rPr>
          <w:sz w:val="22"/>
          <w:szCs w:val="22"/>
        </w:rPr>
        <w:t xml:space="preserve"> While models like </w:t>
      </w:r>
      <w:r w:rsidRPr="00630F3C">
        <w:rPr>
          <w:b/>
          <w:sz w:val="22"/>
          <w:szCs w:val="22"/>
        </w:rPr>
        <w:t>Linear Regression</w:t>
      </w:r>
      <w:r w:rsidRPr="00630F3C">
        <w:rPr>
          <w:sz w:val="22"/>
          <w:szCs w:val="22"/>
        </w:rPr>
        <w:t xml:space="preserve"> are useful for basic trend analysis, and </w:t>
      </w:r>
      <w:r w:rsidRPr="00630F3C">
        <w:rPr>
          <w:b/>
          <w:sz w:val="22"/>
          <w:szCs w:val="22"/>
        </w:rPr>
        <w:t>Random Forest</w:t>
      </w:r>
      <w:r w:rsidRPr="00630F3C">
        <w:rPr>
          <w:sz w:val="22"/>
          <w:szCs w:val="22"/>
        </w:rPr>
        <w:t xml:space="preserve"> offers strong standalone performance, the </w:t>
      </w:r>
      <w:r w:rsidRPr="00630F3C">
        <w:rPr>
          <w:b/>
          <w:sz w:val="22"/>
          <w:szCs w:val="22"/>
        </w:rPr>
        <w:t>Neural Net ensemble</w:t>
      </w:r>
      <w:r w:rsidRPr="00630F3C">
        <w:rPr>
          <w:sz w:val="22"/>
          <w:szCs w:val="22"/>
        </w:rPr>
        <w:t xml:space="preserve"> model consistently produced the most precise and balanced results, making it best suited for real-world applications where forecasting accuracy is critical.</w:t>
      </w:r>
    </w:p>
    <w:p w:rsidRPr="00630F3C" w:rsidR="00990710" w:rsidP="3E951711" w:rsidRDefault="6BE2C113" w14:paraId="5EE48FDA" w14:textId="1605ADD9">
      <w:pPr>
        <w:spacing w:before="240" w:after="240"/>
        <w:rPr>
          <w:sz w:val="22"/>
          <w:szCs w:val="22"/>
        </w:rPr>
      </w:pPr>
      <w:r w:rsidRPr="00630F3C">
        <w:rPr>
          <w:sz w:val="22"/>
          <w:szCs w:val="22"/>
        </w:rPr>
        <w:t>Looking ahead, future work could include:</w:t>
      </w:r>
    </w:p>
    <w:p w:rsidRPr="00630F3C" w:rsidR="00990710" w:rsidP="3E951711" w:rsidRDefault="6BE2C113" w14:paraId="6734C64C" w14:textId="100491E9">
      <w:pPr>
        <w:pStyle w:val="ListParagraph"/>
        <w:numPr>
          <w:ilvl w:val="0"/>
          <w:numId w:val="1"/>
        </w:numPr>
        <w:spacing w:before="240" w:after="240"/>
        <w:rPr>
          <w:sz w:val="22"/>
          <w:szCs w:val="22"/>
        </w:rPr>
      </w:pPr>
      <w:r w:rsidRPr="00630F3C">
        <w:rPr>
          <w:b/>
          <w:sz w:val="22"/>
          <w:szCs w:val="22"/>
        </w:rPr>
        <w:t>Adding real-time data</w:t>
      </w:r>
      <w:r w:rsidRPr="00630F3C">
        <w:rPr>
          <w:sz w:val="22"/>
          <w:szCs w:val="22"/>
        </w:rPr>
        <w:t>, such as live weather updates or traffic information, to make predictions even more accurate.</w:t>
      </w:r>
    </w:p>
    <w:p w:rsidRPr="00630F3C" w:rsidR="00990710" w:rsidP="3E951711" w:rsidRDefault="6BE2C113" w14:paraId="24B981C5" w14:textId="3F144C78">
      <w:pPr>
        <w:pStyle w:val="ListParagraph"/>
        <w:numPr>
          <w:ilvl w:val="0"/>
          <w:numId w:val="1"/>
        </w:numPr>
        <w:spacing w:before="240" w:after="240"/>
        <w:rPr>
          <w:sz w:val="22"/>
          <w:szCs w:val="22"/>
        </w:rPr>
      </w:pPr>
      <w:r w:rsidRPr="00630F3C">
        <w:rPr>
          <w:b/>
          <w:sz w:val="22"/>
          <w:szCs w:val="22"/>
        </w:rPr>
        <w:t>Testing the models in different cities or seasons</w:t>
      </w:r>
      <w:r w:rsidRPr="00630F3C">
        <w:rPr>
          <w:sz w:val="22"/>
          <w:szCs w:val="22"/>
        </w:rPr>
        <w:t xml:space="preserve"> to see how well they adapt to new environments.</w:t>
      </w:r>
    </w:p>
    <w:p w:rsidRPr="00630F3C" w:rsidR="00990710" w:rsidP="3E951711" w:rsidRDefault="6BE2C113" w14:paraId="0BE2BB08" w14:textId="77E529CE">
      <w:pPr>
        <w:pStyle w:val="ListParagraph"/>
        <w:numPr>
          <w:ilvl w:val="0"/>
          <w:numId w:val="1"/>
        </w:numPr>
        <w:spacing w:before="240" w:after="240"/>
        <w:rPr>
          <w:sz w:val="22"/>
          <w:szCs w:val="22"/>
        </w:rPr>
      </w:pPr>
      <w:r w:rsidRPr="00630F3C">
        <w:rPr>
          <w:b/>
          <w:sz w:val="22"/>
          <w:szCs w:val="22"/>
        </w:rPr>
        <w:t xml:space="preserve">Building a simple dashboard </w:t>
      </w:r>
      <w:r w:rsidRPr="00630F3C">
        <w:rPr>
          <w:sz w:val="22"/>
          <w:szCs w:val="22"/>
        </w:rPr>
        <w:t>for bike companies to use the model’s predictions in day-to-day planning.</w:t>
      </w:r>
    </w:p>
    <w:p w:rsidRPr="00630F3C" w:rsidR="00990710" w:rsidP="3E951711" w:rsidRDefault="6BE2C113" w14:paraId="69F40D60" w14:textId="08953DBF">
      <w:pPr>
        <w:pStyle w:val="ListParagraph"/>
        <w:numPr>
          <w:ilvl w:val="0"/>
          <w:numId w:val="1"/>
        </w:numPr>
        <w:spacing w:before="240" w:after="240"/>
        <w:rPr>
          <w:sz w:val="22"/>
          <w:szCs w:val="22"/>
        </w:rPr>
      </w:pPr>
      <w:r w:rsidRPr="00630F3C">
        <w:rPr>
          <w:b/>
          <w:sz w:val="22"/>
          <w:szCs w:val="22"/>
        </w:rPr>
        <w:t>Exploring deep learning models</w:t>
      </w:r>
      <w:r w:rsidRPr="00630F3C">
        <w:rPr>
          <w:sz w:val="22"/>
          <w:szCs w:val="22"/>
        </w:rPr>
        <w:t xml:space="preserve"> if even larger datasets become available.</w:t>
      </w:r>
    </w:p>
    <w:p w:rsidRPr="00FC4059" w:rsidR="38AD9BCD" w:rsidP="18C84C7D" w:rsidRDefault="38AD9BCD" w14:paraId="7697051C" w14:textId="2B1E44D0">
      <w:pPr>
        <w:spacing w:before="240"/>
        <w:rPr>
          <w:b/>
          <w:bCs/>
          <w:color w:val="103CC0"/>
        </w:rPr>
      </w:pPr>
    </w:p>
    <w:sectPr w:rsidRPr="00FC4059" w:rsidR="38AD9BCD">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1B3"/>
    <w:multiLevelType w:val="multilevel"/>
    <w:tmpl w:val="23A84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D201EB"/>
    <w:multiLevelType w:val="hybridMultilevel"/>
    <w:tmpl w:val="FFFFFFFF"/>
    <w:lvl w:ilvl="0" w:tplc="D8D2872A">
      <w:start w:val="1"/>
      <w:numFmt w:val="bullet"/>
      <w:lvlText w:val=""/>
      <w:lvlJc w:val="left"/>
      <w:pPr>
        <w:ind w:left="720" w:hanging="360"/>
      </w:pPr>
      <w:rPr>
        <w:rFonts w:hint="default" w:ascii="Symbol" w:hAnsi="Symbol"/>
      </w:rPr>
    </w:lvl>
    <w:lvl w:ilvl="1" w:tplc="DA801C94">
      <w:start w:val="1"/>
      <w:numFmt w:val="bullet"/>
      <w:lvlText w:val="o"/>
      <w:lvlJc w:val="left"/>
      <w:pPr>
        <w:ind w:left="1440" w:hanging="360"/>
      </w:pPr>
      <w:rPr>
        <w:rFonts w:hint="default" w:ascii="Courier New" w:hAnsi="Courier New"/>
      </w:rPr>
    </w:lvl>
    <w:lvl w:ilvl="2" w:tplc="9EBC0690">
      <w:start w:val="1"/>
      <w:numFmt w:val="bullet"/>
      <w:lvlText w:val=""/>
      <w:lvlJc w:val="left"/>
      <w:pPr>
        <w:ind w:left="2160" w:hanging="360"/>
      </w:pPr>
      <w:rPr>
        <w:rFonts w:hint="default" w:ascii="Wingdings" w:hAnsi="Wingdings"/>
      </w:rPr>
    </w:lvl>
    <w:lvl w:ilvl="3" w:tplc="03901A5C">
      <w:start w:val="1"/>
      <w:numFmt w:val="bullet"/>
      <w:lvlText w:val=""/>
      <w:lvlJc w:val="left"/>
      <w:pPr>
        <w:ind w:left="2880" w:hanging="360"/>
      </w:pPr>
      <w:rPr>
        <w:rFonts w:hint="default" w:ascii="Symbol" w:hAnsi="Symbol"/>
      </w:rPr>
    </w:lvl>
    <w:lvl w:ilvl="4" w:tplc="9E84A054">
      <w:start w:val="1"/>
      <w:numFmt w:val="bullet"/>
      <w:lvlText w:val="o"/>
      <w:lvlJc w:val="left"/>
      <w:pPr>
        <w:ind w:left="3600" w:hanging="360"/>
      </w:pPr>
      <w:rPr>
        <w:rFonts w:hint="default" w:ascii="Courier New" w:hAnsi="Courier New"/>
      </w:rPr>
    </w:lvl>
    <w:lvl w:ilvl="5" w:tplc="21F4F010">
      <w:start w:val="1"/>
      <w:numFmt w:val="bullet"/>
      <w:lvlText w:val=""/>
      <w:lvlJc w:val="left"/>
      <w:pPr>
        <w:ind w:left="4320" w:hanging="360"/>
      </w:pPr>
      <w:rPr>
        <w:rFonts w:hint="default" w:ascii="Wingdings" w:hAnsi="Wingdings"/>
      </w:rPr>
    </w:lvl>
    <w:lvl w:ilvl="6" w:tplc="3EAA4F90">
      <w:start w:val="1"/>
      <w:numFmt w:val="bullet"/>
      <w:lvlText w:val=""/>
      <w:lvlJc w:val="left"/>
      <w:pPr>
        <w:ind w:left="5040" w:hanging="360"/>
      </w:pPr>
      <w:rPr>
        <w:rFonts w:hint="default" w:ascii="Symbol" w:hAnsi="Symbol"/>
      </w:rPr>
    </w:lvl>
    <w:lvl w:ilvl="7" w:tplc="ACA4BABA">
      <w:start w:val="1"/>
      <w:numFmt w:val="bullet"/>
      <w:lvlText w:val="o"/>
      <w:lvlJc w:val="left"/>
      <w:pPr>
        <w:ind w:left="5760" w:hanging="360"/>
      </w:pPr>
      <w:rPr>
        <w:rFonts w:hint="default" w:ascii="Courier New" w:hAnsi="Courier New"/>
      </w:rPr>
    </w:lvl>
    <w:lvl w:ilvl="8" w:tplc="17EAC6A0">
      <w:start w:val="1"/>
      <w:numFmt w:val="bullet"/>
      <w:lvlText w:val=""/>
      <w:lvlJc w:val="left"/>
      <w:pPr>
        <w:ind w:left="6480" w:hanging="360"/>
      </w:pPr>
      <w:rPr>
        <w:rFonts w:hint="default" w:ascii="Wingdings" w:hAnsi="Wingdings"/>
      </w:rPr>
    </w:lvl>
  </w:abstractNum>
  <w:abstractNum w:abstractNumId="2" w15:restartNumberingAfterBreak="0">
    <w:nsid w:val="0A4D51C8"/>
    <w:multiLevelType w:val="multilevel"/>
    <w:tmpl w:val="4D067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BF46AF"/>
    <w:multiLevelType w:val="hybridMultilevel"/>
    <w:tmpl w:val="FFFFFFFF"/>
    <w:lvl w:ilvl="0" w:tplc="225C84E0">
      <w:start w:val="1"/>
      <w:numFmt w:val="bullet"/>
      <w:lvlText w:val=""/>
      <w:lvlJc w:val="left"/>
      <w:pPr>
        <w:ind w:left="720" w:hanging="360"/>
      </w:pPr>
      <w:rPr>
        <w:rFonts w:hint="default" w:ascii="Symbol" w:hAnsi="Symbol"/>
      </w:rPr>
    </w:lvl>
    <w:lvl w:ilvl="1" w:tplc="108C2952">
      <w:start w:val="1"/>
      <w:numFmt w:val="bullet"/>
      <w:lvlText w:val="o"/>
      <w:lvlJc w:val="left"/>
      <w:pPr>
        <w:ind w:left="1440" w:hanging="360"/>
      </w:pPr>
      <w:rPr>
        <w:rFonts w:hint="default" w:ascii="Courier New" w:hAnsi="Courier New"/>
      </w:rPr>
    </w:lvl>
    <w:lvl w:ilvl="2" w:tplc="A57AAC44">
      <w:start w:val="1"/>
      <w:numFmt w:val="bullet"/>
      <w:lvlText w:val=""/>
      <w:lvlJc w:val="left"/>
      <w:pPr>
        <w:ind w:left="2160" w:hanging="360"/>
      </w:pPr>
      <w:rPr>
        <w:rFonts w:hint="default" w:ascii="Wingdings" w:hAnsi="Wingdings"/>
      </w:rPr>
    </w:lvl>
    <w:lvl w:ilvl="3" w:tplc="17CE82A8">
      <w:start w:val="1"/>
      <w:numFmt w:val="bullet"/>
      <w:lvlText w:val=""/>
      <w:lvlJc w:val="left"/>
      <w:pPr>
        <w:ind w:left="2880" w:hanging="360"/>
      </w:pPr>
      <w:rPr>
        <w:rFonts w:hint="default" w:ascii="Symbol" w:hAnsi="Symbol"/>
      </w:rPr>
    </w:lvl>
    <w:lvl w:ilvl="4" w:tplc="ECE0CD0E">
      <w:start w:val="1"/>
      <w:numFmt w:val="bullet"/>
      <w:lvlText w:val="o"/>
      <w:lvlJc w:val="left"/>
      <w:pPr>
        <w:ind w:left="3600" w:hanging="360"/>
      </w:pPr>
      <w:rPr>
        <w:rFonts w:hint="default" w:ascii="Courier New" w:hAnsi="Courier New"/>
      </w:rPr>
    </w:lvl>
    <w:lvl w:ilvl="5" w:tplc="39389DCA">
      <w:start w:val="1"/>
      <w:numFmt w:val="bullet"/>
      <w:lvlText w:val=""/>
      <w:lvlJc w:val="left"/>
      <w:pPr>
        <w:ind w:left="4320" w:hanging="360"/>
      </w:pPr>
      <w:rPr>
        <w:rFonts w:hint="default" w:ascii="Wingdings" w:hAnsi="Wingdings"/>
      </w:rPr>
    </w:lvl>
    <w:lvl w:ilvl="6" w:tplc="B65C83EC">
      <w:start w:val="1"/>
      <w:numFmt w:val="bullet"/>
      <w:lvlText w:val=""/>
      <w:lvlJc w:val="left"/>
      <w:pPr>
        <w:ind w:left="5040" w:hanging="360"/>
      </w:pPr>
      <w:rPr>
        <w:rFonts w:hint="default" w:ascii="Symbol" w:hAnsi="Symbol"/>
      </w:rPr>
    </w:lvl>
    <w:lvl w:ilvl="7" w:tplc="689C8368">
      <w:start w:val="1"/>
      <w:numFmt w:val="bullet"/>
      <w:lvlText w:val="o"/>
      <w:lvlJc w:val="left"/>
      <w:pPr>
        <w:ind w:left="5760" w:hanging="360"/>
      </w:pPr>
      <w:rPr>
        <w:rFonts w:hint="default" w:ascii="Courier New" w:hAnsi="Courier New"/>
      </w:rPr>
    </w:lvl>
    <w:lvl w:ilvl="8" w:tplc="C9F69CF2">
      <w:start w:val="1"/>
      <w:numFmt w:val="bullet"/>
      <w:lvlText w:val=""/>
      <w:lvlJc w:val="left"/>
      <w:pPr>
        <w:ind w:left="6480" w:hanging="360"/>
      </w:pPr>
      <w:rPr>
        <w:rFonts w:hint="default" w:ascii="Wingdings" w:hAnsi="Wingdings"/>
      </w:rPr>
    </w:lvl>
  </w:abstractNum>
  <w:abstractNum w:abstractNumId="4" w15:restartNumberingAfterBreak="0">
    <w:nsid w:val="146768C7"/>
    <w:multiLevelType w:val="multilevel"/>
    <w:tmpl w:val="F4C003D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6D18990"/>
    <w:multiLevelType w:val="hybridMultilevel"/>
    <w:tmpl w:val="FFFFFFFF"/>
    <w:lvl w:ilvl="0" w:tplc="0BCC118E">
      <w:start w:val="1"/>
      <w:numFmt w:val="bullet"/>
      <w:lvlText w:val=""/>
      <w:lvlJc w:val="left"/>
      <w:pPr>
        <w:ind w:left="720" w:hanging="360"/>
      </w:pPr>
      <w:rPr>
        <w:rFonts w:hint="default" w:ascii="Symbol" w:hAnsi="Symbol"/>
      </w:rPr>
    </w:lvl>
    <w:lvl w:ilvl="1" w:tplc="FC8662D2">
      <w:start w:val="1"/>
      <w:numFmt w:val="bullet"/>
      <w:lvlText w:val="o"/>
      <w:lvlJc w:val="left"/>
      <w:pPr>
        <w:ind w:left="1440" w:hanging="360"/>
      </w:pPr>
      <w:rPr>
        <w:rFonts w:hint="default" w:ascii="Courier New" w:hAnsi="Courier New"/>
      </w:rPr>
    </w:lvl>
    <w:lvl w:ilvl="2" w:tplc="67F80972">
      <w:start w:val="1"/>
      <w:numFmt w:val="bullet"/>
      <w:lvlText w:val=""/>
      <w:lvlJc w:val="left"/>
      <w:pPr>
        <w:ind w:left="2160" w:hanging="360"/>
      </w:pPr>
      <w:rPr>
        <w:rFonts w:hint="default" w:ascii="Wingdings" w:hAnsi="Wingdings"/>
      </w:rPr>
    </w:lvl>
    <w:lvl w:ilvl="3" w:tplc="A2E01BC4">
      <w:start w:val="1"/>
      <w:numFmt w:val="bullet"/>
      <w:lvlText w:val=""/>
      <w:lvlJc w:val="left"/>
      <w:pPr>
        <w:ind w:left="2880" w:hanging="360"/>
      </w:pPr>
      <w:rPr>
        <w:rFonts w:hint="default" w:ascii="Symbol" w:hAnsi="Symbol"/>
      </w:rPr>
    </w:lvl>
    <w:lvl w:ilvl="4" w:tplc="B2C6C31A">
      <w:start w:val="1"/>
      <w:numFmt w:val="bullet"/>
      <w:lvlText w:val="o"/>
      <w:lvlJc w:val="left"/>
      <w:pPr>
        <w:ind w:left="3600" w:hanging="360"/>
      </w:pPr>
      <w:rPr>
        <w:rFonts w:hint="default" w:ascii="Courier New" w:hAnsi="Courier New"/>
      </w:rPr>
    </w:lvl>
    <w:lvl w:ilvl="5" w:tplc="63DA305E">
      <w:start w:val="1"/>
      <w:numFmt w:val="bullet"/>
      <w:lvlText w:val=""/>
      <w:lvlJc w:val="left"/>
      <w:pPr>
        <w:ind w:left="4320" w:hanging="360"/>
      </w:pPr>
      <w:rPr>
        <w:rFonts w:hint="default" w:ascii="Wingdings" w:hAnsi="Wingdings"/>
      </w:rPr>
    </w:lvl>
    <w:lvl w:ilvl="6" w:tplc="D1148BC6">
      <w:start w:val="1"/>
      <w:numFmt w:val="bullet"/>
      <w:lvlText w:val=""/>
      <w:lvlJc w:val="left"/>
      <w:pPr>
        <w:ind w:left="5040" w:hanging="360"/>
      </w:pPr>
      <w:rPr>
        <w:rFonts w:hint="default" w:ascii="Symbol" w:hAnsi="Symbol"/>
      </w:rPr>
    </w:lvl>
    <w:lvl w:ilvl="7" w:tplc="C002B3C8">
      <w:start w:val="1"/>
      <w:numFmt w:val="bullet"/>
      <w:lvlText w:val="o"/>
      <w:lvlJc w:val="left"/>
      <w:pPr>
        <w:ind w:left="5760" w:hanging="360"/>
      </w:pPr>
      <w:rPr>
        <w:rFonts w:hint="default" w:ascii="Courier New" w:hAnsi="Courier New"/>
      </w:rPr>
    </w:lvl>
    <w:lvl w:ilvl="8" w:tplc="A0EA97FA">
      <w:start w:val="1"/>
      <w:numFmt w:val="bullet"/>
      <w:lvlText w:val=""/>
      <w:lvlJc w:val="left"/>
      <w:pPr>
        <w:ind w:left="6480" w:hanging="360"/>
      </w:pPr>
      <w:rPr>
        <w:rFonts w:hint="default" w:ascii="Wingdings" w:hAnsi="Wingdings"/>
      </w:rPr>
    </w:lvl>
  </w:abstractNum>
  <w:abstractNum w:abstractNumId="6" w15:restartNumberingAfterBreak="0">
    <w:nsid w:val="17541AE4"/>
    <w:multiLevelType w:val="hybridMultilevel"/>
    <w:tmpl w:val="FFFFFFFF"/>
    <w:lvl w:ilvl="0" w:tplc="31D2B040">
      <w:start w:val="1"/>
      <w:numFmt w:val="bullet"/>
      <w:lvlText w:val=""/>
      <w:lvlJc w:val="left"/>
      <w:pPr>
        <w:ind w:left="720" w:hanging="360"/>
      </w:pPr>
      <w:rPr>
        <w:rFonts w:hint="default" w:ascii="Symbol" w:hAnsi="Symbol"/>
      </w:rPr>
    </w:lvl>
    <w:lvl w:ilvl="1" w:tplc="27160550">
      <w:start w:val="1"/>
      <w:numFmt w:val="bullet"/>
      <w:lvlText w:val="o"/>
      <w:lvlJc w:val="left"/>
      <w:pPr>
        <w:ind w:left="1440" w:hanging="360"/>
      </w:pPr>
      <w:rPr>
        <w:rFonts w:hint="default" w:ascii="Courier New" w:hAnsi="Courier New"/>
      </w:rPr>
    </w:lvl>
    <w:lvl w:ilvl="2" w:tplc="34B42CF2">
      <w:start w:val="1"/>
      <w:numFmt w:val="bullet"/>
      <w:lvlText w:val=""/>
      <w:lvlJc w:val="left"/>
      <w:pPr>
        <w:ind w:left="2160" w:hanging="360"/>
      </w:pPr>
      <w:rPr>
        <w:rFonts w:hint="default" w:ascii="Wingdings" w:hAnsi="Wingdings"/>
      </w:rPr>
    </w:lvl>
    <w:lvl w:ilvl="3" w:tplc="B3DEF63E">
      <w:start w:val="1"/>
      <w:numFmt w:val="bullet"/>
      <w:lvlText w:val=""/>
      <w:lvlJc w:val="left"/>
      <w:pPr>
        <w:ind w:left="2880" w:hanging="360"/>
      </w:pPr>
      <w:rPr>
        <w:rFonts w:hint="default" w:ascii="Symbol" w:hAnsi="Symbol"/>
      </w:rPr>
    </w:lvl>
    <w:lvl w:ilvl="4" w:tplc="2E34FA9C">
      <w:start w:val="1"/>
      <w:numFmt w:val="bullet"/>
      <w:lvlText w:val="o"/>
      <w:lvlJc w:val="left"/>
      <w:pPr>
        <w:ind w:left="3600" w:hanging="360"/>
      </w:pPr>
      <w:rPr>
        <w:rFonts w:hint="default" w:ascii="Courier New" w:hAnsi="Courier New"/>
      </w:rPr>
    </w:lvl>
    <w:lvl w:ilvl="5" w:tplc="E3CCA738">
      <w:start w:val="1"/>
      <w:numFmt w:val="bullet"/>
      <w:lvlText w:val=""/>
      <w:lvlJc w:val="left"/>
      <w:pPr>
        <w:ind w:left="4320" w:hanging="360"/>
      </w:pPr>
      <w:rPr>
        <w:rFonts w:hint="default" w:ascii="Wingdings" w:hAnsi="Wingdings"/>
      </w:rPr>
    </w:lvl>
    <w:lvl w:ilvl="6" w:tplc="C40ED6C0">
      <w:start w:val="1"/>
      <w:numFmt w:val="bullet"/>
      <w:lvlText w:val=""/>
      <w:lvlJc w:val="left"/>
      <w:pPr>
        <w:ind w:left="5040" w:hanging="360"/>
      </w:pPr>
      <w:rPr>
        <w:rFonts w:hint="default" w:ascii="Symbol" w:hAnsi="Symbol"/>
      </w:rPr>
    </w:lvl>
    <w:lvl w:ilvl="7" w:tplc="19F8B4D8">
      <w:start w:val="1"/>
      <w:numFmt w:val="bullet"/>
      <w:lvlText w:val="o"/>
      <w:lvlJc w:val="left"/>
      <w:pPr>
        <w:ind w:left="5760" w:hanging="360"/>
      </w:pPr>
      <w:rPr>
        <w:rFonts w:hint="default" w:ascii="Courier New" w:hAnsi="Courier New"/>
      </w:rPr>
    </w:lvl>
    <w:lvl w:ilvl="8" w:tplc="4620910C">
      <w:start w:val="1"/>
      <w:numFmt w:val="bullet"/>
      <w:lvlText w:val=""/>
      <w:lvlJc w:val="left"/>
      <w:pPr>
        <w:ind w:left="6480" w:hanging="360"/>
      </w:pPr>
      <w:rPr>
        <w:rFonts w:hint="default" w:ascii="Wingdings" w:hAnsi="Wingdings"/>
      </w:rPr>
    </w:lvl>
  </w:abstractNum>
  <w:abstractNum w:abstractNumId="7" w15:restartNumberingAfterBreak="0">
    <w:nsid w:val="19E2898A"/>
    <w:multiLevelType w:val="hybridMultilevel"/>
    <w:tmpl w:val="FFFFFFFF"/>
    <w:lvl w:ilvl="0" w:tplc="EE467FB2">
      <w:start w:val="1"/>
      <w:numFmt w:val="bullet"/>
      <w:lvlText w:val=""/>
      <w:lvlJc w:val="left"/>
      <w:pPr>
        <w:ind w:left="720" w:hanging="360"/>
      </w:pPr>
      <w:rPr>
        <w:rFonts w:hint="default" w:ascii="Symbol" w:hAnsi="Symbol"/>
      </w:rPr>
    </w:lvl>
    <w:lvl w:ilvl="1" w:tplc="4974671A">
      <w:start w:val="1"/>
      <w:numFmt w:val="bullet"/>
      <w:lvlText w:val="o"/>
      <w:lvlJc w:val="left"/>
      <w:pPr>
        <w:ind w:left="1440" w:hanging="360"/>
      </w:pPr>
      <w:rPr>
        <w:rFonts w:hint="default" w:ascii="Courier New" w:hAnsi="Courier New"/>
      </w:rPr>
    </w:lvl>
    <w:lvl w:ilvl="2" w:tplc="CDBAE148">
      <w:start w:val="1"/>
      <w:numFmt w:val="bullet"/>
      <w:lvlText w:val=""/>
      <w:lvlJc w:val="left"/>
      <w:pPr>
        <w:ind w:left="2160" w:hanging="360"/>
      </w:pPr>
      <w:rPr>
        <w:rFonts w:hint="default" w:ascii="Wingdings" w:hAnsi="Wingdings"/>
      </w:rPr>
    </w:lvl>
    <w:lvl w:ilvl="3" w:tplc="06FEA698">
      <w:start w:val="1"/>
      <w:numFmt w:val="bullet"/>
      <w:lvlText w:val=""/>
      <w:lvlJc w:val="left"/>
      <w:pPr>
        <w:ind w:left="2880" w:hanging="360"/>
      </w:pPr>
      <w:rPr>
        <w:rFonts w:hint="default" w:ascii="Symbol" w:hAnsi="Symbol"/>
      </w:rPr>
    </w:lvl>
    <w:lvl w:ilvl="4" w:tplc="9B128DA0">
      <w:start w:val="1"/>
      <w:numFmt w:val="bullet"/>
      <w:lvlText w:val="o"/>
      <w:lvlJc w:val="left"/>
      <w:pPr>
        <w:ind w:left="3600" w:hanging="360"/>
      </w:pPr>
      <w:rPr>
        <w:rFonts w:hint="default" w:ascii="Courier New" w:hAnsi="Courier New"/>
      </w:rPr>
    </w:lvl>
    <w:lvl w:ilvl="5" w:tplc="D046C908">
      <w:start w:val="1"/>
      <w:numFmt w:val="bullet"/>
      <w:lvlText w:val=""/>
      <w:lvlJc w:val="left"/>
      <w:pPr>
        <w:ind w:left="4320" w:hanging="360"/>
      </w:pPr>
      <w:rPr>
        <w:rFonts w:hint="default" w:ascii="Wingdings" w:hAnsi="Wingdings"/>
      </w:rPr>
    </w:lvl>
    <w:lvl w:ilvl="6" w:tplc="C2E2F942">
      <w:start w:val="1"/>
      <w:numFmt w:val="bullet"/>
      <w:lvlText w:val=""/>
      <w:lvlJc w:val="left"/>
      <w:pPr>
        <w:ind w:left="5040" w:hanging="360"/>
      </w:pPr>
      <w:rPr>
        <w:rFonts w:hint="default" w:ascii="Symbol" w:hAnsi="Symbol"/>
      </w:rPr>
    </w:lvl>
    <w:lvl w:ilvl="7" w:tplc="E4B8196A">
      <w:start w:val="1"/>
      <w:numFmt w:val="bullet"/>
      <w:lvlText w:val="o"/>
      <w:lvlJc w:val="left"/>
      <w:pPr>
        <w:ind w:left="5760" w:hanging="360"/>
      </w:pPr>
      <w:rPr>
        <w:rFonts w:hint="default" w:ascii="Courier New" w:hAnsi="Courier New"/>
      </w:rPr>
    </w:lvl>
    <w:lvl w:ilvl="8" w:tplc="46B60FE4">
      <w:start w:val="1"/>
      <w:numFmt w:val="bullet"/>
      <w:lvlText w:val=""/>
      <w:lvlJc w:val="left"/>
      <w:pPr>
        <w:ind w:left="6480" w:hanging="360"/>
      </w:pPr>
      <w:rPr>
        <w:rFonts w:hint="default" w:ascii="Wingdings" w:hAnsi="Wingdings"/>
      </w:rPr>
    </w:lvl>
  </w:abstractNum>
  <w:abstractNum w:abstractNumId="8" w15:restartNumberingAfterBreak="0">
    <w:nsid w:val="1BD75075"/>
    <w:multiLevelType w:val="multilevel"/>
    <w:tmpl w:val="D7A69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481198B"/>
    <w:multiLevelType w:val="multilevel"/>
    <w:tmpl w:val="426824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485FB03"/>
    <w:multiLevelType w:val="hybridMultilevel"/>
    <w:tmpl w:val="FFFFFFFF"/>
    <w:lvl w:ilvl="0" w:tplc="554A8C90">
      <w:start w:val="1"/>
      <w:numFmt w:val="bullet"/>
      <w:lvlText w:val=""/>
      <w:lvlJc w:val="left"/>
      <w:pPr>
        <w:ind w:left="720" w:hanging="360"/>
      </w:pPr>
      <w:rPr>
        <w:rFonts w:hint="default" w:ascii="Symbol" w:hAnsi="Symbol"/>
      </w:rPr>
    </w:lvl>
    <w:lvl w:ilvl="1" w:tplc="0846CC68">
      <w:start w:val="1"/>
      <w:numFmt w:val="bullet"/>
      <w:lvlText w:val="o"/>
      <w:lvlJc w:val="left"/>
      <w:pPr>
        <w:ind w:left="1440" w:hanging="360"/>
      </w:pPr>
      <w:rPr>
        <w:rFonts w:hint="default" w:ascii="Courier New" w:hAnsi="Courier New"/>
      </w:rPr>
    </w:lvl>
    <w:lvl w:ilvl="2" w:tplc="30745726">
      <w:start w:val="1"/>
      <w:numFmt w:val="bullet"/>
      <w:lvlText w:val=""/>
      <w:lvlJc w:val="left"/>
      <w:pPr>
        <w:ind w:left="2160" w:hanging="360"/>
      </w:pPr>
      <w:rPr>
        <w:rFonts w:hint="default" w:ascii="Wingdings" w:hAnsi="Wingdings"/>
      </w:rPr>
    </w:lvl>
    <w:lvl w:ilvl="3" w:tplc="D4C87374">
      <w:start w:val="1"/>
      <w:numFmt w:val="bullet"/>
      <w:lvlText w:val=""/>
      <w:lvlJc w:val="left"/>
      <w:pPr>
        <w:ind w:left="2880" w:hanging="360"/>
      </w:pPr>
      <w:rPr>
        <w:rFonts w:hint="default" w:ascii="Symbol" w:hAnsi="Symbol"/>
      </w:rPr>
    </w:lvl>
    <w:lvl w:ilvl="4" w:tplc="83CCBB22">
      <w:start w:val="1"/>
      <w:numFmt w:val="bullet"/>
      <w:lvlText w:val="o"/>
      <w:lvlJc w:val="left"/>
      <w:pPr>
        <w:ind w:left="3600" w:hanging="360"/>
      </w:pPr>
      <w:rPr>
        <w:rFonts w:hint="default" w:ascii="Courier New" w:hAnsi="Courier New"/>
      </w:rPr>
    </w:lvl>
    <w:lvl w:ilvl="5" w:tplc="92D43F24">
      <w:start w:val="1"/>
      <w:numFmt w:val="bullet"/>
      <w:lvlText w:val=""/>
      <w:lvlJc w:val="left"/>
      <w:pPr>
        <w:ind w:left="4320" w:hanging="360"/>
      </w:pPr>
      <w:rPr>
        <w:rFonts w:hint="default" w:ascii="Wingdings" w:hAnsi="Wingdings"/>
      </w:rPr>
    </w:lvl>
    <w:lvl w:ilvl="6" w:tplc="C1BE18E6">
      <w:start w:val="1"/>
      <w:numFmt w:val="bullet"/>
      <w:lvlText w:val=""/>
      <w:lvlJc w:val="left"/>
      <w:pPr>
        <w:ind w:left="5040" w:hanging="360"/>
      </w:pPr>
      <w:rPr>
        <w:rFonts w:hint="default" w:ascii="Symbol" w:hAnsi="Symbol"/>
      </w:rPr>
    </w:lvl>
    <w:lvl w:ilvl="7" w:tplc="8A58D91E">
      <w:start w:val="1"/>
      <w:numFmt w:val="bullet"/>
      <w:lvlText w:val="o"/>
      <w:lvlJc w:val="left"/>
      <w:pPr>
        <w:ind w:left="5760" w:hanging="360"/>
      </w:pPr>
      <w:rPr>
        <w:rFonts w:hint="default" w:ascii="Courier New" w:hAnsi="Courier New"/>
      </w:rPr>
    </w:lvl>
    <w:lvl w:ilvl="8" w:tplc="EB164700">
      <w:start w:val="1"/>
      <w:numFmt w:val="bullet"/>
      <w:lvlText w:val=""/>
      <w:lvlJc w:val="left"/>
      <w:pPr>
        <w:ind w:left="6480" w:hanging="360"/>
      </w:pPr>
      <w:rPr>
        <w:rFonts w:hint="default" w:ascii="Wingdings" w:hAnsi="Wingdings"/>
      </w:rPr>
    </w:lvl>
  </w:abstractNum>
  <w:abstractNum w:abstractNumId="11" w15:restartNumberingAfterBreak="0">
    <w:nsid w:val="25114E51"/>
    <w:multiLevelType w:val="hybridMultilevel"/>
    <w:tmpl w:val="FFFFFFFF"/>
    <w:lvl w:ilvl="0" w:tplc="965CE9A6">
      <w:start w:val="1"/>
      <w:numFmt w:val="bullet"/>
      <w:lvlText w:val=""/>
      <w:lvlJc w:val="left"/>
      <w:pPr>
        <w:ind w:left="720" w:hanging="360"/>
      </w:pPr>
      <w:rPr>
        <w:rFonts w:hint="default" w:ascii="Symbol" w:hAnsi="Symbol"/>
      </w:rPr>
    </w:lvl>
    <w:lvl w:ilvl="1" w:tplc="1D5C92D0">
      <w:start w:val="1"/>
      <w:numFmt w:val="bullet"/>
      <w:lvlText w:val="o"/>
      <w:lvlJc w:val="left"/>
      <w:pPr>
        <w:ind w:left="1440" w:hanging="360"/>
      </w:pPr>
      <w:rPr>
        <w:rFonts w:hint="default" w:ascii="Courier New" w:hAnsi="Courier New"/>
      </w:rPr>
    </w:lvl>
    <w:lvl w:ilvl="2" w:tplc="B6AA0A74">
      <w:start w:val="1"/>
      <w:numFmt w:val="bullet"/>
      <w:lvlText w:val=""/>
      <w:lvlJc w:val="left"/>
      <w:pPr>
        <w:ind w:left="2160" w:hanging="360"/>
      </w:pPr>
      <w:rPr>
        <w:rFonts w:hint="default" w:ascii="Wingdings" w:hAnsi="Wingdings"/>
      </w:rPr>
    </w:lvl>
    <w:lvl w:ilvl="3" w:tplc="52C4AB5C">
      <w:start w:val="1"/>
      <w:numFmt w:val="bullet"/>
      <w:lvlText w:val=""/>
      <w:lvlJc w:val="left"/>
      <w:pPr>
        <w:ind w:left="2880" w:hanging="360"/>
      </w:pPr>
      <w:rPr>
        <w:rFonts w:hint="default" w:ascii="Symbol" w:hAnsi="Symbol"/>
      </w:rPr>
    </w:lvl>
    <w:lvl w:ilvl="4" w:tplc="8834C2D4">
      <w:start w:val="1"/>
      <w:numFmt w:val="bullet"/>
      <w:lvlText w:val="o"/>
      <w:lvlJc w:val="left"/>
      <w:pPr>
        <w:ind w:left="3600" w:hanging="360"/>
      </w:pPr>
      <w:rPr>
        <w:rFonts w:hint="default" w:ascii="Courier New" w:hAnsi="Courier New"/>
      </w:rPr>
    </w:lvl>
    <w:lvl w:ilvl="5" w:tplc="CF801312">
      <w:start w:val="1"/>
      <w:numFmt w:val="bullet"/>
      <w:lvlText w:val=""/>
      <w:lvlJc w:val="left"/>
      <w:pPr>
        <w:ind w:left="4320" w:hanging="360"/>
      </w:pPr>
      <w:rPr>
        <w:rFonts w:hint="default" w:ascii="Wingdings" w:hAnsi="Wingdings"/>
      </w:rPr>
    </w:lvl>
    <w:lvl w:ilvl="6" w:tplc="03148BB6">
      <w:start w:val="1"/>
      <w:numFmt w:val="bullet"/>
      <w:lvlText w:val=""/>
      <w:lvlJc w:val="left"/>
      <w:pPr>
        <w:ind w:left="5040" w:hanging="360"/>
      </w:pPr>
      <w:rPr>
        <w:rFonts w:hint="default" w:ascii="Symbol" w:hAnsi="Symbol"/>
      </w:rPr>
    </w:lvl>
    <w:lvl w:ilvl="7" w:tplc="3D2C1E26">
      <w:start w:val="1"/>
      <w:numFmt w:val="bullet"/>
      <w:lvlText w:val="o"/>
      <w:lvlJc w:val="left"/>
      <w:pPr>
        <w:ind w:left="5760" w:hanging="360"/>
      </w:pPr>
      <w:rPr>
        <w:rFonts w:hint="default" w:ascii="Courier New" w:hAnsi="Courier New"/>
      </w:rPr>
    </w:lvl>
    <w:lvl w:ilvl="8" w:tplc="E506BFAC">
      <w:start w:val="1"/>
      <w:numFmt w:val="bullet"/>
      <w:lvlText w:val=""/>
      <w:lvlJc w:val="left"/>
      <w:pPr>
        <w:ind w:left="6480" w:hanging="360"/>
      </w:pPr>
      <w:rPr>
        <w:rFonts w:hint="default" w:ascii="Wingdings" w:hAnsi="Wingdings"/>
      </w:rPr>
    </w:lvl>
  </w:abstractNum>
  <w:abstractNum w:abstractNumId="12" w15:restartNumberingAfterBreak="0">
    <w:nsid w:val="268D23F9"/>
    <w:multiLevelType w:val="multilevel"/>
    <w:tmpl w:val="77D47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8230823"/>
    <w:multiLevelType w:val="multilevel"/>
    <w:tmpl w:val="BDAC0D60"/>
    <w:lvl w:ilvl="0">
      <w:start w:val="1"/>
      <w:numFmt w:val="decimal"/>
      <w:lvlText w:val="%1."/>
      <w:lvlJc w:val="left"/>
      <w:pPr>
        <w:tabs>
          <w:tab w:val="num" w:pos="720"/>
        </w:tabs>
        <w:ind w:left="360" w:hanging="360"/>
      </w:pPr>
    </w:lvl>
    <w:lvl w:ilvl="1">
      <w:start w:val="1"/>
      <w:numFmt w:val="bullet"/>
      <w:lvlText w:val="o"/>
      <w:lvlJc w:val="left"/>
      <w:pPr>
        <w:tabs>
          <w:tab w:val="num" w:pos="1440"/>
        </w:tabs>
        <w:ind w:left="1080" w:hanging="360"/>
      </w:pPr>
      <w:rPr>
        <w:rFonts w:hint="default" w:ascii="Courier New" w:hAnsi="Courier New"/>
        <w:sz w:val="20"/>
      </w:r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14" w15:restartNumberingAfterBreak="0">
    <w:nsid w:val="285E5134"/>
    <w:multiLevelType w:val="multilevel"/>
    <w:tmpl w:val="1D0CB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BD37105"/>
    <w:multiLevelType w:val="multilevel"/>
    <w:tmpl w:val="5630F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0DE60B0"/>
    <w:multiLevelType w:val="hybridMultilevel"/>
    <w:tmpl w:val="12105114"/>
    <w:lvl w:ilvl="0" w:tplc="EBEEC73E">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25B183E"/>
    <w:multiLevelType w:val="multilevel"/>
    <w:tmpl w:val="6ADE3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2860DF3"/>
    <w:multiLevelType w:val="hybridMultilevel"/>
    <w:tmpl w:val="FFFFFFFF"/>
    <w:lvl w:ilvl="0" w:tplc="785A7868">
      <w:start w:val="1"/>
      <w:numFmt w:val="bullet"/>
      <w:lvlText w:val=""/>
      <w:lvlJc w:val="left"/>
      <w:pPr>
        <w:ind w:left="720" w:hanging="360"/>
      </w:pPr>
      <w:rPr>
        <w:rFonts w:hint="default" w:ascii="Symbol" w:hAnsi="Symbol"/>
      </w:rPr>
    </w:lvl>
    <w:lvl w:ilvl="1" w:tplc="8A18354C">
      <w:start w:val="1"/>
      <w:numFmt w:val="bullet"/>
      <w:lvlText w:val="o"/>
      <w:lvlJc w:val="left"/>
      <w:pPr>
        <w:ind w:left="1440" w:hanging="360"/>
      </w:pPr>
      <w:rPr>
        <w:rFonts w:hint="default" w:ascii="Courier New" w:hAnsi="Courier New"/>
      </w:rPr>
    </w:lvl>
    <w:lvl w:ilvl="2" w:tplc="F5E2A728">
      <w:start w:val="1"/>
      <w:numFmt w:val="bullet"/>
      <w:lvlText w:val=""/>
      <w:lvlJc w:val="left"/>
      <w:pPr>
        <w:ind w:left="2160" w:hanging="360"/>
      </w:pPr>
      <w:rPr>
        <w:rFonts w:hint="default" w:ascii="Wingdings" w:hAnsi="Wingdings"/>
      </w:rPr>
    </w:lvl>
    <w:lvl w:ilvl="3" w:tplc="3B243150">
      <w:start w:val="1"/>
      <w:numFmt w:val="bullet"/>
      <w:lvlText w:val=""/>
      <w:lvlJc w:val="left"/>
      <w:pPr>
        <w:ind w:left="2880" w:hanging="360"/>
      </w:pPr>
      <w:rPr>
        <w:rFonts w:hint="default" w:ascii="Symbol" w:hAnsi="Symbol"/>
      </w:rPr>
    </w:lvl>
    <w:lvl w:ilvl="4" w:tplc="31FACED2">
      <w:start w:val="1"/>
      <w:numFmt w:val="bullet"/>
      <w:lvlText w:val="o"/>
      <w:lvlJc w:val="left"/>
      <w:pPr>
        <w:ind w:left="3600" w:hanging="360"/>
      </w:pPr>
      <w:rPr>
        <w:rFonts w:hint="default" w:ascii="Courier New" w:hAnsi="Courier New"/>
      </w:rPr>
    </w:lvl>
    <w:lvl w:ilvl="5" w:tplc="D1A08580">
      <w:start w:val="1"/>
      <w:numFmt w:val="bullet"/>
      <w:lvlText w:val=""/>
      <w:lvlJc w:val="left"/>
      <w:pPr>
        <w:ind w:left="4320" w:hanging="360"/>
      </w:pPr>
      <w:rPr>
        <w:rFonts w:hint="default" w:ascii="Wingdings" w:hAnsi="Wingdings"/>
      </w:rPr>
    </w:lvl>
    <w:lvl w:ilvl="6" w:tplc="084229E4">
      <w:start w:val="1"/>
      <w:numFmt w:val="bullet"/>
      <w:lvlText w:val=""/>
      <w:lvlJc w:val="left"/>
      <w:pPr>
        <w:ind w:left="5040" w:hanging="360"/>
      </w:pPr>
      <w:rPr>
        <w:rFonts w:hint="default" w:ascii="Symbol" w:hAnsi="Symbol"/>
      </w:rPr>
    </w:lvl>
    <w:lvl w:ilvl="7" w:tplc="677094E4">
      <w:start w:val="1"/>
      <w:numFmt w:val="bullet"/>
      <w:lvlText w:val="o"/>
      <w:lvlJc w:val="left"/>
      <w:pPr>
        <w:ind w:left="5760" w:hanging="360"/>
      </w:pPr>
      <w:rPr>
        <w:rFonts w:hint="default" w:ascii="Courier New" w:hAnsi="Courier New"/>
      </w:rPr>
    </w:lvl>
    <w:lvl w:ilvl="8" w:tplc="8C702EA8">
      <w:start w:val="1"/>
      <w:numFmt w:val="bullet"/>
      <w:lvlText w:val=""/>
      <w:lvlJc w:val="left"/>
      <w:pPr>
        <w:ind w:left="6480" w:hanging="360"/>
      </w:pPr>
      <w:rPr>
        <w:rFonts w:hint="default" w:ascii="Wingdings" w:hAnsi="Wingdings"/>
      </w:rPr>
    </w:lvl>
  </w:abstractNum>
  <w:abstractNum w:abstractNumId="19" w15:restartNumberingAfterBreak="0">
    <w:nsid w:val="33855503"/>
    <w:multiLevelType w:val="hybridMultilevel"/>
    <w:tmpl w:val="FFFFFFFF"/>
    <w:lvl w:ilvl="0" w:tplc="80804BF4">
      <w:start w:val="1"/>
      <w:numFmt w:val="bullet"/>
      <w:lvlText w:val="o"/>
      <w:lvlJc w:val="left"/>
      <w:pPr>
        <w:ind w:left="720" w:hanging="360"/>
      </w:pPr>
      <w:rPr>
        <w:rFonts w:hint="default" w:ascii="Courier New" w:hAnsi="Courier New"/>
      </w:rPr>
    </w:lvl>
    <w:lvl w:ilvl="1" w:tplc="62D03B1E">
      <w:start w:val="1"/>
      <w:numFmt w:val="bullet"/>
      <w:lvlText w:val="o"/>
      <w:lvlJc w:val="left"/>
      <w:pPr>
        <w:ind w:left="1440" w:hanging="360"/>
      </w:pPr>
      <w:rPr>
        <w:rFonts w:hint="default" w:ascii="Courier New" w:hAnsi="Courier New"/>
      </w:rPr>
    </w:lvl>
    <w:lvl w:ilvl="2" w:tplc="4C8606CC">
      <w:start w:val="1"/>
      <w:numFmt w:val="bullet"/>
      <w:lvlText w:val=""/>
      <w:lvlJc w:val="left"/>
      <w:pPr>
        <w:ind w:left="2160" w:hanging="360"/>
      </w:pPr>
      <w:rPr>
        <w:rFonts w:hint="default" w:ascii="Wingdings" w:hAnsi="Wingdings"/>
      </w:rPr>
    </w:lvl>
    <w:lvl w:ilvl="3" w:tplc="F880EA7E">
      <w:start w:val="1"/>
      <w:numFmt w:val="bullet"/>
      <w:lvlText w:val=""/>
      <w:lvlJc w:val="left"/>
      <w:pPr>
        <w:ind w:left="2880" w:hanging="360"/>
      </w:pPr>
      <w:rPr>
        <w:rFonts w:hint="default" w:ascii="Symbol" w:hAnsi="Symbol"/>
      </w:rPr>
    </w:lvl>
    <w:lvl w:ilvl="4" w:tplc="6A5CB768">
      <w:start w:val="1"/>
      <w:numFmt w:val="bullet"/>
      <w:lvlText w:val="o"/>
      <w:lvlJc w:val="left"/>
      <w:pPr>
        <w:ind w:left="3600" w:hanging="360"/>
      </w:pPr>
      <w:rPr>
        <w:rFonts w:hint="default" w:ascii="Courier New" w:hAnsi="Courier New"/>
      </w:rPr>
    </w:lvl>
    <w:lvl w:ilvl="5" w:tplc="B5E6EF34">
      <w:start w:val="1"/>
      <w:numFmt w:val="bullet"/>
      <w:lvlText w:val=""/>
      <w:lvlJc w:val="left"/>
      <w:pPr>
        <w:ind w:left="4320" w:hanging="360"/>
      </w:pPr>
      <w:rPr>
        <w:rFonts w:hint="default" w:ascii="Wingdings" w:hAnsi="Wingdings"/>
      </w:rPr>
    </w:lvl>
    <w:lvl w:ilvl="6" w:tplc="569C0674">
      <w:start w:val="1"/>
      <w:numFmt w:val="bullet"/>
      <w:lvlText w:val=""/>
      <w:lvlJc w:val="left"/>
      <w:pPr>
        <w:ind w:left="5040" w:hanging="360"/>
      </w:pPr>
      <w:rPr>
        <w:rFonts w:hint="default" w:ascii="Symbol" w:hAnsi="Symbol"/>
      </w:rPr>
    </w:lvl>
    <w:lvl w:ilvl="7" w:tplc="FC54E214">
      <w:start w:val="1"/>
      <w:numFmt w:val="bullet"/>
      <w:lvlText w:val="o"/>
      <w:lvlJc w:val="left"/>
      <w:pPr>
        <w:ind w:left="5760" w:hanging="360"/>
      </w:pPr>
      <w:rPr>
        <w:rFonts w:hint="default" w:ascii="Courier New" w:hAnsi="Courier New"/>
      </w:rPr>
    </w:lvl>
    <w:lvl w:ilvl="8" w:tplc="A238AA3E">
      <w:start w:val="1"/>
      <w:numFmt w:val="bullet"/>
      <w:lvlText w:val=""/>
      <w:lvlJc w:val="left"/>
      <w:pPr>
        <w:ind w:left="6480" w:hanging="360"/>
      </w:pPr>
      <w:rPr>
        <w:rFonts w:hint="default" w:ascii="Wingdings" w:hAnsi="Wingdings"/>
      </w:rPr>
    </w:lvl>
  </w:abstractNum>
  <w:abstractNum w:abstractNumId="20" w15:restartNumberingAfterBreak="0">
    <w:nsid w:val="33D34ABD"/>
    <w:multiLevelType w:val="hybridMultilevel"/>
    <w:tmpl w:val="FFFFFFFF"/>
    <w:lvl w:ilvl="0" w:tplc="0AD291CE">
      <w:start w:val="1"/>
      <w:numFmt w:val="bullet"/>
      <w:lvlText w:val=""/>
      <w:lvlJc w:val="left"/>
      <w:pPr>
        <w:ind w:left="720" w:hanging="360"/>
      </w:pPr>
      <w:rPr>
        <w:rFonts w:hint="default" w:ascii="Symbol" w:hAnsi="Symbol"/>
      </w:rPr>
    </w:lvl>
    <w:lvl w:ilvl="1" w:tplc="F760AC58">
      <w:start w:val="1"/>
      <w:numFmt w:val="bullet"/>
      <w:lvlText w:val="o"/>
      <w:lvlJc w:val="left"/>
      <w:pPr>
        <w:ind w:left="1440" w:hanging="360"/>
      </w:pPr>
      <w:rPr>
        <w:rFonts w:hint="default" w:ascii="Courier New" w:hAnsi="Courier New"/>
      </w:rPr>
    </w:lvl>
    <w:lvl w:ilvl="2" w:tplc="2A56820A">
      <w:start w:val="1"/>
      <w:numFmt w:val="bullet"/>
      <w:lvlText w:val=""/>
      <w:lvlJc w:val="left"/>
      <w:pPr>
        <w:ind w:left="2160" w:hanging="360"/>
      </w:pPr>
      <w:rPr>
        <w:rFonts w:hint="default" w:ascii="Wingdings" w:hAnsi="Wingdings"/>
      </w:rPr>
    </w:lvl>
    <w:lvl w:ilvl="3" w:tplc="3F30650E">
      <w:start w:val="1"/>
      <w:numFmt w:val="bullet"/>
      <w:lvlText w:val=""/>
      <w:lvlJc w:val="left"/>
      <w:pPr>
        <w:ind w:left="2880" w:hanging="360"/>
      </w:pPr>
      <w:rPr>
        <w:rFonts w:hint="default" w:ascii="Symbol" w:hAnsi="Symbol"/>
      </w:rPr>
    </w:lvl>
    <w:lvl w:ilvl="4" w:tplc="57F24D72">
      <w:start w:val="1"/>
      <w:numFmt w:val="bullet"/>
      <w:lvlText w:val="o"/>
      <w:lvlJc w:val="left"/>
      <w:pPr>
        <w:ind w:left="3600" w:hanging="360"/>
      </w:pPr>
      <w:rPr>
        <w:rFonts w:hint="default" w:ascii="Courier New" w:hAnsi="Courier New"/>
      </w:rPr>
    </w:lvl>
    <w:lvl w:ilvl="5" w:tplc="69F427B2">
      <w:start w:val="1"/>
      <w:numFmt w:val="bullet"/>
      <w:lvlText w:val=""/>
      <w:lvlJc w:val="left"/>
      <w:pPr>
        <w:ind w:left="4320" w:hanging="360"/>
      </w:pPr>
      <w:rPr>
        <w:rFonts w:hint="default" w:ascii="Wingdings" w:hAnsi="Wingdings"/>
      </w:rPr>
    </w:lvl>
    <w:lvl w:ilvl="6" w:tplc="245E821A">
      <w:start w:val="1"/>
      <w:numFmt w:val="bullet"/>
      <w:lvlText w:val=""/>
      <w:lvlJc w:val="left"/>
      <w:pPr>
        <w:ind w:left="5040" w:hanging="360"/>
      </w:pPr>
      <w:rPr>
        <w:rFonts w:hint="default" w:ascii="Symbol" w:hAnsi="Symbol"/>
      </w:rPr>
    </w:lvl>
    <w:lvl w:ilvl="7" w:tplc="B908EBA6">
      <w:start w:val="1"/>
      <w:numFmt w:val="bullet"/>
      <w:lvlText w:val="o"/>
      <w:lvlJc w:val="left"/>
      <w:pPr>
        <w:ind w:left="5760" w:hanging="360"/>
      </w:pPr>
      <w:rPr>
        <w:rFonts w:hint="default" w:ascii="Courier New" w:hAnsi="Courier New"/>
      </w:rPr>
    </w:lvl>
    <w:lvl w:ilvl="8" w:tplc="EBB04C28">
      <w:start w:val="1"/>
      <w:numFmt w:val="bullet"/>
      <w:lvlText w:val=""/>
      <w:lvlJc w:val="left"/>
      <w:pPr>
        <w:ind w:left="6480" w:hanging="360"/>
      </w:pPr>
      <w:rPr>
        <w:rFonts w:hint="default" w:ascii="Wingdings" w:hAnsi="Wingdings"/>
      </w:rPr>
    </w:lvl>
  </w:abstractNum>
  <w:abstractNum w:abstractNumId="21" w15:restartNumberingAfterBreak="0">
    <w:nsid w:val="3AE12AF7"/>
    <w:multiLevelType w:val="hybridMultilevel"/>
    <w:tmpl w:val="FFFFFFFF"/>
    <w:lvl w:ilvl="0" w:tplc="08D421EA">
      <w:start w:val="1"/>
      <w:numFmt w:val="bullet"/>
      <w:lvlText w:val=""/>
      <w:lvlJc w:val="left"/>
      <w:pPr>
        <w:ind w:left="720" w:hanging="360"/>
      </w:pPr>
      <w:rPr>
        <w:rFonts w:hint="default" w:ascii="Symbol" w:hAnsi="Symbol"/>
      </w:rPr>
    </w:lvl>
    <w:lvl w:ilvl="1" w:tplc="520C2C46">
      <w:start w:val="1"/>
      <w:numFmt w:val="bullet"/>
      <w:lvlText w:val="o"/>
      <w:lvlJc w:val="left"/>
      <w:pPr>
        <w:ind w:left="1440" w:hanging="360"/>
      </w:pPr>
      <w:rPr>
        <w:rFonts w:hint="default" w:ascii="Courier New" w:hAnsi="Courier New"/>
      </w:rPr>
    </w:lvl>
    <w:lvl w:ilvl="2" w:tplc="CEBCAFA2">
      <w:start w:val="1"/>
      <w:numFmt w:val="bullet"/>
      <w:lvlText w:val=""/>
      <w:lvlJc w:val="left"/>
      <w:pPr>
        <w:ind w:left="2160" w:hanging="360"/>
      </w:pPr>
      <w:rPr>
        <w:rFonts w:hint="default" w:ascii="Wingdings" w:hAnsi="Wingdings"/>
      </w:rPr>
    </w:lvl>
    <w:lvl w:ilvl="3" w:tplc="6A800802">
      <w:start w:val="1"/>
      <w:numFmt w:val="bullet"/>
      <w:lvlText w:val=""/>
      <w:lvlJc w:val="left"/>
      <w:pPr>
        <w:ind w:left="2880" w:hanging="360"/>
      </w:pPr>
      <w:rPr>
        <w:rFonts w:hint="default" w:ascii="Symbol" w:hAnsi="Symbol"/>
      </w:rPr>
    </w:lvl>
    <w:lvl w:ilvl="4" w:tplc="7A381F20">
      <w:start w:val="1"/>
      <w:numFmt w:val="bullet"/>
      <w:lvlText w:val="o"/>
      <w:lvlJc w:val="left"/>
      <w:pPr>
        <w:ind w:left="3600" w:hanging="360"/>
      </w:pPr>
      <w:rPr>
        <w:rFonts w:hint="default" w:ascii="Courier New" w:hAnsi="Courier New"/>
      </w:rPr>
    </w:lvl>
    <w:lvl w:ilvl="5" w:tplc="7598A34A">
      <w:start w:val="1"/>
      <w:numFmt w:val="bullet"/>
      <w:lvlText w:val=""/>
      <w:lvlJc w:val="left"/>
      <w:pPr>
        <w:ind w:left="4320" w:hanging="360"/>
      </w:pPr>
      <w:rPr>
        <w:rFonts w:hint="default" w:ascii="Wingdings" w:hAnsi="Wingdings"/>
      </w:rPr>
    </w:lvl>
    <w:lvl w:ilvl="6" w:tplc="C1C65094">
      <w:start w:val="1"/>
      <w:numFmt w:val="bullet"/>
      <w:lvlText w:val=""/>
      <w:lvlJc w:val="left"/>
      <w:pPr>
        <w:ind w:left="5040" w:hanging="360"/>
      </w:pPr>
      <w:rPr>
        <w:rFonts w:hint="default" w:ascii="Symbol" w:hAnsi="Symbol"/>
      </w:rPr>
    </w:lvl>
    <w:lvl w:ilvl="7" w:tplc="ADE4A2E8">
      <w:start w:val="1"/>
      <w:numFmt w:val="bullet"/>
      <w:lvlText w:val="o"/>
      <w:lvlJc w:val="left"/>
      <w:pPr>
        <w:ind w:left="5760" w:hanging="360"/>
      </w:pPr>
      <w:rPr>
        <w:rFonts w:hint="default" w:ascii="Courier New" w:hAnsi="Courier New"/>
      </w:rPr>
    </w:lvl>
    <w:lvl w:ilvl="8" w:tplc="1A20A15C">
      <w:start w:val="1"/>
      <w:numFmt w:val="bullet"/>
      <w:lvlText w:val=""/>
      <w:lvlJc w:val="left"/>
      <w:pPr>
        <w:ind w:left="6480" w:hanging="360"/>
      </w:pPr>
      <w:rPr>
        <w:rFonts w:hint="default" w:ascii="Wingdings" w:hAnsi="Wingdings"/>
      </w:rPr>
    </w:lvl>
  </w:abstractNum>
  <w:abstractNum w:abstractNumId="22" w15:restartNumberingAfterBreak="0">
    <w:nsid w:val="41154FDC"/>
    <w:multiLevelType w:val="hybridMultilevel"/>
    <w:tmpl w:val="FFFFFFFF"/>
    <w:lvl w:ilvl="0" w:tplc="B1964F8C">
      <w:start w:val="1"/>
      <w:numFmt w:val="bullet"/>
      <w:lvlText w:val=""/>
      <w:lvlJc w:val="left"/>
      <w:pPr>
        <w:ind w:left="720" w:hanging="360"/>
      </w:pPr>
      <w:rPr>
        <w:rFonts w:hint="default" w:ascii="Symbol" w:hAnsi="Symbol"/>
      </w:rPr>
    </w:lvl>
    <w:lvl w:ilvl="1" w:tplc="FF4231E6">
      <w:start w:val="1"/>
      <w:numFmt w:val="bullet"/>
      <w:lvlText w:val="o"/>
      <w:lvlJc w:val="left"/>
      <w:pPr>
        <w:ind w:left="1440" w:hanging="360"/>
      </w:pPr>
      <w:rPr>
        <w:rFonts w:hint="default" w:ascii="Courier New" w:hAnsi="Courier New"/>
      </w:rPr>
    </w:lvl>
    <w:lvl w:ilvl="2" w:tplc="8C78796E">
      <w:start w:val="1"/>
      <w:numFmt w:val="bullet"/>
      <w:lvlText w:val=""/>
      <w:lvlJc w:val="left"/>
      <w:pPr>
        <w:ind w:left="2160" w:hanging="360"/>
      </w:pPr>
      <w:rPr>
        <w:rFonts w:hint="default" w:ascii="Wingdings" w:hAnsi="Wingdings"/>
      </w:rPr>
    </w:lvl>
    <w:lvl w:ilvl="3" w:tplc="13FE6BAA">
      <w:start w:val="1"/>
      <w:numFmt w:val="bullet"/>
      <w:lvlText w:val=""/>
      <w:lvlJc w:val="left"/>
      <w:pPr>
        <w:ind w:left="2880" w:hanging="360"/>
      </w:pPr>
      <w:rPr>
        <w:rFonts w:hint="default" w:ascii="Symbol" w:hAnsi="Symbol"/>
      </w:rPr>
    </w:lvl>
    <w:lvl w:ilvl="4" w:tplc="D494DF72">
      <w:start w:val="1"/>
      <w:numFmt w:val="bullet"/>
      <w:lvlText w:val="o"/>
      <w:lvlJc w:val="left"/>
      <w:pPr>
        <w:ind w:left="3600" w:hanging="360"/>
      </w:pPr>
      <w:rPr>
        <w:rFonts w:hint="default" w:ascii="Courier New" w:hAnsi="Courier New"/>
      </w:rPr>
    </w:lvl>
    <w:lvl w:ilvl="5" w:tplc="A6047878">
      <w:start w:val="1"/>
      <w:numFmt w:val="bullet"/>
      <w:lvlText w:val=""/>
      <w:lvlJc w:val="left"/>
      <w:pPr>
        <w:ind w:left="4320" w:hanging="360"/>
      </w:pPr>
      <w:rPr>
        <w:rFonts w:hint="default" w:ascii="Wingdings" w:hAnsi="Wingdings"/>
      </w:rPr>
    </w:lvl>
    <w:lvl w:ilvl="6" w:tplc="237CA38E">
      <w:start w:val="1"/>
      <w:numFmt w:val="bullet"/>
      <w:lvlText w:val=""/>
      <w:lvlJc w:val="left"/>
      <w:pPr>
        <w:ind w:left="5040" w:hanging="360"/>
      </w:pPr>
      <w:rPr>
        <w:rFonts w:hint="default" w:ascii="Symbol" w:hAnsi="Symbol"/>
      </w:rPr>
    </w:lvl>
    <w:lvl w:ilvl="7" w:tplc="F796F1FC">
      <w:start w:val="1"/>
      <w:numFmt w:val="bullet"/>
      <w:lvlText w:val="o"/>
      <w:lvlJc w:val="left"/>
      <w:pPr>
        <w:ind w:left="5760" w:hanging="360"/>
      </w:pPr>
      <w:rPr>
        <w:rFonts w:hint="default" w:ascii="Courier New" w:hAnsi="Courier New"/>
      </w:rPr>
    </w:lvl>
    <w:lvl w:ilvl="8" w:tplc="FB00BF2E">
      <w:start w:val="1"/>
      <w:numFmt w:val="bullet"/>
      <w:lvlText w:val=""/>
      <w:lvlJc w:val="left"/>
      <w:pPr>
        <w:ind w:left="6480" w:hanging="360"/>
      </w:pPr>
      <w:rPr>
        <w:rFonts w:hint="default" w:ascii="Wingdings" w:hAnsi="Wingdings"/>
      </w:rPr>
    </w:lvl>
  </w:abstractNum>
  <w:abstractNum w:abstractNumId="23" w15:restartNumberingAfterBreak="0">
    <w:nsid w:val="41F942D2"/>
    <w:multiLevelType w:val="hybridMultilevel"/>
    <w:tmpl w:val="FFFFFFFF"/>
    <w:lvl w:ilvl="0" w:tplc="D1B6DB80">
      <w:start w:val="1"/>
      <w:numFmt w:val="bullet"/>
      <w:lvlText w:val=""/>
      <w:lvlJc w:val="left"/>
      <w:pPr>
        <w:ind w:left="720" w:hanging="360"/>
      </w:pPr>
      <w:rPr>
        <w:rFonts w:hint="default" w:ascii="Symbol" w:hAnsi="Symbol"/>
      </w:rPr>
    </w:lvl>
    <w:lvl w:ilvl="1" w:tplc="68EED7A8">
      <w:start w:val="1"/>
      <w:numFmt w:val="bullet"/>
      <w:lvlText w:val="o"/>
      <w:lvlJc w:val="left"/>
      <w:pPr>
        <w:ind w:left="1440" w:hanging="360"/>
      </w:pPr>
      <w:rPr>
        <w:rFonts w:hint="default" w:ascii="Courier New" w:hAnsi="Courier New"/>
      </w:rPr>
    </w:lvl>
    <w:lvl w:ilvl="2" w:tplc="FF1C7790">
      <w:start w:val="1"/>
      <w:numFmt w:val="bullet"/>
      <w:lvlText w:val=""/>
      <w:lvlJc w:val="left"/>
      <w:pPr>
        <w:ind w:left="2160" w:hanging="360"/>
      </w:pPr>
      <w:rPr>
        <w:rFonts w:hint="default" w:ascii="Wingdings" w:hAnsi="Wingdings"/>
      </w:rPr>
    </w:lvl>
    <w:lvl w:ilvl="3" w:tplc="6CA68D74">
      <w:start w:val="1"/>
      <w:numFmt w:val="bullet"/>
      <w:lvlText w:val=""/>
      <w:lvlJc w:val="left"/>
      <w:pPr>
        <w:ind w:left="2880" w:hanging="360"/>
      </w:pPr>
      <w:rPr>
        <w:rFonts w:hint="default" w:ascii="Symbol" w:hAnsi="Symbol"/>
      </w:rPr>
    </w:lvl>
    <w:lvl w:ilvl="4" w:tplc="1C9CE6CE">
      <w:start w:val="1"/>
      <w:numFmt w:val="bullet"/>
      <w:lvlText w:val="o"/>
      <w:lvlJc w:val="left"/>
      <w:pPr>
        <w:ind w:left="3600" w:hanging="360"/>
      </w:pPr>
      <w:rPr>
        <w:rFonts w:hint="default" w:ascii="Courier New" w:hAnsi="Courier New"/>
      </w:rPr>
    </w:lvl>
    <w:lvl w:ilvl="5" w:tplc="32D0AF04">
      <w:start w:val="1"/>
      <w:numFmt w:val="bullet"/>
      <w:lvlText w:val=""/>
      <w:lvlJc w:val="left"/>
      <w:pPr>
        <w:ind w:left="4320" w:hanging="360"/>
      </w:pPr>
      <w:rPr>
        <w:rFonts w:hint="default" w:ascii="Wingdings" w:hAnsi="Wingdings"/>
      </w:rPr>
    </w:lvl>
    <w:lvl w:ilvl="6" w:tplc="CD0A823E">
      <w:start w:val="1"/>
      <w:numFmt w:val="bullet"/>
      <w:lvlText w:val=""/>
      <w:lvlJc w:val="left"/>
      <w:pPr>
        <w:ind w:left="5040" w:hanging="360"/>
      </w:pPr>
      <w:rPr>
        <w:rFonts w:hint="default" w:ascii="Symbol" w:hAnsi="Symbol"/>
      </w:rPr>
    </w:lvl>
    <w:lvl w:ilvl="7" w:tplc="0AA6D6FE">
      <w:start w:val="1"/>
      <w:numFmt w:val="bullet"/>
      <w:lvlText w:val="o"/>
      <w:lvlJc w:val="left"/>
      <w:pPr>
        <w:ind w:left="5760" w:hanging="360"/>
      </w:pPr>
      <w:rPr>
        <w:rFonts w:hint="default" w:ascii="Courier New" w:hAnsi="Courier New"/>
      </w:rPr>
    </w:lvl>
    <w:lvl w:ilvl="8" w:tplc="4BB280A4">
      <w:start w:val="1"/>
      <w:numFmt w:val="bullet"/>
      <w:lvlText w:val=""/>
      <w:lvlJc w:val="left"/>
      <w:pPr>
        <w:ind w:left="6480" w:hanging="360"/>
      </w:pPr>
      <w:rPr>
        <w:rFonts w:hint="default" w:ascii="Wingdings" w:hAnsi="Wingdings"/>
      </w:rPr>
    </w:lvl>
  </w:abstractNum>
  <w:abstractNum w:abstractNumId="24" w15:restartNumberingAfterBreak="0">
    <w:nsid w:val="424506F5"/>
    <w:multiLevelType w:val="multilevel"/>
    <w:tmpl w:val="23B0A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3E88FB4"/>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6" w15:restartNumberingAfterBreak="0">
    <w:nsid w:val="45C60EE1"/>
    <w:multiLevelType w:val="multilevel"/>
    <w:tmpl w:val="ED6CEF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9E24872"/>
    <w:multiLevelType w:val="hybridMultilevel"/>
    <w:tmpl w:val="FFFFFFFF"/>
    <w:lvl w:ilvl="0" w:tplc="F3FCCC32">
      <w:start w:val="1"/>
      <w:numFmt w:val="bullet"/>
      <w:lvlText w:val=""/>
      <w:lvlJc w:val="left"/>
      <w:pPr>
        <w:ind w:left="720" w:hanging="360"/>
      </w:pPr>
      <w:rPr>
        <w:rFonts w:hint="default" w:ascii="Symbol" w:hAnsi="Symbol"/>
      </w:rPr>
    </w:lvl>
    <w:lvl w:ilvl="1" w:tplc="4C5CF8FE">
      <w:start w:val="1"/>
      <w:numFmt w:val="bullet"/>
      <w:lvlText w:val="o"/>
      <w:lvlJc w:val="left"/>
      <w:pPr>
        <w:ind w:left="1440" w:hanging="360"/>
      </w:pPr>
      <w:rPr>
        <w:rFonts w:hint="default" w:ascii="Courier New" w:hAnsi="Courier New"/>
      </w:rPr>
    </w:lvl>
    <w:lvl w:ilvl="2" w:tplc="E8801212">
      <w:start w:val="1"/>
      <w:numFmt w:val="bullet"/>
      <w:lvlText w:val=""/>
      <w:lvlJc w:val="left"/>
      <w:pPr>
        <w:ind w:left="2160" w:hanging="360"/>
      </w:pPr>
      <w:rPr>
        <w:rFonts w:hint="default" w:ascii="Wingdings" w:hAnsi="Wingdings"/>
      </w:rPr>
    </w:lvl>
    <w:lvl w:ilvl="3" w:tplc="97B8E174">
      <w:start w:val="1"/>
      <w:numFmt w:val="bullet"/>
      <w:lvlText w:val=""/>
      <w:lvlJc w:val="left"/>
      <w:pPr>
        <w:ind w:left="2880" w:hanging="360"/>
      </w:pPr>
      <w:rPr>
        <w:rFonts w:hint="default" w:ascii="Symbol" w:hAnsi="Symbol"/>
      </w:rPr>
    </w:lvl>
    <w:lvl w:ilvl="4" w:tplc="C10EA9AA">
      <w:start w:val="1"/>
      <w:numFmt w:val="bullet"/>
      <w:lvlText w:val="o"/>
      <w:lvlJc w:val="left"/>
      <w:pPr>
        <w:ind w:left="3600" w:hanging="360"/>
      </w:pPr>
      <w:rPr>
        <w:rFonts w:hint="default" w:ascii="Courier New" w:hAnsi="Courier New"/>
      </w:rPr>
    </w:lvl>
    <w:lvl w:ilvl="5" w:tplc="612C5ACA">
      <w:start w:val="1"/>
      <w:numFmt w:val="bullet"/>
      <w:lvlText w:val=""/>
      <w:lvlJc w:val="left"/>
      <w:pPr>
        <w:ind w:left="4320" w:hanging="360"/>
      </w:pPr>
      <w:rPr>
        <w:rFonts w:hint="default" w:ascii="Wingdings" w:hAnsi="Wingdings"/>
      </w:rPr>
    </w:lvl>
    <w:lvl w:ilvl="6" w:tplc="74429790">
      <w:start w:val="1"/>
      <w:numFmt w:val="bullet"/>
      <w:lvlText w:val=""/>
      <w:lvlJc w:val="left"/>
      <w:pPr>
        <w:ind w:left="5040" w:hanging="360"/>
      </w:pPr>
      <w:rPr>
        <w:rFonts w:hint="default" w:ascii="Symbol" w:hAnsi="Symbol"/>
      </w:rPr>
    </w:lvl>
    <w:lvl w:ilvl="7" w:tplc="00308F76">
      <w:start w:val="1"/>
      <w:numFmt w:val="bullet"/>
      <w:lvlText w:val="o"/>
      <w:lvlJc w:val="left"/>
      <w:pPr>
        <w:ind w:left="5760" w:hanging="360"/>
      </w:pPr>
      <w:rPr>
        <w:rFonts w:hint="default" w:ascii="Courier New" w:hAnsi="Courier New"/>
      </w:rPr>
    </w:lvl>
    <w:lvl w:ilvl="8" w:tplc="4B0EAFC6">
      <w:start w:val="1"/>
      <w:numFmt w:val="bullet"/>
      <w:lvlText w:val=""/>
      <w:lvlJc w:val="left"/>
      <w:pPr>
        <w:ind w:left="6480" w:hanging="360"/>
      </w:pPr>
      <w:rPr>
        <w:rFonts w:hint="default" w:ascii="Wingdings" w:hAnsi="Wingdings"/>
      </w:rPr>
    </w:lvl>
  </w:abstractNum>
  <w:abstractNum w:abstractNumId="28" w15:restartNumberingAfterBreak="0">
    <w:nsid w:val="4F0F13E8"/>
    <w:multiLevelType w:val="hybridMultilevel"/>
    <w:tmpl w:val="FFFFFFFF"/>
    <w:lvl w:ilvl="0" w:tplc="D444B62C">
      <w:start w:val="1"/>
      <w:numFmt w:val="bullet"/>
      <w:lvlText w:val=""/>
      <w:lvlJc w:val="left"/>
      <w:pPr>
        <w:ind w:left="720" w:hanging="360"/>
      </w:pPr>
      <w:rPr>
        <w:rFonts w:hint="default" w:ascii="Symbol" w:hAnsi="Symbol"/>
      </w:rPr>
    </w:lvl>
    <w:lvl w:ilvl="1" w:tplc="3B5C83D4">
      <w:start w:val="1"/>
      <w:numFmt w:val="bullet"/>
      <w:lvlText w:val="o"/>
      <w:lvlJc w:val="left"/>
      <w:pPr>
        <w:ind w:left="1440" w:hanging="360"/>
      </w:pPr>
      <w:rPr>
        <w:rFonts w:hint="default" w:ascii="Courier New" w:hAnsi="Courier New"/>
      </w:rPr>
    </w:lvl>
    <w:lvl w:ilvl="2" w:tplc="C882CA7A">
      <w:start w:val="1"/>
      <w:numFmt w:val="bullet"/>
      <w:lvlText w:val=""/>
      <w:lvlJc w:val="left"/>
      <w:pPr>
        <w:ind w:left="2160" w:hanging="360"/>
      </w:pPr>
      <w:rPr>
        <w:rFonts w:hint="default" w:ascii="Wingdings" w:hAnsi="Wingdings"/>
      </w:rPr>
    </w:lvl>
    <w:lvl w:ilvl="3" w:tplc="61EC092E">
      <w:start w:val="1"/>
      <w:numFmt w:val="bullet"/>
      <w:lvlText w:val=""/>
      <w:lvlJc w:val="left"/>
      <w:pPr>
        <w:ind w:left="2880" w:hanging="360"/>
      </w:pPr>
      <w:rPr>
        <w:rFonts w:hint="default" w:ascii="Symbol" w:hAnsi="Symbol"/>
      </w:rPr>
    </w:lvl>
    <w:lvl w:ilvl="4" w:tplc="AC4A338E">
      <w:start w:val="1"/>
      <w:numFmt w:val="bullet"/>
      <w:lvlText w:val="o"/>
      <w:lvlJc w:val="left"/>
      <w:pPr>
        <w:ind w:left="3600" w:hanging="360"/>
      </w:pPr>
      <w:rPr>
        <w:rFonts w:hint="default" w:ascii="Courier New" w:hAnsi="Courier New"/>
      </w:rPr>
    </w:lvl>
    <w:lvl w:ilvl="5" w:tplc="4D5C35F8">
      <w:start w:val="1"/>
      <w:numFmt w:val="bullet"/>
      <w:lvlText w:val=""/>
      <w:lvlJc w:val="left"/>
      <w:pPr>
        <w:ind w:left="4320" w:hanging="360"/>
      </w:pPr>
      <w:rPr>
        <w:rFonts w:hint="default" w:ascii="Wingdings" w:hAnsi="Wingdings"/>
      </w:rPr>
    </w:lvl>
    <w:lvl w:ilvl="6" w:tplc="B6125858">
      <w:start w:val="1"/>
      <w:numFmt w:val="bullet"/>
      <w:lvlText w:val=""/>
      <w:lvlJc w:val="left"/>
      <w:pPr>
        <w:ind w:left="5040" w:hanging="360"/>
      </w:pPr>
      <w:rPr>
        <w:rFonts w:hint="default" w:ascii="Symbol" w:hAnsi="Symbol"/>
      </w:rPr>
    </w:lvl>
    <w:lvl w:ilvl="7" w:tplc="A44A3CFA">
      <w:start w:val="1"/>
      <w:numFmt w:val="bullet"/>
      <w:lvlText w:val="o"/>
      <w:lvlJc w:val="left"/>
      <w:pPr>
        <w:ind w:left="5760" w:hanging="360"/>
      </w:pPr>
      <w:rPr>
        <w:rFonts w:hint="default" w:ascii="Courier New" w:hAnsi="Courier New"/>
      </w:rPr>
    </w:lvl>
    <w:lvl w:ilvl="8" w:tplc="C9463228">
      <w:start w:val="1"/>
      <w:numFmt w:val="bullet"/>
      <w:lvlText w:val=""/>
      <w:lvlJc w:val="left"/>
      <w:pPr>
        <w:ind w:left="6480" w:hanging="360"/>
      </w:pPr>
      <w:rPr>
        <w:rFonts w:hint="default" w:ascii="Wingdings" w:hAnsi="Wingdings"/>
      </w:rPr>
    </w:lvl>
  </w:abstractNum>
  <w:abstractNum w:abstractNumId="29" w15:restartNumberingAfterBreak="0">
    <w:nsid w:val="554C0CD8"/>
    <w:multiLevelType w:val="hybridMultilevel"/>
    <w:tmpl w:val="FFFFFFFF"/>
    <w:lvl w:ilvl="0" w:tplc="A8543424">
      <w:start w:val="1"/>
      <w:numFmt w:val="bullet"/>
      <w:lvlText w:val=""/>
      <w:lvlJc w:val="left"/>
      <w:pPr>
        <w:ind w:left="720" w:hanging="360"/>
      </w:pPr>
      <w:rPr>
        <w:rFonts w:hint="default" w:ascii="Symbol" w:hAnsi="Symbol"/>
      </w:rPr>
    </w:lvl>
    <w:lvl w:ilvl="1" w:tplc="95B488FC">
      <w:start w:val="1"/>
      <w:numFmt w:val="bullet"/>
      <w:lvlText w:val="o"/>
      <w:lvlJc w:val="left"/>
      <w:pPr>
        <w:ind w:left="1440" w:hanging="360"/>
      </w:pPr>
      <w:rPr>
        <w:rFonts w:hint="default" w:ascii="Courier New" w:hAnsi="Courier New"/>
      </w:rPr>
    </w:lvl>
    <w:lvl w:ilvl="2" w:tplc="9ED49600">
      <w:start w:val="1"/>
      <w:numFmt w:val="bullet"/>
      <w:lvlText w:val=""/>
      <w:lvlJc w:val="left"/>
      <w:pPr>
        <w:ind w:left="2160" w:hanging="360"/>
      </w:pPr>
      <w:rPr>
        <w:rFonts w:hint="default" w:ascii="Wingdings" w:hAnsi="Wingdings"/>
      </w:rPr>
    </w:lvl>
    <w:lvl w:ilvl="3" w:tplc="1FCC48CE">
      <w:start w:val="1"/>
      <w:numFmt w:val="bullet"/>
      <w:lvlText w:val=""/>
      <w:lvlJc w:val="left"/>
      <w:pPr>
        <w:ind w:left="2880" w:hanging="360"/>
      </w:pPr>
      <w:rPr>
        <w:rFonts w:hint="default" w:ascii="Symbol" w:hAnsi="Symbol"/>
      </w:rPr>
    </w:lvl>
    <w:lvl w:ilvl="4" w:tplc="5A3AD8FC">
      <w:start w:val="1"/>
      <w:numFmt w:val="bullet"/>
      <w:lvlText w:val="o"/>
      <w:lvlJc w:val="left"/>
      <w:pPr>
        <w:ind w:left="3600" w:hanging="360"/>
      </w:pPr>
      <w:rPr>
        <w:rFonts w:hint="default" w:ascii="Courier New" w:hAnsi="Courier New"/>
      </w:rPr>
    </w:lvl>
    <w:lvl w:ilvl="5" w:tplc="CB78404A">
      <w:start w:val="1"/>
      <w:numFmt w:val="bullet"/>
      <w:lvlText w:val=""/>
      <w:lvlJc w:val="left"/>
      <w:pPr>
        <w:ind w:left="4320" w:hanging="360"/>
      </w:pPr>
      <w:rPr>
        <w:rFonts w:hint="default" w:ascii="Wingdings" w:hAnsi="Wingdings"/>
      </w:rPr>
    </w:lvl>
    <w:lvl w:ilvl="6" w:tplc="B784D650">
      <w:start w:val="1"/>
      <w:numFmt w:val="bullet"/>
      <w:lvlText w:val=""/>
      <w:lvlJc w:val="left"/>
      <w:pPr>
        <w:ind w:left="5040" w:hanging="360"/>
      </w:pPr>
      <w:rPr>
        <w:rFonts w:hint="default" w:ascii="Symbol" w:hAnsi="Symbol"/>
      </w:rPr>
    </w:lvl>
    <w:lvl w:ilvl="7" w:tplc="7CE4BAAE">
      <w:start w:val="1"/>
      <w:numFmt w:val="bullet"/>
      <w:lvlText w:val="o"/>
      <w:lvlJc w:val="left"/>
      <w:pPr>
        <w:ind w:left="5760" w:hanging="360"/>
      </w:pPr>
      <w:rPr>
        <w:rFonts w:hint="default" w:ascii="Courier New" w:hAnsi="Courier New"/>
      </w:rPr>
    </w:lvl>
    <w:lvl w:ilvl="8" w:tplc="19A659D4">
      <w:start w:val="1"/>
      <w:numFmt w:val="bullet"/>
      <w:lvlText w:val=""/>
      <w:lvlJc w:val="left"/>
      <w:pPr>
        <w:ind w:left="6480" w:hanging="360"/>
      </w:pPr>
      <w:rPr>
        <w:rFonts w:hint="default" w:ascii="Wingdings" w:hAnsi="Wingdings"/>
      </w:rPr>
    </w:lvl>
  </w:abstractNum>
  <w:abstractNum w:abstractNumId="30" w15:restartNumberingAfterBreak="0">
    <w:nsid w:val="55BF5638"/>
    <w:multiLevelType w:val="multilevel"/>
    <w:tmpl w:val="ED08EC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710C3DE"/>
    <w:multiLevelType w:val="hybridMultilevel"/>
    <w:tmpl w:val="FFFFFFFF"/>
    <w:lvl w:ilvl="0" w:tplc="3A624E26">
      <w:start w:val="1"/>
      <w:numFmt w:val="bullet"/>
      <w:lvlText w:val=""/>
      <w:lvlJc w:val="left"/>
      <w:pPr>
        <w:ind w:left="720" w:hanging="360"/>
      </w:pPr>
      <w:rPr>
        <w:rFonts w:hint="default" w:ascii="Symbol" w:hAnsi="Symbol"/>
      </w:rPr>
    </w:lvl>
    <w:lvl w:ilvl="1" w:tplc="98B01F2A">
      <w:start w:val="1"/>
      <w:numFmt w:val="bullet"/>
      <w:lvlText w:val="o"/>
      <w:lvlJc w:val="left"/>
      <w:pPr>
        <w:ind w:left="1440" w:hanging="360"/>
      </w:pPr>
      <w:rPr>
        <w:rFonts w:hint="default" w:ascii="Courier New" w:hAnsi="Courier New"/>
      </w:rPr>
    </w:lvl>
    <w:lvl w:ilvl="2" w:tplc="E89666DE">
      <w:start w:val="1"/>
      <w:numFmt w:val="bullet"/>
      <w:lvlText w:val=""/>
      <w:lvlJc w:val="left"/>
      <w:pPr>
        <w:ind w:left="2160" w:hanging="360"/>
      </w:pPr>
      <w:rPr>
        <w:rFonts w:hint="default" w:ascii="Wingdings" w:hAnsi="Wingdings"/>
      </w:rPr>
    </w:lvl>
    <w:lvl w:ilvl="3" w:tplc="E42E4F4C">
      <w:start w:val="1"/>
      <w:numFmt w:val="bullet"/>
      <w:lvlText w:val=""/>
      <w:lvlJc w:val="left"/>
      <w:pPr>
        <w:ind w:left="2880" w:hanging="360"/>
      </w:pPr>
      <w:rPr>
        <w:rFonts w:hint="default" w:ascii="Symbol" w:hAnsi="Symbol"/>
      </w:rPr>
    </w:lvl>
    <w:lvl w:ilvl="4" w:tplc="A2900574">
      <w:start w:val="1"/>
      <w:numFmt w:val="bullet"/>
      <w:lvlText w:val="o"/>
      <w:lvlJc w:val="left"/>
      <w:pPr>
        <w:ind w:left="3600" w:hanging="360"/>
      </w:pPr>
      <w:rPr>
        <w:rFonts w:hint="default" w:ascii="Courier New" w:hAnsi="Courier New"/>
      </w:rPr>
    </w:lvl>
    <w:lvl w:ilvl="5" w:tplc="B372C41C">
      <w:start w:val="1"/>
      <w:numFmt w:val="bullet"/>
      <w:lvlText w:val=""/>
      <w:lvlJc w:val="left"/>
      <w:pPr>
        <w:ind w:left="4320" w:hanging="360"/>
      </w:pPr>
      <w:rPr>
        <w:rFonts w:hint="default" w:ascii="Wingdings" w:hAnsi="Wingdings"/>
      </w:rPr>
    </w:lvl>
    <w:lvl w:ilvl="6" w:tplc="D9F2AC7C">
      <w:start w:val="1"/>
      <w:numFmt w:val="bullet"/>
      <w:lvlText w:val=""/>
      <w:lvlJc w:val="left"/>
      <w:pPr>
        <w:ind w:left="5040" w:hanging="360"/>
      </w:pPr>
      <w:rPr>
        <w:rFonts w:hint="default" w:ascii="Symbol" w:hAnsi="Symbol"/>
      </w:rPr>
    </w:lvl>
    <w:lvl w:ilvl="7" w:tplc="9DB01A6E">
      <w:start w:val="1"/>
      <w:numFmt w:val="bullet"/>
      <w:lvlText w:val="o"/>
      <w:lvlJc w:val="left"/>
      <w:pPr>
        <w:ind w:left="5760" w:hanging="360"/>
      </w:pPr>
      <w:rPr>
        <w:rFonts w:hint="default" w:ascii="Courier New" w:hAnsi="Courier New"/>
      </w:rPr>
    </w:lvl>
    <w:lvl w:ilvl="8" w:tplc="363E5500">
      <w:start w:val="1"/>
      <w:numFmt w:val="bullet"/>
      <w:lvlText w:val=""/>
      <w:lvlJc w:val="left"/>
      <w:pPr>
        <w:ind w:left="6480" w:hanging="360"/>
      </w:pPr>
      <w:rPr>
        <w:rFonts w:hint="default" w:ascii="Wingdings" w:hAnsi="Wingdings"/>
      </w:rPr>
    </w:lvl>
  </w:abstractNum>
  <w:abstractNum w:abstractNumId="32" w15:restartNumberingAfterBreak="0">
    <w:nsid w:val="5D3C0C5E"/>
    <w:multiLevelType w:val="hybridMultilevel"/>
    <w:tmpl w:val="FFFFFFFF"/>
    <w:lvl w:ilvl="0" w:tplc="8DE86B6A">
      <w:start w:val="1"/>
      <w:numFmt w:val="bullet"/>
      <w:lvlText w:val=""/>
      <w:lvlJc w:val="left"/>
      <w:pPr>
        <w:ind w:left="720" w:hanging="360"/>
      </w:pPr>
      <w:rPr>
        <w:rFonts w:hint="default" w:ascii="Symbol" w:hAnsi="Symbol"/>
      </w:rPr>
    </w:lvl>
    <w:lvl w:ilvl="1" w:tplc="2FBE1954">
      <w:start w:val="1"/>
      <w:numFmt w:val="bullet"/>
      <w:lvlText w:val="o"/>
      <w:lvlJc w:val="left"/>
      <w:pPr>
        <w:ind w:left="1440" w:hanging="360"/>
      </w:pPr>
      <w:rPr>
        <w:rFonts w:hint="default" w:ascii="Courier New" w:hAnsi="Courier New"/>
      </w:rPr>
    </w:lvl>
    <w:lvl w:ilvl="2" w:tplc="EB302394">
      <w:start w:val="1"/>
      <w:numFmt w:val="bullet"/>
      <w:lvlText w:val=""/>
      <w:lvlJc w:val="left"/>
      <w:pPr>
        <w:ind w:left="2160" w:hanging="360"/>
      </w:pPr>
      <w:rPr>
        <w:rFonts w:hint="default" w:ascii="Wingdings" w:hAnsi="Wingdings"/>
      </w:rPr>
    </w:lvl>
    <w:lvl w:ilvl="3" w:tplc="4EB26E06">
      <w:start w:val="1"/>
      <w:numFmt w:val="bullet"/>
      <w:lvlText w:val=""/>
      <w:lvlJc w:val="left"/>
      <w:pPr>
        <w:ind w:left="2880" w:hanging="360"/>
      </w:pPr>
      <w:rPr>
        <w:rFonts w:hint="default" w:ascii="Symbol" w:hAnsi="Symbol"/>
      </w:rPr>
    </w:lvl>
    <w:lvl w:ilvl="4" w:tplc="6B680106">
      <w:start w:val="1"/>
      <w:numFmt w:val="bullet"/>
      <w:lvlText w:val="o"/>
      <w:lvlJc w:val="left"/>
      <w:pPr>
        <w:ind w:left="3600" w:hanging="360"/>
      </w:pPr>
      <w:rPr>
        <w:rFonts w:hint="default" w:ascii="Courier New" w:hAnsi="Courier New"/>
      </w:rPr>
    </w:lvl>
    <w:lvl w:ilvl="5" w:tplc="8E083474">
      <w:start w:val="1"/>
      <w:numFmt w:val="bullet"/>
      <w:lvlText w:val=""/>
      <w:lvlJc w:val="left"/>
      <w:pPr>
        <w:ind w:left="4320" w:hanging="360"/>
      </w:pPr>
      <w:rPr>
        <w:rFonts w:hint="default" w:ascii="Wingdings" w:hAnsi="Wingdings"/>
      </w:rPr>
    </w:lvl>
    <w:lvl w:ilvl="6" w:tplc="AF68B316">
      <w:start w:val="1"/>
      <w:numFmt w:val="bullet"/>
      <w:lvlText w:val=""/>
      <w:lvlJc w:val="left"/>
      <w:pPr>
        <w:ind w:left="5040" w:hanging="360"/>
      </w:pPr>
      <w:rPr>
        <w:rFonts w:hint="default" w:ascii="Symbol" w:hAnsi="Symbol"/>
      </w:rPr>
    </w:lvl>
    <w:lvl w:ilvl="7" w:tplc="ECD6911C">
      <w:start w:val="1"/>
      <w:numFmt w:val="bullet"/>
      <w:lvlText w:val="o"/>
      <w:lvlJc w:val="left"/>
      <w:pPr>
        <w:ind w:left="5760" w:hanging="360"/>
      </w:pPr>
      <w:rPr>
        <w:rFonts w:hint="default" w:ascii="Courier New" w:hAnsi="Courier New"/>
      </w:rPr>
    </w:lvl>
    <w:lvl w:ilvl="8" w:tplc="8A78C906">
      <w:start w:val="1"/>
      <w:numFmt w:val="bullet"/>
      <w:lvlText w:val=""/>
      <w:lvlJc w:val="left"/>
      <w:pPr>
        <w:ind w:left="6480" w:hanging="360"/>
      </w:pPr>
      <w:rPr>
        <w:rFonts w:hint="default" w:ascii="Wingdings" w:hAnsi="Wingdings"/>
      </w:rPr>
    </w:lvl>
  </w:abstractNum>
  <w:abstractNum w:abstractNumId="33" w15:restartNumberingAfterBreak="0">
    <w:nsid w:val="5FE17BB1"/>
    <w:multiLevelType w:val="multilevel"/>
    <w:tmpl w:val="04FC6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D48B691"/>
    <w:multiLevelType w:val="hybridMultilevel"/>
    <w:tmpl w:val="FFFFFFFF"/>
    <w:lvl w:ilvl="0" w:tplc="9022E600">
      <w:start w:val="1"/>
      <w:numFmt w:val="lowerLetter"/>
      <w:lvlText w:val="%1)"/>
      <w:lvlJc w:val="left"/>
      <w:pPr>
        <w:ind w:left="360" w:hanging="360"/>
      </w:pPr>
    </w:lvl>
    <w:lvl w:ilvl="1" w:tplc="41D4B474">
      <w:start w:val="1"/>
      <w:numFmt w:val="lowerLetter"/>
      <w:lvlText w:val="%2."/>
      <w:lvlJc w:val="left"/>
      <w:pPr>
        <w:ind w:left="1080" w:hanging="360"/>
      </w:pPr>
    </w:lvl>
    <w:lvl w:ilvl="2" w:tplc="683C487E">
      <w:start w:val="1"/>
      <w:numFmt w:val="lowerRoman"/>
      <w:lvlText w:val="%3."/>
      <w:lvlJc w:val="right"/>
      <w:pPr>
        <w:ind w:left="1800" w:hanging="180"/>
      </w:pPr>
    </w:lvl>
    <w:lvl w:ilvl="3" w:tplc="92D8DEE0">
      <w:start w:val="1"/>
      <w:numFmt w:val="decimal"/>
      <w:lvlText w:val="%4."/>
      <w:lvlJc w:val="left"/>
      <w:pPr>
        <w:ind w:left="2520" w:hanging="360"/>
      </w:pPr>
    </w:lvl>
    <w:lvl w:ilvl="4" w:tplc="DE526B76">
      <w:start w:val="1"/>
      <w:numFmt w:val="lowerLetter"/>
      <w:lvlText w:val="%5."/>
      <w:lvlJc w:val="left"/>
      <w:pPr>
        <w:ind w:left="3240" w:hanging="360"/>
      </w:pPr>
    </w:lvl>
    <w:lvl w:ilvl="5" w:tplc="08CA695E">
      <w:start w:val="1"/>
      <w:numFmt w:val="lowerRoman"/>
      <w:lvlText w:val="%6."/>
      <w:lvlJc w:val="right"/>
      <w:pPr>
        <w:ind w:left="3960" w:hanging="180"/>
      </w:pPr>
    </w:lvl>
    <w:lvl w:ilvl="6" w:tplc="A6021412">
      <w:start w:val="1"/>
      <w:numFmt w:val="decimal"/>
      <w:lvlText w:val="%7."/>
      <w:lvlJc w:val="left"/>
      <w:pPr>
        <w:ind w:left="4680" w:hanging="360"/>
      </w:pPr>
    </w:lvl>
    <w:lvl w:ilvl="7" w:tplc="62A24766">
      <w:start w:val="1"/>
      <w:numFmt w:val="lowerLetter"/>
      <w:lvlText w:val="%8."/>
      <w:lvlJc w:val="left"/>
      <w:pPr>
        <w:ind w:left="5400" w:hanging="360"/>
      </w:pPr>
    </w:lvl>
    <w:lvl w:ilvl="8" w:tplc="A3DCCA82">
      <w:start w:val="1"/>
      <w:numFmt w:val="lowerRoman"/>
      <w:lvlText w:val="%9."/>
      <w:lvlJc w:val="right"/>
      <w:pPr>
        <w:ind w:left="6120" w:hanging="180"/>
      </w:pPr>
    </w:lvl>
  </w:abstractNum>
  <w:abstractNum w:abstractNumId="35" w15:restartNumberingAfterBreak="0">
    <w:nsid w:val="773B731B"/>
    <w:multiLevelType w:val="multilevel"/>
    <w:tmpl w:val="50483C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E4C7E31"/>
    <w:multiLevelType w:val="multilevel"/>
    <w:tmpl w:val="C6DEC7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04473810">
    <w:abstractNumId w:val="18"/>
  </w:num>
  <w:num w:numId="2" w16cid:durableId="2006009158">
    <w:abstractNumId w:val="26"/>
  </w:num>
  <w:num w:numId="3" w16cid:durableId="1698922352">
    <w:abstractNumId w:val="30"/>
  </w:num>
  <w:num w:numId="4" w16cid:durableId="1038971214">
    <w:abstractNumId w:val="13"/>
  </w:num>
  <w:num w:numId="5" w16cid:durableId="2004698540">
    <w:abstractNumId w:val="2"/>
  </w:num>
  <w:num w:numId="6" w16cid:durableId="626550761">
    <w:abstractNumId w:val="4"/>
  </w:num>
  <w:num w:numId="7" w16cid:durableId="478232647">
    <w:abstractNumId w:val="15"/>
  </w:num>
  <w:num w:numId="8" w16cid:durableId="2011522195">
    <w:abstractNumId w:val="17"/>
  </w:num>
  <w:num w:numId="9" w16cid:durableId="1598825549">
    <w:abstractNumId w:val="9"/>
  </w:num>
  <w:num w:numId="10" w16cid:durableId="1529298566">
    <w:abstractNumId w:val="33"/>
  </w:num>
  <w:num w:numId="11" w16cid:durableId="1440448286">
    <w:abstractNumId w:val="35"/>
  </w:num>
  <w:num w:numId="12" w16cid:durableId="1594431212">
    <w:abstractNumId w:val="35"/>
    <w:lvlOverride w:ilvl="2">
      <w:startOverride w:val="2"/>
    </w:lvlOverride>
  </w:num>
  <w:num w:numId="13" w16cid:durableId="518277250">
    <w:abstractNumId w:val="35"/>
    <w:lvlOverride w:ilvl="2">
      <w:startOverride w:val="3"/>
    </w:lvlOverride>
  </w:num>
  <w:num w:numId="14" w16cid:durableId="1407453122">
    <w:abstractNumId w:val="35"/>
    <w:lvlOverride w:ilvl="2">
      <w:startOverride w:val="4"/>
    </w:lvlOverride>
  </w:num>
  <w:num w:numId="15" w16cid:durableId="1141649878">
    <w:abstractNumId w:val="35"/>
    <w:lvlOverride w:ilvl="2">
      <w:startOverride w:val="5"/>
    </w:lvlOverride>
  </w:num>
  <w:num w:numId="16" w16cid:durableId="362052582">
    <w:abstractNumId w:val="12"/>
  </w:num>
  <w:num w:numId="17" w16cid:durableId="530726656">
    <w:abstractNumId w:val="36"/>
  </w:num>
  <w:num w:numId="18" w16cid:durableId="122232030">
    <w:abstractNumId w:val="0"/>
  </w:num>
  <w:num w:numId="19" w16cid:durableId="1348946716">
    <w:abstractNumId w:val="8"/>
  </w:num>
  <w:num w:numId="20" w16cid:durableId="1695418670">
    <w:abstractNumId w:val="24"/>
  </w:num>
  <w:num w:numId="21" w16cid:durableId="330959446">
    <w:abstractNumId w:val="16"/>
  </w:num>
  <w:num w:numId="22" w16cid:durableId="219292625">
    <w:abstractNumId w:val="22"/>
  </w:num>
  <w:num w:numId="23" w16cid:durableId="1879849891">
    <w:abstractNumId w:val="23"/>
  </w:num>
  <w:num w:numId="24" w16cid:durableId="1419600167">
    <w:abstractNumId w:val="11"/>
  </w:num>
  <w:num w:numId="25" w16cid:durableId="564679347">
    <w:abstractNumId w:val="29"/>
  </w:num>
  <w:num w:numId="26" w16cid:durableId="1101994989">
    <w:abstractNumId w:val="1"/>
  </w:num>
  <w:num w:numId="27" w16cid:durableId="55973584">
    <w:abstractNumId w:val="20"/>
  </w:num>
  <w:num w:numId="28" w16cid:durableId="2057703207">
    <w:abstractNumId w:val="5"/>
  </w:num>
  <w:num w:numId="29" w16cid:durableId="440078047">
    <w:abstractNumId w:val="14"/>
  </w:num>
  <w:num w:numId="30" w16cid:durableId="1792016430">
    <w:abstractNumId w:val="25"/>
  </w:num>
  <w:num w:numId="31" w16cid:durableId="2060276150">
    <w:abstractNumId w:val="7"/>
  </w:num>
  <w:num w:numId="32" w16cid:durableId="1776290673">
    <w:abstractNumId w:val="19"/>
  </w:num>
  <w:num w:numId="33" w16cid:durableId="1603612728">
    <w:abstractNumId w:val="34"/>
  </w:num>
  <w:num w:numId="34" w16cid:durableId="308170659">
    <w:abstractNumId w:val="27"/>
  </w:num>
  <w:num w:numId="35" w16cid:durableId="1229073891">
    <w:abstractNumId w:val="32"/>
  </w:num>
  <w:num w:numId="36" w16cid:durableId="1651251150">
    <w:abstractNumId w:val="21"/>
  </w:num>
  <w:num w:numId="37" w16cid:durableId="66804830">
    <w:abstractNumId w:val="28"/>
  </w:num>
  <w:num w:numId="38" w16cid:durableId="1304460760">
    <w:abstractNumId w:val="31"/>
  </w:num>
  <w:num w:numId="39" w16cid:durableId="317151090">
    <w:abstractNumId w:val="10"/>
  </w:num>
  <w:num w:numId="40" w16cid:durableId="1228877653">
    <w:abstractNumId w:val="6"/>
  </w:num>
  <w:num w:numId="41" w16cid:durableId="763575813">
    <w:abstractNumId w:val="3"/>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10"/>
    <w:rsid w:val="000000F2"/>
    <w:rsid w:val="00006899"/>
    <w:rsid w:val="000068A4"/>
    <w:rsid w:val="00007E2A"/>
    <w:rsid w:val="0001083B"/>
    <w:rsid w:val="00011CA4"/>
    <w:rsid w:val="000120E5"/>
    <w:rsid w:val="00013530"/>
    <w:rsid w:val="000138A8"/>
    <w:rsid w:val="00013BF6"/>
    <w:rsid w:val="0001537B"/>
    <w:rsid w:val="00015DA9"/>
    <w:rsid w:val="00015EA8"/>
    <w:rsid w:val="00021AC3"/>
    <w:rsid w:val="00021D71"/>
    <w:rsid w:val="000225B9"/>
    <w:rsid w:val="00023686"/>
    <w:rsid w:val="00023F65"/>
    <w:rsid w:val="00024142"/>
    <w:rsid w:val="000248D4"/>
    <w:rsid w:val="00025477"/>
    <w:rsid w:val="000258AE"/>
    <w:rsid w:val="000259E5"/>
    <w:rsid w:val="00030408"/>
    <w:rsid w:val="00030D89"/>
    <w:rsid w:val="00031ED6"/>
    <w:rsid w:val="000331F8"/>
    <w:rsid w:val="00033460"/>
    <w:rsid w:val="00033E48"/>
    <w:rsid w:val="000344EA"/>
    <w:rsid w:val="00036A44"/>
    <w:rsid w:val="0003708C"/>
    <w:rsid w:val="00037BB0"/>
    <w:rsid w:val="00040585"/>
    <w:rsid w:val="00040923"/>
    <w:rsid w:val="00041C5F"/>
    <w:rsid w:val="000421C7"/>
    <w:rsid w:val="000437D3"/>
    <w:rsid w:val="000445ED"/>
    <w:rsid w:val="00044EF3"/>
    <w:rsid w:val="00045000"/>
    <w:rsid w:val="00045A80"/>
    <w:rsid w:val="00051118"/>
    <w:rsid w:val="0005115E"/>
    <w:rsid w:val="00051470"/>
    <w:rsid w:val="000515A1"/>
    <w:rsid w:val="000517EC"/>
    <w:rsid w:val="00052000"/>
    <w:rsid w:val="00053E82"/>
    <w:rsid w:val="0005477E"/>
    <w:rsid w:val="00056921"/>
    <w:rsid w:val="00060752"/>
    <w:rsid w:val="0006206D"/>
    <w:rsid w:val="00062760"/>
    <w:rsid w:val="00064723"/>
    <w:rsid w:val="00064C29"/>
    <w:rsid w:val="00066ABF"/>
    <w:rsid w:val="00066DBC"/>
    <w:rsid w:val="0006772D"/>
    <w:rsid w:val="00067F46"/>
    <w:rsid w:val="00072CE4"/>
    <w:rsid w:val="00073822"/>
    <w:rsid w:val="00073C96"/>
    <w:rsid w:val="00074D7E"/>
    <w:rsid w:val="00075115"/>
    <w:rsid w:val="000751D3"/>
    <w:rsid w:val="00076593"/>
    <w:rsid w:val="00077A25"/>
    <w:rsid w:val="00077AD3"/>
    <w:rsid w:val="00077D72"/>
    <w:rsid w:val="000806AC"/>
    <w:rsid w:val="000809EF"/>
    <w:rsid w:val="00080E25"/>
    <w:rsid w:val="0008154F"/>
    <w:rsid w:val="0008480B"/>
    <w:rsid w:val="00087329"/>
    <w:rsid w:val="00087855"/>
    <w:rsid w:val="00090D04"/>
    <w:rsid w:val="00092A22"/>
    <w:rsid w:val="00094A3A"/>
    <w:rsid w:val="0009551E"/>
    <w:rsid w:val="0009665F"/>
    <w:rsid w:val="000A439B"/>
    <w:rsid w:val="000A643C"/>
    <w:rsid w:val="000A6816"/>
    <w:rsid w:val="000A6D88"/>
    <w:rsid w:val="000B0E72"/>
    <w:rsid w:val="000B2D20"/>
    <w:rsid w:val="000B3789"/>
    <w:rsid w:val="000B37E2"/>
    <w:rsid w:val="000B3EFC"/>
    <w:rsid w:val="000B42DF"/>
    <w:rsid w:val="000B60BB"/>
    <w:rsid w:val="000C2242"/>
    <w:rsid w:val="000C2619"/>
    <w:rsid w:val="000C2B08"/>
    <w:rsid w:val="000C37CE"/>
    <w:rsid w:val="000C49D3"/>
    <w:rsid w:val="000C4B56"/>
    <w:rsid w:val="000C5787"/>
    <w:rsid w:val="000C76D2"/>
    <w:rsid w:val="000D24DE"/>
    <w:rsid w:val="000D586C"/>
    <w:rsid w:val="000D6182"/>
    <w:rsid w:val="000D66DC"/>
    <w:rsid w:val="000D6882"/>
    <w:rsid w:val="000D6B98"/>
    <w:rsid w:val="000D797A"/>
    <w:rsid w:val="000E1205"/>
    <w:rsid w:val="000E134A"/>
    <w:rsid w:val="000E1D83"/>
    <w:rsid w:val="000E46DC"/>
    <w:rsid w:val="000E4D57"/>
    <w:rsid w:val="000E5919"/>
    <w:rsid w:val="000E62F3"/>
    <w:rsid w:val="000F0E64"/>
    <w:rsid w:val="000F1222"/>
    <w:rsid w:val="000F12E4"/>
    <w:rsid w:val="000F2E7E"/>
    <w:rsid w:val="000F370E"/>
    <w:rsid w:val="000F3C79"/>
    <w:rsid w:val="000F3F55"/>
    <w:rsid w:val="000F74D3"/>
    <w:rsid w:val="001029DE"/>
    <w:rsid w:val="00103116"/>
    <w:rsid w:val="00103FA5"/>
    <w:rsid w:val="0010568E"/>
    <w:rsid w:val="00106745"/>
    <w:rsid w:val="0010679B"/>
    <w:rsid w:val="00106FE9"/>
    <w:rsid w:val="00110831"/>
    <w:rsid w:val="00110D65"/>
    <w:rsid w:val="0011284D"/>
    <w:rsid w:val="001140E4"/>
    <w:rsid w:val="001151F7"/>
    <w:rsid w:val="00116361"/>
    <w:rsid w:val="00116467"/>
    <w:rsid w:val="001201A9"/>
    <w:rsid w:val="00120BE8"/>
    <w:rsid w:val="00120E11"/>
    <w:rsid w:val="001217F9"/>
    <w:rsid w:val="001231BD"/>
    <w:rsid w:val="001238ED"/>
    <w:rsid w:val="001273F8"/>
    <w:rsid w:val="00130F05"/>
    <w:rsid w:val="00132779"/>
    <w:rsid w:val="00133509"/>
    <w:rsid w:val="00135F44"/>
    <w:rsid w:val="00136258"/>
    <w:rsid w:val="0013708C"/>
    <w:rsid w:val="001400BC"/>
    <w:rsid w:val="0014363A"/>
    <w:rsid w:val="001456ED"/>
    <w:rsid w:val="0014702A"/>
    <w:rsid w:val="001473F3"/>
    <w:rsid w:val="00147B4A"/>
    <w:rsid w:val="00150596"/>
    <w:rsid w:val="00151912"/>
    <w:rsid w:val="001525F4"/>
    <w:rsid w:val="00153D4F"/>
    <w:rsid w:val="001540C5"/>
    <w:rsid w:val="00154787"/>
    <w:rsid w:val="00154DB8"/>
    <w:rsid w:val="001555F6"/>
    <w:rsid w:val="001564F6"/>
    <w:rsid w:val="00156C17"/>
    <w:rsid w:val="00160681"/>
    <w:rsid w:val="00160F72"/>
    <w:rsid w:val="00161983"/>
    <w:rsid w:val="00162421"/>
    <w:rsid w:val="00164187"/>
    <w:rsid w:val="001647C1"/>
    <w:rsid w:val="0016549D"/>
    <w:rsid w:val="00166C0A"/>
    <w:rsid w:val="00166EB9"/>
    <w:rsid w:val="00167282"/>
    <w:rsid w:val="001678D1"/>
    <w:rsid w:val="0016799A"/>
    <w:rsid w:val="0017029E"/>
    <w:rsid w:val="00173438"/>
    <w:rsid w:val="00176393"/>
    <w:rsid w:val="001801F5"/>
    <w:rsid w:val="00180D25"/>
    <w:rsid w:val="00182203"/>
    <w:rsid w:val="00184B76"/>
    <w:rsid w:val="0018634D"/>
    <w:rsid w:val="00192DA9"/>
    <w:rsid w:val="00194D92"/>
    <w:rsid w:val="001961D0"/>
    <w:rsid w:val="001A0C5D"/>
    <w:rsid w:val="001A482A"/>
    <w:rsid w:val="001A5651"/>
    <w:rsid w:val="001A6432"/>
    <w:rsid w:val="001A7B10"/>
    <w:rsid w:val="001B1B5C"/>
    <w:rsid w:val="001B21D6"/>
    <w:rsid w:val="001B226D"/>
    <w:rsid w:val="001B3ACC"/>
    <w:rsid w:val="001B3E2D"/>
    <w:rsid w:val="001B3EB4"/>
    <w:rsid w:val="001B5A63"/>
    <w:rsid w:val="001C0B05"/>
    <w:rsid w:val="001C19F3"/>
    <w:rsid w:val="001C3FC7"/>
    <w:rsid w:val="001C78FF"/>
    <w:rsid w:val="001D13BE"/>
    <w:rsid w:val="001D1A83"/>
    <w:rsid w:val="001D395D"/>
    <w:rsid w:val="001D583A"/>
    <w:rsid w:val="001D6CAB"/>
    <w:rsid w:val="001D7C18"/>
    <w:rsid w:val="001E0A52"/>
    <w:rsid w:val="001E1029"/>
    <w:rsid w:val="001E7814"/>
    <w:rsid w:val="001F01E0"/>
    <w:rsid w:val="001F13E8"/>
    <w:rsid w:val="001F1D7B"/>
    <w:rsid w:val="001F1E3B"/>
    <w:rsid w:val="001F1E69"/>
    <w:rsid w:val="001F450B"/>
    <w:rsid w:val="001F62B4"/>
    <w:rsid w:val="001F62DE"/>
    <w:rsid w:val="001F63E8"/>
    <w:rsid w:val="001F660B"/>
    <w:rsid w:val="001F6CB3"/>
    <w:rsid w:val="001F6CF3"/>
    <w:rsid w:val="001F7700"/>
    <w:rsid w:val="0020117D"/>
    <w:rsid w:val="002034BB"/>
    <w:rsid w:val="00204C29"/>
    <w:rsid w:val="00210A59"/>
    <w:rsid w:val="002118D2"/>
    <w:rsid w:val="00211983"/>
    <w:rsid w:val="002120BA"/>
    <w:rsid w:val="00212AC5"/>
    <w:rsid w:val="00213681"/>
    <w:rsid w:val="00213DD7"/>
    <w:rsid w:val="002145F4"/>
    <w:rsid w:val="0021539A"/>
    <w:rsid w:val="002156A7"/>
    <w:rsid w:val="0022036C"/>
    <w:rsid w:val="00220E13"/>
    <w:rsid w:val="00221CCD"/>
    <w:rsid w:val="00223A2F"/>
    <w:rsid w:val="00225588"/>
    <w:rsid w:val="00225695"/>
    <w:rsid w:val="002268F4"/>
    <w:rsid w:val="00226F92"/>
    <w:rsid w:val="002324A3"/>
    <w:rsid w:val="002333EF"/>
    <w:rsid w:val="00233A5C"/>
    <w:rsid w:val="00236946"/>
    <w:rsid w:val="00237177"/>
    <w:rsid w:val="00242203"/>
    <w:rsid w:val="0024391D"/>
    <w:rsid w:val="00244D07"/>
    <w:rsid w:val="00246719"/>
    <w:rsid w:val="00247FEF"/>
    <w:rsid w:val="0025069B"/>
    <w:rsid w:val="0025075B"/>
    <w:rsid w:val="00252CEA"/>
    <w:rsid w:val="0025318D"/>
    <w:rsid w:val="002533CB"/>
    <w:rsid w:val="00255384"/>
    <w:rsid w:val="00255571"/>
    <w:rsid w:val="0025613E"/>
    <w:rsid w:val="002568A6"/>
    <w:rsid w:val="00256D96"/>
    <w:rsid w:val="00256DE4"/>
    <w:rsid w:val="002573DC"/>
    <w:rsid w:val="002578C9"/>
    <w:rsid w:val="00257ACB"/>
    <w:rsid w:val="00257E32"/>
    <w:rsid w:val="00262010"/>
    <w:rsid w:val="00262FAE"/>
    <w:rsid w:val="00264EB1"/>
    <w:rsid w:val="00267FBC"/>
    <w:rsid w:val="00270811"/>
    <w:rsid w:val="00272328"/>
    <w:rsid w:val="00273B05"/>
    <w:rsid w:val="00274FF5"/>
    <w:rsid w:val="00275A89"/>
    <w:rsid w:val="00276062"/>
    <w:rsid w:val="00276870"/>
    <w:rsid w:val="0028137B"/>
    <w:rsid w:val="002820EE"/>
    <w:rsid w:val="00282A3A"/>
    <w:rsid w:val="00282F1E"/>
    <w:rsid w:val="00283A79"/>
    <w:rsid w:val="00284A5F"/>
    <w:rsid w:val="00285019"/>
    <w:rsid w:val="00286A38"/>
    <w:rsid w:val="00286DE3"/>
    <w:rsid w:val="00293382"/>
    <w:rsid w:val="0029369E"/>
    <w:rsid w:val="00293EFF"/>
    <w:rsid w:val="0029453C"/>
    <w:rsid w:val="00294AD9"/>
    <w:rsid w:val="00294F87"/>
    <w:rsid w:val="00295544"/>
    <w:rsid w:val="00295DC8"/>
    <w:rsid w:val="002A0D6F"/>
    <w:rsid w:val="002A363C"/>
    <w:rsid w:val="002A3C0C"/>
    <w:rsid w:val="002A4B7D"/>
    <w:rsid w:val="002A5C17"/>
    <w:rsid w:val="002A626C"/>
    <w:rsid w:val="002A652E"/>
    <w:rsid w:val="002A679B"/>
    <w:rsid w:val="002B1243"/>
    <w:rsid w:val="002B1312"/>
    <w:rsid w:val="002B28BA"/>
    <w:rsid w:val="002B4353"/>
    <w:rsid w:val="002B5D89"/>
    <w:rsid w:val="002B61F6"/>
    <w:rsid w:val="002B6F6C"/>
    <w:rsid w:val="002C0B5F"/>
    <w:rsid w:val="002C0BD5"/>
    <w:rsid w:val="002C0C89"/>
    <w:rsid w:val="002C333C"/>
    <w:rsid w:val="002C4195"/>
    <w:rsid w:val="002C5303"/>
    <w:rsid w:val="002C54B5"/>
    <w:rsid w:val="002C6B4F"/>
    <w:rsid w:val="002C6C81"/>
    <w:rsid w:val="002D012A"/>
    <w:rsid w:val="002D451E"/>
    <w:rsid w:val="002D47EA"/>
    <w:rsid w:val="002D4B42"/>
    <w:rsid w:val="002D6224"/>
    <w:rsid w:val="002D6952"/>
    <w:rsid w:val="002D7D67"/>
    <w:rsid w:val="002E0E1A"/>
    <w:rsid w:val="002E11E1"/>
    <w:rsid w:val="002E1319"/>
    <w:rsid w:val="002E1515"/>
    <w:rsid w:val="002E2768"/>
    <w:rsid w:val="002E2F1A"/>
    <w:rsid w:val="002E4195"/>
    <w:rsid w:val="002E4462"/>
    <w:rsid w:val="002E470C"/>
    <w:rsid w:val="002E528E"/>
    <w:rsid w:val="002E608B"/>
    <w:rsid w:val="002E692F"/>
    <w:rsid w:val="002E6938"/>
    <w:rsid w:val="002E6A54"/>
    <w:rsid w:val="002E73FC"/>
    <w:rsid w:val="002F0D10"/>
    <w:rsid w:val="002F0FB9"/>
    <w:rsid w:val="002F1A53"/>
    <w:rsid w:val="002F1B67"/>
    <w:rsid w:val="002F24D9"/>
    <w:rsid w:val="002F29C1"/>
    <w:rsid w:val="002F590E"/>
    <w:rsid w:val="002F7952"/>
    <w:rsid w:val="003023E0"/>
    <w:rsid w:val="00302CE2"/>
    <w:rsid w:val="00304B16"/>
    <w:rsid w:val="00305145"/>
    <w:rsid w:val="00305492"/>
    <w:rsid w:val="00307149"/>
    <w:rsid w:val="00307DEE"/>
    <w:rsid w:val="00307E67"/>
    <w:rsid w:val="003103E4"/>
    <w:rsid w:val="0031075A"/>
    <w:rsid w:val="00310E15"/>
    <w:rsid w:val="00311553"/>
    <w:rsid w:val="003134D9"/>
    <w:rsid w:val="00313C4C"/>
    <w:rsid w:val="00314B41"/>
    <w:rsid w:val="00315391"/>
    <w:rsid w:val="003177E0"/>
    <w:rsid w:val="00320CBF"/>
    <w:rsid w:val="003238D2"/>
    <w:rsid w:val="00324A84"/>
    <w:rsid w:val="0032597B"/>
    <w:rsid w:val="00327A17"/>
    <w:rsid w:val="003309F7"/>
    <w:rsid w:val="00333FB7"/>
    <w:rsid w:val="00335649"/>
    <w:rsid w:val="00335C2B"/>
    <w:rsid w:val="003375F3"/>
    <w:rsid w:val="00341566"/>
    <w:rsid w:val="00342379"/>
    <w:rsid w:val="00342C30"/>
    <w:rsid w:val="00343139"/>
    <w:rsid w:val="00343FA7"/>
    <w:rsid w:val="00346A90"/>
    <w:rsid w:val="0035026F"/>
    <w:rsid w:val="00350F98"/>
    <w:rsid w:val="003514AA"/>
    <w:rsid w:val="003525FE"/>
    <w:rsid w:val="00352961"/>
    <w:rsid w:val="00353CE9"/>
    <w:rsid w:val="00353DDA"/>
    <w:rsid w:val="00354A04"/>
    <w:rsid w:val="0035711A"/>
    <w:rsid w:val="00360A0F"/>
    <w:rsid w:val="00362088"/>
    <w:rsid w:val="00362C88"/>
    <w:rsid w:val="00363175"/>
    <w:rsid w:val="003664DA"/>
    <w:rsid w:val="00367E84"/>
    <w:rsid w:val="0037113F"/>
    <w:rsid w:val="00373B50"/>
    <w:rsid w:val="00374535"/>
    <w:rsid w:val="00376D48"/>
    <w:rsid w:val="00377661"/>
    <w:rsid w:val="00380037"/>
    <w:rsid w:val="003801F7"/>
    <w:rsid w:val="00380D23"/>
    <w:rsid w:val="00383B37"/>
    <w:rsid w:val="00385DB8"/>
    <w:rsid w:val="003876C4"/>
    <w:rsid w:val="00387789"/>
    <w:rsid w:val="003900B0"/>
    <w:rsid w:val="003924C7"/>
    <w:rsid w:val="003944FE"/>
    <w:rsid w:val="003962F4"/>
    <w:rsid w:val="00396457"/>
    <w:rsid w:val="0039692F"/>
    <w:rsid w:val="00397352"/>
    <w:rsid w:val="00397DC8"/>
    <w:rsid w:val="003A10C8"/>
    <w:rsid w:val="003A365E"/>
    <w:rsid w:val="003A3827"/>
    <w:rsid w:val="003A3B98"/>
    <w:rsid w:val="003A6EF0"/>
    <w:rsid w:val="003A7099"/>
    <w:rsid w:val="003A7137"/>
    <w:rsid w:val="003A72B8"/>
    <w:rsid w:val="003A77EF"/>
    <w:rsid w:val="003A7930"/>
    <w:rsid w:val="003B1FE0"/>
    <w:rsid w:val="003B30C7"/>
    <w:rsid w:val="003B6B48"/>
    <w:rsid w:val="003B753E"/>
    <w:rsid w:val="003B7E8D"/>
    <w:rsid w:val="003C0BD8"/>
    <w:rsid w:val="003C16B1"/>
    <w:rsid w:val="003C2406"/>
    <w:rsid w:val="003C2455"/>
    <w:rsid w:val="003C358F"/>
    <w:rsid w:val="003C6906"/>
    <w:rsid w:val="003C6BED"/>
    <w:rsid w:val="003C796A"/>
    <w:rsid w:val="003C7A19"/>
    <w:rsid w:val="003D1292"/>
    <w:rsid w:val="003D12C4"/>
    <w:rsid w:val="003D1FF3"/>
    <w:rsid w:val="003D282F"/>
    <w:rsid w:val="003D2A81"/>
    <w:rsid w:val="003D4A72"/>
    <w:rsid w:val="003D4CFC"/>
    <w:rsid w:val="003D6D12"/>
    <w:rsid w:val="003D6D40"/>
    <w:rsid w:val="003E345D"/>
    <w:rsid w:val="003E405C"/>
    <w:rsid w:val="003E4449"/>
    <w:rsid w:val="003E4838"/>
    <w:rsid w:val="003E553F"/>
    <w:rsid w:val="003E72F4"/>
    <w:rsid w:val="003E7341"/>
    <w:rsid w:val="003E77AC"/>
    <w:rsid w:val="003E7F56"/>
    <w:rsid w:val="003F0C5F"/>
    <w:rsid w:val="003F579D"/>
    <w:rsid w:val="003F5A35"/>
    <w:rsid w:val="003F5F09"/>
    <w:rsid w:val="003F5F22"/>
    <w:rsid w:val="00400ED6"/>
    <w:rsid w:val="0040119E"/>
    <w:rsid w:val="00401B0A"/>
    <w:rsid w:val="0040290C"/>
    <w:rsid w:val="00402A35"/>
    <w:rsid w:val="00402C97"/>
    <w:rsid w:val="00402E0C"/>
    <w:rsid w:val="00402E84"/>
    <w:rsid w:val="00403292"/>
    <w:rsid w:val="00405986"/>
    <w:rsid w:val="00406095"/>
    <w:rsid w:val="00406421"/>
    <w:rsid w:val="00410544"/>
    <w:rsid w:val="00410C3B"/>
    <w:rsid w:val="00411D20"/>
    <w:rsid w:val="00413753"/>
    <w:rsid w:val="00413CF3"/>
    <w:rsid w:val="00415D5D"/>
    <w:rsid w:val="00416188"/>
    <w:rsid w:val="0041644F"/>
    <w:rsid w:val="004174EB"/>
    <w:rsid w:val="004208E2"/>
    <w:rsid w:val="00423078"/>
    <w:rsid w:val="00423D06"/>
    <w:rsid w:val="004245A0"/>
    <w:rsid w:val="0042580F"/>
    <w:rsid w:val="00426351"/>
    <w:rsid w:val="00426899"/>
    <w:rsid w:val="0043277D"/>
    <w:rsid w:val="00432B8F"/>
    <w:rsid w:val="00433121"/>
    <w:rsid w:val="0043391C"/>
    <w:rsid w:val="00440DC9"/>
    <w:rsid w:val="00441D44"/>
    <w:rsid w:val="0044363F"/>
    <w:rsid w:val="004446C1"/>
    <w:rsid w:val="004462DD"/>
    <w:rsid w:val="0045067C"/>
    <w:rsid w:val="00450FA0"/>
    <w:rsid w:val="004511EE"/>
    <w:rsid w:val="0045325C"/>
    <w:rsid w:val="0045413D"/>
    <w:rsid w:val="00454789"/>
    <w:rsid w:val="00454C8D"/>
    <w:rsid w:val="00454F2B"/>
    <w:rsid w:val="00454F9F"/>
    <w:rsid w:val="00457165"/>
    <w:rsid w:val="00457A5B"/>
    <w:rsid w:val="004632E3"/>
    <w:rsid w:val="004640E7"/>
    <w:rsid w:val="0046449F"/>
    <w:rsid w:val="00467579"/>
    <w:rsid w:val="00470CCE"/>
    <w:rsid w:val="0047235C"/>
    <w:rsid w:val="00473A34"/>
    <w:rsid w:val="0047504F"/>
    <w:rsid w:val="0047531D"/>
    <w:rsid w:val="00475BA0"/>
    <w:rsid w:val="00476F7A"/>
    <w:rsid w:val="00477401"/>
    <w:rsid w:val="00477434"/>
    <w:rsid w:val="004803C7"/>
    <w:rsid w:val="004807E0"/>
    <w:rsid w:val="00481EE2"/>
    <w:rsid w:val="00482959"/>
    <w:rsid w:val="00484392"/>
    <w:rsid w:val="00484AF2"/>
    <w:rsid w:val="00485B7E"/>
    <w:rsid w:val="00485E9A"/>
    <w:rsid w:val="00487217"/>
    <w:rsid w:val="004908CA"/>
    <w:rsid w:val="004914C2"/>
    <w:rsid w:val="00491C52"/>
    <w:rsid w:val="00491D30"/>
    <w:rsid w:val="00492040"/>
    <w:rsid w:val="00492EB0"/>
    <w:rsid w:val="00493FB0"/>
    <w:rsid w:val="004958E1"/>
    <w:rsid w:val="00495B4C"/>
    <w:rsid w:val="00495BA5"/>
    <w:rsid w:val="00495E47"/>
    <w:rsid w:val="0049621B"/>
    <w:rsid w:val="004964B8"/>
    <w:rsid w:val="00496689"/>
    <w:rsid w:val="00497DE3"/>
    <w:rsid w:val="004A175C"/>
    <w:rsid w:val="004A1F2C"/>
    <w:rsid w:val="004A3569"/>
    <w:rsid w:val="004A439C"/>
    <w:rsid w:val="004A557F"/>
    <w:rsid w:val="004A5906"/>
    <w:rsid w:val="004A62EA"/>
    <w:rsid w:val="004A67F7"/>
    <w:rsid w:val="004A7677"/>
    <w:rsid w:val="004B067D"/>
    <w:rsid w:val="004B3AEC"/>
    <w:rsid w:val="004B43FD"/>
    <w:rsid w:val="004B45BD"/>
    <w:rsid w:val="004B6378"/>
    <w:rsid w:val="004B6AB2"/>
    <w:rsid w:val="004B6C4D"/>
    <w:rsid w:val="004C1526"/>
    <w:rsid w:val="004C1C82"/>
    <w:rsid w:val="004C1DA3"/>
    <w:rsid w:val="004C3EA0"/>
    <w:rsid w:val="004D0A50"/>
    <w:rsid w:val="004D0DBB"/>
    <w:rsid w:val="004D1BE9"/>
    <w:rsid w:val="004D3108"/>
    <w:rsid w:val="004D4205"/>
    <w:rsid w:val="004D4D25"/>
    <w:rsid w:val="004D4F70"/>
    <w:rsid w:val="004D5D6C"/>
    <w:rsid w:val="004E182A"/>
    <w:rsid w:val="004E211C"/>
    <w:rsid w:val="004E453F"/>
    <w:rsid w:val="004E58E4"/>
    <w:rsid w:val="004E6833"/>
    <w:rsid w:val="004E7036"/>
    <w:rsid w:val="004F05C3"/>
    <w:rsid w:val="004F0A64"/>
    <w:rsid w:val="004F263D"/>
    <w:rsid w:val="004F3A12"/>
    <w:rsid w:val="004F4783"/>
    <w:rsid w:val="004F52D4"/>
    <w:rsid w:val="004F7F38"/>
    <w:rsid w:val="00500124"/>
    <w:rsid w:val="00500A72"/>
    <w:rsid w:val="00500FB0"/>
    <w:rsid w:val="00502289"/>
    <w:rsid w:val="00502875"/>
    <w:rsid w:val="00506236"/>
    <w:rsid w:val="00506CAE"/>
    <w:rsid w:val="005073A0"/>
    <w:rsid w:val="00507A20"/>
    <w:rsid w:val="0051032A"/>
    <w:rsid w:val="005105D0"/>
    <w:rsid w:val="00510C23"/>
    <w:rsid w:val="00513DAD"/>
    <w:rsid w:val="00515248"/>
    <w:rsid w:val="005158C6"/>
    <w:rsid w:val="00517A08"/>
    <w:rsid w:val="00517C53"/>
    <w:rsid w:val="005228B1"/>
    <w:rsid w:val="00522F5B"/>
    <w:rsid w:val="00522FE1"/>
    <w:rsid w:val="005233E2"/>
    <w:rsid w:val="00523B58"/>
    <w:rsid w:val="00525871"/>
    <w:rsid w:val="00525E6C"/>
    <w:rsid w:val="005262D7"/>
    <w:rsid w:val="00526637"/>
    <w:rsid w:val="00526977"/>
    <w:rsid w:val="005305CF"/>
    <w:rsid w:val="00530DDC"/>
    <w:rsid w:val="005312AF"/>
    <w:rsid w:val="00533B82"/>
    <w:rsid w:val="00534721"/>
    <w:rsid w:val="00535691"/>
    <w:rsid w:val="00537D79"/>
    <w:rsid w:val="00540AC5"/>
    <w:rsid w:val="0054151A"/>
    <w:rsid w:val="005429DF"/>
    <w:rsid w:val="00542F7D"/>
    <w:rsid w:val="00543385"/>
    <w:rsid w:val="00543999"/>
    <w:rsid w:val="00544BD8"/>
    <w:rsid w:val="00550FEF"/>
    <w:rsid w:val="00551975"/>
    <w:rsid w:val="00552B44"/>
    <w:rsid w:val="0055442D"/>
    <w:rsid w:val="005552B7"/>
    <w:rsid w:val="00556B40"/>
    <w:rsid w:val="00561FF5"/>
    <w:rsid w:val="005623FA"/>
    <w:rsid w:val="00562583"/>
    <w:rsid w:val="0056317D"/>
    <w:rsid w:val="00563856"/>
    <w:rsid w:val="005648C6"/>
    <w:rsid w:val="00566382"/>
    <w:rsid w:val="005666DD"/>
    <w:rsid w:val="00567946"/>
    <w:rsid w:val="00567F0D"/>
    <w:rsid w:val="005705FF"/>
    <w:rsid w:val="00570A22"/>
    <w:rsid w:val="00571AFC"/>
    <w:rsid w:val="0057236A"/>
    <w:rsid w:val="00572CC6"/>
    <w:rsid w:val="00575A27"/>
    <w:rsid w:val="00577429"/>
    <w:rsid w:val="005774C3"/>
    <w:rsid w:val="00580087"/>
    <w:rsid w:val="005800CD"/>
    <w:rsid w:val="0058054B"/>
    <w:rsid w:val="00580E07"/>
    <w:rsid w:val="00581047"/>
    <w:rsid w:val="005855AC"/>
    <w:rsid w:val="00586C51"/>
    <w:rsid w:val="00586CEC"/>
    <w:rsid w:val="00587ABA"/>
    <w:rsid w:val="00587B52"/>
    <w:rsid w:val="00587E95"/>
    <w:rsid w:val="00590866"/>
    <w:rsid w:val="00590A0D"/>
    <w:rsid w:val="00590EA2"/>
    <w:rsid w:val="00590F75"/>
    <w:rsid w:val="00590F7D"/>
    <w:rsid w:val="005937CD"/>
    <w:rsid w:val="00594C48"/>
    <w:rsid w:val="00594F9D"/>
    <w:rsid w:val="00594FFC"/>
    <w:rsid w:val="005951DA"/>
    <w:rsid w:val="00595A86"/>
    <w:rsid w:val="00597182"/>
    <w:rsid w:val="005A03BB"/>
    <w:rsid w:val="005A211F"/>
    <w:rsid w:val="005A31FD"/>
    <w:rsid w:val="005A33CF"/>
    <w:rsid w:val="005A579F"/>
    <w:rsid w:val="005B06E5"/>
    <w:rsid w:val="005B0C74"/>
    <w:rsid w:val="005B11ED"/>
    <w:rsid w:val="005B2A5E"/>
    <w:rsid w:val="005B2C44"/>
    <w:rsid w:val="005B39AD"/>
    <w:rsid w:val="005B51FC"/>
    <w:rsid w:val="005B5F1D"/>
    <w:rsid w:val="005C042A"/>
    <w:rsid w:val="005C1040"/>
    <w:rsid w:val="005C6A0F"/>
    <w:rsid w:val="005D176F"/>
    <w:rsid w:val="005D27A6"/>
    <w:rsid w:val="005D3F44"/>
    <w:rsid w:val="005D6B85"/>
    <w:rsid w:val="005D6C4D"/>
    <w:rsid w:val="005D7042"/>
    <w:rsid w:val="005E1355"/>
    <w:rsid w:val="005E1970"/>
    <w:rsid w:val="005E1F61"/>
    <w:rsid w:val="005E40B4"/>
    <w:rsid w:val="005E6B43"/>
    <w:rsid w:val="005E6FB5"/>
    <w:rsid w:val="005F4D19"/>
    <w:rsid w:val="005F7817"/>
    <w:rsid w:val="0060005B"/>
    <w:rsid w:val="00600D7F"/>
    <w:rsid w:val="0060476D"/>
    <w:rsid w:val="0060553C"/>
    <w:rsid w:val="006057A3"/>
    <w:rsid w:val="006072FB"/>
    <w:rsid w:val="006103C6"/>
    <w:rsid w:val="00611E02"/>
    <w:rsid w:val="006158EE"/>
    <w:rsid w:val="00616DB4"/>
    <w:rsid w:val="006209F5"/>
    <w:rsid w:val="00620D90"/>
    <w:rsid w:val="00621A24"/>
    <w:rsid w:val="00621EC2"/>
    <w:rsid w:val="00622A10"/>
    <w:rsid w:val="00622B00"/>
    <w:rsid w:val="00622C49"/>
    <w:rsid w:val="00623B9B"/>
    <w:rsid w:val="00624835"/>
    <w:rsid w:val="00627C9D"/>
    <w:rsid w:val="00627FB1"/>
    <w:rsid w:val="00630F3C"/>
    <w:rsid w:val="00631B84"/>
    <w:rsid w:val="0063367F"/>
    <w:rsid w:val="00633AA8"/>
    <w:rsid w:val="00633D8C"/>
    <w:rsid w:val="0063496C"/>
    <w:rsid w:val="00634C28"/>
    <w:rsid w:val="006352B7"/>
    <w:rsid w:val="00636A60"/>
    <w:rsid w:val="0063737F"/>
    <w:rsid w:val="00637584"/>
    <w:rsid w:val="00637C65"/>
    <w:rsid w:val="00637CB4"/>
    <w:rsid w:val="00637D23"/>
    <w:rsid w:val="0063CCD8"/>
    <w:rsid w:val="006423CA"/>
    <w:rsid w:val="00643086"/>
    <w:rsid w:val="0064369A"/>
    <w:rsid w:val="006437B9"/>
    <w:rsid w:val="00643D40"/>
    <w:rsid w:val="00644469"/>
    <w:rsid w:val="00645EA1"/>
    <w:rsid w:val="00646C61"/>
    <w:rsid w:val="00647012"/>
    <w:rsid w:val="006471A3"/>
    <w:rsid w:val="00650906"/>
    <w:rsid w:val="00651C65"/>
    <w:rsid w:val="00652691"/>
    <w:rsid w:val="006549C8"/>
    <w:rsid w:val="00654C54"/>
    <w:rsid w:val="006559F2"/>
    <w:rsid w:val="00656A37"/>
    <w:rsid w:val="00660119"/>
    <w:rsid w:val="00660A63"/>
    <w:rsid w:val="006612DD"/>
    <w:rsid w:val="00663E3E"/>
    <w:rsid w:val="0066454A"/>
    <w:rsid w:val="0066572A"/>
    <w:rsid w:val="006705C7"/>
    <w:rsid w:val="00672247"/>
    <w:rsid w:val="00672620"/>
    <w:rsid w:val="00673A79"/>
    <w:rsid w:val="006748AC"/>
    <w:rsid w:val="0067666A"/>
    <w:rsid w:val="00676B75"/>
    <w:rsid w:val="00677773"/>
    <w:rsid w:val="00681639"/>
    <w:rsid w:val="00681B27"/>
    <w:rsid w:val="0068342C"/>
    <w:rsid w:val="006834AA"/>
    <w:rsid w:val="00683937"/>
    <w:rsid w:val="00684C57"/>
    <w:rsid w:val="00684E8B"/>
    <w:rsid w:val="006866AB"/>
    <w:rsid w:val="00687522"/>
    <w:rsid w:val="00690A4F"/>
    <w:rsid w:val="00691A72"/>
    <w:rsid w:val="00691C7D"/>
    <w:rsid w:val="006926B1"/>
    <w:rsid w:val="00692C78"/>
    <w:rsid w:val="0069492B"/>
    <w:rsid w:val="00695DA6"/>
    <w:rsid w:val="00695EA3"/>
    <w:rsid w:val="00696F3E"/>
    <w:rsid w:val="00697186"/>
    <w:rsid w:val="006A0CB7"/>
    <w:rsid w:val="006A1584"/>
    <w:rsid w:val="006A1794"/>
    <w:rsid w:val="006A54B7"/>
    <w:rsid w:val="006A58A2"/>
    <w:rsid w:val="006A590D"/>
    <w:rsid w:val="006A59D2"/>
    <w:rsid w:val="006A7754"/>
    <w:rsid w:val="006A7A57"/>
    <w:rsid w:val="006B16CF"/>
    <w:rsid w:val="006B2735"/>
    <w:rsid w:val="006B2FCF"/>
    <w:rsid w:val="006B36C1"/>
    <w:rsid w:val="006B5C5E"/>
    <w:rsid w:val="006B7219"/>
    <w:rsid w:val="006C1A3E"/>
    <w:rsid w:val="006C2A0A"/>
    <w:rsid w:val="006C618D"/>
    <w:rsid w:val="006C70BB"/>
    <w:rsid w:val="006D0CDD"/>
    <w:rsid w:val="006D0E72"/>
    <w:rsid w:val="006D1E93"/>
    <w:rsid w:val="006D2880"/>
    <w:rsid w:val="006D37BB"/>
    <w:rsid w:val="006D4399"/>
    <w:rsid w:val="006D573E"/>
    <w:rsid w:val="006D65B0"/>
    <w:rsid w:val="006D69CC"/>
    <w:rsid w:val="006D70D3"/>
    <w:rsid w:val="006E0F2B"/>
    <w:rsid w:val="006E1ED1"/>
    <w:rsid w:val="006E2641"/>
    <w:rsid w:val="006E3888"/>
    <w:rsid w:val="006E41A8"/>
    <w:rsid w:val="006E4904"/>
    <w:rsid w:val="006E4E4B"/>
    <w:rsid w:val="006E4F11"/>
    <w:rsid w:val="006E68CF"/>
    <w:rsid w:val="006E70C8"/>
    <w:rsid w:val="006F03D5"/>
    <w:rsid w:val="006F0D18"/>
    <w:rsid w:val="006F12BA"/>
    <w:rsid w:val="006F203D"/>
    <w:rsid w:val="006F3421"/>
    <w:rsid w:val="006F56E6"/>
    <w:rsid w:val="0070015D"/>
    <w:rsid w:val="007001AA"/>
    <w:rsid w:val="0070084F"/>
    <w:rsid w:val="00700A59"/>
    <w:rsid w:val="0070184A"/>
    <w:rsid w:val="00701AB9"/>
    <w:rsid w:val="00701B55"/>
    <w:rsid w:val="007021C2"/>
    <w:rsid w:val="00702E93"/>
    <w:rsid w:val="007031AC"/>
    <w:rsid w:val="00703E71"/>
    <w:rsid w:val="00703F5B"/>
    <w:rsid w:val="0070617F"/>
    <w:rsid w:val="00708033"/>
    <w:rsid w:val="0071191E"/>
    <w:rsid w:val="00712FE3"/>
    <w:rsid w:val="007138F7"/>
    <w:rsid w:val="00714864"/>
    <w:rsid w:val="00716D37"/>
    <w:rsid w:val="00717272"/>
    <w:rsid w:val="0072085D"/>
    <w:rsid w:val="007210B7"/>
    <w:rsid w:val="007217CD"/>
    <w:rsid w:val="00722376"/>
    <w:rsid w:val="0072297A"/>
    <w:rsid w:val="00726772"/>
    <w:rsid w:val="007267BF"/>
    <w:rsid w:val="00727445"/>
    <w:rsid w:val="007305F8"/>
    <w:rsid w:val="00730610"/>
    <w:rsid w:val="0073246A"/>
    <w:rsid w:val="007328AB"/>
    <w:rsid w:val="007339E7"/>
    <w:rsid w:val="00733E0E"/>
    <w:rsid w:val="007367B4"/>
    <w:rsid w:val="00737ABB"/>
    <w:rsid w:val="00737D12"/>
    <w:rsid w:val="00740C6E"/>
    <w:rsid w:val="00741866"/>
    <w:rsid w:val="00741942"/>
    <w:rsid w:val="00741C7D"/>
    <w:rsid w:val="00741F81"/>
    <w:rsid w:val="00742527"/>
    <w:rsid w:val="007434F3"/>
    <w:rsid w:val="00744772"/>
    <w:rsid w:val="00744D6B"/>
    <w:rsid w:val="007452D7"/>
    <w:rsid w:val="007465E4"/>
    <w:rsid w:val="0075126D"/>
    <w:rsid w:val="007544E0"/>
    <w:rsid w:val="00754E26"/>
    <w:rsid w:val="00756CC9"/>
    <w:rsid w:val="0076016B"/>
    <w:rsid w:val="00761DAD"/>
    <w:rsid w:val="007637A4"/>
    <w:rsid w:val="007647C9"/>
    <w:rsid w:val="007710ED"/>
    <w:rsid w:val="00771AD7"/>
    <w:rsid w:val="00772B55"/>
    <w:rsid w:val="00774EEC"/>
    <w:rsid w:val="00774FA6"/>
    <w:rsid w:val="007761F1"/>
    <w:rsid w:val="00784106"/>
    <w:rsid w:val="007848A0"/>
    <w:rsid w:val="00784E83"/>
    <w:rsid w:val="00785E53"/>
    <w:rsid w:val="00786052"/>
    <w:rsid w:val="00790846"/>
    <w:rsid w:val="0079197C"/>
    <w:rsid w:val="00793BCB"/>
    <w:rsid w:val="00794208"/>
    <w:rsid w:val="00795A82"/>
    <w:rsid w:val="00795C84"/>
    <w:rsid w:val="007960AB"/>
    <w:rsid w:val="007963F7"/>
    <w:rsid w:val="007966F3"/>
    <w:rsid w:val="007976CE"/>
    <w:rsid w:val="007A08CC"/>
    <w:rsid w:val="007A0AA3"/>
    <w:rsid w:val="007A1B3E"/>
    <w:rsid w:val="007A1C9F"/>
    <w:rsid w:val="007A429D"/>
    <w:rsid w:val="007A47FC"/>
    <w:rsid w:val="007A632F"/>
    <w:rsid w:val="007B0D2C"/>
    <w:rsid w:val="007B2B70"/>
    <w:rsid w:val="007B2D8D"/>
    <w:rsid w:val="007B305F"/>
    <w:rsid w:val="007B3DEB"/>
    <w:rsid w:val="007B3E0A"/>
    <w:rsid w:val="007B5D1F"/>
    <w:rsid w:val="007B5DBD"/>
    <w:rsid w:val="007B72D0"/>
    <w:rsid w:val="007B742B"/>
    <w:rsid w:val="007B7F03"/>
    <w:rsid w:val="007C3216"/>
    <w:rsid w:val="007C3681"/>
    <w:rsid w:val="007C401A"/>
    <w:rsid w:val="007D192B"/>
    <w:rsid w:val="007D2B3E"/>
    <w:rsid w:val="007D309A"/>
    <w:rsid w:val="007D387E"/>
    <w:rsid w:val="007D42F8"/>
    <w:rsid w:val="007D4BD0"/>
    <w:rsid w:val="007D6A59"/>
    <w:rsid w:val="007D782D"/>
    <w:rsid w:val="007E03F9"/>
    <w:rsid w:val="007E0BE6"/>
    <w:rsid w:val="007E1748"/>
    <w:rsid w:val="007E1C02"/>
    <w:rsid w:val="007E22A6"/>
    <w:rsid w:val="007E32E6"/>
    <w:rsid w:val="007E4295"/>
    <w:rsid w:val="007E59F6"/>
    <w:rsid w:val="007E5CFF"/>
    <w:rsid w:val="007E5ED1"/>
    <w:rsid w:val="007E6F00"/>
    <w:rsid w:val="007E7426"/>
    <w:rsid w:val="007F0EFF"/>
    <w:rsid w:val="007F6A5F"/>
    <w:rsid w:val="007F6CF0"/>
    <w:rsid w:val="007F78F6"/>
    <w:rsid w:val="00801480"/>
    <w:rsid w:val="008016D6"/>
    <w:rsid w:val="008021D8"/>
    <w:rsid w:val="00802F90"/>
    <w:rsid w:val="00805CD5"/>
    <w:rsid w:val="008062C5"/>
    <w:rsid w:val="00811234"/>
    <w:rsid w:val="00812D1E"/>
    <w:rsid w:val="00813954"/>
    <w:rsid w:val="008145AE"/>
    <w:rsid w:val="0081471A"/>
    <w:rsid w:val="00817EB7"/>
    <w:rsid w:val="008203B7"/>
    <w:rsid w:val="008224FC"/>
    <w:rsid w:val="00823E65"/>
    <w:rsid w:val="00824396"/>
    <w:rsid w:val="008254FF"/>
    <w:rsid w:val="00825F66"/>
    <w:rsid w:val="00826961"/>
    <w:rsid w:val="00831555"/>
    <w:rsid w:val="00831C41"/>
    <w:rsid w:val="00832A9F"/>
    <w:rsid w:val="00834799"/>
    <w:rsid w:val="00834AA1"/>
    <w:rsid w:val="008457E5"/>
    <w:rsid w:val="00846797"/>
    <w:rsid w:val="008467BC"/>
    <w:rsid w:val="00846B7F"/>
    <w:rsid w:val="00846E62"/>
    <w:rsid w:val="00850C98"/>
    <w:rsid w:val="00852807"/>
    <w:rsid w:val="0085304F"/>
    <w:rsid w:val="008535B7"/>
    <w:rsid w:val="0085458A"/>
    <w:rsid w:val="00854A06"/>
    <w:rsid w:val="008568E5"/>
    <w:rsid w:val="008569F4"/>
    <w:rsid w:val="00856ACB"/>
    <w:rsid w:val="008615F1"/>
    <w:rsid w:val="00861681"/>
    <w:rsid w:val="0086259A"/>
    <w:rsid w:val="00862C1E"/>
    <w:rsid w:val="0086352D"/>
    <w:rsid w:val="00864A58"/>
    <w:rsid w:val="00864BA9"/>
    <w:rsid w:val="008656EC"/>
    <w:rsid w:val="00865881"/>
    <w:rsid w:val="0086591A"/>
    <w:rsid w:val="00866C8D"/>
    <w:rsid w:val="00867CBF"/>
    <w:rsid w:val="00867D8C"/>
    <w:rsid w:val="00872271"/>
    <w:rsid w:val="008722C8"/>
    <w:rsid w:val="00872CB1"/>
    <w:rsid w:val="00873D97"/>
    <w:rsid w:val="008741F2"/>
    <w:rsid w:val="00874D86"/>
    <w:rsid w:val="008764E0"/>
    <w:rsid w:val="00876638"/>
    <w:rsid w:val="0087690B"/>
    <w:rsid w:val="00876C20"/>
    <w:rsid w:val="00876E6A"/>
    <w:rsid w:val="00876EFF"/>
    <w:rsid w:val="008803E8"/>
    <w:rsid w:val="00880BB9"/>
    <w:rsid w:val="00880F03"/>
    <w:rsid w:val="00881683"/>
    <w:rsid w:val="008838C1"/>
    <w:rsid w:val="00883F0C"/>
    <w:rsid w:val="00885AE0"/>
    <w:rsid w:val="00892D6F"/>
    <w:rsid w:val="00893131"/>
    <w:rsid w:val="0089317B"/>
    <w:rsid w:val="008962AA"/>
    <w:rsid w:val="00897A4D"/>
    <w:rsid w:val="00897E2A"/>
    <w:rsid w:val="008A1656"/>
    <w:rsid w:val="008A1A4E"/>
    <w:rsid w:val="008A2C6A"/>
    <w:rsid w:val="008A3577"/>
    <w:rsid w:val="008A4C30"/>
    <w:rsid w:val="008A50B1"/>
    <w:rsid w:val="008B2AE4"/>
    <w:rsid w:val="008B57BD"/>
    <w:rsid w:val="008B582E"/>
    <w:rsid w:val="008B687F"/>
    <w:rsid w:val="008B717F"/>
    <w:rsid w:val="008B7E0C"/>
    <w:rsid w:val="008C0FA4"/>
    <w:rsid w:val="008C1A75"/>
    <w:rsid w:val="008C2F3A"/>
    <w:rsid w:val="008C3874"/>
    <w:rsid w:val="008C3F43"/>
    <w:rsid w:val="008C55B1"/>
    <w:rsid w:val="008D075F"/>
    <w:rsid w:val="008D1DAD"/>
    <w:rsid w:val="008D1F5D"/>
    <w:rsid w:val="008D6A5A"/>
    <w:rsid w:val="008D7155"/>
    <w:rsid w:val="008D7CDC"/>
    <w:rsid w:val="008E0558"/>
    <w:rsid w:val="008E0CA2"/>
    <w:rsid w:val="008E3529"/>
    <w:rsid w:val="008E4E10"/>
    <w:rsid w:val="008E58A8"/>
    <w:rsid w:val="008E5C1A"/>
    <w:rsid w:val="008E5EEE"/>
    <w:rsid w:val="008F00BA"/>
    <w:rsid w:val="008F0C5A"/>
    <w:rsid w:val="008F15DD"/>
    <w:rsid w:val="008F24C6"/>
    <w:rsid w:val="008F29C2"/>
    <w:rsid w:val="008F38FC"/>
    <w:rsid w:val="008F52F7"/>
    <w:rsid w:val="008F54A1"/>
    <w:rsid w:val="00900599"/>
    <w:rsid w:val="00900C54"/>
    <w:rsid w:val="00900FF5"/>
    <w:rsid w:val="009024FF"/>
    <w:rsid w:val="009030BB"/>
    <w:rsid w:val="00903228"/>
    <w:rsid w:val="0090391B"/>
    <w:rsid w:val="009039DB"/>
    <w:rsid w:val="00903A05"/>
    <w:rsid w:val="0090480A"/>
    <w:rsid w:val="00905983"/>
    <w:rsid w:val="00905ED1"/>
    <w:rsid w:val="0090702B"/>
    <w:rsid w:val="0090779C"/>
    <w:rsid w:val="00911E88"/>
    <w:rsid w:val="00911F5D"/>
    <w:rsid w:val="00912279"/>
    <w:rsid w:val="00912BAB"/>
    <w:rsid w:val="00912D4D"/>
    <w:rsid w:val="00917F2A"/>
    <w:rsid w:val="00920595"/>
    <w:rsid w:val="009236B5"/>
    <w:rsid w:val="0092374B"/>
    <w:rsid w:val="00923A16"/>
    <w:rsid w:val="009251C5"/>
    <w:rsid w:val="009260CE"/>
    <w:rsid w:val="00926517"/>
    <w:rsid w:val="00926AD0"/>
    <w:rsid w:val="00931786"/>
    <w:rsid w:val="00931A5D"/>
    <w:rsid w:val="00933973"/>
    <w:rsid w:val="009339CD"/>
    <w:rsid w:val="0093458E"/>
    <w:rsid w:val="00935087"/>
    <w:rsid w:val="0093546A"/>
    <w:rsid w:val="00935B19"/>
    <w:rsid w:val="009400B4"/>
    <w:rsid w:val="00940780"/>
    <w:rsid w:val="009408C9"/>
    <w:rsid w:val="00940FF2"/>
    <w:rsid w:val="009410DE"/>
    <w:rsid w:val="00941A98"/>
    <w:rsid w:val="00942F5B"/>
    <w:rsid w:val="00945357"/>
    <w:rsid w:val="00945638"/>
    <w:rsid w:val="00947245"/>
    <w:rsid w:val="00947541"/>
    <w:rsid w:val="00947B2F"/>
    <w:rsid w:val="0094B1D3"/>
    <w:rsid w:val="00951594"/>
    <w:rsid w:val="00952F19"/>
    <w:rsid w:val="00954597"/>
    <w:rsid w:val="0095565F"/>
    <w:rsid w:val="00956165"/>
    <w:rsid w:val="00956392"/>
    <w:rsid w:val="0095696C"/>
    <w:rsid w:val="009620B2"/>
    <w:rsid w:val="009627A1"/>
    <w:rsid w:val="00963F52"/>
    <w:rsid w:val="00964586"/>
    <w:rsid w:val="0096596D"/>
    <w:rsid w:val="00967665"/>
    <w:rsid w:val="009678FB"/>
    <w:rsid w:val="00967A17"/>
    <w:rsid w:val="00970A43"/>
    <w:rsid w:val="00970FE6"/>
    <w:rsid w:val="009714EB"/>
    <w:rsid w:val="00972A1C"/>
    <w:rsid w:val="009733EB"/>
    <w:rsid w:val="00975BD9"/>
    <w:rsid w:val="00975D39"/>
    <w:rsid w:val="009805CE"/>
    <w:rsid w:val="009818EA"/>
    <w:rsid w:val="00983083"/>
    <w:rsid w:val="00983BE1"/>
    <w:rsid w:val="00984234"/>
    <w:rsid w:val="009842AA"/>
    <w:rsid w:val="009842BD"/>
    <w:rsid w:val="0098445F"/>
    <w:rsid w:val="0098452D"/>
    <w:rsid w:val="00984716"/>
    <w:rsid w:val="00990710"/>
    <w:rsid w:val="0099072C"/>
    <w:rsid w:val="00990AD6"/>
    <w:rsid w:val="00991AD8"/>
    <w:rsid w:val="00991C49"/>
    <w:rsid w:val="00991DD0"/>
    <w:rsid w:val="009939C2"/>
    <w:rsid w:val="009955EC"/>
    <w:rsid w:val="0099611F"/>
    <w:rsid w:val="009966C7"/>
    <w:rsid w:val="00997680"/>
    <w:rsid w:val="00997CCB"/>
    <w:rsid w:val="009A1518"/>
    <w:rsid w:val="009A2160"/>
    <w:rsid w:val="009A3014"/>
    <w:rsid w:val="009A3028"/>
    <w:rsid w:val="009A3263"/>
    <w:rsid w:val="009A397C"/>
    <w:rsid w:val="009A3D07"/>
    <w:rsid w:val="009A4245"/>
    <w:rsid w:val="009A4381"/>
    <w:rsid w:val="009A49E8"/>
    <w:rsid w:val="009A6155"/>
    <w:rsid w:val="009A6A7C"/>
    <w:rsid w:val="009B15FA"/>
    <w:rsid w:val="009B16EE"/>
    <w:rsid w:val="009B1806"/>
    <w:rsid w:val="009B35DF"/>
    <w:rsid w:val="009B368E"/>
    <w:rsid w:val="009B6A39"/>
    <w:rsid w:val="009B7509"/>
    <w:rsid w:val="009C113D"/>
    <w:rsid w:val="009C118E"/>
    <w:rsid w:val="009C1845"/>
    <w:rsid w:val="009C25BC"/>
    <w:rsid w:val="009C29D1"/>
    <w:rsid w:val="009C2C7B"/>
    <w:rsid w:val="009C32F8"/>
    <w:rsid w:val="009C4FE9"/>
    <w:rsid w:val="009C7BF4"/>
    <w:rsid w:val="009D2009"/>
    <w:rsid w:val="009D40D0"/>
    <w:rsid w:val="009D5895"/>
    <w:rsid w:val="009D7870"/>
    <w:rsid w:val="009D7B69"/>
    <w:rsid w:val="009E08F6"/>
    <w:rsid w:val="009E1096"/>
    <w:rsid w:val="009E167E"/>
    <w:rsid w:val="009E1A8C"/>
    <w:rsid w:val="009E2D18"/>
    <w:rsid w:val="009E312D"/>
    <w:rsid w:val="009E36EC"/>
    <w:rsid w:val="009E370F"/>
    <w:rsid w:val="009E3859"/>
    <w:rsid w:val="009E6332"/>
    <w:rsid w:val="009F24A5"/>
    <w:rsid w:val="009F2FCC"/>
    <w:rsid w:val="009F3223"/>
    <w:rsid w:val="009F614F"/>
    <w:rsid w:val="009F6230"/>
    <w:rsid w:val="009F753C"/>
    <w:rsid w:val="009F7B58"/>
    <w:rsid w:val="00A00852"/>
    <w:rsid w:val="00A04082"/>
    <w:rsid w:val="00A05DCE"/>
    <w:rsid w:val="00A062CE"/>
    <w:rsid w:val="00A07A5D"/>
    <w:rsid w:val="00A104CC"/>
    <w:rsid w:val="00A10FDF"/>
    <w:rsid w:val="00A12FE1"/>
    <w:rsid w:val="00A13020"/>
    <w:rsid w:val="00A135E0"/>
    <w:rsid w:val="00A1396D"/>
    <w:rsid w:val="00A149A5"/>
    <w:rsid w:val="00A14D19"/>
    <w:rsid w:val="00A15265"/>
    <w:rsid w:val="00A152BA"/>
    <w:rsid w:val="00A1533F"/>
    <w:rsid w:val="00A16110"/>
    <w:rsid w:val="00A16730"/>
    <w:rsid w:val="00A17B66"/>
    <w:rsid w:val="00A22192"/>
    <w:rsid w:val="00A22B85"/>
    <w:rsid w:val="00A23143"/>
    <w:rsid w:val="00A255EA"/>
    <w:rsid w:val="00A27C7E"/>
    <w:rsid w:val="00A3049F"/>
    <w:rsid w:val="00A31330"/>
    <w:rsid w:val="00A32AE4"/>
    <w:rsid w:val="00A33CB8"/>
    <w:rsid w:val="00A34D6C"/>
    <w:rsid w:val="00A35309"/>
    <w:rsid w:val="00A35AFE"/>
    <w:rsid w:val="00A406BC"/>
    <w:rsid w:val="00A41A1B"/>
    <w:rsid w:val="00A41C7A"/>
    <w:rsid w:val="00A461DE"/>
    <w:rsid w:val="00A475C5"/>
    <w:rsid w:val="00A52776"/>
    <w:rsid w:val="00A5282F"/>
    <w:rsid w:val="00A52BF2"/>
    <w:rsid w:val="00A52FF0"/>
    <w:rsid w:val="00A53A2C"/>
    <w:rsid w:val="00A55423"/>
    <w:rsid w:val="00A56C2F"/>
    <w:rsid w:val="00A615A0"/>
    <w:rsid w:val="00A61A95"/>
    <w:rsid w:val="00A62012"/>
    <w:rsid w:val="00A63382"/>
    <w:rsid w:val="00A63D3F"/>
    <w:rsid w:val="00A66501"/>
    <w:rsid w:val="00A67A75"/>
    <w:rsid w:val="00A72528"/>
    <w:rsid w:val="00A73853"/>
    <w:rsid w:val="00A7479C"/>
    <w:rsid w:val="00A76689"/>
    <w:rsid w:val="00A7668D"/>
    <w:rsid w:val="00A76D70"/>
    <w:rsid w:val="00A82B2F"/>
    <w:rsid w:val="00A831D2"/>
    <w:rsid w:val="00A83F7C"/>
    <w:rsid w:val="00A848D5"/>
    <w:rsid w:val="00A850BA"/>
    <w:rsid w:val="00A85BB4"/>
    <w:rsid w:val="00A87659"/>
    <w:rsid w:val="00A912C5"/>
    <w:rsid w:val="00A93696"/>
    <w:rsid w:val="00A9437B"/>
    <w:rsid w:val="00A9580C"/>
    <w:rsid w:val="00A9585C"/>
    <w:rsid w:val="00A95D35"/>
    <w:rsid w:val="00A96820"/>
    <w:rsid w:val="00AA110B"/>
    <w:rsid w:val="00AA14EA"/>
    <w:rsid w:val="00AA1A28"/>
    <w:rsid w:val="00AA2763"/>
    <w:rsid w:val="00AA3259"/>
    <w:rsid w:val="00AA4FFA"/>
    <w:rsid w:val="00AA7077"/>
    <w:rsid w:val="00AA7D0C"/>
    <w:rsid w:val="00AA7D11"/>
    <w:rsid w:val="00AB0A45"/>
    <w:rsid w:val="00AB39D9"/>
    <w:rsid w:val="00AB3B53"/>
    <w:rsid w:val="00AB6D56"/>
    <w:rsid w:val="00AB6EE1"/>
    <w:rsid w:val="00AB7262"/>
    <w:rsid w:val="00AC0152"/>
    <w:rsid w:val="00AC087F"/>
    <w:rsid w:val="00AC567D"/>
    <w:rsid w:val="00AD0A69"/>
    <w:rsid w:val="00AD13B7"/>
    <w:rsid w:val="00AD3409"/>
    <w:rsid w:val="00AD4C17"/>
    <w:rsid w:val="00AD51C8"/>
    <w:rsid w:val="00AD55F6"/>
    <w:rsid w:val="00AE05E8"/>
    <w:rsid w:val="00AE0829"/>
    <w:rsid w:val="00AE156E"/>
    <w:rsid w:val="00AE20D0"/>
    <w:rsid w:val="00AE2C25"/>
    <w:rsid w:val="00AE31E6"/>
    <w:rsid w:val="00AE3879"/>
    <w:rsid w:val="00AF09D4"/>
    <w:rsid w:val="00AF1E54"/>
    <w:rsid w:val="00AF24E0"/>
    <w:rsid w:val="00AF28BD"/>
    <w:rsid w:val="00AF5C5C"/>
    <w:rsid w:val="00AF76E7"/>
    <w:rsid w:val="00AF798C"/>
    <w:rsid w:val="00B01155"/>
    <w:rsid w:val="00B0122E"/>
    <w:rsid w:val="00B01ACB"/>
    <w:rsid w:val="00B01EDB"/>
    <w:rsid w:val="00B02D0D"/>
    <w:rsid w:val="00B0321E"/>
    <w:rsid w:val="00B075D8"/>
    <w:rsid w:val="00B1036A"/>
    <w:rsid w:val="00B1117D"/>
    <w:rsid w:val="00B1193C"/>
    <w:rsid w:val="00B11A49"/>
    <w:rsid w:val="00B12048"/>
    <w:rsid w:val="00B13586"/>
    <w:rsid w:val="00B13923"/>
    <w:rsid w:val="00B14805"/>
    <w:rsid w:val="00B14848"/>
    <w:rsid w:val="00B14E44"/>
    <w:rsid w:val="00B15A11"/>
    <w:rsid w:val="00B15B62"/>
    <w:rsid w:val="00B1783B"/>
    <w:rsid w:val="00B245DE"/>
    <w:rsid w:val="00B24D34"/>
    <w:rsid w:val="00B25660"/>
    <w:rsid w:val="00B2579B"/>
    <w:rsid w:val="00B2626B"/>
    <w:rsid w:val="00B271AC"/>
    <w:rsid w:val="00B27733"/>
    <w:rsid w:val="00B307BC"/>
    <w:rsid w:val="00B31200"/>
    <w:rsid w:val="00B313A8"/>
    <w:rsid w:val="00B315D7"/>
    <w:rsid w:val="00B31A0F"/>
    <w:rsid w:val="00B348C1"/>
    <w:rsid w:val="00B50175"/>
    <w:rsid w:val="00B520B9"/>
    <w:rsid w:val="00B524E6"/>
    <w:rsid w:val="00B54A78"/>
    <w:rsid w:val="00B610EF"/>
    <w:rsid w:val="00B61ECA"/>
    <w:rsid w:val="00B62141"/>
    <w:rsid w:val="00B64282"/>
    <w:rsid w:val="00B66451"/>
    <w:rsid w:val="00B71CFA"/>
    <w:rsid w:val="00B75CB7"/>
    <w:rsid w:val="00B7653F"/>
    <w:rsid w:val="00B80FF5"/>
    <w:rsid w:val="00B818B6"/>
    <w:rsid w:val="00B87693"/>
    <w:rsid w:val="00B90981"/>
    <w:rsid w:val="00B912BA"/>
    <w:rsid w:val="00B91D72"/>
    <w:rsid w:val="00B9312E"/>
    <w:rsid w:val="00B9322D"/>
    <w:rsid w:val="00B9434B"/>
    <w:rsid w:val="00B957FB"/>
    <w:rsid w:val="00B976A2"/>
    <w:rsid w:val="00BA021F"/>
    <w:rsid w:val="00BA0778"/>
    <w:rsid w:val="00BA0BE0"/>
    <w:rsid w:val="00BA0E2D"/>
    <w:rsid w:val="00BA1AD0"/>
    <w:rsid w:val="00BA1B8A"/>
    <w:rsid w:val="00BA2665"/>
    <w:rsid w:val="00BA268F"/>
    <w:rsid w:val="00BA4586"/>
    <w:rsid w:val="00BA4E09"/>
    <w:rsid w:val="00BA5607"/>
    <w:rsid w:val="00BA56CD"/>
    <w:rsid w:val="00BB04A5"/>
    <w:rsid w:val="00BB1952"/>
    <w:rsid w:val="00BB202A"/>
    <w:rsid w:val="00BB2AD2"/>
    <w:rsid w:val="00BB3FAA"/>
    <w:rsid w:val="00BB4EAA"/>
    <w:rsid w:val="00BB5B39"/>
    <w:rsid w:val="00BB62A6"/>
    <w:rsid w:val="00BB775A"/>
    <w:rsid w:val="00BC1BD9"/>
    <w:rsid w:val="00BC20BE"/>
    <w:rsid w:val="00BC3B56"/>
    <w:rsid w:val="00BD1E1C"/>
    <w:rsid w:val="00BD1F51"/>
    <w:rsid w:val="00BD270F"/>
    <w:rsid w:val="00BD32A5"/>
    <w:rsid w:val="00BD5A7F"/>
    <w:rsid w:val="00BD64FC"/>
    <w:rsid w:val="00BD6684"/>
    <w:rsid w:val="00BD674A"/>
    <w:rsid w:val="00BE02E9"/>
    <w:rsid w:val="00BE03DE"/>
    <w:rsid w:val="00BE10BA"/>
    <w:rsid w:val="00BE23DF"/>
    <w:rsid w:val="00BE40A1"/>
    <w:rsid w:val="00BE435E"/>
    <w:rsid w:val="00BE4862"/>
    <w:rsid w:val="00BE648A"/>
    <w:rsid w:val="00BE74B7"/>
    <w:rsid w:val="00BE761C"/>
    <w:rsid w:val="00BF0995"/>
    <w:rsid w:val="00BF0AA5"/>
    <w:rsid w:val="00BF463A"/>
    <w:rsid w:val="00BF4B3B"/>
    <w:rsid w:val="00BF5CE5"/>
    <w:rsid w:val="00BF664B"/>
    <w:rsid w:val="00BF76ED"/>
    <w:rsid w:val="00BF7CC2"/>
    <w:rsid w:val="00C0057E"/>
    <w:rsid w:val="00C0170A"/>
    <w:rsid w:val="00C02A00"/>
    <w:rsid w:val="00C037E8"/>
    <w:rsid w:val="00C0486D"/>
    <w:rsid w:val="00C109FD"/>
    <w:rsid w:val="00C114F0"/>
    <w:rsid w:val="00C115C2"/>
    <w:rsid w:val="00C12209"/>
    <w:rsid w:val="00C13678"/>
    <w:rsid w:val="00C13ABD"/>
    <w:rsid w:val="00C14490"/>
    <w:rsid w:val="00C152E7"/>
    <w:rsid w:val="00C16904"/>
    <w:rsid w:val="00C16B21"/>
    <w:rsid w:val="00C175FE"/>
    <w:rsid w:val="00C179AF"/>
    <w:rsid w:val="00C20AD8"/>
    <w:rsid w:val="00C2203D"/>
    <w:rsid w:val="00C227CE"/>
    <w:rsid w:val="00C22C01"/>
    <w:rsid w:val="00C248A5"/>
    <w:rsid w:val="00C2588C"/>
    <w:rsid w:val="00C30825"/>
    <w:rsid w:val="00C30C5A"/>
    <w:rsid w:val="00C31BD2"/>
    <w:rsid w:val="00C320C7"/>
    <w:rsid w:val="00C338FF"/>
    <w:rsid w:val="00C349FC"/>
    <w:rsid w:val="00C35E15"/>
    <w:rsid w:val="00C37A07"/>
    <w:rsid w:val="00C38886"/>
    <w:rsid w:val="00C4130A"/>
    <w:rsid w:val="00C41A8C"/>
    <w:rsid w:val="00C43033"/>
    <w:rsid w:val="00C45B8E"/>
    <w:rsid w:val="00C4718B"/>
    <w:rsid w:val="00C50611"/>
    <w:rsid w:val="00C5197E"/>
    <w:rsid w:val="00C52067"/>
    <w:rsid w:val="00C539F6"/>
    <w:rsid w:val="00C53C66"/>
    <w:rsid w:val="00C54E31"/>
    <w:rsid w:val="00C5526D"/>
    <w:rsid w:val="00C55E53"/>
    <w:rsid w:val="00C5620E"/>
    <w:rsid w:val="00C565EB"/>
    <w:rsid w:val="00C56E4B"/>
    <w:rsid w:val="00C57D9C"/>
    <w:rsid w:val="00C609C0"/>
    <w:rsid w:val="00C6264F"/>
    <w:rsid w:val="00C62F08"/>
    <w:rsid w:val="00C63329"/>
    <w:rsid w:val="00C63711"/>
    <w:rsid w:val="00C6387A"/>
    <w:rsid w:val="00C641AD"/>
    <w:rsid w:val="00C643FA"/>
    <w:rsid w:val="00C648D7"/>
    <w:rsid w:val="00C67E5D"/>
    <w:rsid w:val="00C70F6D"/>
    <w:rsid w:val="00C7237F"/>
    <w:rsid w:val="00C72B3C"/>
    <w:rsid w:val="00C73A9C"/>
    <w:rsid w:val="00C73CDE"/>
    <w:rsid w:val="00C7552C"/>
    <w:rsid w:val="00C7578A"/>
    <w:rsid w:val="00C76DE1"/>
    <w:rsid w:val="00C7752C"/>
    <w:rsid w:val="00C777BF"/>
    <w:rsid w:val="00C8102F"/>
    <w:rsid w:val="00C83EA6"/>
    <w:rsid w:val="00C8500F"/>
    <w:rsid w:val="00C87733"/>
    <w:rsid w:val="00C87AE2"/>
    <w:rsid w:val="00C916E7"/>
    <w:rsid w:val="00C91A8F"/>
    <w:rsid w:val="00C91BAD"/>
    <w:rsid w:val="00C9232F"/>
    <w:rsid w:val="00C92AAC"/>
    <w:rsid w:val="00C92F7F"/>
    <w:rsid w:val="00C931C2"/>
    <w:rsid w:val="00C95AF0"/>
    <w:rsid w:val="00C96888"/>
    <w:rsid w:val="00C97ABA"/>
    <w:rsid w:val="00CA07E1"/>
    <w:rsid w:val="00CA1E85"/>
    <w:rsid w:val="00CA2A41"/>
    <w:rsid w:val="00CA2B47"/>
    <w:rsid w:val="00CA32CE"/>
    <w:rsid w:val="00CA350A"/>
    <w:rsid w:val="00CA3CF0"/>
    <w:rsid w:val="00CA5088"/>
    <w:rsid w:val="00CA6262"/>
    <w:rsid w:val="00CA6540"/>
    <w:rsid w:val="00CA6994"/>
    <w:rsid w:val="00CA6A48"/>
    <w:rsid w:val="00CB0076"/>
    <w:rsid w:val="00CB0C58"/>
    <w:rsid w:val="00CB1786"/>
    <w:rsid w:val="00CB28D5"/>
    <w:rsid w:val="00CB58F3"/>
    <w:rsid w:val="00CB5BF2"/>
    <w:rsid w:val="00CB6D4F"/>
    <w:rsid w:val="00CB792D"/>
    <w:rsid w:val="00CC02F3"/>
    <w:rsid w:val="00CC18AC"/>
    <w:rsid w:val="00CC2394"/>
    <w:rsid w:val="00CC2894"/>
    <w:rsid w:val="00CC39C3"/>
    <w:rsid w:val="00CC426F"/>
    <w:rsid w:val="00CC4AFB"/>
    <w:rsid w:val="00CC53EF"/>
    <w:rsid w:val="00CC5D21"/>
    <w:rsid w:val="00CC656A"/>
    <w:rsid w:val="00CC6B97"/>
    <w:rsid w:val="00CD1290"/>
    <w:rsid w:val="00CD2C6A"/>
    <w:rsid w:val="00CD4787"/>
    <w:rsid w:val="00CD63FD"/>
    <w:rsid w:val="00CD6587"/>
    <w:rsid w:val="00CD66BA"/>
    <w:rsid w:val="00CE5677"/>
    <w:rsid w:val="00CE5717"/>
    <w:rsid w:val="00CE6CC4"/>
    <w:rsid w:val="00CF0A8C"/>
    <w:rsid w:val="00CF0BFC"/>
    <w:rsid w:val="00CF0E89"/>
    <w:rsid w:val="00CF472D"/>
    <w:rsid w:val="00CF4C31"/>
    <w:rsid w:val="00CF5922"/>
    <w:rsid w:val="00CF5BB6"/>
    <w:rsid w:val="00D00C9E"/>
    <w:rsid w:val="00D01F64"/>
    <w:rsid w:val="00D02A1D"/>
    <w:rsid w:val="00D035C1"/>
    <w:rsid w:val="00D03756"/>
    <w:rsid w:val="00D039AE"/>
    <w:rsid w:val="00D06643"/>
    <w:rsid w:val="00D075B1"/>
    <w:rsid w:val="00D12188"/>
    <w:rsid w:val="00D149CD"/>
    <w:rsid w:val="00D14B02"/>
    <w:rsid w:val="00D15216"/>
    <w:rsid w:val="00D16279"/>
    <w:rsid w:val="00D174D4"/>
    <w:rsid w:val="00D17D28"/>
    <w:rsid w:val="00D21221"/>
    <w:rsid w:val="00D215E3"/>
    <w:rsid w:val="00D220E3"/>
    <w:rsid w:val="00D22701"/>
    <w:rsid w:val="00D22C44"/>
    <w:rsid w:val="00D23B57"/>
    <w:rsid w:val="00D24EDC"/>
    <w:rsid w:val="00D25920"/>
    <w:rsid w:val="00D26AF2"/>
    <w:rsid w:val="00D26E33"/>
    <w:rsid w:val="00D30B7F"/>
    <w:rsid w:val="00D30BC5"/>
    <w:rsid w:val="00D311A8"/>
    <w:rsid w:val="00D321AE"/>
    <w:rsid w:val="00D34093"/>
    <w:rsid w:val="00D348A1"/>
    <w:rsid w:val="00D34E71"/>
    <w:rsid w:val="00D35A53"/>
    <w:rsid w:val="00D360D9"/>
    <w:rsid w:val="00D363BE"/>
    <w:rsid w:val="00D41827"/>
    <w:rsid w:val="00D4728C"/>
    <w:rsid w:val="00D507E2"/>
    <w:rsid w:val="00D51448"/>
    <w:rsid w:val="00D51ADA"/>
    <w:rsid w:val="00D52C27"/>
    <w:rsid w:val="00D533F8"/>
    <w:rsid w:val="00D54446"/>
    <w:rsid w:val="00D54D27"/>
    <w:rsid w:val="00D55D79"/>
    <w:rsid w:val="00D5688F"/>
    <w:rsid w:val="00D56D25"/>
    <w:rsid w:val="00D57C64"/>
    <w:rsid w:val="00D62FC8"/>
    <w:rsid w:val="00D67648"/>
    <w:rsid w:val="00D70162"/>
    <w:rsid w:val="00D7168E"/>
    <w:rsid w:val="00D72956"/>
    <w:rsid w:val="00D738B5"/>
    <w:rsid w:val="00D76046"/>
    <w:rsid w:val="00D7605C"/>
    <w:rsid w:val="00D77F1C"/>
    <w:rsid w:val="00D80C26"/>
    <w:rsid w:val="00D80CA1"/>
    <w:rsid w:val="00D80D66"/>
    <w:rsid w:val="00D82E69"/>
    <w:rsid w:val="00D82EAA"/>
    <w:rsid w:val="00D90676"/>
    <w:rsid w:val="00D914F9"/>
    <w:rsid w:val="00D92A86"/>
    <w:rsid w:val="00D93454"/>
    <w:rsid w:val="00D96757"/>
    <w:rsid w:val="00D96EBD"/>
    <w:rsid w:val="00DA08CF"/>
    <w:rsid w:val="00DA0FCE"/>
    <w:rsid w:val="00DA1569"/>
    <w:rsid w:val="00DA1B2C"/>
    <w:rsid w:val="00DA1D98"/>
    <w:rsid w:val="00DA4316"/>
    <w:rsid w:val="00DA55A4"/>
    <w:rsid w:val="00DA5750"/>
    <w:rsid w:val="00DA5C5E"/>
    <w:rsid w:val="00DA5FBA"/>
    <w:rsid w:val="00DA7E61"/>
    <w:rsid w:val="00DA7EDC"/>
    <w:rsid w:val="00DB12E0"/>
    <w:rsid w:val="00DB3927"/>
    <w:rsid w:val="00DB48A6"/>
    <w:rsid w:val="00DB4EED"/>
    <w:rsid w:val="00DC2F54"/>
    <w:rsid w:val="00DC498D"/>
    <w:rsid w:val="00DC5881"/>
    <w:rsid w:val="00DC69AC"/>
    <w:rsid w:val="00DC70D5"/>
    <w:rsid w:val="00DC7554"/>
    <w:rsid w:val="00DD2BCE"/>
    <w:rsid w:val="00DD31BF"/>
    <w:rsid w:val="00DD3CA5"/>
    <w:rsid w:val="00DD4D02"/>
    <w:rsid w:val="00DD502F"/>
    <w:rsid w:val="00DD5E75"/>
    <w:rsid w:val="00DD5F5E"/>
    <w:rsid w:val="00DE147E"/>
    <w:rsid w:val="00DE226D"/>
    <w:rsid w:val="00DE2E51"/>
    <w:rsid w:val="00DE2F49"/>
    <w:rsid w:val="00DE4350"/>
    <w:rsid w:val="00DE75E0"/>
    <w:rsid w:val="00DF29AF"/>
    <w:rsid w:val="00DF345A"/>
    <w:rsid w:val="00DF4F0E"/>
    <w:rsid w:val="00DF6A98"/>
    <w:rsid w:val="00DF6C07"/>
    <w:rsid w:val="00DF6EEC"/>
    <w:rsid w:val="00DF70DB"/>
    <w:rsid w:val="00E003A5"/>
    <w:rsid w:val="00E0147F"/>
    <w:rsid w:val="00E04851"/>
    <w:rsid w:val="00E07823"/>
    <w:rsid w:val="00E07D22"/>
    <w:rsid w:val="00E10C52"/>
    <w:rsid w:val="00E115CE"/>
    <w:rsid w:val="00E117A7"/>
    <w:rsid w:val="00E11FEF"/>
    <w:rsid w:val="00E12B34"/>
    <w:rsid w:val="00E12D74"/>
    <w:rsid w:val="00E12F8C"/>
    <w:rsid w:val="00E13E3E"/>
    <w:rsid w:val="00E14B95"/>
    <w:rsid w:val="00E16E69"/>
    <w:rsid w:val="00E17DA4"/>
    <w:rsid w:val="00E20434"/>
    <w:rsid w:val="00E2451D"/>
    <w:rsid w:val="00E2457F"/>
    <w:rsid w:val="00E24B2E"/>
    <w:rsid w:val="00E2676C"/>
    <w:rsid w:val="00E2690B"/>
    <w:rsid w:val="00E2737A"/>
    <w:rsid w:val="00E30A4A"/>
    <w:rsid w:val="00E30D3D"/>
    <w:rsid w:val="00E315A9"/>
    <w:rsid w:val="00E31A12"/>
    <w:rsid w:val="00E32F33"/>
    <w:rsid w:val="00E33AB8"/>
    <w:rsid w:val="00E33F74"/>
    <w:rsid w:val="00E3413A"/>
    <w:rsid w:val="00E34A3F"/>
    <w:rsid w:val="00E34A7B"/>
    <w:rsid w:val="00E34B3E"/>
    <w:rsid w:val="00E351C0"/>
    <w:rsid w:val="00E352A5"/>
    <w:rsid w:val="00E3534B"/>
    <w:rsid w:val="00E3563A"/>
    <w:rsid w:val="00E36FBC"/>
    <w:rsid w:val="00E405B6"/>
    <w:rsid w:val="00E417BB"/>
    <w:rsid w:val="00E42ABB"/>
    <w:rsid w:val="00E42BD7"/>
    <w:rsid w:val="00E4356C"/>
    <w:rsid w:val="00E446D7"/>
    <w:rsid w:val="00E450E4"/>
    <w:rsid w:val="00E45D0E"/>
    <w:rsid w:val="00E46E42"/>
    <w:rsid w:val="00E4753F"/>
    <w:rsid w:val="00E475D4"/>
    <w:rsid w:val="00E5029C"/>
    <w:rsid w:val="00E5249F"/>
    <w:rsid w:val="00E54CA8"/>
    <w:rsid w:val="00E554D2"/>
    <w:rsid w:val="00E56E0A"/>
    <w:rsid w:val="00E5748F"/>
    <w:rsid w:val="00E6040F"/>
    <w:rsid w:val="00E612DE"/>
    <w:rsid w:val="00E62713"/>
    <w:rsid w:val="00E62B7D"/>
    <w:rsid w:val="00E62CB7"/>
    <w:rsid w:val="00E645FA"/>
    <w:rsid w:val="00E65E49"/>
    <w:rsid w:val="00E677D6"/>
    <w:rsid w:val="00E679C4"/>
    <w:rsid w:val="00E679DF"/>
    <w:rsid w:val="00E72193"/>
    <w:rsid w:val="00E73E1E"/>
    <w:rsid w:val="00E742BF"/>
    <w:rsid w:val="00E74438"/>
    <w:rsid w:val="00E74524"/>
    <w:rsid w:val="00E75067"/>
    <w:rsid w:val="00E754C9"/>
    <w:rsid w:val="00E76A3F"/>
    <w:rsid w:val="00E7704A"/>
    <w:rsid w:val="00E8030A"/>
    <w:rsid w:val="00E81CFD"/>
    <w:rsid w:val="00E84136"/>
    <w:rsid w:val="00E85445"/>
    <w:rsid w:val="00E86579"/>
    <w:rsid w:val="00E869B4"/>
    <w:rsid w:val="00E86F1F"/>
    <w:rsid w:val="00E8AD7E"/>
    <w:rsid w:val="00E9170B"/>
    <w:rsid w:val="00E92F96"/>
    <w:rsid w:val="00E93C58"/>
    <w:rsid w:val="00E941E2"/>
    <w:rsid w:val="00E9448E"/>
    <w:rsid w:val="00E947F2"/>
    <w:rsid w:val="00E94F9D"/>
    <w:rsid w:val="00E9548A"/>
    <w:rsid w:val="00E95536"/>
    <w:rsid w:val="00E966C8"/>
    <w:rsid w:val="00E966F3"/>
    <w:rsid w:val="00E9702E"/>
    <w:rsid w:val="00EA187B"/>
    <w:rsid w:val="00EA1E17"/>
    <w:rsid w:val="00EA483E"/>
    <w:rsid w:val="00EA4A9A"/>
    <w:rsid w:val="00EA4A9B"/>
    <w:rsid w:val="00EA4BEF"/>
    <w:rsid w:val="00EA5607"/>
    <w:rsid w:val="00EA592F"/>
    <w:rsid w:val="00EA5BB1"/>
    <w:rsid w:val="00EA765A"/>
    <w:rsid w:val="00EA7C7C"/>
    <w:rsid w:val="00EB1E6F"/>
    <w:rsid w:val="00EB3747"/>
    <w:rsid w:val="00EB4E53"/>
    <w:rsid w:val="00EB4EAF"/>
    <w:rsid w:val="00EB6378"/>
    <w:rsid w:val="00EB6820"/>
    <w:rsid w:val="00EB740E"/>
    <w:rsid w:val="00EB75FD"/>
    <w:rsid w:val="00EC1AF2"/>
    <w:rsid w:val="00EC1BC1"/>
    <w:rsid w:val="00EC1EB4"/>
    <w:rsid w:val="00EC3597"/>
    <w:rsid w:val="00EC3CE4"/>
    <w:rsid w:val="00EC3DF4"/>
    <w:rsid w:val="00EC44DB"/>
    <w:rsid w:val="00EC6214"/>
    <w:rsid w:val="00EC66C6"/>
    <w:rsid w:val="00EC7E11"/>
    <w:rsid w:val="00ED1D7B"/>
    <w:rsid w:val="00ED2E5E"/>
    <w:rsid w:val="00ED454E"/>
    <w:rsid w:val="00ED7561"/>
    <w:rsid w:val="00EE0213"/>
    <w:rsid w:val="00EE0D28"/>
    <w:rsid w:val="00EE1646"/>
    <w:rsid w:val="00EE24D2"/>
    <w:rsid w:val="00EE2F87"/>
    <w:rsid w:val="00EE34D8"/>
    <w:rsid w:val="00EE3D6B"/>
    <w:rsid w:val="00EE46F5"/>
    <w:rsid w:val="00EE47BA"/>
    <w:rsid w:val="00EE5B2D"/>
    <w:rsid w:val="00EE68C1"/>
    <w:rsid w:val="00EF1DA9"/>
    <w:rsid w:val="00EF48E5"/>
    <w:rsid w:val="00EF4CD5"/>
    <w:rsid w:val="00EF53E7"/>
    <w:rsid w:val="00EF5CC9"/>
    <w:rsid w:val="00EF65C1"/>
    <w:rsid w:val="00EF697F"/>
    <w:rsid w:val="00EF7195"/>
    <w:rsid w:val="00F00225"/>
    <w:rsid w:val="00F019FA"/>
    <w:rsid w:val="00F03774"/>
    <w:rsid w:val="00F0438F"/>
    <w:rsid w:val="00F05219"/>
    <w:rsid w:val="00F064D0"/>
    <w:rsid w:val="00F06974"/>
    <w:rsid w:val="00F06E45"/>
    <w:rsid w:val="00F07A70"/>
    <w:rsid w:val="00F07FCE"/>
    <w:rsid w:val="00F111DE"/>
    <w:rsid w:val="00F11453"/>
    <w:rsid w:val="00F11BC3"/>
    <w:rsid w:val="00F1220C"/>
    <w:rsid w:val="00F122FB"/>
    <w:rsid w:val="00F14081"/>
    <w:rsid w:val="00F144A1"/>
    <w:rsid w:val="00F14C70"/>
    <w:rsid w:val="00F15EFD"/>
    <w:rsid w:val="00F1632C"/>
    <w:rsid w:val="00F17A1A"/>
    <w:rsid w:val="00F17CDA"/>
    <w:rsid w:val="00F20053"/>
    <w:rsid w:val="00F21967"/>
    <w:rsid w:val="00F2299D"/>
    <w:rsid w:val="00F2440B"/>
    <w:rsid w:val="00F254B5"/>
    <w:rsid w:val="00F254C8"/>
    <w:rsid w:val="00F309D5"/>
    <w:rsid w:val="00F31AB4"/>
    <w:rsid w:val="00F32843"/>
    <w:rsid w:val="00F33D3C"/>
    <w:rsid w:val="00F352FC"/>
    <w:rsid w:val="00F357BF"/>
    <w:rsid w:val="00F362DE"/>
    <w:rsid w:val="00F366DF"/>
    <w:rsid w:val="00F370C4"/>
    <w:rsid w:val="00F4023A"/>
    <w:rsid w:val="00F40455"/>
    <w:rsid w:val="00F41643"/>
    <w:rsid w:val="00F4255A"/>
    <w:rsid w:val="00F45027"/>
    <w:rsid w:val="00F471B4"/>
    <w:rsid w:val="00F51A1C"/>
    <w:rsid w:val="00F5213C"/>
    <w:rsid w:val="00F522A1"/>
    <w:rsid w:val="00F52C26"/>
    <w:rsid w:val="00F52E46"/>
    <w:rsid w:val="00F5317B"/>
    <w:rsid w:val="00F53867"/>
    <w:rsid w:val="00F54834"/>
    <w:rsid w:val="00F54B76"/>
    <w:rsid w:val="00F55865"/>
    <w:rsid w:val="00F55974"/>
    <w:rsid w:val="00F5728C"/>
    <w:rsid w:val="00F617D7"/>
    <w:rsid w:val="00F6277E"/>
    <w:rsid w:val="00F6313A"/>
    <w:rsid w:val="00F6342F"/>
    <w:rsid w:val="00F648D2"/>
    <w:rsid w:val="00F661A4"/>
    <w:rsid w:val="00F66527"/>
    <w:rsid w:val="00F67133"/>
    <w:rsid w:val="00F67D48"/>
    <w:rsid w:val="00F67DF7"/>
    <w:rsid w:val="00F67F66"/>
    <w:rsid w:val="00F67F68"/>
    <w:rsid w:val="00F717DF"/>
    <w:rsid w:val="00F71E7B"/>
    <w:rsid w:val="00F722A3"/>
    <w:rsid w:val="00F729E9"/>
    <w:rsid w:val="00F76650"/>
    <w:rsid w:val="00F76870"/>
    <w:rsid w:val="00F80D9B"/>
    <w:rsid w:val="00F815F4"/>
    <w:rsid w:val="00F81829"/>
    <w:rsid w:val="00F8262C"/>
    <w:rsid w:val="00F84030"/>
    <w:rsid w:val="00F841BD"/>
    <w:rsid w:val="00F85713"/>
    <w:rsid w:val="00F85748"/>
    <w:rsid w:val="00F86F20"/>
    <w:rsid w:val="00F87431"/>
    <w:rsid w:val="00F90CDF"/>
    <w:rsid w:val="00F912A1"/>
    <w:rsid w:val="00F91A58"/>
    <w:rsid w:val="00F92685"/>
    <w:rsid w:val="00F92814"/>
    <w:rsid w:val="00F931A1"/>
    <w:rsid w:val="00F94251"/>
    <w:rsid w:val="00F94939"/>
    <w:rsid w:val="00F9504D"/>
    <w:rsid w:val="00F954B3"/>
    <w:rsid w:val="00F95745"/>
    <w:rsid w:val="00FA0B12"/>
    <w:rsid w:val="00FA0D76"/>
    <w:rsid w:val="00FA1034"/>
    <w:rsid w:val="00FA2063"/>
    <w:rsid w:val="00FA259F"/>
    <w:rsid w:val="00FA4F3F"/>
    <w:rsid w:val="00FA5CF2"/>
    <w:rsid w:val="00FA7799"/>
    <w:rsid w:val="00FA7B2B"/>
    <w:rsid w:val="00FB0A89"/>
    <w:rsid w:val="00FB0BD9"/>
    <w:rsid w:val="00FB0C69"/>
    <w:rsid w:val="00FB145B"/>
    <w:rsid w:val="00FB2C4B"/>
    <w:rsid w:val="00FB3C40"/>
    <w:rsid w:val="00FB3CCC"/>
    <w:rsid w:val="00FB7318"/>
    <w:rsid w:val="00FB7BB4"/>
    <w:rsid w:val="00FC0277"/>
    <w:rsid w:val="00FC1570"/>
    <w:rsid w:val="00FC2013"/>
    <w:rsid w:val="00FC3A01"/>
    <w:rsid w:val="00FC4059"/>
    <w:rsid w:val="00FC4288"/>
    <w:rsid w:val="00FC632E"/>
    <w:rsid w:val="00FD1692"/>
    <w:rsid w:val="00FD1E0F"/>
    <w:rsid w:val="00FD1E36"/>
    <w:rsid w:val="00FD3DB5"/>
    <w:rsid w:val="00FD47F9"/>
    <w:rsid w:val="00FD4F35"/>
    <w:rsid w:val="00FD6594"/>
    <w:rsid w:val="00FD79A9"/>
    <w:rsid w:val="00FE0A23"/>
    <w:rsid w:val="00FE1054"/>
    <w:rsid w:val="00FE2599"/>
    <w:rsid w:val="00FE283F"/>
    <w:rsid w:val="00FE28C9"/>
    <w:rsid w:val="00FE3740"/>
    <w:rsid w:val="00FE49CF"/>
    <w:rsid w:val="00FE4C49"/>
    <w:rsid w:val="00FE52E4"/>
    <w:rsid w:val="00FE5660"/>
    <w:rsid w:val="00FF1BB8"/>
    <w:rsid w:val="00FF2C43"/>
    <w:rsid w:val="00FF3CCA"/>
    <w:rsid w:val="00FF3DD2"/>
    <w:rsid w:val="00FF5F3C"/>
    <w:rsid w:val="00FF6810"/>
    <w:rsid w:val="00FF6BF6"/>
    <w:rsid w:val="00FF6C89"/>
    <w:rsid w:val="00FF71BA"/>
    <w:rsid w:val="00FF7E1E"/>
    <w:rsid w:val="010A4FF7"/>
    <w:rsid w:val="0120972E"/>
    <w:rsid w:val="01381241"/>
    <w:rsid w:val="015C80E2"/>
    <w:rsid w:val="0173584D"/>
    <w:rsid w:val="0197D6C6"/>
    <w:rsid w:val="019F0F95"/>
    <w:rsid w:val="01AEA76A"/>
    <w:rsid w:val="01CD909D"/>
    <w:rsid w:val="01E5FC53"/>
    <w:rsid w:val="021D0B73"/>
    <w:rsid w:val="026AEEC3"/>
    <w:rsid w:val="02985743"/>
    <w:rsid w:val="030130AF"/>
    <w:rsid w:val="03182E3D"/>
    <w:rsid w:val="033693FD"/>
    <w:rsid w:val="035087C8"/>
    <w:rsid w:val="0366B72C"/>
    <w:rsid w:val="036E2ADF"/>
    <w:rsid w:val="03B01142"/>
    <w:rsid w:val="03CA72D9"/>
    <w:rsid w:val="03D12213"/>
    <w:rsid w:val="04368EA9"/>
    <w:rsid w:val="043FB28F"/>
    <w:rsid w:val="0457AE64"/>
    <w:rsid w:val="04581941"/>
    <w:rsid w:val="049FFECA"/>
    <w:rsid w:val="04B0BDA8"/>
    <w:rsid w:val="057EEA2C"/>
    <w:rsid w:val="059520DB"/>
    <w:rsid w:val="05B862EB"/>
    <w:rsid w:val="05E1ED97"/>
    <w:rsid w:val="05E336BC"/>
    <w:rsid w:val="06055C97"/>
    <w:rsid w:val="0628D772"/>
    <w:rsid w:val="063F28FD"/>
    <w:rsid w:val="06DD7F53"/>
    <w:rsid w:val="06F2BC50"/>
    <w:rsid w:val="071D8482"/>
    <w:rsid w:val="072E847F"/>
    <w:rsid w:val="07FADDD9"/>
    <w:rsid w:val="0809124C"/>
    <w:rsid w:val="0824E94D"/>
    <w:rsid w:val="0840BDED"/>
    <w:rsid w:val="08875A0A"/>
    <w:rsid w:val="08AE05AC"/>
    <w:rsid w:val="08C1461D"/>
    <w:rsid w:val="0914B9EC"/>
    <w:rsid w:val="0923C575"/>
    <w:rsid w:val="093E687A"/>
    <w:rsid w:val="0942D7B2"/>
    <w:rsid w:val="09525E3A"/>
    <w:rsid w:val="099FD87B"/>
    <w:rsid w:val="09AC275D"/>
    <w:rsid w:val="0A0870CF"/>
    <w:rsid w:val="0A25B1E9"/>
    <w:rsid w:val="0AD6EE9D"/>
    <w:rsid w:val="0AE6DF0F"/>
    <w:rsid w:val="0AEAFED1"/>
    <w:rsid w:val="0AED8A14"/>
    <w:rsid w:val="0AFABE04"/>
    <w:rsid w:val="0B254F44"/>
    <w:rsid w:val="0B2D1031"/>
    <w:rsid w:val="0B4677E4"/>
    <w:rsid w:val="0B84FF34"/>
    <w:rsid w:val="0BACC997"/>
    <w:rsid w:val="0BBE0C46"/>
    <w:rsid w:val="0BE90111"/>
    <w:rsid w:val="0C014760"/>
    <w:rsid w:val="0C2135F8"/>
    <w:rsid w:val="0CB6CE14"/>
    <w:rsid w:val="0CF65B49"/>
    <w:rsid w:val="0D26C97A"/>
    <w:rsid w:val="0D52F212"/>
    <w:rsid w:val="0D737C3F"/>
    <w:rsid w:val="0D77C4CB"/>
    <w:rsid w:val="0DE4E636"/>
    <w:rsid w:val="0DE4EC9C"/>
    <w:rsid w:val="0E1AE43E"/>
    <w:rsid w:val="0E1CED2B"/>
    <w:rsid w:val="0E40D337"/>
    <w:rsid w:val="0EAAE13D"/>
    <w:rsid w:val="0EB88A38"/>
    <w:rsid w:val="0EE2ADBC"/>
    <w:rsid w:val="0EEF8EED"/>
    <w:rsid w:val="0F23C329"/>
    <w:rsid w:val="0F30DE86"/>
    <w:rsid w:val="0F39E79D"/>
    <w:rsid w:val="0F3D64FC"/>
    <w:rsid w:val="0F65CFCC"/>
    <w:rsid w:val="0F90A4F3"/>
    <w:rsid w:val="0FC1539B"/>
    <w:rsid w:val="0FDD5050"/>
    <w:rsid w:val="10238247"/>
    <w:rsid w:val="1024FE56"/>
    <w:rsid w:val="104EB371"/>
    <w:rsid w:val="1060DFAA"/>
    <w:rsid w:val="107E940D"/>
    <w:rsid w:val="1095701A"/>
    <w:rsid w:val="109A6235"/>
    <w:rsid w:val="10FF8BB1"/>
    <w:rsid w:val="11033C10"/>
    <w:rsid w:val="110CD695"/>
    <w:rsid w:val="11252071"/>
    <w:rsid w:val="11427AAF"/>
    <w:rsid w:val="118650B5"/>
    <w:rsid w:val="11A230D8"/>
    <w:rsid w:val="11BF477B"/>
    <w:rsid w:val="11C20D4B"/>
    <w:rsid w:val="11F05BC6"/>
    <w:rsid w:val="12033045"/>
    <w:rsid w:val="1271FC13"/>
    <w:rsid w:val="12949830"/>
    <w:rsid w:val="12BF8C48"/>
    <w:rsid w:val="12CFF229"/>
    <w:rsid w:val="12EDA2E5"/>
    <w:rsid w:val="131CEA4F"/>
    <w:rsid w:val="132FFDE9"/>
    <w:rsid w:val="13B91936"/>
    <w:rsid w:val="13D99900"/>
    <w:rsid w:val="13FF0F8E"/>
    <w:rsid w:val="142ED1AE"/>
    <w:rsid w:val="14CDB336"/>
    <w:rsid w:val="15063913"/>
    <w:rsid w:val="152857A1"/>
    <w:rsid w:val="1539F545"/>
    <w:rsid w:val="1558BA32"/>
    <w:rsid w:val="157C2AAE"/>
    <w:rsid w:val="158A964D"/>
    <w:rsid w:val="1592185D"/>
    <w:rsid w:val="15FBDA0A"/>
    <w:rsid w:val="160A9580"/>
    <w:rsid w:val="1629299A"/>
    <w:rsid w:val="163EFA02"/>
    <w:rsid w:val="165942FA"/>
    <w:rsid w:val="16923AA3"/>
    <w:rsid w:val="169B3624"/>
    <w:rsid w:val="16B53186"/>
    <w:rsid w:val="16C83286"/>
    <w:rsid w:val="16C85970"/>
    <w:rsid w:val="178E7766"/>
    <w:rsid w:val="179F6068"/>
    <w:rsid w:val="17B78836"/>
    <w:rsid w:val="17B83D21"/>
    <w:rsid w:val="17BB91E5"/>
    <w:rsid w:val="185EA6B7"/>
    <w:rsid w:val="18B162C3"/>
    <w:rsid w:val="18B45239"/>
    <w:rsid w:val="18C84C7D"/>
    <w:rsid w:val="190E8692"/>
    <w:rsid w:val="19173BB4"/>
    <w:rsid w:val="1930CE41"/>
    <w:rsid w:val="193A1708"/>
    <w:rsid w:val="193C2D3D"/>
    <w:rsid w:val="195CEA0F"/>
    <w:rsid w:val="19ADB8A6"/>
    <w:rsid w:val="19E385F0"/>
    <w:rsid w:val="19FBA2AD"/>
    <w:rsid w:val="1A083664"/>
    <w:rsid w:val="1A16473D"/>
    <w:rsid w:val="1A207E28"/>
    <w:rsid w:val="1A8876E8"/>
    <w:rsid w:val="1AAF413F"/>
    <w:rsid w:val="1AF5F17E"/>
    <w:rsid w:val="1AFC74BB"/>
    <w:rsid w:val="1AFF904D"/>
    <w:rsid w:val="1B5498EE"/>
    <w:rsid w:val="1B662E2A"/>
    <w:rsid w:val="1B89A279"/>
    <w:rsid w:val="1C0F0D90"/>
    <w:rsid w:val="1C42050F"/>
    <w:rsid w:val="1C6F8DD4"/>
    <w:rsid w:val="1CA181C8"/>
    <w:rsid w:val="1CD0887D"/>
    <w:rsid w:val="1D3133BD"/>
    <w:rsid w:val="1D3B2824"/>
    <w:rsid w:val="1E1EF132"/>
    <w:rsid w:val="1E394322"/>
    <w:rsid w:val="1E4DC4EF"/>
    <w:rsid w:val="1E58B070"/>
    <w:rsid w:val="1E7C20E7"/>
    <w:rsid w:val="1E97FFA3"/>
    <w:rsid w:val="1EB4C940"/>
    <w:rsid w:val="1ECBE8DA"/>
    <w:rsid w:val="1EE9FC6B"/>
    <w:rsid w:val="1EED3CCB"/>
    <w:rsid w:val="1F1DC4DE"/>
    <w:rsid w:val="1F21C6E6"/>
    <w:rsid w:val="1F69C4BC"/>
    <w:rsid w:val="202C820C"/>
    <w:rsid w:val="2052DA26"/>
    <w:rsid w:val="21175407"/>
    <w:rsid w:val="21349CA7"/>
    <w:rsid w:val="21FB32DD"/>
    <w:rsid w:val="220B915F"/>
    <w:rsid w:val="22129D14"/>
    <w:rsid w:val="2219CE72"/>
    <w:rsid w:val="22502547"/>
    <w:rsid w:val="22627FC3"/>
    <w:rsid w:val="228B0D70"/>
    <w:rsid w:val="228D3573"/>
    <w:rsid w:val="22C2D2C4"/>
    <w:rsid w:val="22C7564E"/>
    <w:rsid w:val="22EEBE22"/>
    <w:rsid w:val="22F191D1"/>
    <w:rsid w:val="23029356"/>
    <w:rsid w:val="233D3834"/>
    <w:rsid w:val="235D47FB"/>
    <w:rsid w:val="23A61C4C"/>
    <w:rsid w:val="23B17E51"/>
    <w:rsid w:val="23B6EFD4"/>
    <w:rsid w:val="23BC170F"/>
    <w:rsid w:val="23D24AB3"/>
    <w:rsid w:val="23DCAD6F"/>
    <w:rsid w:val="23DCF0CB"/>
    <w:rsid w:val="242CEC36"/>
    <w:rsid w:val="247B315B"/>
    <w:rsid w:val="24D84B79"/>
    <w:rsid w:val="2595A684"/>
    <w:rsid w:val="25F9D13E"/>
    <w:rsid w:val="26264ACA"/>
    <w:rsid w:val="26818B97"/>
    <w:rsid w:val="26944D15"/>
    <w:rsid w:val="26A48449"/>
    <w:rsid w:val="26C21512"/>
    <w:rsid w:val="26C8173C"/>
    <w:rsid w:val="26D793EB"/>
    <w:rsid w:val="273186C1"/>
    <w:rsid w:val="27384F6F"/>
    <w:rsid w:val="27435169"/>
    <w:rsid w:val="27457D5D"/>
    <w:rsid w:val="2771EFB5"/>
    <w:rsid w:val="27BF406B"/>
    <w:rsid w:val="27EE9571"/>
    <w:rsid w:val="27F1F483"/>
    <w:rsid w:val="2806AC10"/>
    <w:rsid w:val="281809D2"/>
    <w:rsid w:val="28497580"/>
    <w:rsid w:val="286DE5B4"/>
    <w:rsid w:val="2881B9EB"/>
    <w:rsid w:val="2885CE8C"/>
    <w:rsid w:val="28938B70"/>
    <w:rsid w:val="289DE31B"/>
    <w:rsid w:val="28BE5A51"/>
    <w:rsid w:val="296D2E86"/>
    <w:rsid w:val="29761E7E"/>
    <w:rsid w:val="29A73A83"/>
    <w:rsid w:val="29BDD8E9"/>
    <w:rsid w:val="29DF13B8"/>
    <w:rsid w:val="2A05775A"/>
    <w:rsid w:val="2A2A6D5B"/>
    <w:rsid w:val="2A45C869"/>
    <w:rsid w:val="2A5062C4"/>
    <w:rsid w:val="2A67A3B0"/>
    <w:rsid w:val="2A9AAB01"/>
    <w:rsid w:val="2A9FA27F"/>
    <w:rsid w:val="2ABA05C0"/>
    <w:rsid w:val="2AC343D5"/>
    <w:rsid w:val="2AD4C2AB"/>
    <w:rsid w:val="2B009B3C"/>
    <w:rsid w:val="2B02AD06"/>
    <w:rsid w:val="2BAF06E3"/>
    <w:rsid w:val="2BD571FC"/>
    <w:rsid w:val="2C1949AF"/>
    <w:rsid w:val="2C21B66B"/>
    <w:rsid w:val="2C37353E"/>
    <w:rsid w:val="2C6D844F"/>
    <w:rsid w:val="2D1138FA"/>
    <w:rsid w:val="2D17929A"/>
    <w:rsid w:val="2D1BB1D8"/>
    <w:rsid w:val="2D3116DD"/>
    <w:rsid w:val="2D392479"/>
    <w:rsid w:val="2DA37F60"/>
    <w:rsid w:val="2DE80928"/>
    <w:rsid w:val="2E2BAC13"/>
    <w:rsid w:val="2E366514"/>
    <w:rsid w:val="2E4BCFB1"/>
    <w:rsid w:val="2E5859A6"/>
    <w:rsid w:val="2E592831"/>
    <w:rsid w:val="2ECB4A43"/>
    <w:rsid w:val="2ED1097E"/>
    <w:rsid w:val="2F378BB0"/>
    <w:rsid w:val="2F688B5F"/>
    <w:rsid w:val="3040FD91"/>
    <w:rsid w:val="3072C1C0"/>
    <w:rsid w:val="308C5665"/>
    <w:rsid w:val="30B57DC6"/>
    <w:rsid w:val="30BA7DC0"/>
    <w:rsid w:val="30D4C52D"/>
    <w:rsid w:val="311BEFA2"/>
    <w:rsid w:val="313B68F0"/>
    <w:rsid w:val="313DEA3B"/>
    <w:rsid w:val="315725ED"/>
    <w:rsid w:val="3191AB20"/>
    <w:rsid w:val="3199D87E"/>
    <w:rsid w:val="320153B1"/>
    <w:rsid w:val="323C3ABF"/>
    <w:rsid w:val="32750B65"/>
    <w:rsid w:val="32A304F9"/>
    <w:rsid w:val="32E38DE4"/>
    <w:rsid w:val="33041AD0"/>
    <w:rsid w:val="332DE982"/>
    <w:rsid w:val="335BDF87"/>
    <w:rsid w:val="337CF788"/>
    <w:rsid w:val="338E01EA"/>
    <w:rsid w:val="3393A438"/>
    <w:rsid w:val="33D4802F"/>
    <w:rsid w:val="33D97AF2"/>
    <w:rsid w:val="33E7C4B7"/>
    <w:rsid w:val="341C3CB4"/>
    <w:rsid w:val="34371CCC"/>
    <w:rsid w:val="34542E5B"/>
    <w:rsid w:val="348C714B"/>
    <w:rsid w:val="349C13E8"/>
    <w:rsid w:val="34DDC9BE"/>
    <w:rsid w:val="34F1A846"/>
    <w:rsid w:val="35032EEF"/>
    <w:rsid w:val="3506122B"/>
    <w:rsid w:val="3506F225"/>
    <w:rsid w:val="352BF3D9"/>
    <w:rsid w:val="35733497"/>
    <w:rsid w:val="358DF18C"/>
    <w:rsid w:val="359D155C"/>
    <w:rsid w:val="35A2D61B"/>
    <w:rsid w:val="35BE83D3"/>
    <w:rsid w:val="35C0A7A3"/>
    <w:rsid w:val="35EAD19E"/>
    <w:rsid w:val="36297C1B"/>
    <w:rsid w:val="36B071FB"/>
    <w:rsid w:val="36E5B971"/>
    <w:rsid w:val="36F1A323"/>
    <w:rsid w:val="36F9BA94"/>
    <w:rsid w:val="3761CE9E"/>
    <w:rsid w:val="379807C1"/>
    <w:rsid w:val="37DBA8C5"/>
    <w:rsid w:val="37ED11D9"/>
    <w:rsid w:val="382F209B"/>
    <w:rsid w:val="383C6191"/>
    <w:rsid w:val="3854C373"/>
    <w:rsid w:val="385DF582"/>
    <w:rsid w:val="38690D10"/>
    <w:rsid w:val="38AD9BCD"/>
    <w:rsid w:val="38BE9257"/>
    <w:rsid w:val="38C8023E"/>
    <w:rsid w:val="38D7D8AC"/>
    <w:rsid w:val="38EECA72"/>
    <w:rsid w:val="393080EB"/>
    <w:rsid w:val="393E1B7E"/>
    <w:rsid w:val="394AA2D5"/>
    <w:rsid w:val="3952BD10"/>
    <w:rsid w:val="3968DC70"/>
    <w:rsid w:val="39707EFF"/>
    <w:rsid w:val="3979265F"/>
    <w:rsid w:val="398F8F47"/>
    <w:rsid w:val="39B47D1E"/>
    <w:rsid w:val="39EAF0AC"/>
    <w:rsid w:val="3A0B4B58"/>
    <w:rsid w:val="3A2B3E8D"/>
    <w:rsid w:val="3A3CF039"/>
    <w:rsid w:val="3A4AB4AC"/>
    <w:rsid w:val="3A5B9BC3"/>
    <w:rsid w:val="3A71A85B"/>
    <w:rsid w:val="3AB942A9"/>
    <w:rsid w:val="3ACEDF7B"/>
    <w:rsid w:val="3AE2DE01"/>
    <w:rsid w:val="3AEAF916"/>
    <w:rsid w:val="3AEDCA59"/>
    <w:rsid w:val="3AF7CDBE"/>
    <w:rsid w:val="3B05460A"/>
    <w:rsid w:val="3B35861B"/>
    <w:rsid w:val="3B99F0D1"/>
    <w:rsid w:val="3BF73C45"/>
    <w:rsid w:val="3BFA9134"/>
    <w:rsid w:val="3C07E4F5"/>
    <w:rsid w:val="3C1656F0"/>
    <w:rsid w:val="3C4205C2"/>
    <w:rsid w:val="3C696E7E"/>
    <w:rsid w:val="3C90DAFC"/>
    <w:rsid w:val="3C99EF15"/>
    <w:rsid w:val="3D3A3207"/>
    <w:rsid w:val="3D7ADED6"/>
    <w:rsid w:val="3D830696"/>
    <w:rsid w:val="3DAED5C5"/>
    <w:rsid w:val="3DB6F77A"/>
    <w:rsid w:val="3DBC58D5"/>
    <w:rsid w:val="3DBF6C84"/>
    <w:rsid w:val="3E07C7FC"/>
    <w:rsid w:val="3E2D0AA2"/>
    <w:rsid w:val="3E4265B6"/>
    <w:rsid w:val="3E48DDE8"/>
    <w:rsid w:val="3E7D1DC7"/>
    <w:rsid w:val="3E888081"/>
    <w:rsid w:val="3E951711"/>
    <w:rsid w:val="3E9C9CCE"/>
    <w:rsid w:val="3EB85EB8"/>
    <w:rsid w:val="3F26640A"/>
    <w:rsid w:val="3F56D709"/>
    <w:rsid w:val="3F9EF3CC"/>
    <w:rsid w:val="3FEF055E"/>
    <w:rsid w:val="401A54F9"/>
    <w:rsid w:val="401BA33D"/>
    <w:rsid w:val="4042FE8D"/>
    <w:rsid w:val="40463BDC"/>
    <w:rsid w:val="404C3FA7"/>
    <w:rsid w:val="406ECDA7"/>
    <w:rsid w:val="40D9772B"/>
    <w:rsid w:val="4134E91E"/>
    <w:rsid w:val="4159006D"/>
    <w:rsid w:val="4169F1D2"/>
    <w:rsid w:val="41A50A7A"/>
    <w:rsid w:val="41F0AECE"/>
    <w:rsid w:val="421A68A2"/>
    <w:rsid w:val="427F16A6"/>
    <w:rsid w:val="42A2AC95"/>
    <w:rsid w:val="42AEED7A"/>
    <w:rsid w:val="42D261AA"/>
    <w:rsid w:val="42DD905D"/>
    <w:rsid w:val="4311EADE"/>
    <w:rsid w:val="434BC10E"/>
    <w:rsid w:val="4398C761"/>
    <w:rsid w:val="43CD4DD6"/>
    <w:rsid w:val="43FA3937"/>
    <w:rsid w:val="443A4B19"/>
    <w:rsid w:val="443F3A58"/>
    <w:rsid w:val="44A7776D"/>
    <w:rsid w:val="44B179A5"/>
    <w:rsid w:val="44C915EF"/>
    <w:rsid w:val="44CDCC49"/>
    <w:rsid w:val="4518DCAA"/>
    <w:rsid w:val="456E46A9"/>
    <w:rsid w:val="4581C3C6"/>
    <w:rsid w:val="45A11027"/>
    <w:rsid w:val="45A3CB77"/>
    <w:rsid w:val="45B31561"/>
    <w:rsid w:val="45F3C1F9"/>
    <w:rsid w:val="45FBCC45"/>
    <w:rsid w:val="460C7949"/>
    <w:rsid w:val="463810C6"/>
    <w:rsid w:val="465C5FF1"/>
    <w:rsid w:val="4683B1BE"/>
    <w:rsid w:val="46CE214A"/>
    <w:rsid w:val="472B5B79"/>
    <w:rsid w:val="4742B4DB"/>
    <w:rsid w:val="477C7DA5"/>
    <w:rsid w:val="4793493D"/>
    <w:rsid w:val="48491A48"/>
    <w:rsid w:val="4856554E"/>
    <w:rsid w:val="4860197D"/>
    <w:rsid w:val="4879FCA8"/>
    <w:rsid w:val="4890E3DE"/>
    <w:rsid w:val="48BC2AAD"/>
    <w:rsid w:val="48EEE134"/>
    <w:rsid w:val="499588EE"/>
    <w:rsid w:val="49AC995B"/>
    <w:rsid w:val="49F517FD"/>
    <w:rsid w:val="4A1971FC"/>
    <w:rsid w:val="4A24E31F"/>
    <w:rsid w:val="4A5A927A"/>
    <w:rsid w:val="4A5D5E6B"/>
    <w:rsid w:val="4A7B142A"/>
    <w:rsid w:val="4A9A6B6D"/>
    <w:rsid w:val="4B266D2D"/>
    <w:rsid w:val="4B6BA206"/>
    <w:rsid w:val="4BD0BD3E"/>
    <w:rsid w:val="4BD64743"/>
    <w:rsid w:val="4BEFF5D8"/>
    <w:rsid w:val="4C4AF538"/>
    <w:rsid w:val="4C6902B6"/>
    <w:rsid w:val="4CCDA915"/>
    <w:rsid w:val="4CD3FCEE"/>
    <w:rsid w:val="4CEDDC80"/>
    <w:rsid w:val="4D02ECD6"/>
    <w:rsid w:val="4D06D9E6"/>
    <w:rsid w:val="4D082B46"/>
    <w:rsid w:val="4DA9673C"/>
    <w:rsid w:val="4E801349"/>
    <w:rsid w:val="4EC192A7"/>
    <w:rsid w:val="4EC5633E"/>
    <w:rsid w:val="4F09B1FD"/>
    <w:rsid w:val="4F5132D6"/>
    <w:rsid w:val="4F6B51D5"/>
    <w:rsid w:val="4F8D33CB"/>
    <w:rsid w:val="4FBE2C04"/>
    <w:rsid w:val="500BFBD6"/>
    <w:rsid w:val="507B4943"/>
    <w:rsid w:val="509CD9BB"/>
    <w:rsid w:val="50F49968"/>
    <w:rsid w:val="51130BA8"/>
    <w:rsid w:val="51206BEC"/>
    <w:rsid w:val="512FDEE8"/>
    <w:rsid w:val="514BCB1E"/>
    <w:rsid w:val="517CB6EC"/>
    <w:rsid w:val="517D86EF"/>
    <w:rsid w:val="52206C3E"/>
    <w:rsid w:val="52591ED7"/>
    <w:rsid w:val="525CE72B"/>
    <w:rsid w:val="529033A0"/>
    <w:rsid w:val="52A13D40"/>
    <w:rsid w:val="52D7709C"/>
    <w:rsid w:val="533A2F9D"/>
    <w:rsid w:val="5340C874"/>
    <w:rsid w:val="538E2E99"/>
    <w:rsid w:val="53AAEE84"/>
    <w:rsid w:val="53B639E5"/>
    <w:rsid w:val="5426267F"/>
    <w:rsid w:val="54598E3D"/>
    <w:rsid w:val="5481ACAA"/>
    <w:rsid w:val="54A7B353"/>
    <w:rsid w:val="54EB2F79"/>
    <w:rsid w:val="54FE8209"/>
    <w:rsid w:val="55011F43"/>
    <w:rsid w:val="55173005"/>
    <w:rsid w:val="553D6E05"/>
    <w:rsid w:val="55488115"/>
    <w:rsid w:val="56076AEA"/>
    <w:rsid w:val="561857EC"/>
    <w:rsid w:val="563D85EA"/>
    <w:rsid w:val="565E4D33"/>
    <w:rsid w:val="565EB941"/>
    <w:rsid w:val="56762FE2"/>
    <w:rsid w:val="56AB0950"/>
    <w:rsid w:val="56D1E94F"/>
    <w:rsid w:val="56FFDCA6"/>
    <w:rsid w:val="570D8469"/>
    <w:rsid w:val="5711724B"/>
    <w:rsid w:val="5716A4BF"/>
    <w:rsid w:val="5749B8F9"/>
    <w:rsid w:val="57501770"/>
    <w:rsid w:val="57C6A142"/>
    <w:rsid w:val="57C87B4D"/>
    <w:rsid w:val="57FD201B"/>
    <w:rsid w:val="580AB69E"/>
    <w:rsid w:val="580EDB56"/>
    <w:rsid w:val="580F0C9D"/>
    <w:rsid w:val="585071B9"/>
    <w:rsid w:val="5862C42A"/>
    <w:rsid w:val="5867DE2E"/>
    <w:rsid w:val="588903F7"/>
    <w:rsid w:val="59283639"/>
    <w:rsid w:val="597C745D"/>
    <w:rsid w:val="59931728"/>
    <w:rsid w:val="59F4DC9C"/>
    <w:rsid w:val="5A2AEEDA"/>
    <w:rsid w:val="5A2BFEE7"/>
    <w:rsid w:val="5A58FCCF"/>
    <w:rsid w:val="5A5CC980"/>
    <w:rsid w:val="5B015187"/>
    <w:rsid w:val="5B0F6F02"/>
    <w:rsid w:val="5B401E55"/>
    <w:rsid w:val="5B4131C7"/>
    <w:rsid w:val="5B59696B"/>
    <w:rsid w:val="5B5F278C"/>
    <w:rsid w:val="5B8C9784"/>
    <w:rsid w:val="5BA38A08"/>
    <w:rsid w:val="5BA3EA35"/>
    <w:rsid w:val="5BB44A4F"/>
    <w:rsid w:val="5BB80F29"/>
    <w:rsid w:val="5BCEA94C"/>
    <w:rsid w:val="5C0DA4D3"/>
    <w:rsid w:val="5C2B68CD"/>
    <w:rsid w:val="5C4C7114"/>
    <w:rsid w:val="5C4FA4F0"/>
    <w:rsid w:val="5C5D5026"/>
    <w:rsid w:val="5C5EE5F2"/>
    <w:rsid w:val="5D4E127D"/>
    <w:rsid w:val="5D9EE2D5"/>
    <w:rsid w:val="5DAFE3E4"/>
    <w:rsid w:val="5DD73167"/>
    <w:rsid w:val="5E011B7E"/>
    <w:rsid w:val="5E0CC54F"/>
    <w:rsid w:val="5E23FC6F"/>
    <w:rsid w:val="5E428BB0"/>
    <w:rsid w:val="5E46FF8C"/>
    <w:rsid w:val="5E4CEE61"/>
    <w:rsid w:val="5E64BE6C"/>
    <w:rsid w:val="5E650E04"/>
    <w:rsid w:val="5ED0F5E1"/>
    <w:rsid w:val="5EDB3579"/>
    <w:rsid w:val="5EF9C4AE"/>
    <w:rsid w:val="5F092F3E"/>
    <w:rsid w:val="5F284818"/>
    <w:rsid w:val="5F34B744"/>
    <w:rsid w:val="5FB2391C"/>
    <w:rsid w:val="5FC71ED3"/>
    <w:rsid w:val="5FDA5DE4"/>
    <w:rsid w:val="603438CF"/>
    <w:rsid w:val="607B55ED"/>
    <w:rsid w:val="609FEDC0"/>
    <w:rsid w:val="60B80B1F"/>
    <w:rsid w:val="60B9A04D"/>
    <w:rsid w:val="60C5B7C4"/>
    <w:rsid w:val="60CEDC06"/>
    <w:rsid w:val="60F23D09"/>
    <w:rsid w:val="60FE3A6A"/>
    <w:rsid w:val="61071DD3"/>
    <w:rsid w:val="616FA482"/>
    <w:rsid w:val="61A1A12E"/>
    <w:rsid w:val="61B9734B"/>
    <w:rsid w:val="62538ADA"/>
    <w:rsid w:val="62596B4F"/>
    <w:rsid w:val="6267D5B2"/>
    <w:rsid w:val="62711562"/>
    <w:rsid w:val="627F0AF8"/>
    <w:rsid w:val="62A164F6"/>
    <w:rsid w:val="62C50F31"/>
    <w:rsid w:val="62DE9A88"/>
    <w:rsid w:val="6306433B"/>
    <w:rsid w:val="630996A1"/>
    <w:rsid w:val="6320FA21"/>
    <w:rsid w:val="633060BA"/>
    <w:rsid w:val="6347466B"/>
    <w:rsid w:val="6370391A"/>
    <w:rsid w:val="63D557D7"/>
    <w:rsid w:val="63DFDDEC"/>
    <w:rsid w:val="64321105"/>
    <w:rsid w:val="645A5993"/>
    <w:rsid w:val="646EC2E8"/>
    <w:rsid w:val="6489B07E"/>
    <w:rsid w:val="64B8B1BD"/>
    <w:rsid w:val="6550350D"/>
    <w:rsid w:val="657A2AA0"/>
    <w:rsid w:val="65BB0A84"/>
    <w:rsid w:val="66049486"/>
    <w:rsid w:val="6640594D"/>
    <w:rsid w:val="66702FCF"/>
    <w:rsid w:val="667B3195"/>
    <w:rsid w:val="668BAA03"/>
    <w:rsid w:val="669E3AFA"/>
    <w:rsid w:val="66A10977"/>
    <w:rsid w:val="66A8E180"/>
    <w:rsid w:val="66BCA425"/>
    <w:rsid w:val="677A9580"/>
    <w:rsid w:val="678FC5CC"/>
    <w:rsid w:val="67BA6C5F"/>
    <w:rsid w:val="67DD2230"/>
    <w:rsid w:val="6854B25A"/>
    <w:rsid w:val="6868A384"/>
    <w:rsid w:val="6893CF15"/>
    <w:rsid w:val="68E03DDB"/>
    <w:rsid w:val="69187A22"/>
    <w:rsid w:val="692DCA78"/>
    <w:rsid w:val="69337DE1"/>
    <w:rsid w:val="695EDAA6"/>
    <w:rsid w:val="6987272B"/>
    <w:rsid w:val="69AA7388"/>
    <w:rsid w:val="69C3C417"/>
    <w:rsid w:val="69CC6106"/>
    <w:rsid w:val="69EE74F7"/>
    <w:rsid w:val="6A17309B"/>
    <w:rsid w:val="6A1C7023"/>
    <w:rsid w:val="6A219236"/>
    <w:rsid w:val="6A39D2E5"/>
    <w:rsid w:val="6A48A3C5"/>
    <w:rsid w:val="6A4C048D"/>
    <w:rsid w:val="6A56F697"/>
    <w:rsid w:val="6A68CC2F"/>
    <w:rsid w:val="6A6CB4C7"/>
    <w:rsid w:val="6A845AAE"/>
    <w:rsid w:val="6AA79D9A"/>
    <w:rsid w:val="6B05158A"/>
    <w:rsid w:val="6B627FAB"/>
    <w:rsid w:val="6B8EBFD4"/>
    <w:rsid w:val="6BB1596F"/>
    <w:rsid w:val="6BE2C113"/>
    <w:rsid w:val="6BF82DF1"/>
    <w:rsid w:val="6C0412FE"/>
    <w:rsid w:val="6C19E50D"/>
    <w:rsid w:val="6C5A34BA"/>
    <w:rsid w:val="6CD2EB23"/>
    <w:rsid w:val="6D2A0613"/>
    <w:rsid w:val="6D2B219B"/>
    <w:rsid w:val="6D2E42B5"/>
    <w:rsid w:val="6D3D1505"/>
    <w:rsid w:val="6D915882"/>
    <w:rsid w:val="6D997BE3"/>
    <w:rsid w:val="6DD1E204"/>
    <w:rsid w:val="6DD88781"/>
    <w:rsid w:val="6DF542FB"/>
    <w:rsid w:val="6E44E99C"/>
    <w:rsid w:val="6E4C48F0"/>
    <w:rsid w:val="6E574F3A"/>
    <w:rsid w:val="6E6ABEA7"/>
    <w:rsid w:val="6EB0059F"/>
    <w:rsid w:val="6EBD69BE"/>
    <w:rsid w:val="6EC8FD16"/>
    <w:rsid w:val="6ECF88E2"/>
    <w:rsid w:val="6EE627F2"/>
    <w:rsid w:val="6F07525C"/>
    <w:rsid w:val="6F2129BF"/>
    <w:rsid w:val="6F2269D4"/>
    <w:rsid w:val="6F2372A2"/>
    <w:rsid w:val="6F99609C"/>
    <w:rsid w:val="6FA05332"/>
    <w:rsid w:val="6FB3A25A"/>
    <w:rsid w:val="6FDC4E8D"/>
    <w:rsid w:val="70603B0E"/>
    <w:rsid w:val="707C90AA"/>
    <w:rsid w:val="70EAEC34"/>
    <w:rsid w:val="70EB39B5"/>
    <w:rsid w:val="70F42D05"/>
    <w:rsid w:val="713A276A"/>
    <w:rsid w:val="713AE926"/>
    <w:rsid w:val="717BD149"/>
    <w:rsid w:val="7188C9D9"/>
    <w:rsid w:val="71A773A5"/>
    <w:rsid w:val="71A79F66"/>
    <w:rsid w:val="71AB1945"/>
    <w:rsid w:val="71CF9AFB"/>
    <w:rsid w:val="721A1409"/>
    <w:rsid w:val="723C0C39"/>
    <w:rsid w:val="724A7B37"/>
    <w:rsid w:val="725CD7FF"/>
    <w:rsid w:val="726173AA"/>
    <w:rsid w:val="72A699CC"/>
    <w:rsid w:val="72B100F1"/>
    <w:rsid w:val="72B7AAA4"/>
    <w:rsid w:val="72BC63B9"/>
    <w:rsid w:val="72BCC738"/>
    <w:rsid w:val="72D9A877"/>
    <w:rsid w:val="7371E699"/>
    <w:rsid w:val="737B3BB4"/>
    <w:rsid w:val="7384E226"/>
    <w:rsid w:val="73945F5B"/>
    <w:rsid w:val="73CC1DA7"/>
    <w:rsid w:val="740F5B39"/>
    <w:rsid w:val="7423C181"/>
    <w:rsid w:val="742DEDF7"/>
    <w:rsid w:val="7458DB61"/>
    <w:rsid w:val="747CA4EF"/>
    <w:rsid w:val="74881EA3"/>
    <w:rsid w:val="748E1F84"/>
    <w:rsid w:val="74E200E0"/>
    <w:rsid w:val="754A0699"/>
    <w:rsid w:val="75719C78"/>
    <w:rsid w:val="757956FC"/>
    <w:rsid w:val="75CD7DF8"/>
    <w:rsid w:val="75DE7FF3"/>
    <w:rsid w:val="75FF63F5"/>
    <w:rsid w:val="76407017"/>
    <w:rsid w:val="764527EF"/>
    <w:rsid w:val="76BE6641"/>
    <w:rsid w:val="76C79D04"/>
    <w:rsid w:val="76DD8A0F"/>
    <w:rsid w:val="77006374"/>
    <w:rsid w:val="774B5405"/>
    <w:rsid w:val="776FF4C8"/>
    <w:rsid w:val="77DF6DD2"/>
    <w:rsid w:val="78113A08"/>
    <w:rsid w:val="78132DA4"/>
    <w:rsid w:val="7820F0E3"/>
    <w:rsid w:val="7820F9DA"/>
    <w:rsid w:val="78430E64"/>
    <w:rsid w:val="78AF4A06"/>
    <w:rsid w:val="79046423"/>
    <w:rsid w:val="7907B492"/>
    <w:rsid w:val="792DAE17"/>
    <w:rsid w:val="7936DCB7"/>
    <w:rsid w:val="795F026E"/>
    <w:rsid w:val="7993AB5A"/>
    <w:rsid w:val="79AF412B"/>
    <w:rsid w:val="79B19128"/>
    <w:rsid w:val="7A1E5795"/>
    <w:rsid w:val="7A2987CD"/>
    <w:rsid w:val="7A348A03"/>
    <w:rsid w:val="7A9AF879"/>
    <w:rsid w:val="7AB750AF"/>
    <w:rsid w:val="7AC1F064"/>
    <w:rsid w:val="7B03907C"/>
    <w:rsid w:val="7B2C4302"/>
    <w:rsid w:val="7B6F53B2"/>
    <w:rsid w:val="7B71600C"/>
    <w:rsid w:val="7BA05401"/>
    <w:rsid w:val="7BB30F75"/>
    <w:rsid w:val="7BB36C03"/>
    <w:rsid w:val="7BCE0EC8"/>
    <w:rsid w:val="7C46AC91"/>
    <w:rsid w:val="7C516F28"/>
    <w:rsid w:val="7C5D9378"/>
    <w:rsid w:val="7CB1B0C8"/>
    <w:rsid w:val="7D2DC86F"/>
    <w:rsid w:val="7D3A1778"/>
    <w:rsid w:val="7D6CAAB1"/>
    <w:rsid w:val="7D9736A5"/>
    <w:rsid w:val="7D9F77FC"/>
    <w:rsid w:val="7DB330CD"/>
    <w:rsid w:val="7DD08A20"/>
    <w:rsid w:val="7E060086"/>
    <w:rsid w:val="7E11281D"/>
    <w:rsid w:val="7E1AED1E"/>
    <w:rsid w:val="7E321342"/>
    <w:rsid w:val="7E3213B7"/>
    <w:rsid w:val="7E5B0304"/>
    <w:rsid w:val="7E9ECC14"/>
    <w:rsid w:val="7F00C6F0"/>
    <w:rsid w:val="7F2E0FA1"/>
    <w:rsid w:val="7F8B3052"/>
    <w:rsid w:val="7FB60DE9"/>
    <w:rsid w:val="7FC1319D"/>
    <w:rsid w:val="7FE7FE11"/>
    <w:rsid w:val="7FED08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952EF4"/>
  <w15:chartTrackingRefBased/>
  <w15:docId w15:val="{083FFAA7-6A4B-4EEA-8C05-8BA573D36E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0710"/>
    <w:pPr>
      <w:spacing w:after="0" w:line="240" w:lineRule="auto"/>
    </w:pPr>
    <w:rPr>
      <w:rFonts w:ascii="Times New Roman" w:hAnsi="Times New Roman" w:eastAsia="Times New Roman" w:cs="Times New Roman"/>
      <w:kern w:val="0"/>
      <w14:ligatures w14:val="none"/>
    </w:rPr>
  </w:style>
  <w:style w:type="paragraph" w:styleId="Heading1">
    <w:name w:val="heading 1"/>
    <w:basedOn w:val="Normal"/>
    <w:next w:val="Normal"/>
    <w:link w:val="Heading1Char"/>
    <w:uiPriority w:val="9"/>
    <w:qFormat/>
    <w:rsid w:val="0099071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71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7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1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071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9071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99071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071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071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071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071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071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0710"/>
    <w:rPr>
      <w:rFonts w:eastAsiaTheme="majorEastAsia" w:cstheme="majorBidi"/>
      <w:color w:val="272727" w:themeColor="text1" w:themeTint="D8"/>
    </w:rPr>
  </w:style>
  <w:style w:type="paragraph" w:styleId="Title">
    <w:name w:val="Title"/>
    <w:basedOn w:val="Normal"/>
    <w:next w:val="Normal"/>
    <w:link w:val="TitleChar"/>
    <w:uiPriority w:val="10"/>
    <w:qFormat/>
    <w:rsid w:val="0099071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07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071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0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10"/>
    <w:pPr>
      <w:spacing w:before="160"/>
      <w:jc w:val="center"/>
    </w:pPr>
    <w:rPr>
      <w:i/>
      <w:iCs/>
      <w:color w:val="404040" w:themeColor="text1" w:themeTint="BF"/>
    </w:rPr>
  </w:style>
  <w:style w:type="character" w:styleId="QuoteChar" w:customStyle="1">
    <w:name w:val="Quote Char"/>
    <w:basedOn w:val="DefaultParagraphFont"/>
    <w:link w:val="Quote"/>
    <w:uiPriority w:val="29"/>
    <w:rsid w:val="00990710"/>
    <w:rPr>
      <w:i/>
      <w:iCs/>
      <w:color w:val="404040" w:themeColor="text1" w:themeTint="BF"/>
    </w:rPr>
  </w:style>
  <w:style w:type="paragraph" w:styleId="ListParagraph">
    <w:name w:val="List Paragraph"/>
    <w:basedOn w:val="Normal"/>
    <w:uiPriority w:val="34"/>
    <w:qFormat/>
    <w:rsid w:val="00990710"/>
    <w:pPr>
      <w:ind w:left="720"/>
      <w:contextualSpacing/>
    </w:pPr>
  </w:style>
  <w:style w:type="character" w:styleId="IntenseEmphasis">
    <w:name w:val="Intense Emphasis"/>
    <w:basedOn w:val="DefaultParagraphFont"/>
    <w:uiPriority w:val="21"/>
    <w:qFormat/>
    <w:rsid w:val="00990710"/>
    <w:rPr>
      <w:i/>
      <w:iCs/>
      <w:color w:val="0F4761" w:themeColor="accent1" w:themeShade="BF"/>
    </w:rPr>
  </w:style>
  <w:style w:type="paragraph" w:styleId="IntenseQuote">
    <w:name w:val="Intense Quote"/>
    <w:basedOn w:val="Normal"/>
    <w:next w:val="Normal"/>
    <w:link w:val="IntenseQuoteChar"/>
    <w:uiPriority w:val="30"/>
    <w:qFormat/>
    <w:rsid w:val="0099071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0710"/>
    <w:rPr>
      <w:i/>
      <w:iCs/>
      <w:color w:val="0F4761" w:themeColor="accent1" w:themeShade="BF"/>
    </w:rPr>
  </w:style>
  <w:style w:type="character" w:styleId="IntenseReference">
    <w:name w:val="Intense Reference"/>
    <w:basedOn w:val="DefaultParagraphFont"/>
    <w:uiPriority w:val="32"/>
    <w:qFormat/>
    <w:rsid w:val="00990710"/>
    <w:rPr>
      <w:b/>
      <w:bCs/>
      <w:smallCaps/>
      <w:color w:val="0F4761" w:themeColor="accent1" w:themeShade="BF"/>
      <w:spacing w:val="5"/>
    </w:rPr>
  </w:style>
  <w:style w:type="paragraph" w:styleId="NormalWeb">
    <w:name w:val="Normal (Web)"/>
    <w:basedOn w:val="Normal"/>
    <w:uiPriority w:val="99"/>
    <w:semiHidden/>
    <w:unhideWhenUsed/>
    <w:rsid w:val="00990710"/>
    <w:pPr>
      <w:spacing w:before="100" w:beforeAutospacing="1" w:after="100" w:afterAutospacing="1"/>
    </w:pPr>
  </w:style>
  <w:style w:type="character" w:styleId="Strong">
    <w:name w:val="Strong"/>
    <w:basedOn w:val="DefaultParagraphFont"/>
    <w:uiPriority w:val="22"/>
    <w:qFormat/>
    <w:rsid w:val="00990710"/>
    <w:rPr>
      <w:b/>
      <w:bCs/>
    </w:rPr>
  </w:style>
  <w:style w:type="character" w:styleId="HTMLCode">
    <w:name w:val="HTML Code"/>
    <w:basedOn w:val="DefaultParagraphFont"/>
    <w:uiPriority w:val="99"/>
    <w:semiHidden/>
    <w:unhideWhenUsed/>
    <w:rsid w:val="00990710"/>
    <w:rPr>
      <w:rFonts w:ascii="Courier New" w:hAnsi="Courier New" w:eastAsia="Times New Roman" w:cs="Courier New"/>
      <w:sz w:val="20"/>
      <w:szCs w:val="20"/>
    </w:rPr>
  </w:style>
  <w:style w:type="character" w:styleId="export-sheets-button" w:customStyle="1">
    <w:name w:val="export-sheets-button"/>
    <w:basedOn w:val="DefaultParagraphFont"/>
    <w:rsid w:val="00990710"/>
  </w:style>
  <w:style w:type="character" w:styleId="button-container" w:customStyle="1">
    <w:name w:val="button-container"/>
    <w:basedOn w:val="DefaultParagraphFont"/>
    <w:rsid w:val="00990710"/>
  </w:style>
  <w:style w:type="character" w:styleId="citation-0" w:customStyle="1">
    <w:name w:val="citation-0"/>
    <w:basedOn w:val="DefaultParagraphFont"/>
    <w:rsid w:val="00990710"/>
  </w:style>
  <w:style w:type="character" w:styleId="collapsible-button-text" w:customStyle="1">
    <w:name w:val="collapsible-button-text"/>
    <w:basedOn w:val="DefaultParagraphFont"/>
    <w:rsid w:val="00990710"/>
  </w:style>
  <w:style w:type="character" w:styleId="Hyperlink">
    <w:name w:val="Hyperlink"/>
    <w:basedOn w:val="DefaultParagraphFont"/>
    <w:uiPriority w:val="99"/>
    <w:semiHidden/>
    <w:unhideWhenUsed/>
    <w:rsid w:val="00990710"/>
    <w:rPr>
      <w:color w:val="0000FF"/>
      <w:u w:val="single"/>
    </w:rPr>
  </w:style>
  <w:style w:type="character" w:styleId="Emphasis">
    <w:name w:val="Emphasis"/>
    <w:basedOn w:val="DefaultParagraphFont"/>
    <w:uiPriority w:val="20"/>
    <w:qFormat/>
    <w:rsid w:val="00990710"/>
    <w:rPr>
      <w:i/>
      <w:iCs/>
    </w:rPr>
  </w:style>
  <w:style w:type="character" w:styleId="ellipsis" w:customStyle="1">
    <w:name w:val="ellipsis"/>
    <w:basedOn w:val="DefaultParagraphFont"/>
    <w:rsid w:val="00990710"/>
  </w:style>
  <w:style w:type="character" w:styleId="source-card-attribution-text" w:customStyle="1">
    <w:name w:val="source-card-attribution-text"/>
    <w:basedOn w:val="DefaultParagraphFont"/>
    <w:rsid w:val="00990710"/>
  </w:style>
  <w:style w:type="paragraph" w:styleId="query-text-line" w:customStyle="1">
    <w:name w:val="query-text-line"/>
    <w:basedOn w:val="Normal"/>
    <w:rsid w:val="00990710"/>
    <w:pPr>
      <w:spacing w:before="100" w:beforeAutospacing="1" w:after="100" w:afterAutospacing="1"/>
    </w:pPr>
  </w:style>
  <w:style w:type="table" w:styleId="TableGrid">
    <w:name w:val="Table Grid"/>
    <w:basedOn w:val="TableNormal"/>
    <w:uiPriority w:val="59"/>
    <w:rsid w:val="005B11E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rsid w:val="0025318D"/>
    <w:rPr>
      <w:sz w:val="20"/>
      <w:szCs w:val="20"/>
    </w:rPr>
  </w:style>
  <w:style w:type="character" w:styleId="CommentTextChar" w:customStyle="1">
    <w:name w:val="Comment Text Char"/>
    <w:basedOn w:val="DefaultParagraphFont"/>
    <w:link w:val="CommentText"/>
    <w:uiPriority w:val="99"/>
    <w:semiHidden/>
    <w:rsid w:val="0025318D"/>
    <w:rPr>
      <w:rFonts w:ascii="Times New Roman" w:hAnsi="Times New Roman" w:eastAsia="Times New Roman" w:cs="Times New Roman"/>
      <w:kern w:val="0"/>
      <w:sz w:val="20"/>
      <w:szCs w:val="20"/>
      <w14:ligatures w14:val="none"/>
    </w:rPr>
  </w:style>
  <w:style w:type="character" w:styleId="CommentReference">
    <w:name w:val="annotation reference"/>
    <w:basedOn w:val="DefaultParagraphFont"/>
    <w:uiPriority w:val="99"/>
    <w:semiHidden/>
    <w:unhideWhenUsed/>
    <w:rsid w:val="0025318D"/>
    <w:rPr>
      <w:sz w:val="16"/>
      <w:szCs w:val="16"/>
    </w:rPr>
  </w:style>
  <w:style w:type="paragraph" w:styleId="p1" w:customStyle="1">
    <w:name w:val="p1"/>
    <w:basedOn w:val="Normal"/>
    <w:rsid w:val="00737D12"/>
    <w:rPr>
      <w:color w:val="000000"/>
      <w:sz w:val="17"/>
      <w:szCs w:val="17"/>
    </w:rPr>
  </w:style>
  <w:style w:type="paragraph" w:styleId="p2" w:customStyle="1">
    <w:name w:val="p2"/>
    <w:basedOn w:val="Normal"/>
    <w:rsid w:val="00737D12"/>
    <w:rPr>
      <w:rFonts w:ascii="Arial" w:hAnsi="Arial" w:cs="Arial"/>
      <w:color w:val="103CC0"/>
    </w:rPr>
  </w:style>
  <w:style w:type="paragraph" w:styleId="p3" w:customStyle="1">
    <w:name w:val="p3"/>
    <w:basedOn w:val="Normal"/>
    <w:rsid w:val="00737D12"/>
    <w:rPr>
      <w:rFonts w:ascii="Arial" w:hAnsi="Arial" w:cs="Arial"/>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82">
      <w:bodyDiv w:val="1"/>
      <w:marLeft w:val="0"/>
      <w:marRight w:val="0"/>
      <w:marTop w:val="0"/>
      <w:marBottom w:val="0"/>
      <w:divBdr>
        <w:top w:val="none" w:sz="0" w:space="0" w:color="auto"/>
        <w:left w:val="none" w:sz="0" w:space="0" w:color="auto"/>
        <w:bottom w:val="none" w:sz="0" w:space="0" w:color="auto"/>
        <w:right w:val="none" w:sz="0" w:space="0" w:color="auto"/>
      </w:divBdr>
    </w:div>
    <w:div w:id="1175151070">
      <w:bodyDiv w:val="1"/>
      <w:marLeft w:val="0"/>
      <w:marRight w:val="0"/>
      <w:marTop w:val="0"/>
      <w:marBottom w:val="0"/>
      <w:divBdr>
        <w:top w:val="none" w:sz="0" w:space="0" w:color="auto"/>
        <w:left w:val="none" w:sz="0" w:space="0" w:color="auto"/>
        <w:bottom w:val="none" w:sz="0" w:space="0" w:color="auto"/>
        <w:right w:val="none" w:sz="0" w:space="0" w:color="auto"/>
      </w:divBdr>
    </w:div>
    <w:div w:id="1302275219">
      <w:bodyDiv w:val="1"/>
      <w:marLeft w:val="0"/>
      <w:marRight w:val="0"/>
      <w:marTop w:val="0"/>
      <w:marBottom w:val="0"/>
      <w:divBdr>
        <w:top w:val="none" w:sz="0" w:space="0" w:color="auto"/>
        <w:left w:val="none" w:sz="0" w:space="0" w:color="auto"/>
        <w:bottom w:val="none" w:sz="0" w:space="0" w:color="auto"/>
        <w:right w:val="none" w:sz="0" w:space="0" w:color="auto"/>
      </w:divBdr>
    </w:div>
    <w:div w:id="1311206919">
      <w:bodyDiv w:val="1"/>
      <w:marLeft w:val="0"/>
      <w:marRight w:val="0"/>
      <w:marTop w:val="0"/>
      <w:marBottom w:val="0"/>
      <w:divBdr>
        <w:top w:val="none" w:sz="0" w:space="0" w:color="auto"/>
        <w:left w:val="none" w:sz="0" w:space="0" w:color="auto"/>
        <w:bottom w:val="none" w:sz="0" w:space="0" w:color="auto"/>
        <w:right w:val="none" w:sz="0" w:space="0" w:color="auto"/>
      </w:divBdr>
      <w:divsChild>
        <w:div w:id="45838396">
          <w:marLeft w:val="0"/>
          <w:marRight w:val="0"/>
          <w:marTop w:val="0"/>
          <w:marBottom w:val="0"/>
          <w:divBdr>
            <w:top w:val="none" w:sz="0" w:space="0" w:color="auto"/>
            <w:left w:val="none" w:sz="0" w:space="0" w:color="auto"/>
            <w:bottom w:val="none" w:sz="0" w:space="0" w:color="auto"/>
            <w:right w:val="none" w:sz="0" w:space="0" w:color="auto"/>
          </w:divBdr>
          <w:divsChild>
            <w:div w:id="953899743">
              <w:marLeft w:val="0"/>
              <w:marRight w:val="0"/>
              <w:marTop w:val="0"/>
              <w:marBottom w:val="0"/>
              <w:divBdr>
                <w:top w:val="none" w:sz="0" w:space="0" w:color="auto"/>
                <w:left w:val="none" w:sz="0" w:space="0" w:color="auto"/>
                <w:bottom w:val="none" w:sz="0" w:space="0" w:color="auto"/>
                <w:right w:val="none" w:sz="0" w:space="0" w:color="auto"/>
              </w:divBdr>
            </w:div>
            <w:div w:id="1320385098">
              <w:marLeft w:val="0"/>
              <w:marRight w:val="0"/>
              <w:marTop w:val="0"/>
              <w:marBottom w:val="0"/>
              <w:divBdr>
                <w:top w:val="none" w:sz="0" w:space="0" w:color="auto"/>
                <w:left w:val="none" w:sz="0" w:space="0" w:color="auto"/>
                <w:bottom w:val="none" w:sz="0" w:space="0" w:color="auto"/>
                <w:right w:val="none" w:sz="0" w:space="0" w:color="auto"/>
              </w:divBdr>
              <w:divsChild>
                <w:div w:id="792285345">
                  <w:marLeft w:val="0"/>
                  <w:marRight w:val="0"/>
                  <w:marTop w:val="0"/>
                  <w:marBottom w:val="0"/>
                  <w:divBdr>
                    <w:top w:val="none" w:sz="0" w:space="0" w:color="auto"/>
                    <w:left w:val="none" w:sz="0" w:space="0" w:color="auto"/>
                    <w:bottom w:val="none" w:sz="0" w:space="0" w:color="auto"/>
                    <w:right w:val="none" w:sz="0" w:space="0" w:color="auto"/>
                  </w:divBdr>
                  <w:divsChild>
                    <w:div w:id="1347637815">
                      <w:marLeft w:val="0"/>
                      <w:marRight w:val="0"/>
                      <w:marTop w:val="0"/>
                      <w:marBottom w:val="0"/>
                      <w:divBdr>
                        <w:top w:val="none" w:sz="0" w:space="0" w:color="auto"/>
                        <w:left w:val="none" w:sz="0" w:space="0" w:color="auto"/>
                        <w:bottom w:val="none" w:sz="0" w:space="0" w:color="auto"/>
                        <w:right w:val="none" w:sz="0" w:space="0" w:color="auto"/>
                      </w:divBdr>
                      <w:divsChild>
                        <w:div w:id="1452823310">
                          <w:marLeft w:val="0"/>
                          <w:marRight w:val="0"/>
                          <w:marTop w:val="0"/>
                          <w:marBottom w:val="0"/>
                          <w:divBdr>
                            <w:top w:val="none" w:sz="0" w:space="0" w:color="auto"/>
                            <w:left w:val="none" w:sz="0" w:space="0" w:color="auto"/>
                            <w:bottom w:val="none" w:sz="0" w:space="0" w:color="auto"/>
                            <w:right w:val="none" w:sz="0" w:space="0" w:color="auto"/>
                          </w:divBdr>
                          <w:divsChild>
                            <w:div w:id="1241715819">
                              <w:marLeft w:val="0"/>
                              <w:marRight w:val="0"/>
                              <w:marTop w:val="0"/>
                              <w:marBottom w:val="0"/>
                              <w:divBdr>
                                <w:top w:val="none" w:sz="0" w:space="0" w:color="auto"/>
                                <w:left w:val="none" w:sz="0" w:space="0" w:color="auto"/>
                                <w:bottom w:val="none" w:sz="0" w:space="0" w:color="auto"/>
                                <w:right w:val="none" w:sz="0" w:space="0" w:color="auto"/>
                              </w:divBdr>
                              <w:divsChild>
                                <w:div w:id="1236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434146">
          <w:marLeft w:val="0"/>
          <w:marRight w:val="0"/>
          <w:marTop w:val="0"/>
          <w:marBottom w:val="0"/>
          <w:divBdr>
            <w:top w:val="none" w:sz="0" w:space="0" w:color="auto"/>
            <w:left w:val="none" w:sz="0" w:space="0" w:color="auto"/>
            <w:bottom w:val="none" w:sz="0" w:space="0" w:color="auto"/>
            <w:right w:val="none" w:sz="0" w:space="0" w:color="auto"/>
          </w:divBdr>
          <w:divsChild>
            <w:div w:id="97915024">
              <w:marLeft w:val="0"/>
              <w:marRight w:val="0"/>
              <w:marTop w:val="0"/>
              <w:marBottom w:val="0"/>
              <w:divBdr>
                <w:top w:val="none" w:sz="0" w:space="0" w:color="auto"/>
                <w:left w:val="none" w:sz="0" w:space="0" w:color="auto"/>
                <w:bottom w:val="none" w:sz="0" w:space="0" w:color="auto"/>
                <w:right w:val="none" w:sz="0" w:space="0" w:color="auto"/>
              </w:divBdr>
              <w:divsChild>
                <w:div w:id="677192733">
                  <w:marLeft w:val="0"/>
                  <w:marRight w:val="0"/>
                  <w:marTop w:val="0"/>
                  <w:marBottom w:val="0"/>
                  <w:divBdr>
                    <w:top w:val="none" w:sz="0" w:space="0" w:color="auto"/>
                    <w:left w:val="none" w:sz="0" w:space="0" w:color="auto"/>
                    <w:bottom w:val="none" w:sz="0" w:space="0" w:color="auto"/>
                    <w:right w:val="none" w:sz="0" w:space="0" w:color="auto"/>
                  </w:divBdr>
                  <w:divsChild>
                    <w:div w:id="1522668052">
                      <w:marLeft w:val="0"/>
                      <w:marRight w:val="0"/>
                      <w:marTop w:val="0"/>
                      <w:marBottom w:val="0"/>
                      <w:divBdr>
                        <w:top w:val="none" w:sz="0" w:space="0" w:color="auto"/>
                        <w:left w:val="none" w:sz="0" w:space="0" w:color="auto"/>
                        <w:bottom w:val="none" w:sz="0" w:space="0" w:color="auto"/>
                        <w:right w:val="none" w:sz="0" w:space="0" w:color="auto"/>
                      </w:divBdr>
                      <w:divsChild>
                        <w:div w:id="838157432">
                          <w:marLeft w:val="0"/>
                          <w:marRight w:val="0"/>
                          <w:marTop w:val="0"/>
                          <w:marBottom w:val="0"/>
                          <w:divBdr>
                            <w:top w:val="none" w:sz="0" w:space="0" w:color="auto"/>
                            <w:left w:val="none" w:sz="0" w:space="0" w:color="auto"/>
                            <w:bottom w:val="none" w:sz="0" w:space="0" w:color="auto"/>
                            <w:right w:val="none" w:sz="0" w:space="0" w:color="auto"/>
                          </w:divBdr>
                        </w:div>
                        <w:div w:id="10411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022">
              <w:marLeft w:val="0"/>
              <w:marRight w:val="0"/>
              <w:marTop w:val="0"/>
              <w:marBottom w:val="0"/>
              <w:divBdr>
                <w:top w:val="none" w:sz="0" w:space="0" w:color="auto"/>
                <w:left w:val="none" w:sz="0" w:space="0" w:color="auto"/>
                <w:bottom w:val="none" w:sz="0" w:space="0" w:color="auto"/>
                <w:right w:val="none" w:sz="0" w:space="0" w:color="auto"/>
              </w:divBdr>
              <w:divsChild>
                <w:div w:id="1410274207">
                  <w:marLeft w:val="0"/>
                  <w:marRight w:val="0"/>
                  <w:marTop w:val="0"/>
                  <w:marBottom w:val="0"/>
                  <w:divBdr>
                    <w:top w:val="none" w:sz="0" w:space="0" w:color="auto"/>
                    <w:left w:val="none" w:sz="0" w:space="0" w:color="auto"/>
                    <w:bottom w:val="none" w:sz="0" w:space="0" w:color="auto"/>
                    <w:right w:val="none" w:sz="0" w:space="0" w:color="auto"/>
                  </w:divBdr>
                  <w:divsChild>
                    <w:div w:id="159274519">
                      <w:marLeft w:val="0"/>
                      <w:marRight w:val="0"/>
                      <w:marTop w:val="0"/>
                      <w:marBottom w:val="0"/>
                      <w:divBdr>
                        <w:top w:val="none" w:sz="0" w:space="0" w:color="auto"/>
                        <w:left w:val="none" w:sz="0" w:space="0" w:color="auto"/>
                        <w:bottom w:val="none" w:sz="0" w:space="0" w:color="auto"/>
                        <w:right w:val="none" w:sz="0" w:space="0" w:color="auto"/>
                      </w:divBdr>
                      <w:divsChild>
                        <w:div w:id="105856368">
                          <w:marLeft w:val="0"/>
                          <w:marRight w:val="0"/>
                          <w:marTop w:val="0"/>
                          <w:marBottom w:val="0"/>
                          <w:divBdr>
                            <w:top w:val="none" w:sz="0" w:space="0" w:color="auto"/>
                            <w:left w:val="none" w:sz="0" w:space="0" w:color="auto"/>
                            <w:bottom w:val="none" w:sz="0" w:space="0" w:color="auto"/>
                            <w:right w:val="none" w:sz="0" w:space="0" w:color="auto"/>
                          </w:divBdr>
                        </w:div>
                        <w:div w:id="2094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874089">
      <w:bodyDiv w:val="1"/>
      <w:marLeft w:val="0"/>
      <w:marRight w:val="0"/>
      <w:marTop w:val="0"/>
      <w:marBottom w:val="0"/>
      <w:divBdr>
        <w:top w:val="none" w:sz="0" w:space="0" w:color="auto"/>
        <w:left w:val="none" w:sz="0" w:space="0" w:color="auto"/>
        <w:bottom w:val="none" w:sz="0" w:space="0" w:color="auto"/>
        <w:right w:val="none" w:sz="0" w:space="0" w:color="auto"/>
      </w:divBdr>
    </w:div>
    <w:div w:id="1494836739">
      <w:bodyDiv w:val="1"/>
      <w:marLeft w:val="0"/>
      <w:marRight w:val="0"/>
      <w:marTop w:val="0"/>
      <w:marBottom w:val="0"/>
      <w:divBdr>
        <w:top w:val="none" w:sz="0" w:space="0" w:color="auto"/>
        <w:left w:val="none" w:sz="0" w:space="0" w:color="auto"/>
        <w:bottom w:val="none" w:sz="0" w:space="0" w:color="auto"/>
        <w:right w:val="none" w:sz="0" w:space="0" w:color="auto"/>
      </w:divBdr>
    </w:div>
    <w:div w:id="1841508430">
      <w:bodyDiv w:val="1"/>
      <w:marLeft w:val="0"/>
      <w:marRight w:val="0"/>
      <w:marTop w:val="0"/>
      <w:marBottom w:val="0"/>
      <w:divBdr>
        <w:top w:val="none" w:sz="0" w:space="0" w:color="auto"/>
        <w:left w:val="none" w:sz="0" w:space="0" w:color="auto"/>
        <w:bottom w:val="none" w:sz="0" w:space="0" w:color="auto"/>
        <w:right w:val="none" w:sz="0" w:space="0" w:color="auto"/>
      </w:divBdr>
      <w:divsChild>
        <w:div w:id="988363740">
          <w:marLeft w:val="0"/>
          <w:marRight w:val="0"/>
          <w:marTop w:val="0"/>
          <w:marBottom w:val="0"/>
          <w:divBdr>
            <w:top w:val="none" w:sz="0" w:space="0" w:color="auto"/>
            <w:left w:val="none" w:sz="0" w:space="0" w:color="auto"/>
            <w:bottom w:val="none" w:sz="0" w:space="0" w:color="auto"/>
            <w:right w:val="none" w:sz="0" w:space="0" w:color="auto"/>
          </w:divBdr>
          <w:divsChild>
            <w:div w:id="365638551">
              <w:marLeft w:val="0"/>
              <w:marRight w:val="0"/>
              <w:marTop w:val="0"/>
              <w:marBottom w:val="0"/>
              <w:divBdr>
                <w:top w:val="none" w:sz="0" w:space="0" w:color="auto"/>
                <w:left w:val="none" w:sz="0" w:space="0" w:color="auto"/>
                <w:bottom w:val="none" w:sz="0" w:space="0" w:color="auto"/>
                <w:right w:val="none" w:sz="0" w:space="0" w:color="auto"/>
              </w:divBdr>
              <w:divsChild>
                <w:div w:id="1009598445">
                  <w:marLeft w:val="0"/>
                  <w:marRight w:val="0"/>
                  <w:marTop w:val="0"/>
                  <w:marBottom w:val="0"/>
                  <w:divBdr>
                    <w:top w:val="none" w:sz="0" w:space="0" w:color="auto"/>
                    <w:left w:val="none" w:sz="0" w:space="0" w:color="auto"/>
                    <w:bottom w:val="none" w:sz="0" w:space="0" w:color="auto"/>
                    <w:right w:val="none" w:sz="0" w:space="0" w:color="auto"/>
                  </w:divBdr>
                  <w:divsChild>
                    <w:div w:id="828013992">
                      <w:marLeft w:val="0"/>
                      <w:marRight w:val="0"/>
                      <w:marTop w:val="0"/>
                      <w:marBottom w:val="0"/>
                      <w:divBdr>
                        <w:top w:val="none" w:sz="0" w:space="0" w:color="auto"/>
                        <w:left w:val="none" w:sz="0" w:space="0" w:color="auto"/>
                        <w:bottom w:val="none" w:sz="0" w:space="0" w:color="auto"/>
                        <w:right w:val="none" w:sz="0" w:space="0" w:color="auto"/>
                      </w:divBdr>
                      <w:divsChild>
                        <w:div w:id="174006312">
                          <w:marLeft w:val="0"/>
                          <w:marRight w:val="0"/>
                          <w:marTop w:val="0"/>
                          <w:marBottom w:val="0"/>
                          <w:divBdr>
                            <w:top w:val="none" w:sz="0" w:space="0" w:color="auto"/>
                            <w:left w:val="none" w:sz="0" w:space="0" w:color="auto"/>
                            <w:bottom w:val="none" w:sz="0" w:space="0" w:color="auto"/>
                            <w:right w:val="none" w:sz="0" w:space="0" w:color="auto"/>
                          </w:divBdr>
                          <w:divsChild>
                            <w:div w:id="536116717">
                              <w:marLeft w:val="0"/>
                              <w:marRight w:val="0"/>
                              <w:marTop w:val="0"/>
                              <w:marBottom w:val="0"/>
                              <w:divBdr>
                                <w:top w:val="none" w:sz="0" w:space="0" w:color="auto"/>
                                <w:left w:val="none" w:sz="0" w:space="0" w:color="auto"/>
                                <w:bottom w:val="none" w:sz="0" w:space="0" w:color="auto"/>
                                <w:right w:val="none" w:sz="0" w:space="0" w:color="auto"/>
                              </w:divBdr>
                            </w:div>
                            <w:div w:id="10900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7290">
          <w:marLeft w:val="0"/>
          <w:marRight w:val="0"/>
          <w:marTop w:val="0"/>
          <w:marBottom w:val="0"/>
          <w:divBdr>
            <w:top w:val="none" w:sz="0" w:space="0" w:color="auto"/>
            <w:left w:val="none" w:sz="0" w:space="0" w:color="auto"/>
            <w:bottom w:val="none" w:sz="0" w:space="0" w:color="auto"/>
            <w:right w:val="none" w:sz="0" w:space="0" w:color="auto"/>
          </w:divBdr>
          <w:divsChild>
            <w:div w:id="3097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6907">
      <w:bodyDiv w:val="1"/>
      <w:marLeft w:val="0"/>
      <w:marRight w:val="0"/>
      <w:marTop w:val="0"/>
      <w:marBottom w:val="0"/>
      <w:divBdr>
        <w:top w:val="none" w:sz="0" w:space="0" w:color="auto"/>
        <w:left w:val="none" w:sz="0" w:space="0" w:color="auto"/>
        <w:bottom w:val="none" w:sz="0" w:space="0" w:color="auto"/>
        <w:right w:val="none" w:sz="0" w:space="0" w:color="auto"/>
      </w:divBdr>
      <w:divsChild>
        <w:div w:id="844977124">
          <w:marLeft w:val="0"/>
          <w:marRight w:val="0"/>
          <w:marTop w:val="0"/>
          <w:marBottom w:val="0"/>
          <w:divBdr>
            <w:top w:val="none" w:sz="0" w:space="0" w:color="auto"/>
            <w:left w:val="none" w:sz="0" w:space="0" w:color="auto"/>
            <w:bottom w:val="none" w:sz="0" w:space="0" w:color="auto"/>
            <w:right w:val="none" w:sz="0" w:space="0" w:color="auto"/>
          </w:divBdr>
          <w:divsChild>
            <w:div w:id="589627799">
              <w:marLeft w:val="0"/>
              <w:marRight w:val="0"/>
              <w:marTop w:val="0"/>
              <w:marBottom w:val="0"/>
              <w:divBdr>
                <w:top w:val="none" w:sz="0" w:space="0" w:color="auto"/>
                <w:left w:val="none" w:sz="0" w:space="0" w:color="auto"/>
                <w:bottom w:val="none" w:sz="0" w:space="0" w:color="auto"/>
                <w:right w:val="none" w:sz="0" w:space="0" w:color="auto"/>
              </w:divBdr>
              <w:divsChild>
                <w:div w:id="899557299">
                  <w:marLeft w:val="0"/>
                  <w:marRight w:val="0"/>
                  <w:marTop w:val="0"/>
                  <w:marBottom w:val="0"/>
                  <w:divBdr>
                    <w:top w:val="none" w:sz="0" w:space="0" w:color="auto"/>
                    <w:left w:val="none" w:sz="0" w:space="0" w:color="auto"/>
                    <w:bottom w:val="none" w:sz="0" w:space="0" w:color="auto"/>
                    <w:right w:val="none" w:sz="0" w:space="0" w:color="auto"/>
                  </w:divBdr>
                  <w:divsChild>
                    <w:div w:id="1488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6448">
              <w:marLeft w:val="0"/>
              <w:marRight w:val="0"/>
              <w:marTop w:val="0"/>
              <w:marBottom w:val="0"/>
              <w:divBdr>
                <w:top w:val="none" w:sz="0" w:space="0" w:color="auto"/>
                <w:left w:val="none" w:sz="0" w:space="0" w:color="auto"/>
                <w:bottom w:val="none" w:sz="0" w:space="0" w:color="auto"/>
                <w:right w:val="none" w:sz="0" w:space="0" w:color="auto"/>
              </w:divBdr>
              <w:divsChild>
                <w:div w:id="1906526393">
                  <w:marLeft w:val="0"/>
                  <w:marRight w:val="0"/>
                  <w:marTop w:val="0"/>
                  <w:marBottom w:val="0"/>
                  <w:divBdr>
                    <w:top w:val="none" w:sz="0" w:space="0" w:color="auto"/>
                    <w:left w:val="none" w:sz="0" w:space="0" w:color="auto"/>
                    <w:bottom w:val="none" w:sz="0" w:space="0" w:color="auto"/>
                    <w:right w:val="none" w:sz="0" w:space="0" w:color="auto"/>
                  </w:divBdr>
                  <w:divsChild>
                    <w:div w:id="1296451475">
                      <w:marLeft w:val="0"/>
                      <w:marRight w:val="0"/>
                      <w:marTop w:val="0"/>
                      <w:marBottom w:val="0"/>
                      <w:divBdr>
                        <w:top w:val="none" w:sz="0" w:space="0" w:color="auto"/>
                        <w:left w:val="none" w:sz="0" w:space="0" w:color="auto"/>
                        <w:bottom w:val="none" w:sz="0" w:space="0" w:color="auto"/>
                        <w:right w:val="none" w:sz="0" w:space="0" w:color="auto"/>
                      </w:divBdr>
                      <w:divsChild>
                        <w:div w:id="1580747376">
                          <w:marLeft w:val="0"/>
                          <w:marRight w:val="0"/>
                          <w:marTop w:val="0"/>
                          <w:marBottom w:val="0"/>
                          <w:divBdr>
                            <w:top w:val="none" w:sz="0" w:space="0" w:color="auto"/>
                            <w:left w:val="none" w:sz="0" w:space="0" w:color="auto"/>
                            <w:bottom w:val="none" w:sz="0" w:space="0" w:color="auto"/>
                            <w:right w:val="none" w:sz="0" w:space="0" w:color="auto"/>
                          </w:divBdr>
                          <w:divsChild>
                            <w:div w:id="306015415">
                              <w:marLeft w:val="0"/>
                              <w:marRight w:val="0"/>
                              <w:marTop w:val="0"/>
                              <w:marBottom w:val="0"/>
                              <w:divBdr>
                                <w:top w:val="none" w:sz="0" w:space="0" w:color="auto"/>
                                <w:left w:val="none" w:sz="0" w:space="0" w:color="auto"/>
                                <w:bottom w:val="none" w:sz="0" w:space="0" w:color="auto"/>
                                <w:right w:val="none" w:sz="0" w:space="0" w:color="auto"/>
                              </w:divBdr>
                              <w:divsChild>
                                <w:div w:id="1354844769">
                                  <w:marLeft w:val="0"/>
                                  <w:marRight w:val="0"/>
                                  <w:marTop w:val="0"/>
                                  <w:marBottom w:val="0"/>
                                  <w:divBdr>
                                    <w:top w:val="none" w:sz="0" w:space="0" w:color="auto"/>
                                    <w:left w:val="none" w:sz="0" w:space="0" w:color="auto"/>
                                    <w:bottom w:val="none" w:sz="0" w:space="0" w:color="auto"/>
                                    <w:right w:val="none" w:sz="0" w:space="0" w:color="auto"/>
                                  </w:divBdr>
                                </w:div>
                              </w:divsChild>
                            </w:div>
                            <w:div w:id="912547913">
                              <w:marLeft w:val="0"/>
                              <w:marRight w:val="0"/>
                              <w:marTop w:val="0"/>
                              <w:marBottom w:val="0"/>
                              <w:divBdr>
                                <w:top w:val="none" w:sz="0" w:space="0" w:color="auto"/>
                                <w:left w:val="none" w:sz="0" w:space="0" w:color="auto"/>
                                <w:bottom w:val="none" w:sz="0" w:space="0" w:color="auto"/>
                                <w:right w:val="none" w:sz="0" w:space="0" w:color="auto"/>
                              </w:divBdr>
                              <w:divsChild>
                                <w:div w:id="2065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29108">
          <w:marLeft w:val="0"/>
          <w:marRight w:val="0"/>
          <w:marTop w:val="0"/>
          <w:marBottom w:val="0"/>
          <w:divBdr>
            <w:top w:val="none" w:sz="0" w:space="0" w:color="auto"/>
            <w:left w:val="none" w:sz="0" w:space="0" w:color="auto"/>
            <w:bottom w:val="none" w:sz="0" w:space="0" w:color="auto"/>
            <w:right w:val="none" w:sz="0" w:space="0" w:color="auto"/>
          </w:divBdr>
          <w:divsChild>
            <w:div w:id="1263105632">
              <w:marLeft w:val="0"/>
              <w:marRight w:val="0"/>
              <w:marTop w:val="0"/>
              <w:marBottom w:val="0"/>
              <w:divBdr>
                <w:top w:val="none" w:sz="0" w:space="0" w:color="auto"/>
                <w:left w:val="none" w:sz="0" w:space="0" w:color="auto"/>
                <w:bottom w:val="none" w:sz="0" w:space="0" w:color="auto"/>
                <w:right w:val="none" w:sz="0" w:space="0" w:color="auto"/>
              </w:divBdr>
              <w:divsChild>
                <w:div w:id="1443569001">
                  <w:marLeft w:val="0"/>
                  <w:marRight w:val="0"/>
                  <w:marTop w:val="0"/>
                  <w:marBottom w:val="0"/>
                  <w:divBdr>
                    <w:top w:val="none" w:sz="0" w:space="0" w:color="auto"/>
                    <w:left w:val="none" w:sz="0" w:space="0" w:color="auto"/>
                    <w:bottom w:val="none" w:sz="0" w:space="0" w:color="auto"/>
                    <w:right w:val="none" w:sz="0" w:space="0" w:color="auto"/>
                  </w:divBdr>
                  <w:divsChild>
                    <w:div w:id="1421485915">
                      <w:marLeft w:val="0"/>
                      <w:marRight w:val="0"/>
                      <w:marTop w:val="0"/>
                      <w:marBottom w:val="0"/>
                      <w:divBdr>
                        <w:top w:val="none" w:sz="0" w:space="0" w:color="auto"/>
                        <w:left w:val="none" w:sz="0" w:space="0" w:color="auto"/>
                        <w:bottom w:val="none" w:sz="0" w:space="0" w:color="auto"/>
                        <w:right w:val="none" w:sz="0" w:space="0" w:color="auto"/>
                      </w:divBdr>
                      <w:divsChild>
                        <w:div w:id="1205673568">
                          <w:marLeft w:val="0"/>
                          <w:marRight w:val="0"/>
                          <w:marTop w:val="0"/>
                          <w:marBottom w:val="0"/>
                          <w:divBdr>
                            <w:top w:val="none" w:sz="0" w:space="0" w:color="auto"/>
                            <w:left w:val="none" w:sz="0" w:space="0" w:color="auto"/>
                            <w:bottom w:val="none" w:sz="0" w:space="0" w:color="auto"/>
                            <w:right w:val="none" w:sz="0" w:space="0" w:color="auto"/>
                          </w:divBdr>
                          <w:divsChild>
                            <w:div w:id="1210141393">
                              <w:marLeft w:val="0"/>
                              <w:marRight w:val="0"/>
                              <w:marTop w:val="0"/>
                              <w:marBottom w:val="0"/>
                              <w:divBdr>
                                <w:top w:val="none" w:sz="0" w:space="0" w:color="auto"/>
                                <w:left w:val="none" w:sz="0" w:space="0" w:color="auto"/>
                                <w:bottom w:val="none" w:sz="0" w:space="0" w:color="auto"/>
                                <w:right w:val="none" w:sz="0" w:space="0" w:color="auto"/>
                              </w:divBdr>
                              <w:divsChild>
                                <w:div w:id="1140195590">
                                  <w:marLeft w:val="0"/>
                                  <w:marRight w:val="0"/>
                                  <w:marTop w:val="0"/>
                                  <w:marBottom w:val="0"/>
                                  <w:divBdr>
                                    <w:top w:val="none" w:sz="0" w:space="0" w:color="auto"/>
                                    <w:left w:val="none" w:sz="0" w:space="0" w:color="auto"/>
                                    <w:bottom w:val="none" w:sz="0" w:space="0" w:color="auto"/>
                                    <w:right w:val="none" w:sz="0" w:space="0" w:color="auto"/>
                                  </w:divBdr>
                                  <w:divsChild>
                                    <w:div w:id="217321241">
                                      <w:marLeft w:val="0"/>
                                      <w:marRight w:val="0"/>
                                      <w:marTop w:val="0"/>
                                      <w:marBottom w:val="0"/>
                                      <w:divBdr>
                                        <w:top w:val="none" w:sz="0" w:space="0" w:color="auto"/>
                                        <w:left w:val="none" w:sz="0" w:space="0" w:color="auto"/>
                                        <w:bottom w:val="none" w:sz="0" w:space="0" w:color="auto"/>
                                        <w:right w:val="none" w:sz="0" w:space="0" w:color="auto"/>
                                      </w:divBdr>
                                    </w:div>
                                    <w:div w:id="1939288820">
                                      <w:marLeft w:val="0"/>
                                      <w:marRight w:val="0"/>
                                      <w:marTop w:val="0"/>
                                      <w:marBottom w:val="0"/>
                                      <w:divBdr>
                                        <w:top w:val="none" w:sz="0" w:space="0" w:color="auto"/>
                                        <w:left w:val="none" w:sz="0" w:space="0" w:color="auto"/>
                                        <w:bottom w:val="none" w:sz="0" w:space="0" w:color="auto"/>
                                        <w:right w:val="none" w:sz="0" w:space="0" w:color="auto"/>
                                      </w:divBdr>
                                      <w:divsChild>
                                        <w:div w:id="2071994980">
                                          <w:marLeft w:val="0"/>
                                          <w:marRight w:val="0"/>
                                          <w:marTop w:val="0"/>
                                          <w:marBottom w:val="0"/>
                                          <w:divBdr>
                                            <w:top w:val="none" w:sz="0" w:space="0" w:color="auto"/>
                                            <w:left w:val="none" w:sz="0" w:space="0" w:color="auto"/>
                                            <w:bottom w:val="none" w:sz="0" w:space="0" w:color="auto"/>
                                            <w:right w:val="none" w:sz="0" w:space="0" w:color="auto"/>
                                          </w:divBdr>
                                          <w:divsChild>
                                            <w:div w:id="554390207">
                                              <w:marLeft w:val="0"/>
                                              <w:marRight w:val="0"/>
                                              <w:marTop w:val="0"/>
                                              <w:marBottom w:val="0"/>
                                              <w:divBdr>
                                                <w:top w:val="none" w:sz="0" w:space="0" w:color="auto"/>
                                                <w:left w:val="none" w:sz="0" w:space="0" w:color="auto"/>
                                                <w:bottom w:val="none" w:sz="0" w:space="0" w:color="auto"/>
                                                <w:right w:val="none" w:sz="0" w:space="0" w:color="auto"/>
                                              </w:divBdr>
                                              <w:divsChild>
                                                <w:div w:id="1377663140">
                                                  <w:marLeft w:val="0"/>
                                                  <w:marRight w:val="0"/>
                                                  <w:marTop w:val="0"/>
                                                  <w:marBottom w:val="0"/>
                                                  <w:divBdr>
                                                    <w:top w:val="none" w:sz="0" w:space="0" w:color="auto"/>
                                                    <w:left w:val="none" w:sz="0" w:space="0" w:color="auto"/>
                                                    <w:bottom w:val="none" w:sz="0" w:space="0" w:color="auto"/>
                                                    <w:right w:val="none" w:sz="0" w:space="0" w:color="auto"/>
                                                  </w:divBdr>
                                                  <w:divsChild>
                                                    <w:div w:id="86317106">
                                                      <w:marLeft w:val="0"/>
                                                      <w:marRight w:val="0"/>
                                                      <w:marTop w:val="0"/>
                                                      <w:marBottom w:val="0"/>
                                                      <w:divBdr>
                                                        <w:top w:val="none" w:sz="0" w:space="0" w:color="auto"/>
                                                        <w:left w:val="none" w:sz="0" w:space="0" w:color="auto"/>
                                                        <w:bottom w:val="none" w:sz="0" w:space="0" w:color="auto"/>
                                                        <w:right w:val="none" w:sz="0" w:space="0" w:color="auto"/>
                                                      </w:divBdr>
                                                      <w:divsChild>
                                                        <w:div w:id="1229878494">
                                                          <w:marLeft w:val="0"/>
                                                          <w:marRight w:val="0"/>
                                                          <w:marTop w:val="0"/>
                                                          <w:marBottom w:val="0"/>
                                                          <w:divBdr>
                                                            <w:top w:val="none" w:sz="0" w:space="0" w:color="auto"/>
                                                            <w:left w:val="none" w:sz="0" w:space="0" w:color="auto"/>
                                                            <w:bottom w:val="none" w:sz="0" w:space="0" w:color="auto"/>
                                                            <w:right w:val="none" w:sz="0" w:space="0" w:color="auto"/>
                                                          </w:divBdr>
                                                          <w:divsChild>
                                                            <w:div w:id="347948850">
                                                              <w:marLeft w:val="0"/>
                                                              <w:marRight w:val="0"/>
                                                              <w:marTop w:val="0"/>
                                                              <w:marBottom w:val="0"/>
                                                              <w:divBdr>
                                                                <w:top w:val="none" w:sz="0" w:space="0" w:color="auto"/>
                                                                <w:left w:val="none" w:sz="0" w:space="0" w:color="auto"/>
                                                                <w:bottom w:val="none" w:sz="0" w:space="0" w:color="auto"/>
                                                                <w:right w:val="none" w:sz="0" w:space="0" w:color="auto"/>
                                                              </w:divBdr>
                                                              <w:divsChild>
                                                                <w:div w:id="193812246">
                                                                  <w:marLeft w:val="0"/>
                                                                  <w:marRight w:val="0"/>
                                                                  <w:marTop w:val="0"/>
                                                                  <w:marBottom w:val="0"/>
                                                                  <w:divBdr>
                                                                    <w:top w:val="none" w:sz="0" w:space="0" w:color="auto"/>
                                                                    <w:left w:val="none" w:sz="0" w:space="0" w:color="auto"/>
                                                                    <w:bottom w:val="none" w:sz="0" w:space="0" w:color="auto"/>
                                                                    <w:right w:val="none" w:sz="0" w:space="0" w:color="auto"/>
                                                                  </w:divBdr>
                                                                  <w:divsChild>
                                                                    <w:div w:id="1777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2377">
                                                              <w:marLeft w:val="0"/>
                                                              <w:marRight w:val="0"/>
                                                              <w:marTop w:val="0"/>
                                                              <w:marBottom w:val="0"/>
                                                              <w:divBdr>
                                                                <w:top w:val="none" w:sz="0" w:space="0" w:color="auto"/>
                                                                <w:left w:val="none" w:sz="0" w:space="0" w:color="auto"/>
                                                                <w:bottom w:val="none" w:sz="0" w:space="0" w:color="auto"/>
                                                                <w:right w:val="none" w:sz="0" w:space="0" w:color="auto"/>
                                                              </w:divBdr>
                                                              <w:divsChild>
                                                                <w:div w:id="226958084">
                                                                  <w:marLeft w:val="0"/>
                                                                  <w:marRight w:val="0"/>
                                                                  <w:marTop w:val="0"/>
                                                                  <w:marBottom w:val="0"/>
                                                                  <w:divBdr>
                                                                    <w:top w:val="none" w:sz="0" w:space="0" w:color="auto"/>
                                                                    <w:left w:val="none" w:sz="0" w:space="0" w:color="auto"/>
                                                                    <w:bottom w:val="none" w:sz="0" w:space="0" w:color="auto"/>
                                                                    <w:right w:val="none" w:sz="0" w:space="0" w:color="auto"/>
                                                                  </w:divBdr>
                                                                  <w:divsChild>
                                                                    <w:div w:id="13353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17659">
                                                  <w:marLeft w:val="0"/>
                                                  <w:marRight w:val="0"/>
                                                  <w:marTop w:val="0"/>
                                                  <w:marBottom w:val="0"/>
                                                  <w:divBdr>
                                                    <w:top w:val="none" w:sz="0" w:space="0" w:color="auto"/>
                                                    <w:left w:val="none" w:sz="0" w:space="0" w:color="auto"/>
                                                    <w:bottom w:val="none" w:sz="0" w:space="0" w:color="auto"/>
                                                    <w:right w:val="none" w:sz="0" w:space="0" w:color="auto"/>
                                                  </w:divBdr>
                                                  <w:divsChild>
                                                    <w:div w:id="1182889858">
                                                      <w:marLeft w:val="0"/>
                                                      <w:marRight w:val="0"/>
                                                      <w:marTop w:val="0"/>
                                                      <w:marBottom w:val="0"/>
                                                      <w:divBdr>
                                                        <w:top w:val="none" w:sz="0" w:space="0" w:color="auto"/>
                                                        <w:left w:val="none" w:sz="0" w:space="0" w:color="auto"/>
                                                        <w:bottom w:val="none" w:sz="0" w:space="0" w:color="auto"/>
                                                        <w:right w:val="none" w:sz="0" w:space="0" w:color="auto"/>
                                                      </w:divBdr>
                                                      <w:divsChild>
                                                        <w:div w:id="1361083092">
                                                          <w:marLeft w:val="0"/>
                                                          <w:marRight w:val="0"/>
                                                          <w:marTop w:val="0"/>
                                                          <w:marBottom w:val="0"/>
                                                          <w:divBdr>
                                                            <w:top w:val="none" w:sz="0" w:space="0" w:color="auto"/>
                                                            <w:left w:val="none" w:sz="0" w:space="0" w:color="auto"/>
                                                            <w:bottom w:val="none" w:sz="0" w:space="0" w:color="auto"/>
                                                            <w:right w:val="none" w:sz="0" w:space="0" w:color="auto"/>
                                                          </w:divBdr>
                                                          <w:divsChild>
                                                            <w:div w:id="1236404330">
                                                              <w:marLeft w:val="0"/>
                                                              <w:marRight w:val="0"/>
                                                              <w:marTop w:val="0"/>
                                                              <w:marBottom w:val="0"/>
                                                              <w:divBdr>
                                                                <w:top w:val="none" w:sz="0" w:space="0" w:color="auto"/>
                                                                <w:left w:val="none" w:sz="0" w:space="0" w:color="auto"/>
                                                                <w:bottom w:val="none" w:sz="0" w:space="0" w:color="auto"/>
                                                                <w:right w:val="none" w:sz="0" w:space="0" w:color="auto"/>
                                                              </w:divBdr>
                                                              <w:divsChild>
                                                                <w:div w:id="76757915">
                                                                  <w:marLeft w:val="0"/>
                                                                  <w:marRight w:val="0"/>
                                                                  <w:marTop w:val="0"/>
                                                                  <w:marBottom w:val="0"/>
                                                                  <w:divBdr>
                                                                    <w:top w:val="none" w:sz="0" w:space="0" w:color="auto"/>
                                                                    <w:left w:val="none" w:sz="0" w:space="0" w:color="auto"/>
                                                                    <w:bottom w:val="none" w:sz="0" w:space="0" w:color="auto"/>
                                                                    <w:right w:val="none" w:sz="0" w:space="0" w:color="auto"/>
                                                                  </w:divBdr>
                                                                  <w:divsChild>
                                                                    <w:div w:id="12149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505">
                                                              <w:marLeft w:val="0"/>
                                                              <w:marRight w:val="0"/>
                                                              <w:marTop w:val="0"/>
                                                              <w:marBottom w:val="0"/>
                                                              <w:divBdr>
                                                                <w:top w:val="none" w:sz="0" w:space="0" w:color="auto"/>
                                                                <w:left w:val="none" w:sz="0" w:space="0" w:color="auto"/>
                                                                <w:bottom w:val="none" w:sz="0" w:space="0" w:color="auto"/>
                                                                <w:right w:val="none" w:sz="0" w:space="0" w:color="auto"/>
                                                              </w:divBdr>
                                                              <w:divsChild>
                                                                <w:div w:id="546530020">
                                                                  <w:marLeft w:val="0"/>
                                                                  <w:marRight w:val="0"/>
                                                                  <w:marTop w:val="0"/>
                                                                  <w:marBottom w:val="0"/>
                                                                  <w:divBdr>
                                                                    <w:top w:val="none" w:sz="0" w:space="0" w:color="auto"/>
                                                                    <w:left w:val="none" w:sz="0" w:space="0" w:color="auto"/>
                                                                    <w:bottom w:val="none" w:sz="0" w:space="0" w:color="auto"/>
                                                                    <w:right w:val="none" w:sz="0" w:space="0" w:color="auto"/>
                                                                  </w:divBdr>
                                                                  <w:divsChild>
                                                                    <w:div w:id="1600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3352">
                                                  <w:marLeft w:val="0"/>
                                                  <w:marRight w:val="0"/>
                                                  <w:marTop w:val="0"/>
                                                  <w:marBottom w:val="0"/>
                                                  <w:divBdr>
                                                    <w:top w:val="none" w:sz="0" w:space="0" w:color="auto"/>
                                                    <w:left w:val="none" w:sz="0" w:space="0" w:color="auto"/>
                                                    <w:bottom w:val="none" w:sz="0" w:space="0" w:color="auto"/>
                                                    <w:right w:val="none" w:sz="0" w:space="0" w:color="auto"/>
                                                  </w:divBdr>
                                                  <w:divsChild>
                                                    <w:div w:id="1280143908">
                                                      <w:marLeft w:val="0"/>
                                                      <w:marRight w:val="0"/>
                                                      <w:marTop w:val="0"/>
                                                      <w:marBottom w:val="0"/>
                                                      <w:divBdr>
                                                        <w:top w:val="none" w:sz="0" w:space="0" w:color="auto"/>
                                                        <w:left w:val="none" w:sz="0" w:space="0" w:color="auto"/>
                                                        <w:bottom w:val="none" w:sz="0" w:space="0" w:color="auto"/>
                                                        <w:right w:val="none" w:sz="0" w:space="0" w:color="auto"/>
                                                      </w:divBdr>
                                                      <w:divsChild>
                                                        <w:div w:id="178396654">
                                                          <w:marLeft w:val="0"/>
                                                          <w:marRight w:val="0"/>
                                                          <w:marTop w:val="0"/>
                                                          <w:marBottom w:val="0"/>
                                                          <w:divBdr>
                                                            <w:top w:val="none" w:sz="0" w:space="0" w:color="auto"/>
                                                            <w:left w:val="none" w:sz="0" w:space="0" w:color="auto"/>
                                                            <w:bottom w:val="none" w:sz="0" w:space="0" w:color="auto"/>
                                                            <w:right w:val="none" w:sz="0" w:space="0" w:color="auto"/>
                                                          </w:divBdr>
                                                          <w:divsChild>
                                                            <w:div w:id="39087488">
                                                              <w:marLeft w:val="0"/>
                                                              <w:marRight w:val="0"/>
                                                              <w:marTop w:val="0"/>
                                                              <w:marBottom w:val="0"/>
                                                              <w:divBdr>
                                                                <w:top w:val="none" w:sz="0" w:space="0" w:color="auto"/>
                                                                <w:left w:val="none" w:sz="0" w:space="0" w:color="auto"/>
                                                                <w:bottom w:val="none" w:sz="0" w:space="0" w:color="auto"/>
                                                                <w:right w:val="none" w:sz="0" w:space="0" w:color="auto"/>
                                                              </w:divBdr>
                                                              <w:divsChild>
                                                                <w:div w:id="801846816">
                                                                  <w:marLeft w:val="0"/>
                                                                  <w:marRight w:val="0"/>
                                                                  <w:marTop w:val="0"/>
                                                                  <w:marBottom w:val="0"/>
                                                                  <w:divBdr>
                                                                    <w:top w:val="none" w:sz="0" w:space="0" w:color="auto"/>
                                                                    <w:left w:val="none" w:sz="0" w:space="0" w:color="auto"/>
                                                                    <w:bottom w:val="none" w:sz="0" w:space="0" w:color="auto"/>
                                                                    <w:right w:val="none" w:sz="0" w:space="0" w:color="auto"/>
                                                                  </w:divBdr>
                                                                  <w:divsChild>
                                                                    <w:div w:id="2395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4719">
                                                              <w:marLeft w:val="0"/>
                                                              <w:marRight w:val="0"/>
                                                              <w:marTop w:val="0"/>
                                                              <w:marBottom w:val="0"/>
                                                              <w:divBdr>
                                                                <w:top w:val="none" w:sz="0" w:space="0" w:color="auto"/>
                                                                <w:left w:val="none" w:sz="0" w:space="0" w:color="auto"/>
                                                                <w:bottom w:val="none" w:sz="0" w:space="0" w:color="auto"/>
                                                                <w:right w:val="none" w:sz="0" w:space="0" w:color="auto"/>
                                                              </w:divBdr>
                                                              <w:divsChild>
                                                                <w:div w:id="864052496">
                                                                  <w:marLeft w:val="0"/>
                                                                  <w:marRight w:val="0"/>
                                                                  <w:marTop w:val="0"/>
                                                                  <w:marBottom w:val="0"/>
                                                                  <w:divBdr>
                                                                    <w:top w:val="none" w:sz="0" w:space="0" w:color="auto"/>
                                                                    <w:left w:val="none" w:sz="0" w:space="0" w:color="auto"/>
                                                                    <w:bottom w:val="none" w:sz="0" w:space="0" w:color="auto"/>
                                                                    <w:right w:val="none" w:sz="0" w:space="0" w:color="auto"/>
                                                                  </w:divBdr>
                                                                  <w:divsChild>
                                                                    <w:div w:id="13595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2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600594">
      <w:bodyDiv w:val="1"/>
      <w:marLeft w:val="0"/>
      <w:marRight w:val="0"/>
      <w:marTop w:val="0"/>
      <w:marBottom w:val="0"/>
      <w:divBdr>
        <w:top w:val="none" w:sz="0" w:space="0" w:color="auto"/>
        <w:left w:val="none" w:sz="0" w:space="0" w:color="auto"/>
        <w:bottom w:val="none" w:sz="0" w:space="0" w:color="auto"/>
        <w:right w:val="none" w:sz="0" w:space="0" w:color="auto"/>
      </w:divBdr>
    </w:div>
    <w:div w:id="2099865031">
      <w:bodyDiv w:val="1"/>
      <w:marLeft w:val="0"/>
      <w:marRight w:val="0"/>
      <w:marTop w:val="0"/>
      <w:marBottom w:val="0"/>
      <w:divBdr>
        <w:top w:val="none" w:sz="0" w:space="0" w:color="auto"/>
        <w:left w:val="none" w:sz="0" w:space="0" w:color="auto"/>
        <w:bottom w:val="none" w:sz="0" w:space="0" w:color="auto"/>
        <w:right w:val="none" w:sz="0" w:space="0" w:color="auto"/>
      </w:divBdr>
      <w:divsChild>
        <w:div w:id="487937060">
          <w:marLeft w:val="0"/>
          <w:marRight w:val="0"/>
          <w:marTop w:val="0"/>
          <w:marBottom w:val="0"/>
          <w:divBdr>
            <w:top w:val="none" w:sz="0" w:space="0" w:color="auto"/>
            <w:left w:val="none" w:sz="0" w:space="0" w:color="auto"/>
            <w:bottom w:val="none" w:sz="0" w:space="0" w:color="auto"/>
            <w:right w:val="none" w:sz="0" w:space="0" w:color="auto"/>
          </w:divBdr>
          <w:divsChild>
            <w:div w:id="1659579047">
              <w:marLeft w:val="0"/>
              <w:marRight w:val="0"/>
              <w:marTop w:val="0"/>
              <w:marBottom w:val="0"/>
              <w:divBdr>
                <w:top w:val="none" w:sz="0" w:space="0" w:color="auto"/>
                <w:left w:val="none" w:sz="0" w:space="0" w:color="auto"/>
                <w:bottom w:val="none" w:sz="0" w:space="0" w:color="auto"/>
                <w:right w:val="none" w:sz="0" w:space="0" w:color="auto"/>
              </w:divBdr>
              <w:divsChild>
                <w:div w:id="217474941">
                  <w:marLeft w:val="0"/>
                  <w:marRight w:val="0"/>
                  <w:marTop w:val="0"/>
                  <w:marBottom w:val="0"/>
                  <w:divBdr>
                    <w:top w:val="none" w:sz="0" w:space="0" w:color="auto"/>
                    <w:left w:val="none" w:sz="0" w:space="0" w:color="auto"/>
                    <w:bottom w:val="none" w:sz="0" w:space="0" w:color="auto"/>
                    <w:right w:val="none" w:sz="0" w:space="0" w:color="auto"/>
                  </w:divBdr>
                  <w:divsChild>
                    <w:div w:id="922420441">
                      <w:marLeft w:val="0"/>
                      <w:marRight w:val="0"/>
                      <w:marTop w:val="0"/>
                      <w:marBottom w:val="0"/>
                      <w:divBdr>
                        <w:top w:val="none" w:sz="0" w:space="0" w:color="auto"/>
                        <w:left w:val="none" w:sz="0" w:space="0" w:color="auto"/>
                        <w:bottom w:val="none" w:sz="0" w:space="0" w:color="auto"/>
                        <w:right w:val="none" w:sz="0" w:space="0" w:color="auto"/>
                      </w:divBdr>
                      <w:divsChild>
                        <w:div w:id="297801808">
                          <w:marLeft w:val="0"/>
                          <w:marRight w:val="0"/>
                          <w:marTop w:val="0"/>
                          <w:marBottom w:val="0"/>
                          <w:divBdr>
                            <w:top w:val="none" w:sz="0" w:space="0" w:color="auto"/>
                            <w:left w:val="none" w:sz="0" w:space="0" w:color="auto"/>
                            <w:bottom w:val="none" w:sz="0" w:space="0" w:color="auto"/>
                            <w:right w:val="none" w:sz="0" w:space="0" w:color="auto"/>
                          </w:divBdr>
                          <w:divsChild>
                            <w:div w:id="1922761358">
                              <w:marLeft w:val="0"/>
                              <w:marRight w:val="0"/>
                              <w:marTop w:val="0"/>
                              <w:marBottom w:val="0"/>
                              <w:divBdr>
                                <w:top w:val="none" w:sz="0" w:space="0" w:color="auto"/>
                                <w:left w:val="none" w:sz="0" w:space="0" w:color="auto"/>
                                <w:bottom w:val="none" w:sz="0" w:space="0" w:color="auto"/>
                                <w:right w:val="none" w:sz="0" w:space="0" w:color="auto"/>
                              </w:divBdr>
                            </w:div>
                            <w:div w:id="2067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48675">
                  <w:marLeft w:val="0"/>
                  <w:marRight w:val="0"/>
                  <w:marTop w:val="0"/>
                  <w:marBottom w:val="0"/>
                  <w:divBdr>
                    <w:top w:val="none" w:sz="0" w:space="0" w:color="auto"/>
                    <w:left w:val="none" w:sz="0" w:space="0" w:color="auto"/>
                    <w:bottom w:val="none" w:sz="0" w:space="0" w:color="auto"/>
                    <w:right w:val="none" w:sz="0" w:space="0" w:color="auto"/>
                  </w:divBdr>
                  <w:divsChild>
                    <w:div w:id="2040088181">
                      <w:marLeft w:val="0"/>
                      <w:marRight w:val="0"/>
                      <w:marTop w:val="0"/>
                      <w:marBottom w:val="0"/>
                      <w:divBdr>
                        <w:top w:val="none" w:sz="0" w:space="0" w:color="auto"/>
                        <w:left w:val="none" w:sz="0" w:space="0" w:color="auto"/>
                        <w:bottom w:val="none" w:sz="0" w:space="0" w:color="auto"/>
                        <w:right w:val="none" w:sz="0" w:space="0" w:color="auto"/>
                      </w:divBdr>
                      <w:divsChild>
                        <w:div w:id="1609389148">
                          <w:marLeft w:val="0"/>
                          <w:marRight w:val="0"/>
                          <w:marTop w:val="0"/>
                          <w:marBottom w:val="0"/>
                          <w:divBdr>
                            <w:top w:val="none" w:sz="0" w:space="0" w:color="auto"/>
                            <w:left w:val="none" w:sz="0" w:space="0" w:color="auto"/>
                            <w:bottom w:val="none" w:sz="0" w:space="0" w:color="auto"/>
                            <w:right w:val="none" w:sz="0" w:space="0" w:color="auto"/>
                          </w:divBdr>
                          <w:divsChild>
                            <w:div w:id="1645770216">
                              <w:marLeft w:val="0"/>
                              <w:marRight w:val="0"/>
                              <w:marTop w:val="0"/>
                              <w:marBottom w:val="0"/>
                              <w:divBdr>
                                <w:top w:val="none" w:sz="0" w:space="0" w:color="auto"/>
                                <w:left w:val="none" w:sz="0" w:space="0" w:color="auto"/>
                                <w:bottom w:val="none" w:sz="0" w:space="0" w:color="auto"/>
                                <w:right w:val="none" w:sz="0" w:space="0" w:color="auto"/>
                              </w:divBdr>
                            </w:div>
                            <w:div w:id="18359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1434">
              <w:marLeft w:val="0"/>
              <w:marRight w:val="0"/>
              <w:marTop w:val="0"/>
              <w:marBottom w:val="0"/>
              <w:divBdr>
                <w:top w:val="none" w:sz="0" w:space="0" w:color="auto"/>
                <w:left w:val="none" w:sz="0" w:space="0" w:color="auto"/>
                <w:bottom w:val="none" w:sz="0" w:space="0" w:color="auto"/>
                <w:right w:val="none" w:sz="0" w:space="0" w:color="auto"/>
              </w:divBdr>
              <w:divsChild>
                <w:div w:id="1273510464">
                  <w:marLeft w:val="0"/>
                  <w:marRight w:val="0"/>
                  <w:marTop w:val="0"/>
                  <w:marBottom w:val="0"/>
                  <w:divBdr>
                    <w:top w:val="none" w:sz="0" w:space="0" w:color="auto"/>
                    <w:left w:val="none" w:sz="0" w:space="0" w:color="auto"/>
                    <w:bottom w:val="none" w:sz="0" w:space="0" w:color="auto"/>
                    <w:right w:val="none" w:sz="0" w:space="0" w:color="auto"/>
                  </w:divBdr>
                </w:div>
                <w:div w:id="1493325919">
                  <w:marLeft w:val="0"/>
                  <w:marRight w:val="0"/>
                  <w:marTop w:val="0"/>
                  <w:marBottom w:val="0"/>
                  <w:divBdr>
                    <w:top w:val="none" w:sz="0" w:space="0" w:color="auto"/>
                    <w:left w:val="none" w:sz="0" w:space="0" w:color="auto"/>
                    <w:bottom w:val="none" w:sz="0" w:space="0" w:color="auto"/>
                    <w:right w:val="none" w:sz="0" w:space="0" w:color="auto"/>
                  </w:divBdr>
                  <w:divsChild>
                    <w:div w:id="597714630">
                      <w:marLeft w:val="0"/>
                      <w:marRight w:val="0"/>
                      <w:marTop w:val="0"/>
                      <w:marBottom w:val="0"/>
                      <w:divBdr>
                        <w:top w:val="none" w:sz="0" w:space="0" w:color="auto"/>
                        <w:left w:val="none" w:sz="0" w:space="0" w:color="auto"/>
                        <w:bottom w:val="none" w:sz="0" w:space="0" w:color="auto"/>
                        <w:right w:val="none" w:sz="0" w:space="0" w:color="auto"/>
                      </w:divBdr>
                      <w:divsChild>
                        <w:div w:id="74711621">
                          <w:marLeft w:val="0"/>
                          <w:marRight w:val="0"/>
                          <w:marTop w:val="0"/>
                          <w:marBottom w:val="0"/>
                          <w:divBdr>
                            <w:top w:val="none" w:sz="0" w:space="0" w:color="auto"/>
                            <w:left w:val="none" w:sz="0" w:space="0" w:color="auto"/>
                            <w:bottom w:val="none" w:sz="0" w:space="0" w:color="auto"/>
                            <w:right w:val="none" w:sz="0" w:space="0" w:color="auto"/>
                          </w:divBdr>
                          <w:divsChild>
                            <w:div w:id="328944755">
                              <w:marLeft w:val="0"/>
                              <w:marRight w:val="0"/>
                              <w:marTop w:val="0"/>
                              <w:marBottom w:val="0"/>
                              <w:divBdr>
                                <w:top w:val="none" w:sz="0" w:space="0" w:color="auto"/>
                                <w:left w:val="none" w:sz="0" w:space="0" w:color="auto"/>
                                <w:bottom w:val="none" w:sz="0" w:space="0" w:color="auto"/>
                                <w:right w:val="none" w:sz="0" w:space="0" w:color="auto"/>
                              </w:divBdr>
                              <w:divsChild>
                                <w:div w:id="940185075">
                                  <w:marLeft w:val="0"/>
                                  <w:marRight w:val="0"/>
                                  <w:marTop w:val="0"/>
                                  <w:marBottom w:val="0"/>
                                  <w:divBdr>
                                    <w:top w:val="none" w:sz="0" w:space="0" w:color="auto"/>
                                    <w:left w:val="none" w:sz="0" w:space="0" w:color="auto"/>
                                    <w:bottom w:val="none" w:sz="0" w:space="0" w:color="auto"/>
                                    <w:right w:val="none" w:sz="0" w:space="0" w:color="auto"/>
                                  </w:divBdr>
                                  <w:divsChild>
                                    <w:div w:id="3850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22341">
          <w:marLeft w:val="0"/>
          <w:marRight w:val="0"/>
          <w:marTop w:val="0"/>
          <w:marBottom w:val="0"/>
          <w:divBdr>
            <w:top w:val="none" w:sz="0" w:space="0" w:color="auto"/>
            <w:left w:val="none" w:sz="0" w:space="0" w:color="auto"/>
            <w:bottom w:val="none" w:sz="0" w:space="0" w:color="auto"/>
            <w:right w:val="none" w:sz="0" w:space="0" w:color="auto"/>
          </w:divBdr>
          <w:divsChild>
            <w:div w:id="14898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8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CADC1D707CCF4280088EFE8C814971" ma:contentTypeVersion="3" ma:contentTypeDescription="Create a new document." ma:contentTypeScope="" ma:versionID="9a4576abdb46292bf6bf44cc58e65ed0">
  <xsd:schema xmlns:xsd="http://www.w3.org/2001/XMLSchema" xmlns:xs="http://www.w3.org/2001/XMLSchema" xmlns:p="http://schemas.microsoft.com/office/2006/metadata/properties" xmlns:ns2="fa964092-3e79-4ec8-88fb-95fc8d7ae86a" targetNamespace="http://schemas.microsoft.com/office/2006/metadata/properties" ma:root="true" ma:fieldsID="845456f6882beffa7066802cebeb9002" ns2:_="">
    <xsd:import namespace="fa964092-3e79-4ec8-88fb-95fc8d7ae86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64092-3e79-4ec8-88fb-95fc8d7ae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1E7A8-5D1C-4CE8-8A40-03A708689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64092-3e79-4ec8-88fb-95fc8d7ae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C91AE2-50E4-441D-A561-30C096C3A1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E4CE8-E155-4598-8A87-143BCA33A73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Meghana Gudluru</dc:creator>
  <keywords/>
  <dc:description/>
  <lastModifiedBy>Valentina Vicuna (She/Her)</lastModifiedBy>
  <revision>610</revision>
  <dcterms:created xsi:type="dcterms:W3CDTF">2025-05-02T05:05:00.0000000Z</dcterms:created>
  <dcterms:modified xsi:type="dcterms:W3CDTF">2025-05-10T03:21:03.9720177Z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0x0101000DCADC1D707CCF4280088EFE8C814971</vt:lpwstr>
  </property>
</Properties>
</file>