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0741" w14:textId="36BA7264" w:rsidR="00AC1122" w:rsidRPr="00AE3CEB" w:rsidRDefault="00AC1122" w:rsidP="00AC1122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</w:pPr>
      <w:r w:rsidRPr="00AE3CEB">
        <w:rPr>
          <w:rFonts w:asciiTheme="minorHAnsi" w:hAnsiTheme="minorHAnsi" w:cstheme="minorHAnsi"/>
          <w:sz w:val="40"/>
          <w:szCs w:val="40"/>
        </w:rPr>
        <w:t>Assignment-</w:t>
      </w:r>
      <w:r w:rsidRPr="00AE3CEB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 xml:space="preserve">UML Parser </w:t>
      </w:r>
      <w:r w:rsidR="004E0595">
        <w:rPr>
          <w:rFonts w:asciiTheme="minorHAnsi" w:hAnsiTheme="minorHAnsi" w:cstheme="minorHAnsi"/>
          <w:b w:val="0"/>
          <w:bCs w:val="0"/>
          <w:color w:val="2D3B45"/>
          <w:sz w:val="40"/>
          <w:szCs w:val="40"/>
        </w:rPr>
        <w:t>Test Cases</w:t>
      </w:r>
    </w:p>
    <w:p w14:paraId="49BB3B49" w14:textId="77777777" w:rsidR="00AC1122" w:rsidRDefault="00AC1122" w:rsidP="00AC1122">
      <w:pPr>
        <w:pStyle w:val="NormalWeb"/>
        <w:numPr>
          <w:ilvl w:val="0"/>
          <w:numId w:val="1"/>
        </w:numPr>
      </w:pPr>
      <w:r>
        <w:t>Source Code in GitHub</w:t>
      </w:r>
    </w:p>
    <w:p w14:paraId="1DE55790" w14:textId="2701C512" w:rsidR="00AC1122" w:rsidRDefault="00FB2519" w:rsidP="00AC1122">
      <w:pPr>
        <w:pStyle w:val="ListParagraph"/>
        <w:rPr>
          <w:rStyle w:val="Hyperlink"/>
        </w:rPr>
      </w:pPr>
      <w:hyperlink r:id="rId5" w:history="1">
        <w:r w:rsidR="00AC1122" w:rsidRPr="00F80C7D">
          <w:rPr>
            <w:rStyle w:val="Hyperlink"/>
          </w:rPr>
          <w:t>https://github.com/nguyensjsu/cmpe202-supriyaseth</w:t>
        </w:r>
        <w:r w:rsidR="00AC1122" w:rsidRPr="00F80C7D">
          <w:rPr>
            <w:rStyle w:val="Hyperlink"/>
          </w:rPr>
          <w:t>i</w:t>
        </w:r>
        <w:r w:rsidR="00AC1122" w:rsidRPr="00F80C7D">
          <w:rPr>
            <w:rStyle w:val="Hyperlink"/>
          </w:rPr>
          <w:t>/tree/master/umlparser</w:t>
        </w:r>
      </w:hyperlink>
    </w:p>
    <w:p w14:paraId="09F1FB11" w14:textId="23395F25" w:rsidR="004E0595" w:rsidRDefault="004E0595" w:rsidP="00AC1122">
      <w:pPr>
        <w:pStyle w:val="ListParagraph"/>
        <w:rPr>
          <w:rStyle w:val="Hyperlink"/>
        </w:rPr>
      </w:pPr>
    </w:p>
    <w:p w14:paraId="6B03C91C" w14:textId="314DEF71" w:rsidR="004E0595" w:rsidRDefault="004E0595" w:rsidP="004E05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059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Instructions to Run </w:t>
      </w:r>
      <w:proofErr w:type="spellStart"/>
      <w:r w:rsidRPr="004E0595"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</w:p>
    <w:p w14:paraId="15E79A78" w14:textId="05AFC751" w:rsidR="004E0595" w:rsidRDefault="004E0595" w:rsidP="004E0595">
      <w:pPr>
        <w:pStyle w:val="ListParagraph"/>
        <w:numPr>
          <w:ilvl w:val="0"/>
          <w:numId w:val="5"/>
        </w:numPr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your local system</w:t>
      </w:r>
    </w:p>
    <w:p w14:paraId="437E28CC" w14:textId="7415B8D5" w:rsidR="009E7092" w:rsidRDefault="009E7092" w:rsidP="00587EBB">
      <w:pPr>
        <w:pStyle w:val="ListParagraph"/>
        <w:ind w:left="851" w:firstLine="589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9E709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git clone </w:t>
      </w:r>
      <w:hyperlink r:id="rId6" w:history="1">
        <w:r w:rsidR="00587EBB" w:rsidRPr="00B126B4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  <w:lang w:eastAsia="en-IN"/>
          </w:rPr>
          <w:t>https://github.com/nguyensjsu/cmpe202-supriyasethi.git</w:t>
        </w:r>
      </w:hyperlink>
    </w:p>
    <w:p w14:paraId="2039B6F7" w14:textId="77777777" w:rsidR="00587EBB" w:rsidRPr="009E7092" w:rsidRDefault="00587EBB" w:rsidP="00587EBB">
      <w:pPr>
        <w:pStyle w:val="ListParagraph"/>
        <w:ind w:left="851" w:firstLine="589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</w:p>
    <w:p w14:paraId="38814549" w14:textId="6FD6F5E5" w:rsidR="004E0595" w:rsidRPr="00773407" w:rsidRDefault="004E0595" w:rsidP="00773407">
      <w:pPr>
        <w:pStyle w:val="ListParagraph"/>
        <w:numPr>
          <w:ilvl w:val="0"/>
          <w:numId w:val="5"/>
        </w:numPr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="00CB0241"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</w:t>
      </w:r>
      <w:r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 w:rsidR="00587EBB"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>\target</w:t>
      </w:r>
      <w:r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run umlparser.jar file using below instruction</w:t>
      </w:r>
      <w:r w:rsid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="00773407"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="00587EBB"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>terminal</w:t>
      </w:r>
      <w:r w:rsidRPr="007734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folder and execute below commands.</w:t>
      </w:r>
    </w:p>
    <w:p w14:paraId="1753A9E2" w14:textId="1ED1A11B" w:rsidR="00587EBB" w:rsidRDefault="00587EBB" w:rsidP="00587EBB">
      <w:pPr>
        <w:pStyle w:val="ListParagraph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1E554F" w14:textId="1BC23309" w:rsidR="00587EBB" w:rsidRPr="00FB2519" w:rsidRDefault="00587EBB" w:rsidP="00587EBB">
      <w:pPr>
        <w:pStyle w:val="ListParagraph"/>
        <w:ind w:left="1276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cd </w:t>
      </w:r>
      <w:proofErr w:type="spellStart"/>
      <w:r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umlparser</w:t>
      </w:r>
      <w:proofErr w:type="spellEnd"/>
      <w:r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\target</w:t>
      </w:r>
    </w:p>
    <w:p w14:paraId="482ED962" w14:textId="77777777" w:rsidR="00587EBB" w:rsidRDefault="00587EBB" w:rsidP="00587EBB">
      <w:pPr>
        <w:pStyle w:val="ListParagraph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F25916" w14:textId="1FC40AC3" w:rsidR="004E0595" w:rsidRPr="00FB2519" w:rsidRDefault="004E0595" w:rsidP="00587EBB">
      <w:pPr>
        <w:pStyle w:val="ListParagraph"/>
        <w:ind w:left="851" w:firstLine="425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proofErr w:type="gramStart"/>
      <w:r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umlparser.jar </w:t>
      </w:r>
      <w:r w:rsidR="00587EBB"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</w:t>
      </w:r>
      <w:r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</w:t>
      </w:r>
      <w:proofErr w:type="gramEnd"/>
      <w:r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source folder&gt; &lt;output file name&gt;</w:t>
      </w:r>
    </w:p>
    <w:p w14:paraId="4EF4F1B1" w14:textId="77777777" w:rsidR="0073328A" w:rsidRDefault="0073328A" w:rsidP="004E0595">
      <w:pPr>
        <w:pStyle w:val="ListParagraph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5C3A1" w14:textId="64E8B858" w:rsidR="004E0595" w:rsidRDefault="004E0595" w:rsidP="00587EBB">
      <w:pPr>
        <w:pStyle w:val="ListParagraph"/>
        <w:ind w:left="851" w:firstLine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umlparser.jar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main class to execute the parser</w:t>
      </w:r>
    </w:p>
    <w:p w14:paraId="78796A1C" w14:textId="77777777" w:rsidR="0073328A" w:rsidRDefault="0073328A" w:rsidP="004E0595">
      <w:pPr>
        <w:pStyle w:val="ListParagraph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48F430" w14:textId="7D24FDA9" w:rsidR="004E0595" w:rsidRDefault="004E0595" w:rsidP="00587EBB">
      <w:pPr>
        <w:pStyle w:val="ListParagraph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folder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Path to input java</w:t>
      </w:r>
      <w:r w:rsidR="009E70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source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</w:t>
      </w:r>
      <w:r w:rsidR="007332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this project, we can use </w:t>
      </w:r>
      <w:proofErr w:type="spellStart"/>
      <w:r w:rsidR="0073328A"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 w:rsidR="0073328A">
        <w:rPr>
          <w:rFonts w:ascii="Times New Roman" w:eastAsia="Times New Roman" w:hAnsi="Times New Roman" w:cs="Times New Roman"/>
          <w:sz w:val="24"/>
          <w:szCs w:val="24"/>
          <w:lang w:eastAsia="en-IN"/>
        </w:rPr>
        <w:t>\default folder to keep java source files.</w:t>
      </w:r>
    </w:p>
    <w:p w14:paraId="75905C38" w14:textId="77777777" w:rsidR="0073328A" w:rsidRDefault="0073328A" w:rsidP="004E0595">
      <w:pPr>
        <w:pStyle w:val="ListParagraph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4A0CD2" w14:textId="654C6385" w:rsidR="0073328A" w:rsidRDefault="0073328A" w:rsidP="00587EBB">
      <w:pPr>
        <w:pStyle w:val="ListParagraph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file 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Path to output class diagram to be created. Please provide the </w:t>
      </w:r>
      <w:r w:rsidR="00CB0241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png</w:t>
      </w:r>
      <w:proofErr w:type="spellEnd"/>
      <w:r w:rsidR="00CB0241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B02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extension in the end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file name in the path. </w:t>
      </w:r>
      <w:r w:rsidRPr="00587E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example, for test1 case, please provide output file name as </w:t>
      </w:r>
      <w:proofErr w:type="spellStart"/>
      <w:r w:rsidRPr="00587EBB"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 w:rsidRPr="00587EBB">
        <w:rPr>
          <w:rFonts w:ascii="Times New Roman" w:eastAsia="Times New Roman" w:hAnsi="Times New Roman" w:cs="Times New Roman"/>
          <w:sz w:val="24"/>
          <w:szCs w:val="24"/>
          <w:lang w:eastAsia="en-IN"/>
        </w:rPr>
        <w:t>\test1.png</w:t>
      </w:r>
      <w:r w:rsidR="00CB0241" w:rsidRPr="00587E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UML diagram is required to be generated in </w:t>
      </w:r>
      <w:proofErr w:type="spellStart"/>
      <w:r w:rsidR="00CB0241" w:rsidRPr="00587EBB"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 w:rsidR="00CB0241" w:rsidRPr="00587E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14:paraId="3E92D52F" w14:textId="22094D2F" w:rsidR="00587EBB" w:rsidRDefault="00587EBB" w:rsidP="00587EBB">
      <w:pPr>
        <w:pStyle w:val="ListParagraph"/>
        <w:ind w:left="1276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E2C722" w14:textId="59973AA5" w:rsidR="00587EBB" w:rsidRPr="00FB2519" w:rsidRDefault="00FB2519" w:rsidP="00587EBB">
      <w:pPr>
        <w:pStyle w:val="ListParagraph"/>
        <w:ind w:left="1276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</w:t>
      </w:r>
      <w:r w:rsidR="00587EBB"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mlparser.jar </w:t>
      </w:r>
      <w:proofErr w:type="spellStart"/>
      <w:r w:rsidR="00587EBB"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umlparser</w:t>
      </w:r>
      <w:proofErr w:type="spellEnd"/>
      <w:r w:rsidR="00587EBB"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\default </w:t>
      </w:r>
      <w:proofErr w:type="spellStart"/>
      <w:r w:rsidR="00587EBB"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umlparser</w:t>
      </w:r>
      <w:proofErr w:type="spellEnd"/>
      <w:r w:rsidR="00587EBB" w:rsidRPr="00FB2519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\test1.png</w:t>
      </w:r>
    </w:p>
    <w:p w14:paraId="40F96B1B" w14:textId="23AD4BEC" w:rsidR="00AC1122" w:rsidRDefault="00AC1122" w:rsidP="00AC112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FAA2BF" w14:textId="090CA551" w:rsidR="0073328A" w:rsidRDefault="0073328A" w:rsidP="0073328A">
      <w:pPr>
        <w:pStyle w:val="ListParagraph"/>
        <w:numPr>
          <w:ilvl w:val="0"/>
          <w:numId w:val="5"/>
        </w:numPr>
        <w:ind w:left="851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diagram will be </w:t>
      </w:r>
      <w:r w:rsidR="00DD2A0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path provided in </w:t>
      </w:r>
      <w:r w:rsidRPr="007332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 file 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2ED34B" w14:textId="77777777" w:rsidR="00CB0241" w:rsidRPr="00CB0241" w:rsidRDefault="00CB0241" w:rsidP="00CB0241">
      <w:pPr>
        <w:pStyle w:val="ListParagraph"/>
        <w:ind w:left="85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EE7AF0" w14:textId="4B4C2610" w:rsidR="0073328A" w:rsidRDefault="0073328A" w:rsidP="0073328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Below are the images of 5 UML diagrams created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project. The images are saved in path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umlparser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umltestdiagram</w:t>
      </w:r>
      <w:proofErr w:type="spellEnd"/>
    </w:p>
    <w:p w14:paraId="53D4E5EA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761F1C3F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F7B3F85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BF5780E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0B7BE7AE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19C914B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A0578ED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4B9A04F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F2450D5" w14:textId="5EFCD664" w:rsidR="0073328A" w:rsidRP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332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lastRenderedPageBreak/>
        <w:t>test1</w:t>
      </w:r>
    </w:p>
    <w:p w14:paraId="79B95DAA" w14:textId="4A7E39B4" w:rsidR="0073328A" w:rsidRP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7789D35" wp14:editId="29E0D5F6">
            <wp:extent cx="3421988" cy="2811533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431" cy="28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4646" w14:textId="30C8352F" w:rsidR="00AC1122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7332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test2</w:t>
      </w:r>
    </w:p>
    <w:p w14:paraId="0BAD1090" w14:textId="497C0F93" w:rsidR="0073328A" w:rsidRDefault="0073328A" w:rsidP="0073328A">
      <w:pPr>
        <w:ind w:left="720"/>
        <w:rPr>
          <w:u w:val="single"/>
        </w:rPr>
      </w:pPr>
      <w:r>
        <w:rPr>
          <w:noProof/>
        </w:rPr>
        <w:drawing>
          <wp:inline distT="0" distB="0" distL="0" distR="0" wp14:anchorId="376E6759" wp14:editId="62A7B13F">
            <wp:extent cx="3842724" cy="3521875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35" cy="35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2AC5" w14:textId="77777777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0823CCA9" w14:textId="77777777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3E147F1" w14:textId="77777777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071B0B5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C4E865F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338E7C1B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DABBEEC" w14:textId="5B85B570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lastRenderedPageBreak/>
        <w:t>t</w:t>
      </w:r>
      <w:r w:rsidRPr="007332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est3</w:t>
      </w:r>
    </w:p>
    <w:p w14:paraId="4D21E9AA" w14:textId="609D7479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noProof/>
        </w:rPr>
        <w:drawing>
          <wp:inline distT="0" distB="0" distL="0" distR="0" wp14:anchorId="017BDAE8" wp14:editId="07899814">
            <wp:extent cx="432435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7B10" w14:textId="77777777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C137D80" w14:textId="290E08EF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</w:t>
      </w:r>
      <w:r w:rsidRPr="007332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est4</w:t>
      </w:r>
    </w:p>
    <w:p w14:paraId="751AF3A8" w14:textId="4172DE2B" w:rsidR="0073328A" w:rsidRDefault="0073328A" w:rsidP="0073328A">
      <w:pPr>
        <w:ind w:left="720"/>
      </w:pPr>
      <w:r>
        <w:rPr>
          <w:noProof/>
        </w:rPr>
        <w:drawing>
          <wp:inline distT="0" distB="0" distL="0" distR="0" wp14:anchorId="326B6345" wp14:editId="38A544A9">
            <wp:extent cx="4992736" cy="34334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1611" cy="344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ACA" w14:textId="2EEC7416" w:rsidR="0073328A" w:rsidRDefault="0073328A" w:rsidP="0073328A">
      <w:pPr>
        <w:ind w:left="720"/>
      </w:pPr>
    </w:p>
    <w:p w14:paraId="37232D90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68FC521F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72222B9E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3057525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EA1BBFE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116E80B5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250AFCA7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9679015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5A7EFCB3" w14:textId="77777777" w:rsidR="00FB2519" w:rsidRDefault="00FB2519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</w:p>
    <w:p w14:paraId="402E34DA" w14:textId="250F6413" w:rsidR="0073328A" w:rsidRDefault="0073328A" w:rsidP="0073328A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t</w:t>
      </w:r>
      <w:r w:rsidRPr="0073328A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est5</w:t>
      </w:r>
    </w:p>
    <w:p w14:paraId="02F2DFF9" w14:textId="59824241" w:rsidR="0073328A" w:rsidRPr="0073328A" w:rsidRDefault="0073328A" w:rsidP="0073328A">
      <w:pPr>
        <w:ind w:left="720"/>
      </w:pPr>
      <w:r>
        <w:rPr>
          <w:noProof/>
        </w:rPr>
        <w:drawing>
          <wp:inline distT="0" distB="0" distL="0" distR="0" wp14:anchorId="7534A0A9" wp14:editId="30BCA7DF">
            <wp:extent cx="4285899" cy="3827204"/>
            <wp:effectExtent l="0" t="0" r="63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26" cy="383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28A" w:rsidRPr="00733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85525"/>
    <w:multiLevelType w:val="hybridMultilevel"/>
    <w:tmpl w:val="820C76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26339"/>
    <w:multiLevelType w:val="hybridMultilevel"/>
    <w:tmpl w:val="850CA5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DD6733"/>
    <w:multiLevelType w:val="hybridMultilevel"/>
    <w:tmpl w:val="D6B80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745FA"/>
    <w:multiLevelType w:val="hybridMultilevel"/>
    <w:tmpl w:val="965A71A6"/>
    <w:lvl w:ilvl="0" w:tplc="400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4646397A"/>
    <w:multiLevelType w:val="hybridMultilevel"/>
    <w:tmpl w:val="62A489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122"/>
    <w:rsid w:val="003E499D"/>
    <w:rsid w:val="004E0595"/>
    <w:rsid w:val="00531235"/>
    <w:rsid w:val="00587EBB"/>
    <w:rsid w:val="005C4EAB"/>
    <w:rsid w:val="0073328A"/>
    <w:rsid w:val="00773407"/>
    <w:rsid w:val="008A50BE"/>
    <w:rsid w:val="009E7092"/>
    <w:rsid w:val="00AC1122"/>
    <w:rsid w:val="00B23606"/>
    <w:rsid w:val="00CB0241"/>
    <w:rsid w:val="00CE519F"/>
    <w:rsid w:val="00D81229"/>
    <w:rsid w:val="00DD2A00"/>
    <w:rsid w:val="00F87325"/>
    <w:rsid w:val="00FB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0B8E"/>
  <w15:chartTrackingRefBased/>
  <w15:docId w15:val="{8111BC88-BB13-4798-A230-9855C23AA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1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C11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C112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1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0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uyensjsu/cmpe202-supriyasethi.g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nguyensjsu/cmpe202-supriyasethi/tree/master/umlparse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Sethi</dc:creator>
  <cp:keywords/>
  <dc:description/>
  <cp:lastModifiedBy>Supriya Sethi</cp:lastModifiedBy>
  <cp:revision>7</cp:revision>
  <dcterms:created xsi:type="dcterms:W3CDTF">2020-05-02T08:39:00Z</dcterms:created>
  <dcterms:modified xsi:type="dcterms:W3CDTF">2020-05-02T22:04:00Z</dcterms:modified>
</cp:coreProperties>
</file>