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A56A0"/>
          <w:sz w:val="72"/>
          <w:szCs w:val="72"/>
        </w:rPr>
        <w:t xml:space="preserve">duitku</w:t>
      </w:r>
    </w:p>
    <w:p>
      <w:pPr>
        <w:spacing w:after="240" w:before="0"/>
        <w:jc w:val="center"/>
      </w:pPr>
      <w:r>
        <w:rPr>
          <w:rFonts w:ascii="Arial" w:cs="Arial" w:eastAsia="Arial" w:hAnsi="Arial"/>
          <w:i/>
          <w:iCs/>
          <w:color w:val="6B7280"/>
          <w:sz w:val="26"/>
          <w:szCs w:val="26"/>
        </w:rPr>
        <w:t xml:space="preserve">Financial Tracker — Aplikasi Manajemen Keuangan Pribadi</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Versi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Tanggal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Juni 2025</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Status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D6F42"/>
                <w:sz w:val="20"/>
                <w:szCs w:val="20"/>
              </w:rPr>
              <w:t xml:space="preserve">Draft Aktif</w:t>
            </w:r>
          </w:p>
        </w:tc>
      </w:tr>
    </w:tbl>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1. Ikhtisar Produk</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1.1 Ringkasan Eksekutif</w:t>
      </w:r>
    </w:p>
    <w:p>
      <w:pPr>
        <w:spacing w:after="100" w:before="60"/>
      </w:pPr>
      <w:r>
        <w:rPr>
          <w:rFonts w:ascii="Arial" w:cs="Arial" w:eastAsia="Arial" w:hAnsi="Arial"/>
          <w:sz w:val="22"/>
          <w:szCs w:val="22"/>
        </w:rPr>
        <w:t xml:space="preserve">duitku adalah aplikasi web manajemen keuangan pribadi berbasis React.js yang memungkinkan pengguna mencatat, memantau, dan menganalisis pemasukan dan pengeluaran secara real-time. Aplikasi dirancang khusus untuk pengguna Indonesia dengan dukungan mata uang Rupiah, kategori keuangan lokal, dan antarmuka yang ramah pengguna.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702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Produk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duitku — Financial Tracker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Tipe Aplikasi</w:t>
            </w:r>
          </w:p>
        </w:tc>
        <w:tc>
          <w:tcPr>
            <w:tcW w:type="dxa" w:w="70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Web Application (Single Page Application)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18 + Vite + Tailwind CSS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w:t>
            </w:r>
          </w:p>
        </w:tc>
        <w:tc>
          <w:tcPr>
            <w:tcW w:type="dxa" w:w="70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Node.js + Express.js (REST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Target Pengguna</w:t>
            </w:r>
          </w:p>
        </w:tc>
        <w:tc>
          <w:tcPr>
            <w:tcW w:type="dxa" w:w="70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Individu 18–45 tahun di Indonesia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(Desktop &amp; Mobile Responsive)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Bahasa</w:t>
            </w:r>
          </w:p>
        </w:tc>
        <w:tc>
          <w:tcPr>
            <w:tcW w:type="dxa" w:w="70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Bahasa Indonesia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Mata Uang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IDR (Rupiah)</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1.2 Pernyataan Masalah</w:t>
      </w:r>
    </w:p>
    <w:p>
      <w:pPr>
        <w:spacing w:after="100" w:before="60"/>
      </w:pPr>
      <w:r>
        <w:rPr>
          <w:rFonts w:ascii="Arial" w:cs="Arial" w:eastAsia="Arial" w:hAnsi="Arial"/>
          <w:sz w:val="22"/>
          <w:szCs w:val="22"/>
        </w:rPr>
        <w:t xml:space="preserve">Mayoritas masyarakat Indonesia tidak memiliki sistem pencatatan keuangan yang konsisten. Aplikasi keuangan yang ada umumnya terlalu kompleks, berbahasa asing, atau tidak mendukung kebutuhan spesifik pengguna lokal seperti kategori belanja pasar, cicilan kendaraan, dan kos/kontrakan.</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1.3 Tujuan Produk</w:t>
      </w:r>
    </w:p>
    <w:p>
      <w:pPr>
        <w:pStyle w:val="ListParagraph"/>
        <w:numPr>
          <w:ilvl w:val="0"/>
          <w:numId w:val="2"/>
        </w:numPr>
        <w:spacing w:after="40" w:before="40"/>
      </w:pPr>
      <w:r>
        <w:rPr>
          <w:rFonts w:ascii="Arial" w:cs="Arial" w:eastAsia="Arial" w:hAnsi="Arial"/>
          <w:sz w:val="22"/>
          <w:szCs w:val="22"/>
        </w:rPr>
        <w:t xml:space="preserve">Menyediakan platform pencatatan keuangan yang mudah dan cepat digunakan.</w:t>
      </w:r>
    </w:p>
    <w:p>
      <w:pPr>
        <w:pStyle w:val="ListParagraph"/>
        <w:numPr>
          <w:ilvl w:val="0"/>
          <w:numId w:val="2"/>
        </w:numPr>
        <w:spacing w:after="40" w:before="40"/>
      </w:pPr>
      <w:r>
        <w:rPr>
          <w:rFonts w:ascii="Arial" w:cs="Arial" w:eastAsia="Arial" w:hAnsi="Arial"/>
          <w:sz w:val="22"/>
          <w:szCs w:val="22"/>
        </w:rPr>
        <w:t xml:space="preserve">Membantu pengguna memahami pola pengeluaran dengan visualisasi data yang jelas.</w:t>
      </w:r>
    </w:p>
    <w:p>
      <w:pPr>
        <w:pStyle w:val="ListParagraph"/>
        <w:numPr>
          <w:ilvl w:val="0"/>
          <w:numId w:val="2"/>
        </w:numPr>
        <w:spacing w:after="40" w:before="40"/>
      </w:pPr>
      <w:r>
        <w:rPr>
          <w:rFonts w:ascii="Arial" w:cs="Arial" w:eastAsia="Arial" w:hAnsi="Arial"/>
          <w:sz w:val="22"/>
          <w:szCs w:val="22"/>
        </w:rPr>
        <w:t xml:space="preserve">Memotivasi pengguna mencapai tujuan keuangan melalui fitur goals tracking.</w:t>
      </w:r>
    </w:p>
    <w:p>
      <w:pPr>
        <w:pStyle w:val="ListParagraph"/>
        <w:numPr>
          <w:ilvl w:val="0"/>
          <w:numId w:val="2"/>
        </w:numPr>
        <w:spacing w:after="40" w:before="40"/>
      </w:pPr>
      <w:r>
        <w:rPr>
          <w:rFonts w:ascii="Arial" w:cs="Arial" w:eastAsia="Arial" w:hAnsi="Arial"/>
          <w:sz w:val="22"/>
          <w:szCs w:val="22"/>
        </w:rPr>
        <w:t xml:space="preserve">Memberikan saran finansial otomatis berbasis data transaksi pengguna.</w:t>
      </w:r>
    </w:p>
    <w:p>
      <w:pPr>
        <w:pStyle w:val="ListParagraph"/>
        <w:numPr>
          <w:ilvl w:val="0"/>
          <w:numId w:val="2"/>
        </w:numPr>
        <w:spacing w:after="40" w:before="40"/>
      </w:pPr>
      <w:r>
        <w:rPr>
          <w:rFonts w:ascii="Arial" w:cs="Arial" w:eastAsia="Arial" w:hAnsi="Arial"/>
          <w:sz w:val="22"/>
          <w:szCs w:val="22"/>
        </w:rPr>
        <w:t xml:space="preserve">Mendukung multi-akun (tabungan, dompet, investasi) dalam satu dashboard.</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1.4 Indikator Keberhasilan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Metrik</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Target (3 Bulan)</w:t>
            </w:r>
          </w:p>
        </w:tc>
        <w:tc>
          <w:tcPr>
            <w:tcW w:type="dxa" w:w="30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Target (12 Bulan)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Terdaftar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pengguna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pengguna</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Daily Active Users (DAU)</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30% dari total</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40% dari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Retensi 30 Hari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55%</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Transaksi Dicatat/Hari</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 3 per pengguna aktif</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 5 per pengguna aktif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 App (skala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4.5</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2. Pengguna &amp; Persona</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2.1 Segmen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Segmen</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2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Kebutuhan Utama</w:t>
            </w:r>
          </w:p>
        </w:tc>
        <w:tc>
          <w:tcPr>
            <w:tcW w:type="dxa" w:w="2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Prioritas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Graduate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22–26 tahun, baru kerja, gaji pertama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Belajar menabung &amp; budgeting</w:t>
            </w:r>
          </w:p>
        </w:tc>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Profesional Muda</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27–35 tahun, pendapatan ganda, punya tanggungan</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Tracking multi-akun &amp; cicilan</w:t>
            </w:r>
          </w:p>
        </w:tc>
        <w:tc>
          <w:tcPr>
            <w:tcW w:type="dxa" w:w="2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Tinggi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Wirausaha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30–45 tahun, pendapatan tidak tetap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Pisah keuangan pribadi &amp; bisnis</w:t>
            </w:r>
          </w:p>
        </w:tc>
        <w:tc>
          <w:tcPr>
            <w:tcW w:type="dxa" w:w="2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Ibu Rumah Tangga</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28–42 tahun, mengelola keuangan keluarga</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Catat belanja harian &amp; kebutuhan anak</w:t>
            </w:r>
          </w:p>
        </w:tc>
        <w:tc>
          <w:tcPr>
            <w:tcW w:type="dxa" w:w="2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3. Fitur &amp; Persyaratan Fungsional</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3.1 Modul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800"/>
        <w:gridCol w:w="216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Fitur</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Prioritas</w:t>
            </w:r>
          </w:p>
        </w:tc>
        <w:tc>
          <w:tcPr>
            <w:tcW w:type="dxa" w:w="2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20"/>
                <w:szCs w:val="20"/>
              </w:rPr>
              <w:t xml:space="preserve">AU-01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Registrasi dengan email &amp; password</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Wajib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56A0"/>
                <w:sz w:val="20"/>
                <w:szCs w:val="20"/>
              </w:rPr>
              <w:t xml:space="preserve">AU-02</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Login dengan JWT Token (access + refresh)</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Wajib</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20"/>
                <w:szCs w:val="20"/>
              </w:rPr>
              <w:t xml:space="preserve">AU-03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password via email OTP</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Wajib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56A0"/>
                <w:sz w:val="20"/>
                <w:szCs w:val="20"/>
              </w:rPr>
              <w:t xml:space="preserve">AU-04</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Login dengan Google OAuth 2.0</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Penting</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6A0"/>
                <w:sz w:val="20"/>
                <w:szCs w:val="20"/>
              </w:rPr>
              <w:t xml:space="preserve">AU-05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Two-Factor Authentication (2FA) via email</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Opsional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3.2 Modul Transaksi</w:t>
      </w:r>
    </w:p>
    <w:p>
      <w:pPr>
        <w:pStyle w:val="ListParagraph"/>
        <w:numPr>
          <w:ilvl w:val="0"/>
          <w:numId w:val="3"/>
        </w:numPr>
        <w:spacing w:after="40" w:before="40"/>
      </w:pPr>
      <w:r>
        <w:rPr>
          <w:rFonts w:ascii="Arial" w:cs="Arial" w:eastAsia="Arial" w:hAnsi="Arial"/>
          <w:sz w:val="22"/>
          <w:szCs w:val="22"/>
        </w:rPr>
        <w:t xml:space="preserve">Tambah transaksi manual (jenis: pemasukan / pengeluaran / transfer)</w:t>
      </w:r>
    </w:p>
    <w:p>
      <w:pPr>
        <w:pStyle w:val="ListParagraph"/>
        <w:numPr>
          <w:ilvl w:val="0"/>
          <w:numId w:val="3"/>
        </w:numPr>
        <w:spacing w:after="40" w:before="40"/>
      </w:pPr>
      <w:r>
        <w:rPr>
          <w:rFonts w:ascii="Arial" w:cs="Arial" w:eastAsia="Arial" w:hAnsi="Arial"/>
          <w:sz w:val="22"/>
          <w:szCs w:val="22"/>
        </w:rPr>
        <w:t xml:space="preserve">Edit dan hapus transaksi yang sudah ada</w:t>
      </w:r>
    </w:p>
    <w:p>
      <w:pPr>
        <w:pStyle w:val="ListParagraph"/>
        <w:numPr>
          <w:ilvl w:val="0"/>
          <w:numId w:val="3"/>
        </w:numPr>
        <w:spacing w:after="40" w:before="40"/>
      </w:pPr>
      <w:r>
        <w:rPr>
          <w:rFonts w:ascii="Arial" w:cs="Arial" w:eastAsia="Arial" w:hAnsi="Arial"/>
          <w:sz w:val="22"/>
          <w:szCs w:val="22"/>
        </w:rPr>
        <w:t xml:space="preserve">Pilih kategori dari daftar bawaan atau buat kategori kustom</w:t>
      </w:r>
    </w:p>
    <w:p>
      <w:pPr>
        <w:pStyle w:val="ListParagraph"/>
        <w:numPr>
          <w:ilvl w:val="0"/>
          <w:numId w:val="3"/>
        </w:numPr>
        <w:spacing w:after="40" w:before="40"/>
      </w:pPr>
      <w:r>
        <w:rPr>
          <w:rFonts w:ascii="Arial" w:cs="Arial" w:eastAsia="Arial" w:hAnsi="Arial"/>
          <w:sz w:val="22"/>
          <w:szCs w:val="22"/>
        </w:rPr>
        <w:t xml:space="preserve">Tambah catatan dan lampiran foto (struk belanja)</w:t>
      </w:r>
    </w:p>
    <w:p>
      <w:pPr>
        <w:pStyle w:val="ListParagraph"/>
        <w:numPr>
          <w:ilvl w:val="0"/>
          <w:numId w:val="3"/>
        </w:numPr>
        <w:spacing w:after="40" w:before="40"/>
      </w:pPr>
      <w:r>
        <w:rPr>
          <w:rFonts w:ascii="Arial" w:cs="Arial" w:eastAsia="Arial" w:hAnsi="Arial"/>
          <w:sz w:val="22"/>
          <w:szCs w:val="22"/>
        </w:rPr>
        <w:t xml:space="preserve">Filter dan pencarian transaksi berdasarkan tanggal, kategori, akun, jumlah</w:t>
      </w:r>
    </w:p>
    <w:p>
      <w:pPr>
        <w:pStyle w:val="ListParagraph"/>
        <w:numPr>
          <w:ilvl w:val="0"/>
          <w:numId w:val="3"/>
        </w:numPr>
        <w:spacing w:after="40" w:before="40"/>
      </w:pPr>
      <w:r>
        <w:rPr>
          <w:rFonts w:ascii="Arial" w:cs="Arial" w:eastAsia="Arial" w:hAnsi="Arial"/>
          <w:sz w:val="22"/>
          <w:szCs w:val="22"/>
        </w:rPr>
        <w:t xml:space="preserve">Ekspor transaksi ke format CSV / PDF</w:t>
      </w:r>
    </w:p>
    <w:p>
      <w:pPr>
        <w:pStyle w:val="ListParagraph"/>
        <w:numPr>
          <w:ilvl w:val="0"/>
          <w:numId w:val="3"/>
        </w:numPr>
        <w:spacing w:after="40" w:before="40"/>
      </w:pPr>
      <w:r>
        <w:rPr>
          <w:rFonts w:ascii="Arial" w:cs="Arial" w:eastAsia="Arial" w:hAnsi="Arial"/>
          <w:sz w:val="22"/>
          <w:szCs w:val="22"/>
        </w:rPr>
        <w:t xml:space="preserve">Import transaksi massal dari file CSV</w:t>
      </w:r>
    </w:p>
    <w:p>
      <w:pPr>
        <w:pStyle w:val="ListParagraph"/>
        <w:numPr>
          <w:ilvl w:val="0"/>
          <w:numId w:val="3"/>
        </w:numPr>
        <w:spacing w:after="40" w:before="40"/>
      </w:pPr>
      <w:r>
        <w:rPr>
          <w:rFonts w:ascii="Arial" w:cs="Arial" w:eastAsia="Arial" w:hAnsi="Arial"/>
          <w:sz w:val="22"/>
          <w:szCs w:val="22"/>
        </w:rPr>
        <w:t xml:space="preserve">Transaksi berulang / recurring (harian, mingguan, bulanan)</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3.3 Modul Dashboard &amp; Analitik</w:t>
      </w:r>
    </w:p>
    <w:p>
      <w:pPr>
        <w:pStyle w:val="ListParagraph"/>
        <w:numPr>
          <w:ilvl w:val="0"/>
          <w:numId w:val="3"/>
        </w:numPr>
        <w:spacing w:after="40" w:before="40"/>
      </w:pPr>
      <w:r>
        <w:rPr>
          <w:rFonts w:ascii="Arial" w:cs="Arial" w:eastAsia="Arial" w:hAnsi="Arial"/>
          <w:sz w:val="22"/>
          <w:szCs w:val="22"/>
        </w:rPr>
        <w:t xml:space="preserve">Ringkasan bulanan: total pemasukan, pengeluaran, tabungan</w:t>
      </w:r>
    </w:p>
    <w:p>
      <w:pPr>
        <w:pStyle w:val="ListParagraph"/>
        <w:numPr>
          <w:ilvl w:val="0"/>
          <w:numId w:val="3"/>
        </w:numPr>
        <w:spacing w:after="40" w:before="40"/>
      </w:pPr>
      <w:r>
        <w:rPr>
          <w:rFonts w:ascii="Arial" w:cs="Arial" w:eastAsia="Arial" w:hAnsi="Arial"/>
          <w:sz w:val="22"/>
          <w:szCs w:val="22"/>
        </w:rPr>
        <w:t xml:space="preserve">Grafik tren pemasukan vs pengeluaran (6–12 bulan)</w:t>
      </w:r>
    </w:p>
    <w:p>
      <w:pPr>
        <w:pStyle w:val="ListParagraph"/>
        <w:numPr>
          <w:ilvl w:val="0"/>
          <w:numId w:val="3"/>
        </w:numPr>
        <w:spacing w:after="40" w:before="40"/>
      </w:pPr>
      <w:r>
        <w:rPr>
          <w:rFonts w:ascii="Arial" w:cs="Arial" w:eastAsia="Arial" w:hAnsi="Arial"/>
          <w:sz w:val="22"/>
          <w:szCs w:val="22"/>
        </w:rPr>
        <w:t xml:space="preserve">Donut chart distribusi pengeluaran per kategori</w:t>
      </w:r>
    </w:p>
    <w:p>
      <w:pPr>
        <w:pStyle w:val="ListParagraph"/>
        <w:numPr>
          <w:ilvl w:val="0"/>
          <w:numId w:val="3"/>
        </w:numPr>
        <w:spacing w:after="40" w:before="40"/>
      </w:pPr>
      <w:r>
        <w:rPr>
          <w:rFonts w:ascii="Arial" w:cs="Arial" w:eastAsia="Arial" w:hAnsi="Arial"/>
          <w:sz w:val="22"/>
          <w:szCs w:val="22"/>
        </w:rPr>
        <w:t xml:space="preserve">Perbandingan bulan ini vs bulan lalu (persentase perubahan)</w:t>
      </w:r>
    </w:p>
    <w:p>
      <w:pPr>
        <w:pStyle w:val="ListParagraph"/>
        <w:numPr>
          <w:ilvl w:val="0"/>
          <w:numId w:val="3"/>
        </w:numPr>
        <w:spacing w:after="40" w:before="40"/>
      </w:pPr>
      <w:r>
        <w:rPr>
          <w:rFonts w:ascii="Arial" w:cs="Arial" w:eastAsia="Arial" w:hAnsi="Arial"/>
          <w:sz w:val="22"/>
          <w:szCs w:val="22"/>
        </w:rPr>
        <w:t xml:space="preserve">Heatmap aktivitas transaksi harian</w:t>
      </w:r>
    </w:p>
    <w:p>
      <w:pPr>
        <w:pStyle w:val="ListParagraph"/>
        <w:numPr>
          <w:ilvl w:val="0"/>
          <w:numId w:val="3"/>
        </w:numPr>
        <w:spacing w:after="40" w:before="40"/>
      </w:pPr>
      <w:r>
        <w:rPr>
          <w:rFonts w:ascii="Arial" w:cs="Arial" w:eastAsia="Arial" w:hAnsi="Arial"/>
          <w:sz w:val="22"/>
          <w:szCs w:val="22"/>
        </w:rPr>
        <w:t xml:space="preserve">Laporan mingguan otomatis via notifikasi email</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3.4 Modul Anggaran (Budgeting)</w:t>
      </w:r>
    </w:p>
    <w:p>
      <w:pPr>
        <w:pStyle w:val="ListParagraph"/>
        <w:numPr>
          <w:ilvl w:val="0"/>
          <w:numId w:val="3"/>
        </w:numPr>
        <w:spacing w:after="40" w:before="40"/>
      </w:pPr>
      <w:r>
        <w:rPr>
          <w:rFonts w:ascii="Arial" w:cs="Arial" w:eastAsia="Arial" w:hAnsi="Arial"/>
          <w:sz w:val="22"/>
          <w:szCs w:val="22"/>
        </w:rPr>
        <w:t xml:space="preserve">Buat anggaran bulanan per kategori</w:t>
      </w:r>
    </w:p>
    <w:p>
      <w:pPr>
        <w:pStyle w:val="ListParagraph"/>
        <w:numPr>
          <w:ilvl w:val="0"/>
          <w:numId w:val="3"/>
        </w:numPr>
        <w:spacing w:after="40" w:before="40"/>
      </w:pPr>
      <w:r>
        <w:rPr>
          <w:rFonts w:ascii="Arial" w:cs="Arial" w:eastAsia="Arial" w:hAnsi="Arial"/>
          <w:sz w:val="22"/>
          <w:szCs w:val="22"/>
        </w:rPr>
        <w:t xml:space="preserve">Progress bar real-time penggunaan anggaran</w:t>
      </w:r>
    </w:p>
    <w:p>
      <w:pPr>
        <w:pStyle w:val="ListParagraph"/>
        <w:numPr>
          <w:ilvl w:val="0"/>
          <w:numId w:val="3"/>
        </w:numPr>
        <w:spacing w:after="40" w:before="40"/>
      </w:pPr>
      <w:r>
        <w:rPr>
          <w:rFonts w:ascii="Arial" w:cs="Arial" w:eastAsia="Arial" w:hAnsi="Arial"/>
          <w:sz w:val="22"/>
          <w:szCs w:val="22"/>
        </w:rPr>
        <w:t xml:space="preserve">Notifikasi in-app saat anggaran mencapai 80% dan 100%</w:t>
      </w:r>
    </w:p>
    <w:p>
      <w:pPr>
        <w:pStyle w:val="ListParagraph"/>
        <w:numPr>
          <w:ilvl w:val="0"/>
          <w:numId w:val="3"/>
        </w:numPr>
        <w:spacing w:after="40" w:before="40"/>
      </w:pPr>
      <w:r>
        <w:rPr>
          <w:rFonts w:ascii="Arial" w:cs="Arial" w:eastAsia="Arial" w:hAnsi="Arial"/>
          <w:sz w:val="22"/>
          <w:szCs w:val="22"/>
        </w:rPr>
        <w:t xml:space="preserve">Riwayat penggunaan anggaran per bulan</w:t>
      </w:r>
    </w:p>
    <w:p>
      <w:pPr>
        <w:pStyle w:val="ListParagraph"/>
        <w:numPr>
          <w:ilvl w:val="0"/>
          <w:numId w:val="3"/>
        </w:numPr>
        <w:spacing w:after="40" w:before="40"/>
      </w:pPr>
      <w:r>
        <w:rPr>
          <w:rFonts w:ascii="Arial" w:cs="Arial" w:eastAsia="Arial" w:hAnsi="Arial"/>
          <w:sz w:val="22"/>
          <w:szCs w:val="22"/>
        </w:rPr>
        <w:t xml:space="preserve">Salin anggaran bulan sebelumnya</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3.5 Modul Tujuan Keuangan (Goals)</w:t>
      </w:r>
    </w:p>
    <w:p>
      <w:pPr>
        <w:pStyle w:val="ListParagraph"/>
        <w:numPr>
          <w:ilvl w:val="0"/>
          <w:numId w:val="3"/>
        </w:numPr>
        <w:spacing w:after="40" w:before="40"/>
      </w:pPr>
      <w:r>
        <w:rPr>
          <w:rFonts w:ascii="Arial" w:cs="Arial" w:eastAsia="Arial" w:hAnsi="Arial"/>
          <w:sz w:val="22"/>
          <w:szCs w:val="22"/>
        </w:rPr>
        <w:t xml:space="preserve">Buat goals dengan nama, target nominal, dan target tanggal</w:t>
      </w:r>
    </w:p>
    <w:p>
      <w:pPr>
        <w:pStyle w:val="ListParagraph"/>
        <w:numPr>
          <w:ilvl w:val="0"/>
          <w:numId w:val="3"/>
        </w:numPr>
        <w:spacing w:after="40" w:before="40"/>
      </w:pPr>
      <w:r>
        <w:rPr>
          <w:rFonts w:ascii="Arial" w:cs="Arial" w:eastAsia="Arial" w:hAnsi="Arial"/>
          <w:sz w:val="22"/>
          <w:szCs w:val="22"/>
        </w:rPr>
        <w:t xml:space="preserve">Tracking progress dengan progress bar persentase</w:t>
      </w:r>
    </w:p>
    <w:p>
      <w:pPr>
        <w:pStyle w:val="ListParagraph"/>
        <w:numPr>
          <w:ilvl w:val="0"/>
          <w:numId w:val="3"/>
        </w:numPr>
        <w:spacing w:after="40" w:before="40"/>
      </w:pPr>
      <w:r>
        <w:rPr>
          <w:rFonts w:ascii="Arial" w:cs="Arial" w:eastAsia="Arial" w:hAnsi="Arial"/>
          <w:sz w:val="22"/>
          <w:szCs w:val="22"/>
        </w:rPr>
        <w:t xml:space="preserve">Tambah dana ke goal secara manual atau otomatis dari tabungan</w:t>
      </w:r>
    </w:p>
    <w:p>
      <w:pPr>
        <w:pStyle w:val="ListParagraph"/>
        <w:numPr>
          <w:ilvl w:val="0"/>
          <w:numId w:val="3"/>
        </w:numPr>
        <w:spacing w:after="40" w:before="40"/>
      </w:pPr>
      <w:r>
        <w:rPr>
          <w:rFonts w:ascii="Arial" w:cs="Arial" w:eastAsia="Arial" w:hAnsi="Arial"/>
          <w:sz w:val="22"/>
          <w:szCs w:val="22"/>
        </w:rPr>
        <w:t xml:space="preserve">Proyeksi waktu pencapaian goal berdasarkan rata-rata tabungan</w:t>
      </w:r>
    </w:p>
    <w:p>
      <w:pPr>
        <w:pStyle w:val="ListParagraph"/>
        <w:numPr>
          <w:ilvl w:val="0"/>
          <w:numId w:val="3"/>
        </w:numPr>
        <w:spacing w:after="40" w:before="40"/>
      </w:pPr>
      <w:r>
        <w:rPr>
          <w:rFonts w:ascii="Arial" w:cs="Arial" w:eastAsia="Arial" w:hAnsi="Arial"/>
          <w:sz w:val="22"/>
          <w:szCs w:val="22"/>
        </w:rPr>
        <w:t xml:space="preserve">Notifikasi milestone (25%, 50%, 75%, 100%)</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3.6 Modul Multi-Akun</w:t>
      </w:r>
    </w:p>
    <w:p>
      <w:pPr>
        <w:pStyle w:val="ListParagraph"/>
        <w:numPr>
          <w:ilvl w:val="0"/>
          <w:numId w:val="3"/>
        </w:numPr>
        <w:spacing w:after="40" w:before="40"/>
      </w:pPr>
      <w:r>
        <w:rPr>
          <w:rFonts w:ascii="Arial" w:cs="Arial" w:eastAsia="Arial" w:hAnsi="Arial"/>
          <w:sz w:val="22"/>
          <w:szCs w:val="22"/>
        </w:rPr>
        <w:t xml:space="preserve">Kelola beberapa akun: tabungan, dompet, kartu kredit, investasi</w:t>
      </w:r>
    </w:p>
    <w:p>
      <w:pPr>
        <w:pStyle w:val="ListParagraph"/>
        <w:numPr>
          <w:ilvl w:val="0"/>
          <w:numId w:val="3"/>
        </w:numPr>
        <w:spacing w:after="40" w:before="40"/>
      </w:pPr>
      <w:r>
        <w:rPr>
          <w:rFonts w:ascii="Arial" w:cs="Arial" w:eastAsia="Arial" w:hAnsi="Arial"/>
          <w:sz w:val="22"/>
          <w:szCs w:val="22"/>
        </w:rPr>
        <w:t xml:space="preserve">Transfer antar akun dengan pencatatan otomatis</w:t>
      </w:r>
    </w:p>
    <w:p>
      <w:pPr>
        <w:pStyle w:val="ListParagraph"/>
        <w:numPr>
          <w:ilvl w:val="0"/>
          <w:numId w:val="3"/>
        </w:numPr>
        <w:spacing w:after="40" w:before="40"/>
      </w:pPr>
      <w:r>
        <w:rPr>
          <w:rFonts w:ascii="Arial" w:cs="Arial" w:eastAsia="Arial" w:hAnsi="Arial"/>
          <w:sz w:val="22"/>
          <w:szCs w:val="22"/>
        </w:rPr>
        <w:t xml:space="preserve">Saldo real-time per akun</w:t>
      </w:r>
    </w:p>
    <w:p>
      <w:pPr>
        <w:pStyle w:val="ListParagraph"/>
        <w:numPr>
          <w:ilvl w:val="0"/>
          <w:numId w:val="3"/>
        </w:numPr>
        <w:spacing w:after="40" w:before="40"/>
      </w:pPr>
      <w:r>
        <w:rPr>
          <w:rFonts w:ascii="Arial" w:cs="Arial" w:eastAsia="Arial" w:hAnsi="Arial"/>
          <w:sz w:val="22"/>
          <w:szCs w:val="22"/>
        </w:rPr>
        <w:t xml:space="preserve">Net worth dashboard (total aset − total utang)</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3.7 Modul Saran Finansial (AI Insights)</w:t>
      </w:r>
    </w:p>
    <w:p>
      <w:pPr>
        <w:pStyle w:val="ListParagraph"/>
        <w:numPr>
          <w:ilvl w:val="0"/>
          <w:numId w:val="3"/>
        </w:numPr>
        <w:spacing w:after="40" w:before="40"/>
      </w:pPr>
      <w:r>
        <w:rPr>
          <w:rFonts w:ascii="Arial" w:cs="Arial" w:eastAsia="Arial" w:hAnsi="Arial"/>
          <w:sz w:val="22"/>
          <w:szCs w:val="22"/>
        </w:rPr>
        <w:t xml:space="preserve">Deteksi pengeluaran tidak biasa / anomali</w:t>
      </w:r>
    </w:p>
    <w:p>
      <w:pPr>
        <w:pStyle w:val="ListParagraph"/>
        <w:numPr>
          <w:ilvl w:val="0"/>
          <w:numId w:val="3"/>
        </w:numPr>
        <w:spacing w:after="40" w:before="40"/>
      </w:pPr>
      <w:r>
        <w:rPr>
          <w:rFonts w:ascii="Arial" w:cs="Arial" w:eastAsia="Arial" w:hAnsi="Arial"/>
          <w:sz w:val="22"/>
          <w:szCs w:val="22"/>
        </w:rPr>
        <w:t xml:space="preserve">Saran penghematan berbasis pola pengeluaran 3 bulan terakhir</w:t>
      </w:r>
    </w:p>
    <w:p>
      <w:pPr>
        <w:pStyle w:val="ListParagraph"/>
        <w:numPr>
          <w:ilvl w:val="0"/>
          <w:numId w:val="3"/>
        </w:numPr>
        <w:spacing w:after="40" w:before="40"/>
      </w:pPr>
      <w:r>
        <w:rPr>
          <w:rFonts w:ascii="Arial" w:cs="Arial" w:eastAsia="Arial" w:hAnsi="Arial"/>
          <w:sz w:val="22"/>
          <w:szCs w:val="22"/>
        </w:rPr>
        <w:t xml:space="preserve">Perbandingan pengeluaran vs rata-rata kategori sejenis</w:t>
      </w:r>
    </w:p>
    <w:p>
      <w:pPr>
        <w:pStyle w:val="ListParagraph"/>
        <w:numPr>
          <w:ilvl w:val="0"/>
          <w:numId w:val="3"/>
        </w:numPr>
        <w:spacing w:after="40" w:before="40"/>
      </w:pPr>
      <w:r>
        <w:rPr>
          <w:rFonts w:ascii="Arial" w:cs="Arial" w:eastAsia="Arial" w:hAnsi="Arial"/>
          <w:sz w:val="22"/>
          <w:szCs w:val="22"/>
        </w:rPr>
        <w:t xml:space="preserve">Proyeksi saldo akhir bulan berdasarkan transaksi berjalan</w:t>
      </w:r>
    </w:p>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4. Arsitektur Teknis</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4.1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Teknologi</w:t>
            </w:r>
          </w:p>
        </w:tc>
        <w:tc>
          <w:tcPr>
            <w:tcW w:type="dxa" w:w="4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18 + Vite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 dengan code splitting dan lazy loading</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Tailwind CSS 3 + shadcn/ui</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Design system yang konsisten dan accessible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 React Query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state ringan + server state caching</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Routing</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React Router v6</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Client-side routing dengan protected routes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 + Chart.js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Visualisasi data interaktif</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Node.js 20 + Express.js</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RESTful API dengan middleware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Sequelize v6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ORM dengan migration dan seeding</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MySQL 8.0</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Relational database utama aplikasi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rate limiting, query caching</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Stateless authentication dengan refresh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MinIO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Penyimpanan lampiran struk</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Nodemailer + SMTP</w:t>
            </w:r>
          </w:p>
        </w:tc>
        <w:tc>
          <w:tcPr>
            <w:tcW w:type="dxa" w:w="4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Notifikasi dan OTP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Nginx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Containerized deployment</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4.2 Struktur Proyek Frontend (React.js)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Path / File</w:t>
            </w:r>
          </w:p>
        </w:tc>
        <w:tc>
          <w:tcPr>
            <w:tcW w:type="dxa" w:w="58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Komponen reusable (Button, Modal, Chart, dll)</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src/pages/</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Halaman utama: Dashboard, Transaksi, Budget, Goals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src/hooks/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hooks: useAuth, useTransaction, useBudget</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src/store/</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Zustand stores: authStore, uiStore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src/services/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service layer: axios instance + endpoints</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src/utils/</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Helper: formatRupiah, dateUtils, validators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src/contexts/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Context: ThemeContext, AuthContext</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4.3 Skema Database MySQL</w:t>
      </w:r>
    </w:p>
    <w:p>
      <w:pPr>
        <w:pStyle w:val="Heading3"/>
        <w:spacing w:after="80" w:before="200"/>
      </w:pPr>
      <w:r>
        <w:rPr>
          <w:rFonts w:ascii="Arial" w:cs="Arial" w:eastAsia="Arial" w:hAnsi="Arial"/>
          <w:b/>
          <w:bCs/>
          <w:color w:val="374151"/>
          <w:sz w:val="22"/>
          <w:szCs w:val="22"/>
        </w:rPr>
        <w:t xml:space="preserve">Tabel: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auto increment</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uuid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CHAR(36)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UNIQUE, NN</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UUID v4 untuk public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lengkap pengguna</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UNIQUE, NN</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 sebagai username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bcrypt (rounds: 12)</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avatar_url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URL foto profil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'IDR'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Mata uang default</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TINYINT(1)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1</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Status akun aktif/nonaktif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email_verified_at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verifikasi email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Waktu registrasi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UPDATE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update terakhir</w:t>
            </w:r>
          </w:p>
        </w:tc>
      </w:tr>
    </w:tbl>
    <w:p>
      <w:pPr>
        <w:spacing w:after="80" w:before="0"/>
      </w:pPr>
      <w:r>
        <w:t xml:space="preserve"/>
      </w:r>
    </w:p>
    <w:p>
      <w:pPr>
        <w:pStyle w:val="Heading3"/>
        <w:spacing w:after="80" w:before="200"/>
      </w:pPr>
      <w:r>
        <w:rPr>
          <w:rFonts w:ascii="Arial" w:cs="Arial" w:eastAsia="Arial" w:hAnsi="Arial"/>
          <w:b/>
          <w:bCs/>
          <w:color w:val="374151"/>
          <w:sz w:val="22"/>
          <w:szCs w:val="22"/>
        </w:rPr>
        <w:t xml:space="preserve">Tabel: accounts (multi-akun)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FK → users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Relasi ke pemilik akun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akun (misal: BCA, GoPay)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savings/wallet/credit/investment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Saldo akun saat ini</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color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CHAR(7)</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Warna akun untuk UI (#HEX)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akun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Waktu pembuatan</w:t>
            </w:r>
          </w:p>
        </w:tc>
      </w:tr>
    </w:tbl>
    <w:p>
      <w:pPr>
        <w:spacing w:after="80" w:before="0"/>
      </w:pPr>
      <w:r>
        <w:t xml:space="preserve"/>
      </w:r>
    </w:p>
    <w:p>
      <w:pPr>
        <w:pStyle w:val="Heading3"/>
        <w:spacing w:after="80" w:before="200"/>
      </w:pPr>
      <w:r>
        <w:rPr>
          <w:rFonts w:ascii="Arial" w:cs="Arial" w:eastAsia="Arial" w:hAnsi="Arial"/>
          <w:b/>
          <w:bCs/>
          <w:color w:val="374151"/>
          <w:sz w:val="22"/>
          <w:szCs w:val="22"/>
        </w:rPr>
        <w:t xml:space="preserve">Tabel: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FK → users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Pemilik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accounts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Akun yang digunakan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FK → categories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Kategori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income/expense/transfer</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DECIMAL(15,2)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Nominal transaksi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Deskripsi/catatan transaksi</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attachment_url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URL foto struk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 transaksi terjadi</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is_recurring</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TINYINT(1)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Flag transaksi berulang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Relasi ke jadwal recurring</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Waktu input</w:t>
            </w:r>
          </w:p>
        </w:tc>
      </w:tr>
    </w:tbl>
    <w:p>
      <w:pPr>
        <w:spacing w:after="80" w:before="0"/>
      </w:pPr>
      <w:r>
        <w:t xml:space="preserve"/>
      </w:r>
    </w:p>
    <w:p>
      <w:pPr>
        <w:pStyle w:val="Heading3"/>
        <w:spacing w:after="80" w:before="200"/>
      </w:pPr>
      <w:r>
        <w:rPr>
          <w:rFonts w:ascii="Arial" w:cs="Arial" w:eastAsia="Arial" w:hAnsi="Arial"/>
          <w:b/>
          <w:bCs/>
          <w:color w:val="374151"/>
          <w:sz w:val="22"/>
          <w:szCs w:val="22"/>
        </w:rPr>
        <w:t xml:space="preserve">Tabel: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FK → users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Pemilik anggaran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categories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Kategori anggaran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amount_limit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DECIMAL(15,2)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Batas anggaran (Rp)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period_month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(1–12)</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period_year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SMALLINT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Tahun anggaran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pembuatan</w:t>
            </w:r>
          </w:p>
        </w:tc>
      </w:tr>
    </w:tbl>
    <w:p>
      <w:pPr>
        <w:spacing w:after="80" w:before="0"/>
      </w:pPr>
      <w:r>
        <w:t xml:space="preserve"/>
      </w:r>
    </w:p>
    <w:p>
      <w:pPr>
        <w:pStyle w:val="Heading3"/>
        <w:spacing w:after="80" w:before="200"/>
      </w:pPr>
      <w:r>
        <w:rPr>
          <w:rFonts w:ascii="Arial" w:cs="Arial" w:eastAsia="Arial" w:hAnsi="Arial"/>
          <w:b/>
          <w:bCs/>
          <w:color w:val="374151"/>
          <w:sz w:val="22"/>
          <w:szCs w:val="22"/>
        </w:rPr>
        <w:t xml:space="preserve">Tabel: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Tipe</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BIGINT UNSIGNED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FK → users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Pemilik 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tujuan keuangan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target_amount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DECIMAL(15,2)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NULL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Target nominal yang ingin dicapai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Dana yang sudah terkumpul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target_date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Target tanggal pencapaian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Warna indikator goal (#HEX)</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is_completed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TINYINT(1)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Flag goal selesai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pembuatan</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5. Desain API (RESTful)</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5.1 Base URL &amp; Konvensi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A56A0"/>
                <w:sz w:val="20"/>
                <w:szCs w:val="20"/>
              </w:rPr>
              <w:t xml:space="preserve">Base URL</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https://api.duitku.id/v1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A56A0"/>
                <w:sz w:val="20"/>
                <w:szCs w:val="20"/>
              </w:rPr>
              <w:t xml:space="preserve">Auth Header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Authorization: Bearer &lt;access_token&gt;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A56A0"/>
                <w:sz w:val="20"/>
                <w:szCs w:val="20"/>
              </w:rPr>
              <w:t xml:space="preserve">Format</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Content-Type: application/json | Semua response dalam bahasa Indonesia</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5.2 Endpoint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7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/auth/register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Tidak perlu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Registrasi pengguna baru</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A56A0"/>
                <w:sz w:val="20"/>
                <w:szCs w:val="20"/>
              </w:rPr>
              <w:t xml:space="preserve">/auth/login</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Tidak perlu</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Login, return JWT token</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/auth/refresh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Refresh Token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Perbarui access token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A56A0"/>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List transaksi (filter &amp; paginate)</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Buat transaksi baru</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FFFFF"/>
                <w:sz w:val="20"/>
                <w:szCs w:val="20"/>
              </w:rPr>
              <w:t xml:space="preserve">PUT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A56A0"/>
                <w:sz w:val="20"/>
                <w:szCs w:val="20"/>
              </w:rPr>
              <w:t xml:space="preserve">/transactions/:id</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Update transaksi berdasarkan ID</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/transactions/:id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Hapus transaksi (soft delete)</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A56A0"/>
                <w:sz w:val="20"/>
                <w:szCs w:val="20"/>
              </w:rPr>
              <w:t xml:space="preserve">/dashboard/summary</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KPI summary bulan ini</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/budgets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Daftar anggaran bulan aktif</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urier New" w:cs="Courier New" w:eastAsia="Courier New" w:hAnsi="Courier New"/>
                <w:color w:val="1A56A0"/>
                <w:sz w:val="20"/>
                <w:szCs w:val="20"/>
              </w:rPr>
              <w:t xml:space="preserve">/goals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Daftar tujuan keuangan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FFFFFF"/>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6A0"/>
                <w:sz w:val="20"/>
                <w:szCs w:val="20"/>
              </w:rPr>
              <w:t xml:space="preserve">/reports/export?format=csv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Bearer 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Ekspor laporan CSV/PDF</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6. Persyaratan Non-Fungsional</w:t>
      </w:r>
    </w:p>
    <w:p>
      <w:pPr>
        <w:pBdr>
          <w:bottom w:val="single" w:color="E5E7EB" w:sz="4" w:space="1"/>
        </w:pBdr>
        <w:spacing w:after="100" w:before="100"/>
      </w:pPr>
      <w:r>
        <w:t xml:space="preserve"/>
      </w:r>
    </w:p>
    <w:p>
      <w:pPr>
        <w:pStyle w:val="Heading2"/>
        <w:spacing w:after="120" w:before="280"/>
      </w:pPr>
      <w:r>
        <w:rPr>
          <w:rFonts w:ascii="Arial" w:cs="Arial" w:eastAsia="Arial" w:hAnsi="Arial"/>
          <w:b/>
          <w:bCs/>
          <w:color w:val="1A1A2E"/>
          <w:sz w:val="26"/>
          <w:szCs w:val="26"/>
        </w:rPr>
        <w:t xml:space="preserve">6.1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Metrik</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Alat Ukur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 / New Relic</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Page Load Time (LCP)</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&lt; 2.5 detik</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Google Lighthouse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Contentful Paint (FCP)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detik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Vitals</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 500 simultan</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Load testing (k6)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Query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50ms per query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slow log</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Uptime SLA</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99.9% per bulan</w:t>
            </w:r>
          </w:p>
        </w:tc>
        <w:tc>
          <w:tcPr>
            <w:tcW w:type="dxa" w:w="3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Uptime monitoring</w:t>
            </w:r>
          </w:p>
        </w:tc>
      </w:tr>
    </w:tbl>
    <w:p>
      <w:pPr>
        <w:spacing w:after="80" w:before="0"/>
      </w:pPr>
      <w:r>
        <w:t xml:space="preserve"/>
      </w:r>
    </w:p>
    <w:p>
      <w:pPr>
        <w:pStyle w:val="Heading2"/>
        <w:spacing w:after="120" w:before="280"/>
      </w:pPr>
      <w:r>
        <w:rPr>
          <w:rFonts w:ascii="Arial" w:cs="Arial" w:eastAsia="Arial" w:hAnsi="Arial"/>
          <w:b/>
          <w:bCs/>
          <w:color w:val="1A1A2E"/>
          <w:sz w:val="26"/>
          <w:szCs w:val="26"/>
        </w:rPr>
        <w:t xml:space="preserve">6.2 Keamanan</w:t>
      </w:r>
    </w:p>
    <w:p>
      <w:pPr>
        <w:pStyle w:val="ListParagraph"/>
        <w:numPr>
          <w:ilvl w:val="0"/>
          <w:numId w:val="3"/>
        </w:numPr>
        <w:spacing w:after="40" w:before="40"/>
      </w:pPr>
      <w:r>
        <w:rPr>
          <w:rFonts w:ascii="Arial" w:cs="Arial" w:eastAsia="Arial" w:hAnsi="Arial"/>
          <w:sz w:val="22"/>
          <w:szCs w:val="22"/>
        </w:rPr>
        <w:t xml:space="preserve">Semua data sensitif dienkripsi at-rest (AES-256) dan in-transit (TLS 1.3)</w:t>
      </w:r>
    </w:p>
    <w:p>
      <w:pPr>
        <w:pStyle w:val="ListParagraph"/>
        <w:numPr>
          <w:ilvl w:val="0"/>
          <w:numId w:val="3"/>
        </w:numPr>
        <w:spacing w:after="40" w:before="40"/>
      </w:pPr>
      <w:r>
        <w:rPr>
          <w:rFonts w:ascii="Arial" w:cs="Arial" w:eastAsia="Arial" w:hAnsi="Arial"/>
          <w:sz w:val="22"/>
          <w:szCs w:val="22"/>
        </w:rPr>
        <w:t xml:space="preserve">Password di-hash dengan bcrypt (12 rounds)</w:t>
      </w:r>
    </w:p>
    <w:p>
      <w:pPr>
        <w:pStyle w:val="ListParagraph"/>
        <w:numPr>
          <w:ilvl w:val="0"/>
          <w:numId w:val="3"/>
        </w:numPr>
        <w:spacing w:after="40" w:before="40"/>
      </w:pPr>
      <w:r>
        <w:rPr>
          <w:rFonts w:ascii="Arial" w:cs="Arial" w:eastAsia="Arial" w:hAnsi="Arial"/>
          <w:sz w:val="22"/>
          <w:szCs w:val="22"/>
        </w:rPr>
        <w:t xml:space="preserve">JWT access token expired dalam 15 menit, refresh token 30 hari</w:t>
      </w:r>
    </w:p>
    <w:p>
      <w:pPr>
        <w:pStyle w:val="ListParagraph"/>
        <w:numPr>
          <w:ilvl w:val="0"/>
          <w:numId w:val="3"/>
        </w:numPr>
        <w:spacing w:after="40" w:before="40"/>
      </w:pPr>
      <w:r>
        <w:rPr>
          <w:rFonts w:ascii="Arial" w:cs="Arial" w:eastAsia="Arial" w:hAnsi="Arial"/>
          <w:sz w:val="22"/>
          <w:szCs w:val="22"/>
        </w:rPr>
        <w:t xml:space="preserve">Rate limiting: 100 request/menit per IP, 1000 request/jam per user</w:t>
      </w:r>
    </w:p>
    <w:p>
      <w:pPr>
        <w:pStyle w:val="ListParagraph"/>
        <w:numPr>
          <w:ilvl w:val="0"/>
          <w:numId w:val="3"/>
        </w:numPr>
        <w:spacing w:after="40" w:before="40"/>
      </w:pPr>
      <w:r>
        <w:rPr>
          <w:rFonts w:ascii="Arial" w:cs="Arial" w:eastAsia="Arial" w:hAnsi="Arial"/>
          <w:sz w:val="22"/>
          <w:szCs w:val="22"/>
        </w:rPr>
        <w:t xml:space="preserve">Input validation dan sanitasi menggunakan Joi/Zod di backend</w:t>
      </w:r>
    </w:p>
    <w:p>
      <w:pPr>
        <w:pStyle w:val="ListParagraph"/>
        <w:numPr>
          <w:ilvl w:val="0"/>
          <w:numId w:val="3"/>
        </w:numPr>
        <w:spacing w:after="40" w:before="40"/>
      </w:pPr>
      <w:r>
        <w:rPr>
          <w:rFonts w:ascii="Arial" w:cs="Arial" w:eastAsia="Arial" w:hAnsi="Arial"/>
          <w:sz w:val="22"/>
          <w:szCs w:val="22"/>
        </w:rPr>
        <w:t xml:space="preserve">SQL injection prevention via Sequelize ORM parameterized queries</w:t>
      </w:r>
    </w:p>
    <w:p>
      <w:pPr>
        <w:pStyle w:val="ListParagraph"/>
        <w:numPr>
          <w:ilvl w:val="0"/>
          <w:numId w:val="3"/>
        </w:numPr>
        <w:spacing w:after="40" w:before="40"/>
      </w:pPr>
      <w:r>
        <w:rPr>
          <w:rFonts w:ascii="Arial" w:cs="Arial" w:eastAsia="Arial" w:hAnsi="Arial"/>
          <w:sz w:val="22"/>
          <w:szCs w:val="22"/>
        </w:rPr>
        <w:t xml:space="preserve">CORS policy terbatas pada domain yang diizinkan</w:t>
      </w:r>
    </w:p>
    <w:p>
      <w:pPr>
        <w:pStyle w:val="ListParagraph"/>
        <w:numPr>
          <w:ilvl w:val="0"/>
          <w:numId w:val="3"/>
        </w:numPr>
        <w:spacing w:after="40" w:before="40"/>
      </w:pPr>
      <w:r>
        <w:rPr>
          <w:rFonts w:ascii="Arial" w:cs="Arial" w:eastAsia="Arial" w:hAnsi="Arial"/>
          <w:sz w:val="22"/>
          <w:szCs w:val="22"/>
        </w:rPr>
        <w:t xml:space="preserve">Audit log untuk setiap aksi CRUD pada data transaksi</w:t>
      </w:r>
    </w:p>
    <w:p>
      <w:pPr>
        <w:pStyle w:val="ListParagraph"/>
        <w:numPr>
          <w:ilvl w:val="0"/>
          <w:numId w:val="3"/>
        </w:numPr>
        <w:spacing w:after="40" w:before="40"/>
      </w:pPr>
      <w:r>
        <w:rPr>
          <w:rFonts w:ascii="Arial" w:cs="Arial" w:eastAsia="Arial" w:hAnsi="Arial"/>
          <w:sz w:val="22"/>
          <w:szCs w:val="22"/>
        </w:rPr>
        <w:t xml:space="preserve">GDPR-ready: pengguna dapat export dan delete semua data mereka</w:t>
      </w:r>
    </w:p>
    <w:p>
      <w:pPr>
        <w:spacing w:after="80" w:before="0"/>
      </w:pPr>
      <w:r>
        <w:t xml:space="preserve"/>
      </w:r>
    </w:p>
    <w:p>
      <w:pPr>
        <w:pStyle w:val="Heading2"/>
        <w:spacing w:after="120" w:before="280"/>
      </w:pPr>
      <w:r>
        <w:rPr>
          <w:rFonts w:ascii="Arial" w:cs="Arial" w:eastAsia="Arial" w:hAnsi="Arial"/>
          <w:b/>
          <w:bCs/>
          <w:color w:val="1A1A2E"/>
          <w:sz w:val="26"/>
          <w:szCs w:val="26"/>
        </w:rPr>
        <w:t xml:space="preserve">6.3 Aksesibilitas</w:t>
      </w:r>
    </w:p>
    <w:p>
      <w:pPr>
        <w:pStyle w:val="ListParagraph"/>
        <w:numPr>
          <w:ilvl w:val="0"/>
          <w:numId w:val="3"/>
        </w:numPr>
        <w:spacing w:after="40" w:before="40"/>
      </w:pPr>
      <w:r>
        <w:rPr>
          <w:rFonts w:ascii="Arial" w:cs="Arial" w:eastAsia="Arial" w:hAnsi="Arial"/>
          <w:sz w:val="22"/>
          <w:szCs w:val="22"/>
        </w:rPr>
        <w:t xml:space="preserve">Memenuhi standar WCAG 2.1 Level AA</w:t>
      </w:r>
    </w:p>
    <w:p>
      <w:pPr>
        <w:pStyle w:val="ListParagraph"/>
        <w:numPr>
          <w:ilvl w:val="0"/>
          <w:numId w:val="3"/>
        </w:numPr>
        <w:spacing w:after="40" w:before="40"/>
      </w:pPr>
      <w:r>
        <w:rPr>
          <w:rFonts w:ascii="Arial" w:cs="Arial" w:eastAsia="Arial" w:hAnsi="Arial"/>
          <w:sz w:val="22"/>
          <w:szCs w:val="22"/>
        </w:rPr>
        <w:t xml:space="preserve">Dukungan screen reader (aria-label, role semantik)</w:t>
      </w:r>
    </w:p>
    <w:p>
      <w:pPr>
        <w:pStyle w:val="ListParagraph"/>
        <w:numPr>
          <w:ilvl w:val="0"/>
          <w:numId w:val="3"/>
        </w:numPr>
        <w:spacing w:after="40" w:before="40"/>
      </w:pPr>
      <w:r>
        <w:rPr>
          <w:rFonts w:ascii="Arial" w:cs="Arial" w:eastAsia="Arial" w:hAnsi="Arial"/>
          <w:sz w:val="22"/>
          <w:szCs w:val="22"/>
        </w:rPr>
        <w:t xml:space="preserve">Responsive design: optimal di layar 320px hingga 2560px</w:t>
      </w:r>
    </w:p>
    <w:p>
      <w:pPr>
        <w:pStyle w:val="ListParagraph"/>
        <w:numPr>
          <w:ilvl w:val="0"/>
          <w:numId w:val="3"/>
        </w:numPr>
        <w:spacing w:after="40" w:before="40"/>
      </w:pPr>
      <w:r>
        <w:rPr>
          <w:rFonts w:ascii="Arial" w:cs="Arial" w:eastAsia="Arial" w:hAnsi="Arial"/>
          <w:sz w:val="22"/>
          <w:szCs w:val="22"/>
        </w:rPr>
        <w:t xml:space="preserve">Color contrast ratio minimal 4.5:1 untuk teks normal</w:t>
      </w:r>
    </w:p>
    <w:p>
      <w:pPr>
        <w:pStyle w:val="ListParagraph"/>
        <w:numPr>
          <w:ilvl w:val="0"/>
          <w:numId w:val="3"/>
        </w:numPr>
        <w:spacing w:after="40" w:before="40"/>
      </w:pPr>
      <w:r>
        <w:rPr>
          <w:rFonts w:ascii="Arial" w:cs="Arial" w:eastAsia="Arial" w:hAnsi="Arial"/>
          <w:sz w:val="22"/>
          <w:szCs w:val="22"/>
        </w:rPr>
        <w:t xml:space="preserve">Navigasi penuh via keyboard (Tab, Enter, Escape, Arrow keys)</w:t>
      </w:r>
    </w:p>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7. Roadmap &amp; Milestone</w:t>
      </w:r>
    </w:p>
    <w:p>
      <w:pPr>
        <w:pBdr>
          <w:bottom w:val="single" w:color="E5E7EB"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360"/>
        <w:gridCol w:w="2760"/>
      </w:tblGrid>
      <w:tr>
        <w:trPr>
          <w:tblHeader/>
        </w:trPr>
        <w:tc>
          <w:tcPr>
            <w:tcW w:type="dxa" w:w="14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7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14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CRUD Transaksi, Dashboard, Budget dasar</w:t>
            </w:r>
          </w:p>
        </w:tc>
        <w:tc>
          <w:tcPr>
            <w:tcW w:type="dxa" w:w="2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In Progress</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A0"/>
                <w:sz w:val="20"/>
                <w:szCs w:val="20"/>
              </w:rPr>
              <w:t xml:space="preserve">v1.0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Bulan 3–4</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Goals, Multi-akun, Ekspor CSV, Recurring TX</w:t>
            </w:r>
          </w:p>
        </w:tc>
        <w:tc>
          <w:tcPr>
            <w:tcW w:type="dxa" w:w="27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Planned</w:t>
            </w:r>
          </w:p>
        </w:tc>
      </w:tr>
      <w:tr>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v1.1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 Laporan PDF, Notifikasi email, AI Insights</w:t>
            </w:r>
          </w:p>
        </w:tc>
        <w:tc>
          <w:tcPr>
            <w:tcW w:type="dxa" w:w="27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Planned</w:t>
            </w:r>
          </w:p>
        </w:tc>
      </w:tr>
      <w:tr>
        <w:tc>
          <w:tcPr>
            <w:tcW w:type="dxa" w:w="14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v2.0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Bulan 7–9</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Mobile app (React Native), 2FA, Investasi tracking, Open Banking API</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Backlog</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8. Analisis Risiko</w:t>
      </w:r>
    </w:p>
    <w:p>
      <w:pPr>
        <w:pBdr>
          <w:bottom w:val="single" w:color="E5E7EB"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Risiko</w:t>
            </w:r>
          </w:p>
        </w:tc>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Kemungkinan</w:t>
            </w:r>
          </w:p>
        </w:tc>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Dampak</w:t>
            </w:r>
          </w:p>
        </w:tc>
        <w:tc>
          <w:tcPr>
            <w:tcW w:type="dxa" w:w="37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Mitigasi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Kebocoran data pengguna</w:t>
            </w:r>
          </w:p>
        </w:tc>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D6F42"/>
                <w:sz w:val="20"/>
                <w:szCs w:val="20"/>
              </w:rPr>
              <w:t xml:space="preserve">Rendah</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Kritis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Enkripsi AES-256, audit log, penetration testing rutin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MySQL performance di skala besar</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Tinggi</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Index optimization, query caching Redis, read replica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Adopsi pengguna lambat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wizard, push notif, referral program</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Scope creep &amp; keterlambatan delivery</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Tinggi</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Menengah</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Agile sprint 2 minggu, MoSCoW prioritization, daily standup</w:t>
            </w:r>
          </w:p>
        </w:tc>
      </w:tr>
    </w:tbl>
    <w:p>
      <w:pPr>
        <w:spacing w:after="80" w:before="0"/>
      </w:pPr>
      <w:r>
        <w:t xml:space="preserve"/>
      </w:r>
    </w:p>
    <w:p>
      <w:r>
        <w:br w:type="page"/>
      </w:r>
    </w:p>
    <w:p>
      <w:pPr>
        <w:pStyle w:val="Heading1"/>
        <w:spacing w:after="160" w:before="360"/>
      </w:pPr>
      <w:r>
        <w:rPr>
          <w:rFonts w:ascii="Arial" w:cs="Arial" w:eastAsia="Arial" w:hAnsi="Arial"/>
          <w:b/>
          <w:bCs/>
          <w:color w:val="1A56A0"/>
          <w:sz w:val="32"/>
          <w:szCs w:val="32"/>
        </w:rPr>
        <w:t xml:space="preserve">9. Glosarium</w:t>
      </w:r>
    </w:p>
    <w:p>
      <w:pPr>
        <w:pBdr>
          <w:bottom w:val="single" w:color="E5E7EB"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Istilah</w:t>
            </w:r>
          </w:p>
        </w:tc>
        <w:tc>
          <w:tcPr>
            <w:tcW w:type="dxa" w:w="7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Definisi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standar autentikasi stateless berbasis token</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ORM</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Object-Relational Mapping — abstraksi database agar bisa diakses sebagai objek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Page Application — aplikasi web yang tidak reload halaman saat navigasi</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REST API</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Representational State Transfer — gaya arsitektur API berbasis HTTP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Dictionary Server — in-memory key-value store untuk caching</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MVP</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Minimum Viable Product — versi minimal produk yang bisa dirilis ke pengguna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Active Users — jumlah pengguna unik yang aktif dalam satu hari</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LCP</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Largest Contentful Paint — metrik performa waktu loading elemen terbesar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Penghapusan data secara logis (flag deleted_at) tanpa menghapus dari database</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Algoritma hashing password yang aman dengan salt otomatis</w:t>
            </w:r>
          </w:p>
        </w:tc>
      </w:tr>
    </w:tbl>
    <w:p>
      <w:pPr>
        <w:spacing w:after="80" w:before="0"/>
      </w:pPr>
      <w:r>
        <w:t xml:space="preserve"/>
      </w:r>
    </w:p>
    <w:p>
      <w:pPr>
        <w:spacing w:after="80" w:before="0"/>
      </w:pPr>
      <w:r>
        <w:t xml:space="preserve"/>
      </w:r>
    </w:p>
    <w:p>
      <w:pPr>
        <w:pBdr>
          <w:bottom w:val="single" w:color="E5E7EB" w:sz="4" w:space="1"/>
        </w:pBdr>
        <w:spacing w:after="100" w:before="100"/>
      </w:pPr>
      <w:r>
        <w:t xml:space="preserve"/>
      </w:r>
    </w:p>
    <w:p>
      <w:pPr>
        <w:spacing w:after="80" w:before="200"/>
        <w:jc w:val="center"/>
      </w:pPr>
      <w:r>
        <w:rPr>
          <w:rFonts w:ascii="Arial" w:cs="Arial" w:eastAsia="Arial" w:hAnsi="Arial"/>
          <w:i/>
          <w:iCs/>
          <w:color w:val="9CA3AF"/>
          <w:sz w:val="18"/>
          <w:szCs w:val="18"/>
        </w:rPr>
        <w:t xml:space="preserve">Dokumen ini bersifat rahasia dan hanya untuk keperluan internal tim pengembangan.</w:t>
      </w:r>
    </w:p>
    <w:p>
      <w:pPr>
        <w:spacing w:after="0" w:before="0"/>
        <w:jc w:val="center"/>
      </w:pPr>
      <w:r>
        <w:rPr>
          <w:rFonts w:ascii="Arial" w:cs="Arial" w:eastAsia="Arial" w:hAnsi="Arial"/>
          <w:color w:val="9CA3AF"/>
          <w:sz w:val="18"/>
          <w:szCs w:val="18"/>
        </w:rPr>
        <w:t xml:space="preserve">duitku © 2025 — Versi 1.0.0 — Juni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after="0" w:before="120"/>
    </w:pPr>
    <w:r>
      <w:rPr>
        <w:rFonts w:ascii="Arial" w:cs="Arial" w:eastAsia="Arial" w:hAnsi="Arial"/>
        <w:color w:val="9CA3AF"/>
        <w:sz w:val="18"/>
        <w:szCs w:val="18"/>
      </w:rPr>
      <w:t xml:space="preserve">© 2025 duitku. All rights reserved.</w:t>
    </w:r>
    <w:r>
      <w:rPr>
        <w:rFonts w:ascii="Arial" w:cs="Arial" w:eastAsia="Arial" w:hAnsi="Arial"/>
        <w:sz w:val="18"/>
        <w:szCs w:val="18"/>
      </w:rPr>
      <w:t xml:space="preserve">	</w:t>
    </w:r>
    <w:r>
      <w:rPr>
        <w:rFonts w:ascii="Arial" w:cs="Arial" w:eastAsia="Arial" w:hAnsi="Arial"/>
        <w:color w:val="9CA3AF"/>
        <w:sz w:val="18"/>
        <w:szCs w:val="18"/>
      </w:rPr>
      <w:t xml:space="preserve">Halaman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026"/>
      </w:tabs>
      <w:spacing w:after="120" w:before="0"/>
    </w:pPr>
    <w:r>
      <w:rPr>
        <w:rFonts w:ascii="Arial" w:cs="Arial" w:eastAsia="Arial" w:hAnsi="Arial"/>
        <w:color w:val="6B7280"/>
        <w:sz w:val="18"/>
        <w:szCs w:val="18"/>
      </w:rPr>
      <w:t xml:space="preserve">duitku — Product Requirements Document</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2026-06-02T15:34:59.714Z</dcterms:created>
  <dcterms:modified xsi:type="dcterms:W3CDTF">2026-06-02T15:34:59.715Z</dcterms:modified>
</cp:coreProperties>
</file>

<file path=docProps/custom.xml><?xml version="1.0" encoding="utf-8"?>
<Properties xmlns="http://schemas.openxmlformats.org/officeDocument/2006/custom-properties" xmlns:vt="http://schemas.openxmlformats.org/officeDocument/2006/docPropsVTypes"/>
</file>