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l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hunk.xhtml" ContentType="text/ht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aFChunk" Target="../chunk.xht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D7C27B-2707-411C-AB12-275FEEE5BD26}"/>
</file>

<file path=customXml/itemProps2.xml><?xml version="1.0" encoding="utf-8"?>
<ds:datastoreItem xmlns:ds="http://schemas.openxmlformats.org/officeDocument/2006/customXml" ds:itemID="{446C6A6E-09EF-453B-B009-4D9C0B3997B2}"/>
</file>

<file path=customXml/itemProps3.xml><?xml version="1.0" encoding="utf-8"?>
<ds:datastoreItem xmlns:ds="http://schemas.openxmlformats.org/officeDocument/2006/customXml" ds:itemID="{D72BEC36-C809-460C-834D-87207A556664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