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217C" w14:textId="77777777" w:rsidR="00E10E78" w:rsidRDefault="00000000">
      <w:pPr>
        <w:rPr>
          <w:lang w:val="en-US"/>
        </w:rPr>
      </w:pPr>
      <w:r>
        <w:rPr>
          <w:lang w:val="en-US"/>
        </w:rPr>
        <w:t xml:space="preserve">Jumat, 21 April 2023, Hari Jumat Pekan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Paskah</w:t>
      </w:r>
      <w:proofErr w:type="spellEnd"/>
    </w:p>
    <w:p w14:paraId="146B52A3" w14:textId="77777777" w:rsidR="00E10E78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5:34-42;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26;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6:1-15</w:t>
      </w:r>
    </w:p>
    <w:p w14:paraId="744E00B7" w14:textId="77777777" w:rsidR="00E10E78" w:rsidRDefault="00E10E78">
      <w:pPr>
        <w:rPr>
          <w:lang w:val="it-IT"/>
        </w:rPr>
      </w:pPr>
    </w:p>
    <w:p w14:paraId="6F7E73F3" w14:textId="77777777" w:rsidR="00E10E78" w:rsidRDefault="00000000">
      <w:pPr>
        <w:rPr>
          <w:lang w:val="en-US"/>
        </w:rPr>
      </w:pPr>
      <w:proofErr w:type="spellStart"/>
      <w:r>
        <w:rPr>
          <w:lang w:val="en-US"/>
        </w:rPr>
        <w:t>Injil</w:t>
      </w:r>
      <w:proofErr w:type="spellEnd"/>
      <w:r>
        <w:rPr>
          <w:lang w:val="en-US"/>
        </w:rPr>
        <w:t xml:space="preserve"> Yohanes </w:t>
      </w:r>
      <w:proofErr w:type="spellStart"/>
      <w:r>
        <w:rPr>
          <w:lang w:val="en-US"/>
        </w:rPr>
        <w:t>mengisahkan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mukjizat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para murid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lima roti dan dua ikan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lima roti dan dua ikan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bersisa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bakul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mujizat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kerahiman</w:t>
      </w:r>
      <w:proofErr w:type="spellEnd"/>
      <w:r>
        <w:rPr>
          <w:lang w:val="en-US"/>
        </w:rPr>
        <w:t xml:space="preserve">. Kasih dan </w:t>
      </w:r>
      <w:proofErr w:type="spellStart"/>
      <w:r>
        <w:rPr>
          <w:lang w:val="en-US"/>
        </w:rPr>
        <w:t>kerahiman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memelihara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ajaib</w:t>
      </w:r>
      <w:proofErr w:type="spellEnd"/>
      <w:r>
        <w:rPr>
          <w:lang w:val="en-US"/>
        </w:rPr>
        <w:t xml:space="preserve">. Ketika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dipersatukan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kerahiman</w:t>
      </w:r>
      <w:proofErr w:type="spellEnd"/>
      <w:r>
        <w:rPr>
          <w:lang w:val="en-US"/>
        </w:rPr>
        <w:t xml:space="preserve"> Tuhan, Tuhan </w:t>
      </w:r>
      <w:proofErr w:type="spellStart"/>
      <w:r>
        <w:rPr>
          <w:lang w:val="en-US"/>
        </w:rPr>
        <w:t>melipatgandakannya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ajaib</w:t>
      </w:r>
      <w:proofErr w:type="spellEnd"/>
      <w:r>
        <w:rPr>
          <w:lang w:val="en-US"/>
        </w:rPr>
        <w:t xml:space="preserve">. </w:t>
      </w:r>
    </w:p>
    <w:p w14:paraId="61331AB3" w14:textId="77777777" w:rsidR="00E10E78" w:rsidRDefault="00E10E78">
      <w:pPr>
        <w:rPr>
          <w:lang w:val="en-US"/>
        </w:rPr>
      </w:pPr>
    </w:p>
    <w:p w14:paraId="009434C0" w14:textId="77777777" w:rsidR="00E10E78" w:rsidRDefault="00000000">
      <w:pPr>
        <w:rPr>
          <w:lang w:val="it-IT"/>
        </w:rPr>
      </w:pPr>
      <w:proofErr w:type="spellStart"/>
      <w:r>
        <w:rPr>
          <w:lang w:val="it-IT"/>
        </w:rPr>
        <w:t>Keajaiban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terduga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dialami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Rasul.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sidang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interogasi</w:t>
      </w:r>
      <w:proofErr w:type="spellEnd"/>
      <w:r>
        <w:rPr>
          <w:lang w:val="it-IT"/>
        </w:rPr>
        <w:t xml:space="preserve">,  </w:t>
      </w:r>
      <w:proofErr w:type="spellStart"/>
      <w:r>
        <w:rPr>
          <w:lang w:val="it-IT"/>
        </w:rPr>
        <w:t>ada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intervensi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Gamaliel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Farisi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ahli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Taurat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sangat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dihormati</w:t>
      </w:r>
      <w:proofErr w:type="spellEnd"/>
      <w:r>
        <w:rPr>
          <w:lang w:val="it-IT"/>
        </w:rPr>
        <w:t xml:space="preserve">, dia </w:t>
      </w:r>
      <w:proofErr w:type="spellStart"/>
      <w:r>
        <w:rPr>
          <w:lang w:val="it-IT"/>
        </w:rPr>
        <w:t>menasehati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mahkamah</w:t>
      </w:r>
      <w:proofErr w:type="spellEnd"/>
      <w:r>
        <w:rPr>
          <w:lang w:val="it-IT"/>
        </w:rPr>
        <w:t xml:space="preserve"> agama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membiarkan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rasul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sebab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pekerjaan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akan lama bubar, </w:t>
      </w:r>
      <w:proofErr w:type="spellStart"/>
      <w:r>
        <w:rPr>
          <w:lang w:val="it-IT"/>
        </w:rPr>
        <w:t>lenyap</w:t>
      </w:r>
      <w:proofErr w:type="spellEnd"/>
      <w:r>
        <w:rPr>
          <w:lang w:val="it-IT"/>
        </w:rPr>
        <w:t xml:space="preserve">. 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Allah,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pekerjaan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dilenyapkan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Melawan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melawan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Nasehat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sehingga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rasul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dilepaskan</w:t>
      </w:r>
      <w:proofErr w:type="spellEnd"/>
      <w:r>
        <w:rPr>
          <w:lang w:val="it-IT"/>
        </w:rPr>
        <w:t xml:space="preserve">.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bersukacita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dianggap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menderita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penghinaan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nama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</w:p>
    <w:p w14:paraId="50B8568E" w14:textId="77777777" w:rsidR="00E10E78" w:rsidRDefault="00000000">
      <w:pPr>
        <w:rPr>
          <w:lang w:val="it-IT"/>
        </w:rPr>
      </w:pPr>
      <w:proofErr w:type="spellStart"/>
      <w:r>
        <w:rPr>
          <w:lang w:val="it-IT"/>
        </w:rPr>
        <w:t>Terkadang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mungkin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kecil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kewalahan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tantangan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hadapi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perjalanan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Padahal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berkuasa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sehingga</w:t>
      </w:r>
      <w:proofErr w:type="spellEnd"/>
      <w:r>
        <w:rPr>
          <w:lang w:val="it-IT"/>
        </w:rPr>
        <w:t xml:space="preserve"> segala </w:t>
      </w:r>
      <w:proofErr w:type="spellStart"/>
      <w:r>
        <w:rPr>
          <w:lang w:val="it-IT"/>
        </w:rPr>
        <w:t>rencana-Nya</w:t>
      </w:r>
      <w:proofErr w:type="spellEnd"/>
      <w:r>
        <w:rPr>
          <w:lang w:val="it-IT"/>
        </w:rPr>
        <w:t xml:space="preserve"> pasti akan </w:t>
      </w:r>
      <w:proofErr w:type="spellStart"/>
      <w:r>
        <w:rPr>
          <w:lang w:val="it-IT"/>
        </w:rPr>
        <w:t>terwujud</w:t>
      </w:r>
      <w:proofErr w:type="spellEnd"/>
      <w:r>
        <w:rPr>
          <w:lang w:val="it-IT"/>
        </w:rPr>
        <w:t xml:space="preserve">. Kita </w:t>
      </w:r>
      <w:proofErr w:type="spellStart"/>
      <w:r>
        <w:rPr>
          <w:lang w:val="it-IT"/>
        </w:rPr>
        <w:t>perlu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bertekun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iman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jatuh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kesulitan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Setiap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langkah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diarahkan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mengikuti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kerajaan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memenuhi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ambisi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. </w:t>
      </w:r>
    </w:p>
    <w:p w14:paraId="4ADD7741" w14:textId="77777777" w:rsidR="00E10E78" w:rsidRDefault="00E10E78">
      <w:pPr>
        <w:rPr>
          <w:lang w:val="it-IT"/>
        </w:rPr>
      </w:pPr>
    </w:p>
    <w:p w14:paraId="2D34CC9C" w14:textId="77777777" w:rsidR="00E10E78" w:rsidRDefault="00E10E78">
      <w:pPr>
        <w:rPr>
          <w:lang w:val="it-IT"/>
        </w:rPr>
      </w:pPr>
    </w:p>
    <w:p w14:paraId="5D9A47E6" w14:textId="77777777" w:rsidR="00E10E78" w:rsidRDefault="00E10E78">
      <w:pPr>
        <w:rPr>
          <w:lang w:val="it-IT"/>
        </w:rPr>
      </w:pPr>
    </w:p>
    <w:sectPr w:rsidR="00E10E78">
      <w:pgSz w:w="11906" w:h="16838"/>
      <w:pgMar w:top="1440" w:right="2125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B1A0" w14:textId="77777777" w:rsidR="00C72CFC" w:rsidRDefault="00C72CFC">
      <w:pPr>
        <w:spacing w:after="0" w:line="240" w:lineRule="auto"/>
      </w:pPr>
      <w:r>
        <w:separator/>
      </w:r>
    </w:p>
  </w:endnote>
  <w:endnote w:type="continuationSeparator" w:id="0">
    <w:p w14:paraId="482C96E2" w14:textId="77777777" w:rsidR="00C72CFC" w:rsidRDefault="00C7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F269" w14:textId="77777777" w:rsidR="00C72CFC" w:rsidRDefault="00C72CF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526B99" w14:textId="77777777" w:rsidR="00C72CFC" w:rsidRDefault="00C72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0E78"/>
    <w:rsid w:val="00673DE0"/>
    <w:rsid w:val="00C72CFC"/>
    <w:rsid w:val="00E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11A0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1521</Characters>
  <Application>Microsoft Office Word</Application>
  <DocSecurity>0</DocSecurity>
  <Lines>26</Lines>
  <Paragraphs>6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2023-08-20T15:43:00Z</dcterms:created>
  <dcterms:modified xsi:type="dcterms:W3CDTF">2023-08-20T15:43:00Z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ce198a73-0891-4d94-8218-1e235574c1ef</vt:lpwstr>
  </property>
</Properties>
</file>