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99051" w14:textId="3475FC38" w:rsidR="004026CE" w:rsidRDefault="004026CE" w:rsidP="00050E12">
      <w:pPr>
        <w:rPr>
          <w:sz w:val="22"/>
          <w:szCs w:val="22"/>
        </w:rPr>
      </w:pPr>
      <w:r>
        <w:rPr>
          <w:sz w:val="22"/>
          <w:szCs w:val="22"/>
        </w:rPr>
        <w:t>This does not represent a shift in what Amplio is.</w:t>
      </w:r>
    </w:p>
    <w:p w14:paraId="68FEBB1F" w14:textId="431FFB8B" w:rsidR="004026CE" w:rsidRDefault="004026CE" w:rsidP="00050E12">
      <w:pPr>
        <w:rPr>
          <w:sz w:val="22"/>
          <w:szCs w:val="22"/>
        </w:rPr>
      </w:pPr>
      <w:r>
        <w:rPr>
          <w:sz w:val="22"/>
          <w:szCs w:val="22"/>
        </w:rPr>
        <w:t>Attend to your body’s instincts and see if this is better to understand or not.</w:t>
      </w:r>
    </w:p>
    <w:p w14:paraId="0D5B297C" w14:textId="14EFA2C1" w:rsidR="004026CE" w:rsidRDefault="004026CE" w:rsidP="00050E12">
      <w:pPr>
        <w:rPr>
          <w:sz w:val="22"/>
          <w:szCs w:val="22"/>
        </w:rPr>
      </w:pPr>
      <w:r>
        <w:rPr>
          <w:sz w:val="22"/>
          <w:szCs w:val="22"/>
        </w:rPr>
        <w:t xml:space="preserve">Does this feel like a better way to explain things to the </w:t>
      </w:r>
      <w:proofErr w:type="spellStart"/>
      <w:r>
        <w:rPr>
          <w:sz w:val="22"/>
          <w:szCs w:val="22"/>
        </w:rPr>
        <w:t>unitiated</w:t>
      </w:r>
      <w:proofErr w:type="spellEnd"/>
      <w:r>
        <w:rPr>
          <w:sz w:val="22"/>
          <w:szCs w:val="22"/>
        </w:rPr>
        <w:t>.</w:t>
      </w:r>
    </w:p>
    <w:p w14:paraId="67471231" w14:textId="77777777" w:rsidR="004026CE" w:rsidRDefault="004026CE" w:rsidP="00050E12">
      <w:pPr>
        <w:rPr>
          <w:sz w:val="22"/>
          <w:szCs w:val="22"/>
        </w:rPr>
      </w:pPr>
    </w:p>
    <w:p w14:paraId="6FEC1C52" w14:textId="77777777" w:rsidR="004026CE" w:rsidRDefault="004026CE" w:rsidP="00050E12">
      <w:pPr>
        <w:rPr>
          <w:sz w:val="22"/>
          <w:szCs w:val="22"/>
        </w:rPr>
      </w:pPr>
    </w:p>
    <w:p w14:paraId="5AD112B5" w14:textId="2C91C981" w:rsidR="00050E12" w:rsidRPr="00EE755D" w:rsidRDefault="00EE755D" w:rsidP="00361C8A">
      <w:pPr>
        <w:pStyle w:val="Heading1"/>
      </w:pPr>
      <w:r w:rsidRPr="00EE755D">
        <w:t>Why and how to shift from frameworks of practices to frameworks of agreements</w:t>
      </w:r>
    </w:p>
    <w:p w14:paraId="6E463BE5" w14:textId="77777777" w:rsidR="006C3F30" w:rsidRPr="00EE755D" w:rsidRDefault="006C3F30" w:rsidP="00050E12">
      <w:pPr>
        <w:rPr>
          <w:sz w:val="22"/>
          <w:szCs w:val="22"/>
        </w:rPr>
      </w:pPr>
    </w:p>
    <w:p w14:paraId="73FD4055" w14:textId="686CFBFC" w:rsidR="006C3F30" w:rsidRPr="00EE755D" w:rsidRDefault="006C3F30" w:rsidP="00050E12">
      <w:pPr>
        <w:rPr>
          <w:sz w:val="22"/>
          <w:szCs w:val="22"/>
        </w:rPr>
      </w:pPr>
      <w:r w:rsidRPr="00EE755D">
        <w:rPr>
          <w:sz w:val="22"/>
          <w:szCs w:val="22"/>
        </w:rPr>
        <w:t xml:space="preserve">Frameworks were originally conceived </w:t>
      </w:r>
      <w:proofErr w:type="gramStart"/>
      <w:r w:rsidRPr="00EE755D">
        <w:rPr>
          <w:sz w:val="22"/>
          <w:szCs w:val="22"/>
        </w:rPr>
        <w:t>as a means to</w:t>
      </w:r>
      <w:proofErr w:type="gramEnd"/>
      <w:r w:rsidRPr="00EE755D">
        <w:rPr>
          <w:sz w:val="22"/>
          <w:szCs w:val="22"/>
        </w:rPr>
        <w:t xml:space="preserve"> a foundation for thinking. They were intended to:</w:t>
      </w:r>
    </w:p>
    <w:p w14:paraId="3AEE5E22" w14:textId="0C9DAFC7" w:rsidR="006C3F30" w:rsidRPr="00EE755D" w:rsidRDefault="006C3F30" w:rsidP="006C3F30">
      <w:pPr>
        <w:pStyle w:val="ListParagraph"/>
        <w:numPr>
          <w:ilvl w:val="0"/>
          <w:numId w:val="3"/>
        </w:numPr>
        <w:rPr>
          <w:sz w:val="22"/>
          <w:szCs w:val="22"/>
        </w:rPr>
      </w:pPr>
      <w:r w:rsidRPr="00EE755D">
        <w:rPr>
          <w:sz w:val="22"/>
          <w:szCs w:val="22"/>
        </w:rPr>
        <w:t>Be quick to learn</w:t>
      </w:r>
    </w:p>
    <w:p w14:paraId="2AEC1FCB" w14:textId="27961EC3" w:rsidR="006C3F30" w:rsidRPr="00EE755D" w:rsidRDefault="006C3F30" w:rsidP="006C3F30">
      <w:pPr>
        <w:pStyle w:val="ListParagraph"/>
        <w:numPr>
          <w:ilvl w:val="0"/>
          <w:numId w:val="3"/>
        </w:numPr>
        <w:rPr>
          <w:sz w:val="22"/>
          <w:szCs w:val="22"/>
        </w:rPr>
      </w:pPr>
      <w:r w:rsidRPr="00EE755D">
        <w:rPr>
          <w:sz w:val="22"/>
          <w:szCs w:val="22"/>
        </w:rPr>
        <w:t>Create a common vernacular</w:t>
      </w:r>
    </w:p>
    <w:p w14:paraId="010E14AF" w14:textId="01A1AB6D" w:rsidR="006C3F30" w:rsidRPr="00EE755D" w:rsidRDefault="006C3F30" w:rsidP="006C3F30">
      <w:pPr>
        <w:pStyle w:val="ListParagraph"/>
        <w:numPr>
          <w:ilvl w:val="0"/>
          <w:numId w:val="3"/>
        </w:numPr>
        <w:rPr>
          <w:sz w:val="22"/>
          <w:szCs w:val="22"/>
        </w:rPr>
      </w:pPr>
      <w:r w:rsidRPr="00EE755D">
        <w:rPr>
          <w:sz w:val="22"/>
          <w:szCs w:val="22"/>
        </w:rPr>
        <w:t xml:space="preserve">Enable figuring out how to solve your problems </w:t>
      </w:r>
    </w:p>
    <w:p w14:paraId="7E33FAA6" w14:textId="61E31EC3" w:rsidR="006C3F30" w:rsidRPr="00EE755D" w:rsidRDefault="006C3F30" w:rsidP="006C3F30">
      <w:pPr>
        <w:pStyle w:val="ListParagraph"/>
        <w:numPr>
          <w:ilvl w:val="0"/>
          <w:numId w:val="3"/>
        </w:numPr>
        <w:rPr>
          <w:sz w:val="22"/>
          <w:szCs w:val="22"/>
        </w:rPr>
      </w:pPr>
      <w:r w:rsidRPr="00EE755D">
        <w:rPr>
          <w:sz w:val="22"/>
          <w:szCs w:val="22"/>
        </w:rPr>
        <w:t>Align people towards a solution</w:t>
      </w:r>
    </w:p>
    <w:p w14:paraId="25CFD7A4" w14:textId="77777777" w:rsidR="006C3F30" w:rsidRPr="00EE755D" w:rsidRDefault="006C3F30" w:rsidP="006C3F30">
      <w:pPr>
        <w:rPr>
          <w:sz w:val="22"/>
          <w:szCs w:val="22"/>
        </w:rPr>
      </w:pPr>
    </w:p>
    <w:p w14:paraId="5DA21A8E" w14:textId="7085071C" w:rsidR="006C3F30" w:rsidRPr="00EE755D" w:rsidRDefault="006C3F30" w:rsidP="006C3F30">
      <w:pPr>
        <w:rPr>
          <w:sz w:val="22"/>
          <w:szCs w:val="22"/>
        </w:rPr>
      </w:pPr>
      <w:r w:rsidRPr="00EE755D">
        <w:rPr>
          <w:sz w:val="22"/>
          <w:szCs w:val="22"/>
        </w:rPr>
        <w:t>However, by not providing solid theory to explain them, they create:</w:t>
      </w:r>
    </w:p>
    <w:p w14:paraId="42D19B2A" w14:textId="482FA556" w:rsidR="006C3F30" w:rsidRPr="00EE755D" w:rsidRDefault="006C3F30" w:rsidP="006C3F30">
      <w:pPr>
        <w:pStyle w:val="ListParagraph"/>
        <w:numPr>
          <w:ilvl w:val="0"/>
          <w:numId w:val="3"/>
        </w:numPr>
        <w:rPr>
          <w:sz w:val="22"/>
          <w:szCs w:val="22"/>
        </w:rPr>
      </w:pPr>
      <w:r w:rsidRPr="00EE755D">
        <w:rPr>
          <w:sz w:val="22"/>
          <w:szCs w:val="22"/>
        </w:rPr>
        <w:t>Resistance and slow learning</w:t>
      </w:r>
    </w:p>
    <w:p w14:paraId="4C5E01BF" w14:textId="6EEE0030" w:rsidR="006C3F30" w:rsidRPr="00EE755D" w:rsidRDefault="006C3F30" w:rsidP="006C3F30">
      <w:pPr>
        <w:pStyle w:val="ListParagraph"/>
        <w:numPr>
          <w:ilvl w:val="0"/>
          <w:numId w:val="3"/>
        </w:numPr>
        <w:rPr>
          <w:sz w:val="22"/>
          <w:szCs w:val="22"/>
        </w:rPr>
      </w:pPr>
      <w:r w:rsidRPr="00EE755D">
        <w:rPr>
          <w:sz w:val="22"/>
          <w:szCs w:val="22"/>
        </w:rPr>
        <w:t>Misunderstandings</w:t>
      </w:r>
    </w:p>
    <w:p w14:paraId="237F5179" w14:textId="7AE6CF0F" w:rsidR="006C3F30" w:rsidRPr="00EE755D" w:rsidRDefault="006C3F30" w:rsidP="006C3F30">
      <w:pPr>
        <w:rPr>
          <w:sz w:val="22"/>
          <w:szCs w:val="22"/>
        </w:rPr>
      </w:pPr>
    </w:p>
    <w:p w14:paraId="064EF2C1" w14:textId="77777777" w:rsidR="006C3F30" w:rsidRPr="00EE755D" w:rsidRDefault="006C3F30" w:rsidP="006C3F30">
      <w:pPr>
        <w:rPr>
          <w:sz w:val="22"/>
          <w:szCs w:val="22"/>
        </w:rPr>
      </w:pPr>
      <w:r w:rsidRPr="00EE755D">
        <w:rPr>
          <w:sz w:val="22"/>
          <w:szCs w:val="22"/>
        </w:rPr>
        <w:t>They tend to ignore:</w:t>
      </w:r>
    </w:p>
    <w:p w14:paraId="07DC1C06" w14:textId="3A801D71" w:rsidR="006C3F30" w:rsidRPr="00EE755D" w:rsidRDefault="006C3F30" w:rsidP="006C3F30">
      <w:pPr>
        <w:pStyle w:val="ListParagraph"/>
        <w:numPr>
          <w:ilvl w:val="0"/>
          <w:numId w:val="3"/>
        </w:numPr>
        <w:rPr>
          <w:sz w:val="22"/>
          <w:szCs w:val="22"/>
        </w:rPr>
      </w:pPr>
      <w:r w:rsidRPr="00EE755D">
        <w:rPr>
          <w:sz w:val="22"/>
          <w:szCs w:val="22"/>
        </w:rPr>
        <w:t>their practices are not fit for purpose</w:t>
      </w:r>
    </w:p>
    <w:p w14:paraId="06CD53B8" w14:textId="455502FE" w:rsidR="006C3F30" w:rsidRPr="00EE755D" w:rsidRDefault="006C3F30" w:rsidP="006C3F30">
      <w:pPr>
        <w:pStyle w:val="ListParagraph"/>
        <w:numPr>
          <w:ilvl w:val="0"/>
          <w:numId w:val="3"/>
        </w:numPr>
        <w:rPr>
          <w:sz w:val="22"/>
          <w:szCs w:val="22"/>
        </w:rPr>
      </w:pPr>
      <w:r w:rsidRPr="00EE755D">
        <w:rPr>
          <w:sz w:val="22"/>
          <w:szCs w:val="22"/>
        </w:rPr>
        <w:t xml:space="preserve">there is a way to explain what’s happening – here’s an irony. While it is true there is complexity and we can’t see everything that’s happening, frameworks have been created </w:t>
      </w:r>
      <w:proofErr w:type="gramStart"/>
      <w:r w:rsidRPr="00EE755D">
        <w:rPr>
          <w:sz w:val="22"/>
          <w:szCs w:val="22"/>
        </w:rPr>
        <w:t>on the basis of</w:t>
      </w:r>
      <w:proofErr w:type="gramEnd"/>
      <w:r w:rsidRPr="00EE755D">
        <w:rPr>
          <w:sz w:val="22"/>
          <w:szCs w:val="22"/>
        </w:rPr>
        <w:t xml:space="preserve"> what we do know. They are prescribing things for us to do. They leave things open in the hope that we can manage the unexpected. But in the process make a lot more unexpected.</w:t>
      </w:r>
    </w:p>
    <w:p w14:paraId="1D57EC73" w14:textId="77777777" w:rsidR="006C3F30" w:rsidRPr="00EE755D" w:rsidRDefault="006C3F30" w:rsidP="006C3F30">
      <w:pPr>
        <w:rPr>
          <w:sz w:val="22"/>
          <w:szCs w:val="22"/>
        </w:rPr>
      </w:pPr>
    </w:p>
    <w:p w14:paraId="45FF9B3C" w14:textId="35EEE55B" w:rsidR="006C3F30" w:rsidRDefault="006C3F30" w:rsidP="006C3F30">
      <w:pPr>
        <w:rPr>
          <w:sz w:val="22"/>
          <w:szCs w:val="22"/>
        </w:rPr>
      </w:pPr>
      <w:r w:rsidRPr="00EE755D">
        <w:rPr>
          <w:sz w:val="22"/>
          <w:szCs w:val="22"/>
        </w:rPr>
        <w:t xml:space="preserve">This does not mean we should abandon a framework we’ve studied. </w:t>
      </w:r>
    </w:p>
    <w:p w14:paraId="41A3694D" w14:textId="77777777" w:rsidR="00361C8A" w:rsidRDefault="00361C8A" w:rsidP="006C3F30">
      <w:pPr>
        <w:rPr>
          <w:sz w:val="22"/>
          <w:szCs w:val="22"/>
        </w:rPr>
      </w:pPr>
    </w:p>
    <w:p w14:paraId="74942554" w14:textId="20E747BC" w:rsidR="00361C8A" w:rsidRDefault="00361C8A" w:rsidP="006C3F30">
      <w:pPr>
        <w:rPr>
          <w:sz w:val="22"/>
          <w:szCs w:val="22"/>
        </w:rPr>
      </w:pPr>
      <w:r>
        <w:rPr>
          <w:sz w:val="22"/>
          <w:szCs w:val="22"/>
        </w:rPr>
        <w:t>This does mean the agreements can change:</w:t>
      </w:r>
    </w:p>
    <w:p w14:paraId="1B6C5995" w14:textId="70E5490A" w:rsidR="00361C8A" w:rsidRDefault="00361C8A" w:rsidP="00361C8A">
      <w:pPr>
        <w:pStyle w:val="ListParagraph"/>
        <w:numPr>
          <w:ilvl w:val="0"/>
          <w:numId w:val="5"/>
        </w:numPr>
        <w:rPr>
          <w:sz w:val="22"/>
          <w:szCs w:val="22"/>
        </w:rPr>
      </w:pPr>
      <w:r>
        <w:rPr>
          <w:sz w:val="22"/>
          <w:szCs w:val="22"/>
        </w:rPr>
        <w:t>you can’t change agreements unilaterally.</w:t>
      </w:r>
    </w:p>
    <w:p w14:paraId="04CED612" w14:textId="06F3C6FE" w:rsidR="00B96B78" w:rsidRDefault="00B96B78" w:rsidP="00361C8A">
      <w:pPr>
        <w:pStyle w:val="ListParagraph"/>
        <w:numPr>
          <w:ilvl w:val="0"/>
          <w:numId w:val="5"/>
        </w:numPr>
        <w:rPr>
          <w:sz w:val="22"/>
          <w:szCs w:val="22"/>
        </w:rPr>
      </w:pPr>
      <w:r>
        <w:rPr>
          <w:sz w:val="22"/>
          <w:szCs w:val="22"/>
        </w:rPr>
        <w:t>Changes to the agreements must be consistent with the physics of flow (first principles, guidance, factors for effective value streams) – or run as an experiments.</w:t>
      </w:r>
    </w:p>
    <w:p w14:paraId="2F4BD6F9" w14:textId="772A8F50" w:rsidR="00B96B78" w:rsidRDefault="00B96B78" w:rsidP="00361C8A">
      <w:pPr>
        <w:pStyle w:val="ListParagraph"/>
        <w:numPr>
          <w:ilvl w:val="0"/>
          <w:numId w:val="5"/>
        </w:numPr>
        <w:rPr>
          <w:sz w:val="22"/>
          <w:szCs w:val="22"/>
        </w:rPr>
      </w:pPr>
      <w:r>
        <w:rPr>
          <w:sz w:val="22"/>
          <w:szCs w:val="22"/>
        </w:rPr>
        <w:t>And must be consistent with the overall needs of the organization.</w:t>
      </w:r>
    </w:p>
    <w:p w14:paraId="71CAE18F" w14:textId="77777777" w:rsidR="005D3CCB" w:rsidRDefault="005D3CCB" w:rsidP="005D3CCB">
      <w:pPr>
        <w:rPr>
          <w:sz w:val="22"/>
          <w:szCs w:val="22"/>
        </w:rPr>
      </w:pPr>
    </w:p>
    <w:p w14:paraId="05B32C09" w14:textId="77777777" w:rsidR="005D3CCB" w:rsidRDefault="005D3CCB" w:rsidP="005D3CCB">
      <w:pPr>
        <w:rPr>
          <w:sz w:val="22"/>
          <w:szCs w:val="22"/>
        </w:rPr>
      </w:pPr>
    </w:p>
    <w:p w14:paraId="1A3B18CD" w14:textId="6BE3DE9D" w:rsidR="005D3CCB" w:rsidRDefault="005D3CCB" w:rsidP="005D3CCB">
      <w:pPr>
        <w:rPr>
          <w:sz w:val="22"/>
          <w:szCs w:val="22"/>
        </w:rPr>
      </w:pPr>
      <w:r>
        <w:rPr>
          <w:sz w:val="22"/>
          <w:szCs w:val="22"/>
        </w:rPr>
        <w:t>Many managers don’t have the wherewithal to provide the alignment – without demanding solutions.</w:t>
      </w:r>
    </w:p>
    <w:p w14:paraId="72577B64" w14:textId="3F00E0E3" w:rsidR="005D3CCB" w:rsidRPr="005D3CCB" w:rsidRDefault="005D3CCB" w:rsidP="005D3CCB">
      <w:pPr>
        <w:rPr>
          <w:sz w:val="22"/>
          <w:szCs w:val="22"/>
        </w:rPr>
      </w:pPr>
      <w:r>
        <w:rPr>
          <w:sz w:val="22"/>
          <w:szCs w:val="22"/>
        </w:rPr>
        <w:t>Agilists tend to not educate them and then blame for their poor results.</w:t>
      </w:r>
    </w:p>
    <w:p w14:paraId="169AC497" w14:textId="77777777" w:rsidR="00361C8A" w:rsidRDefault="00361C8A" w:rsidP="006C3F30">
      <w:pPr>
        <w:rPr>
          <w:sz w:val="22"/>
          <w:szCs w:val="22"/>
        </w:rPr>
      </w:pPr>
    </w:p>
    <w:p w14:paraId="7636F8AC" w14:textId="77777777" w:rsidR="00361C8A" w:rsidRPr="00EE755D" w:rsidRDefault="00361C8A" w:rsidP="006C3F30">
      <w:pPr>
        <w:rPr>
          <w:sz w:val="22"/>
          <w:szCs w:val="22"/>
        </w:rPr>
      </w:pPr>
    </w:p>
    <w:p w14:paraId="6F39D007" w14:textId="77777777" w:rsidR="006C3F30" w:rsidRPr="00EE755D" w:rsidRDefault="006C3F30" w:rsidP="00050E12">
      <w:pPr>
        <w:rPr>
          <w:sz w:val="22"/>
          <w:szCs w:val="22"/>
        </w:rPr>
      </w:pPr>
    </w:p>
    <w:p w14:paraId="36A16CEA" w14:textId="6538CCD1" w:rsidR="006C3F30" w:rsidRPr="00EE755D" w:rsidRDefault="006C3F30" w:rsidP="00050E12">
      <w:pPr>
        <w:rPr>
          <w:sz w:val="22"/>
          <w:szCs w:val="22"/>
        </w:rPr>
      </w:pPr>
      <w:r w:rsidRPr="00EE755D">
        <w:rPr>
          <w:noProof/>
          <w:sz w:val="22"/>
          <w:szCs w:val="22"/>
        </w:rPr>
        <w:lastRenderedPageBreak/>
        <w:drawing>
          <wp:inline distT="0" distB="0" distL="0" distR="0" wp14:anchorId="4F164A9D" wp14:editId="42A5DAD8">
            <wp:extent cx="2950501" cy="1615411"/>
            <wp:effectExtent l="0" t="0" r="0" b="0"/>
            <wp:docPr id="115999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97652" name="Picture 11599976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8917" cy="1641919"/>
                    </a:xfrm>
                    <a:prstGeom prst="rect">
                      <a:avLst/>
                    </a:prstGeom>
                  </pic:spPr>
                </pic:pic>
              </a:graphicData>
            </a:graphic>
          </wp:inline>
        </w:drawing>
      </w:r>
    </w:p>
    <w:p w14:paraId="62C861B0" w14:textId="2D8D1B7E" w:rsidR="006C3F30" w:rsidRPr="00EE755D" w:rsidRDefault="006C3F30" w:rsidP="00050E12">
      <w:pPr>
        <w:rPr>
          <w:sz w:val="22"/>
          <w:szCs w:val="22"/>
        </w:rPr>
      </w:pPr>
      <w:r w:rsidRPr="00EE755D">
        <w:rPr>
          <w:noProof/>
          <w:sz w:val="22"/>
          <w:szCs w:val="22"/>
        </w:rPr>
        <w:drawing>
          <wp:inline distT="0" distB="0" distL="0" distR="0" wp14:anchorId="196482F9" wp14:editId="7821C595">
            <wp:extent cx="2909834" cy="2412781"/>
            <wp:effectExtent l="0" t="0" r="0" b="635"/>
            <wp:docPr id="894662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62435" name="Picture 8946624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1156" cy="2438752"/>
                    </a:xfrm>
                    <a:prstGeom prst="rect">
                      <a:avLst/>
                    </a:prstGeom>
                  </pic:spPr>
                </pic:pic>
              </a:graphicData>
            </a:graphic>
          </wp:inline>
        </w:drawing>
      </w:r>
    </w:p>
    <w:p w14:paraId="21C79534" w14:textId="77777777" w:rsidR="00050E12" w:rsidRPr="00EE755D" w:rsidRDefault="00050E12" w:rsidP="00050E12">
      <w:pPr>
        <w:rPr>
          <w:sz w:val="22"/>
          <w:szCs w:val="22"/>
        </w:rPr>
      </w:pPr>
    </w:p>
    <w:p w14:paraId="00B3B181" w14:textId="77777777" w:rsidR="00050E12" w:rsidRPr="00EE755D" w:rsidRDefault="00050E12" w:rsidP="00050E12">
      <w:pPr>
        <w:rPr>
          <w:sz w:val="22"/>
          <w:szCs w:val="22"/>
        </w:rPr>
      </w:pPr>
      <w:r w:rsidRPr="00EE755D">
        <w:rPr>
          <w:sz w:val="22"/>
          <w:szCs w:val="22"/>
        </w:rPr>
        <w:t>In a nutshell:</w:t>
      </w:r>
    </w:p>
    <w:p w14:paraId="08AD4B87" w14:textId="77777777" w:rsidR="00050E12" w:rsidRPr="00EE755D" w:rsidRDefault="00050E12" w:rsidP="00050E12">
      <w:pPr>
        <w:rPr>
          <w:sz w:val="22"/>
          <w:szCs w:val="22"/>
        </w:rPr>
      </w:pPr>
    </w:p>
    <w:p w14:paraId="7B372D38" w14:textId="77777777" w:rsidR="00050E12" w:rsidRPr="00EE755D" w:rsidRDefault="00050E12" w:rsidP="00050E12">
      <w:pPr>
        <w:rPr>
          <w:sz w:val="22"/>
          <w:szCs w:val="22"/>
        </w:rPr>
      </w:pPr>
      <w:r w:rsidRPr="00EE755D">
        <w:rPr>
          <w:sz w:val="22"/>
          <w:szCs w:val="22"/>
        </w:rPr>
        <w:t>The alternative to frameworks would be the different roles making agreements with each other about how to work.</w:t>
      </w:r>
    </w:p>
    <w:p w14:paraId="0ECEA503" w14:textId="77777777" w:rsidR="00050E12" w:rsidRPr="00EE755D" w:rsidRDefault="00050E12" w:rsidP="00050E12">
      <w:pPr>
        <w:rPr>
          <w:sz w:val="22"/>
          <w:szCs w:val="22"/>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340"/>
        <w:gridCol w:w="5760"/>
        <w:gridCol w:w="5760"/>
      </w:tblGrid>
      <w:tr w:rsidR="00050E12" w:rsidRPr="00EE755D" w14:paraId="43C304C0" w14:textId="77777777">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9D0FED" w14:textId="77777777" w:rsidR="00050E12" w:rsidRPr="00EE755D" w:rsidRDefault="00050E12" w:rsidP="00050E12">
            <w:pPr>
              <w:rPr>
                <w:sz w:val="22"/>
                <w:szCs w:val="22"/>
              </w:rPr>
            </w:pP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C78B48A" w14:textId="185C14B7" w:rsidR="00050E12" w:rsidRPr="00EE755D" w:rsidRDefault="00050E12" w:rsidP="00050E12">
            <w:pPr>
              <w:rPr>
                <w:sz w:val="22"/>
                <w:szCs w:val="22"/>
              </w:rPr>
            </w:pPr>
            <w:r w:rsidRPr="00EE755D">
              <w:rPr>
                <w:b/>
                <w:bCs/>
                <w:sz w:val="22"/>
                <w:szCs w:val="22"/>
              </w:rPr>
              <w:t>Framework</w:t>
            </w:r>
            <w:r w:rsidR="005D3CCB">
              <w:rPr>
                <w:b/>
                <w:bCs/>
                <w:sz w:val="22"/>
                <w:szCs w:val="22"/>
              </w:rPr>
              <w:t xml:space="preserve"> of predefined Practices</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B2E9E0" w14:textId="34006F54" w:rsidR="00050E12" w:rsidRPr="00EE755D" w:rsidRDefault="005D3CCB" w:rsidP="00050E12">
            <w:pPr>
              <w:rPr>
                <w:sz w:val="22"/>
                <w:szCs w:val="22"/>
              </w:rPr>
            </w:pPr>
            <w:r>
              <w:rPr>
                <w:b/>
                <w:bCs/>
                <w:sz w:val="22"/>
                <w:szCs w:val="22"/>
              </w:rPr>
              <w:t xml:space="preserve">Frameworks of “physics of flow” and </w:t>
            </w:r>
            <w:r w:rsidR="00050E12" w:rsidRPr="00EE755D">
              <w:rPr>
                <w:b/>
                <w:bCs/>
                <w:sz w:val="22"/>
                <w:szCs w:val="22"/>
              </w:rPr>
              <w:t>Agreements</w:t>
            </w:r>
          </w:p>
        </w:tc>
      </w:tr>
      <w:tr w:rsidR="00050E12" w:rsidRPr="00EE755D" w14:paraId="4259F525" w14:textId="77777777">
        <w:tblPrEx>
          <w:tblBorders>
            <w:top w:val="none" w:sz="0" w:space="0" w:color="auto"/>
          </w:tblBorders>
        </w:tblPrEx>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B9A1371" w14:textId="77777777" w:rsidR="00050E12" w:rsidRPr="00EE755D" w:rsidRDefault="00050E12" w:rsidP="00050E12">
            <w:pPr>
              <w:rPr>
                <w:sz w:val="22"/>
                <w:szCs w:val="22"/>
              </w:rPr>
            </w:pPr>
            <w:r w:rsidRPr="00EE755D">
              <w:rPr>
                <w:sz w:val="22"/>
                <w:szCs w:val="22"/>
              </w:rPr>
              <w:t>Composed of</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0E899C9" w14:textId="77777777" w:rsidR="00050E12" w:rsidRPr="00EE755D" w:rsidRDefault="00050E12" w:rsidP="00050E12">
            <w:pPr>
              <w:rPr>
                <w:sz w:val="22"/>
                <w:szCs w:val="22"/>
              </w:rPr>
            </w:pPr>
            <w:r w:rsidRPr="00EE755D">
              <w:rPr>
                <w:sz w:val="22"/>
                <w:szCs w:val="22"/>
              </w:rPr>
              <w:t>Values, practices, a few concepts</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66095A8" w14:textId="77777777" w:rsidR="00050E12" w:rsidRPr="00EE755D" w:rsidRDefault="00050E12" w:rsidP="00050E12">
            <w:pPr>
              <w:rPr>
                <w:sz w:val="22"/>
                <w:szCs w:val="22"/>
              </w:rPr>
            </w:pPr>
            <w:r w:rsidRPr="00EE755D">
              <w:rPr>
                <w:sz w:val="22"/>
                <w:szCs w:val="22"/>
              </w:rPr>
              <w:t>First principles, factors for effective value streams, set of capabilities with patterns a la Alexander to manifest the appropriate solutions.</w:t>
            </w:r>
          </w:p>
        </w:tc>
      </w:tr>
      <w:tr w:rsidR="00050E12" w:rsidRPr="00EE755D" w14:paraId="5E000805" w14:textId="77777777">
        <w:tblPrEx>
          <w:tblBorders>
            <w:top w:val="none" w:sz="0" w:space="0" w:color="auto"/>
          </w:tblBorders>
        </w:tblPrEx>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01E5F3E" w14:textId="77777777" w:rsidR="00050E12" w:rsidRPr="00EE755D" w:rsidRDefault="00050E12" w:rsidP="00050E12">
            <w:pPr>
              <w:rPr>
                <w:sz w:val="22"/>
                <w:szCs w:val="22"/>
              </w:rPr>
            </w:pPr>
            <w:r w:rsidRPr="00EE755D">
              <w:rPr>
                <w:sz w:val="22"/>
                <w:szCs w:val="22"/>
              </w:rPr>
              <w:t>Start</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83875FB" w14:textId="77777777" w:rsidR="00050E12" w:rsidRPr="00EE755D" w:rsidRDefault="00050E12" w:rsidP="00050E12">
            <w:pPr>
              <w:rPr>
                <w:sz w:val="22"/>
                <w:szCs w:val="22"/>
              </w:rPr>
            </w:pPr>
            <w:r w:rsidRPr="00EE755D">
              <w:rPr>
                <w:sz w:val="22"/>
                <w:szCs w:val="22"/>
              </w:rPr>
              <w:t>Follow to understand. Little theory causes slow earning and can cause resistance.</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91321AF" w14:textId="77777777" w:rsidR="00050E12" w:rsidRPr="00EE755D" w:rsidRDefault="00050E12" w:rsidP="00050E12">
            <w:pPr>
              <w:rPr>
                <w:sz w:val="22"/>
                <w:szCs w:val="22"/>
              </w:rPr>
            </w:pPr>
            <w:r w:rsidRPr="00EE755D">
              <w:rPr>
                <w:sz w:val="22"/>
                <w:szCs w:val="22"/>
              </w:rPr>
              <w:t>Use a small set of agreements to start with, then add others as you go.</w:t>
            </w:r>
          </w:p>
        </w:tc>
      </w:tr>
      <w:tr w:rsidR="00050E12" w:rsidRPr="00EE755D" w14:paraId="54C7B99D" w14:textId="77777777">
        <w:tblPrEx>
          <w:tblBorders>
            <w:top w:val="none" w:sz="0" w:space="0" w:color="auto"/>
          </w:tblBorders>
        </w:tblPrEx>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4092AA" w14:textId="77777777" w:rsidR="00050E12" w:rsidRPr="00EE755D" w:rsidRDefault="00050E12" w:rsidP="00050E12">
            <w:pPr>
              <w:rPr>
                <w:sz w:val="22"/>
                <w:szCs w:val="22"/>
              </w:rPr>
            </w:pPr>
            <w:r w:rsidRPr="00EE755D">
              <w:rPr>
                <w:sz w:val="22"/>
                <w:szCs w:val="22"/>
              </w:rPr>
              <w:t>Understanding</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475E59" w14:textId="77777777" w:rsidR="00050E12" w:rsidRPr="00EE755D" w:rsidRDefault="00050E12" w:rsidP="00050E12">
            <w:pPr>
              <w:rPr>
                <w:sz w:val="22"/>
                <w:szCs w:val="22"/>
              </w:rPr>
            </w:pPr>
            <w:r w:rsidRPr="00EE755D">
              <w:rPr>
                <w:sz w:val="22"/>
                <w:szCs w:val="22"/>
              </w:rPr>
              <w:t xml:space="preserve">On reads the documents and takes training. But can easily misunderstand. New users have little to verify their understanding with.  Each person has their own understanding of what’s happening, and they can end up talking past each other. </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6FB46F6" w14:textId="77777777" w:rsidR="00050E12" w:rsidRPr="00EE755D" w:rsidRDefault="00050E12" w:rsidP="00050E12">
            <w:pPr>
              <w:rPr>
                <w:sz w:val="22"/>
                <w:szCs w:val="22"/>
              </w:rPr>
            </w:pPr>
            <w:r w:rsidRPr="00EE755D">
              <w:rPr>
                <w:sz w:val="22"/>
                <w:szCs w:val="22"/>
              </w:rPr>
              <w:t xml:space="preserve">Can validate whether the agreement is consistent with the goals of the organization. </w:t>
            </w:r>
          </w:p>
          <w:p w14:paraId="30DE21E9" w14:textId="77777777" w:rsidR="00050E12" w:rsidRPr="00EE755D" w:rsidRDefault="00050E12" w:rsidP="00050E12">
            <w:pPr>
              <w:rPr>
                <w:sz w:val="22"/>
                <w:szCs w:val="22"/>
              </w:rPr>
            </w:pPr>
            <w:r w:rsidRPr="00EE755D">
              <w:rPr>
                <w:sz w:val="22"/>
                <w:szCs w:val="22"/>
              </w:rPr>
              <w:t>People talk to each other about what they are doing together. When there is a misunderstanding, they can more easily uncover it.</w:t>
            </w:r>
          </w:p>
        </w:tc>
      </w:tr>
      <w:tr w:rsidR="00050E12" w:rsidRPr="00EE755D" w14:paraId="0BC9D344" w14:textId="77777777">
        <w:tblPrEx>
          <w:tblBorders>
            <w:top w:val="none" w:sz="0" w:space="0" w:color="auto"/>
          </w:tblBorders>
        </w:tblPrEx>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D28B14D" w14:textId="77777777" w:rsidR="00050E12" w:rsidRPr="00EE755D" w:rsidRDefault="00050E12" w:rsidP="00050E12">
            <w:pPr>
              <w:rPr>
                <w:sz w:val="22"/>
                <w:szCs w:val="22"/>
              </w:rPr>
            </w:pPr>
            <w:r w:rsidRPr="00EE755D">
              <w:rPr>
                <w:sz w:val="22"/>
                <w:szCs w:val="22"/>
              </w:rPr>
              <w:lastRenderedPageBreak/>
              <w:t>Creating visibility</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D2694B6" w14:textId="77777777" w:rsidR="00050E12" w:rsidRPr="00EE755D" w:rsidRDefault="00050E12" w:rsidP="00050E12">
            <w:pPr>
              <w:rPr>
                <w:sz w:val="22"/>
                <w:szCs w:val="22"/>
              </w:rPr>
            </w:pPr>
            <w:r w:rsidRPr="00EE755D">
              <w:rPr>
                <w:sz w:val="22"/>
                <w:szCs w:val="22"/>
              </w:rPr>
              <w:t>Use information radiators which show the state of the work.</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C23FDBA" w14:textId="77777777" w:rsidR="00050E12" w:rsidRPr="00EE755D" w:rsidRDefault="00050E12" w:rsidP="00050E12">
            <w:pPr>
              <w:rPr>
                <w:sz w:val="22"/>
                <w:szCs w:val="22"/>
              </w:rPr>
            </w:pPr>
            <w:r w:rsidRPr="00EE755D">
              <w:rPr>
                <w:sz w:val="22"/>
                <w:szCs w:val="22"/>
              </w:rPr>
              <w:t>Use visual controls which show the state of the work and the agreed upon way of working.</w:t>
            </w:r>
          </w:p>
        </w:tc>
      </w:tr>
      <w:tr w:rsidR="00050E12" w:rsidRPr="00EE755D" w14:paraId="1EDAFA36" w14:textId="77777777">
        <w:tblPrEx>
          <w:tblBorders>
            <w:top w:val="none" w:sz="0" w:space="0" w:color="auto"/>
          </w:tblBorders>
        </w:tblPrEx>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8BA9392" w14:textId="77777777" w:rsidR="00050E12" w:rsidRPr="00EE755D" w:rsidRDefault="00050E12" w:rsidP="00050E12">
            <w:pPr>
              <w:rPr>
                <w:sz w:val="22"/>
                <w:szCs w:val="22"/>
              </w:rPr>
            </w:pPr>
            <w:r w:rsidRPr="00EE755D">
              <w:rPr>
                <w:sz w:val="22"/>
                <w:szCs w:val="22"/>
              </w:rPr>
              <w:t>Adjusting how we work</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8BC26E7" w14:textId="77777777" w:rsidR="00050E12" w:rsidRPr="00EE755D" w:rsidRDefault="00050E12" w:rsidP="00050E12">
            <w:pPr>
              <w:rPr>
                <w:sz w:val="22"/>
                <w:szCs w:val="22"/>
              </w:rPr>
            </w:pPr>
            <w:r w:rsidRPr="00EE755D">
              <w:rPr>
                <w:sz w:val="22"/>
                <w:szCs w:val="22"/>
              </w:rPr>
              <w:t>Use “inspect and adapt” to adjust the practices of what’s allowed in the framework.</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52D1DBF" w14:textId="77777777" w:rsidR="00050E12" w:rsidRPr="00EE755D" w:rsidRDefault="00050E12" w:rsidP="00050E12">
            <w:pPr>
              <w:rPr>
                <w:sz w:val="22"/>
                <w:szCs w:val="22"/>
              </w:rPr>
            </w:pPr>
            <w:r w:rsidRPr="00EE755D">
              <w:rPr>
                <w:sz w:val="22"/>
                <w:szCs w:val="22"/>
              </w:rPr>
              <w:t xml:space="preserve">Use PDSA or OODA to see if an agreement is being kept and to both question whether the agreement is appropriate and to expand / challenge our understanding  on which it is based </w:t>
            </w:r>
          </w:p>
        </w:tc>
      </w:tr>
      <w:tr w:rsidR="00050E12" w:rsidRPr="00EE755D" w14:paraId="7E0C71A3" w14:textId="77777777">
        <w:tblPrEx>
          <w:tblBorders>
            <w:top w:val="none" w:sz="0" w:space="0" w:color="auto"/>
          </w:tblBorders>
        </w:tblPrEx>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1BDAA94" w14:textId="77777777" w:rsidR="00050E12" w:rsidRPr="00EE755D" w:rsidRDefault="00050E12" w:rsidP="00050E12">
            <w:pPr>
              <w:rPr>
                <w:sz w:val="22"/>
                <w:szCs w:val="22"/>
              </w:rPr>
            </w:pPr>
            <w:r w:rsidRPr="00EE755D">
              <w:rPr>
                <w:sz w:val="22"/>
                <w:szCs w:val="22"/>
              </w:rPr>
              <w:t xml:space="preserve">What is being followed </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445DC1C" w14:textId="77777777" w:rsidR="00050E12" w:rsidRPr="00EE755D" w:rsidRDefault="00050E12" w:rsidP="00050E12">
            <w:pPr>
              <w:rPr>
                <w:sz w:val="22"/>
                <w:szCs w:val="22"/>
              </w:rPr>
            </w:pPr>
            <w:r w:rsidRPr="00EE755D">
              <w:rPr>
                <w:sz w:val="22"/>
                <w:szCs w:val="22"/>
              </w:rPr>
              <w:t>Agreeing to follow the framework.</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1A110A" w14:textId="77777777" w:rsidR="00050E12" w:rsidRPr="00EE755D" w:rsidRDefault="00050E12" w:rsidP="00050E12">
            <w:pPr>
              <w:rPr>
                <w:sz w:val="22"/>
                <w:szCs w:val="22"/>
              </w:rPr>
            </w:pPr>
            <w:r w:rsidRPr="00EE755D">
              <w:rPr>
                <w:sz w:val="22"/>
                <w:szCs w:val="22"/>
              </w:rPr>
              <w:t>Agreeing with each other.</w:t>
            </w:r>
          </w:p>
        </w:tc>
      </w:tr>
      <w:tr w:rsidR="00050E12" w:rsidRPr="00EE755D" w14:paraId="439EE5E7" w14:textId="77777777">
        <w:tblPrEx>
          <w:tblBorders>
            <w:top w:val="none" w:sz="0" w:space="0" w:color="auto"/>
          </w:tblBorders>
        </w:tblPrEx>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E708595" w14:textId="77777777" w:rsidR="00050E12" w:rsidRPr="00EE755D" w:rsidRDefault="00050E12" w:rsidP="00050E12">
            <w:pPr>
              <w:rPr>
                <w:sz w:val="22"/>
                <w:szCs w:val="22"/>
              </w:rPr>
            </w:pPr>
            <w:r w:rsidRPr="00EE755D">
              <w:rPr>
                <w:sz w:val="22"/>
                <w:szCs w:val="22"/>
              </w:rPr>
              <w:t>Advantages</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C17945" w14:textId="77777777" w:rsidR="00050E12" w:rsidRPr="00EE755D" w:rsidRDefault="00050E12" w:rsidP="00050E12">
            <w:pPr>
              <w:rPr>
                <w:sz w:val="22"/>
                <w:szCs w:val="22"/>
              </w:rPr>
            </w:pPr>
            <w:r w:rsidRPr="00EE755D">
              <w:rPr>
                <w:sz w:val="22"/>
                <w:szCs w:val="22"/>
              </w:rPr>
              <w:t>Can start with little thinking.</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2564B99" w14:textId="77777777" w:rsidR="00050E12" w:rsidRPr="00EE755D" w:rsidRDefault="00050E12" w:rsidP="00050E12">
            <w:pPr>
              <w:rPr>
                <w:sz w:val="22"/>
                <w:szCs w:val="22"/>
              </w:rPr>
            </w:pPr>
            <w:r w:rsidRPr="00EE755D">
              <w:rPr>
                <w:sz w:val="22"/>
                <w:szCs w:val="22"/>
              </w:rPr>
              <w:t>People can relate to what’s happening right up front.</w:t>
            </w:r>
          </w:p>
        </w:tc>
      </w:tr>
      <w:tr w:rsidR="00050E12" w:rsidRPr="00EE755D" w14:paraId="2B62EC1E" w14:textId="77777777">
        <w:tblPrEx>
          <w:tblBorders>
            <w:top w:val="none" w:sz="0" w:space="0" w:color="auto"/>
          </w:tblBorders>
        </w:tblPrEx>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E6A709" w14:textId="77777777" w:rsidR="00050E12" w:rsidRPr="00EE755D" w:rsidRDefault="00050E12" w:rsidP="00050E12">
            <w:pPr>
              <w:rPr>
                <w:sz w:val="22"/>
                <w:szCs w:val="22"/>
              </w:rPr>
            </w:pPr>
            <w:r w:rsidRPr="00EE755D">
              <w:rPr>
                <w:sz w:val="22"/>
                <w:szCs w:val="22"/>
              </w:rPr>
              <w:t>Disadvantages</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8A2E620" w14:textId="77777777" w:rsidR="00050E12" w:rsidRPr="00EE755D" w:rsidRDefault="00050E12" w:rsidP="00050E12">
            <w:pPr>
              <w:rPr>
                <w:sz w:val="22"/>
                <w:szCs w:val="22"/>
              </w:rPr>
            </w:pPr>
            <w:r w:rsidRPr="00EE755D">
              <w:rPr>
                <w:sz w:val="22"/>
                <w:szCs w:val="22"/>
              </w:rPr>
              <w:t>Lack of a fit for purpose solution.</w:t>
            </w:r>
          </w:p>
          <w:p w14:paraId="2C633C02" w14:textId="77777777" w:rsidR="00050E12" w:rsidRPr="00EE755D" w:rsidRDefault="00050E12" w:rsidP="00050E12">
            <w:pPr>
              <w:rPr>
                <w:sz w:val="22"/>
                <w:szCs w:val="22"/>
              </w:rPr>
            </w:pPr>
            <w:r w:rsidRPr="00EE755D">
              <w:rPr>
                <w:sz w:val="22"/>
                <w:szCs w:val="22"/>
              </w:rPr>
              <w:t>Resistance.</w:t>
            </w:r>
          </w:p>
          <w:p w14:paraId="7601DF28" w14:textId="77777777" w:rsidR="00050E12" w:rsidRPr="00EE755D" w:rsidRDefault="00050E12" w:rsidP="00050E12">
            <w:pPr>
              <w:rPr>
                <w:sz w:val="22"/>
                <w:szCs w:val="22"/>
              </w:rPr>
            </w:pPr>
            <w:r w:rsidRPr="00EE755D">
              <w:rPr>
                <w:sz w:val="22"/>
                <w:szCs w:val="22"/>
              </w:rPr>
              <w:t>Difficult to extend.</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0DAF7D8" w14:textId="77777777" w:rsidR="00050E12" w:rsidRPr="00EE755D" w:rsidRDefault="00050E12" w:rsidP="00050E12">
            <w:pPr>
              <w:rPr>
                <w:sz w:val="22"/>
                <w:szCs w:val="22"/>
              </w:rPr>
            </w:pPr>
            <w:r w:rsidRPr="00EE755D">
              <w:rPr>
                <w:sz w:val="22"/>
                <w:szCs w:val="22"/>
              </w:rPr>
              <w:t>Requires some core training.</w:t>
            </w:r>
          </w:p>
        </w:tc>
      </w:tr>
      <w:tr w:rsidR="00050E12" w:rsidRPr="00EE755D" w14:paraId="5910F7C5" w14:textId="77777777">
        <w:tblPrEx>
          <w:tblBorders>
            <w:top w:val="none" w:sz="0" w:space="0" w:color="auto"/>
          </w:tblBorders>
        </w:tblPrEx>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D08FBCA" w14:textId="77777777" w:rsidR="00050E12" w:rsidRPr="00EE755D" w:rsidRDefault="00050E12" w:rsidP="00050E12">
            <w:pPr>
              <w:rPr>
                <w:sz w:val="22"/>
                <w:szCs w:val="22"/>
              </w:rPr>
            </w:pPr>
            <w:r w:rsidRPr="00EE755D">
              <w:rPr>
                <w:sz w:val="22"/>
                <w:szCs w:val="22"/>
              </w:rPr>
              <w:t>Responsibility</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CB03366" w14:textId="77777777" w:rsidR="00050E12" w:rsidRPr="00EE755D" w:rsidRDefault="00050E12" w:rsidP="00050E12">
            <w:pPr>
              <w:rPr>
                <w:sz w:val="22"/>
                <w:szCs w:val="22"/>
              </w:rPr>
            </w:pPr>
            <w:r w:rsidRPr="00EE755D">
              <w:rPr>
                <w:sz w:val="22"/>
                <w:szCs w:val="22"/>
              </w:rPr>
              <w:t>You can abdicate responsibility by saying you adopted the most popular framework.</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EB0A0AD" w14:textId="77777777" w:rsidR="00050E12" w:rsidRPr="00EE755D" w:rsidRDefault="00050E12" w:rsidP="00050E12">
            <w:pPr>
              <w:rPr>
                <w:sz w:val="22"/>
                <w:szCs w:val="22"/>
              </w:rPr>
            </w:pPr>
            <w:r w:rsidRPr="00EE755D">
              <w:rPr>
                <w:sz w:val="22"/>
                <w:szCs w:val="22"/>
              </w:rPr>
              <w:t>Your ass is more on the line.</w:t>
            </w:r>
          </w:p>
        </w:tc>
      </w:tr>
      <w:tr w:rsidR="00050E12" w:rsidRPr="00EE755D" w14:paraId="3C7D94B9" w14:textId="77777777">
        <w:tblPrEx>
          <w:tblBorders>
            <w:top w:val="none" w:sz="0" w:space="0" w:color="auto"/>
          </w:tblBorders>
        </w:tblPrEx>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FE2232" w14:textId="77777777" w:rsidR="00050E12" w:rsidRPr="00EE755D" w:rsidRDefault="00050E12" w:rsidP="00050E12">
            <w:pPr>
              <w:rPr>
                <w:sz w:val="22"/>
                <w:szCs w:val="22"/>
              </w:rPr>
            </w:pPr>
            <w:r w:rsidRPr="00EE755D">
              <w:rPr>
                <w:sz w:val="22"/>
                <w:szCs w:val="22"/>
              </w:rPr>
              <w:t>Thinking</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272CC02" w14:textId="77777777" w:rsidR="00050E12" w:rsidRPr="00EE755D" w:rsidRDefault="00050E12" w:rsidP="00050E12">
            <w:pPr>
              <w:rPr>
                <w:sz w:val="22"/>
                <w:szCs w:val="22"/>
              </w:rPr>
            </w:pPr>
            <w:r w:rsidRPr="00EE755D">
              <w:rPr>
                <w:sz w:val="22"/>
                <w:szCs w:val="22"/>
              </w:rPr>
              <w:t>You can agree or disagree with someone else.</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909152A" w14:textId="77777777" w:rsidR="00050E12" w:rsidRPr="00EE755D" w:rsidRDefault="00050E12" w:rsidP="00050E12">
            <w:pPr>
              <w:rPr>
                <w:sz w:val="22"/>
                <w:szCs w:val="22"/>
              </w:rPr>
            </w:pPr>
            <w:r w:rsidRPr="00EE755D">
              <w:rPr>
                <w:sz w:val="22"/>
                <w:szCs w:val="22"/>
              </w:rPr>
              <w:t xml:space="preserve">You </w:t>
            </w:r>
            <w:proofErr w:type="gramStart"/>
            <w:r w:rsidRPr="00EE755D">
              <w:rPr>
                <w:sz w:val="22"/>
                <w:szCs w:val="22"/>
              </w:rPr>
              <w:t>have to</w:t>
            </w:r>
            <w:proofErr w:type="gramEnd"/>
            <w:r w:rsidRPr="00EE755D">
              <w:rPr>
                <w:sz w:val="22"/>
                <w:szCs w:val="22"/>
              </w:rPr>
              <w:t xml:space="preserve"> think more for yourself.</w:t>
            </w:r>
          </w:p>
        </w:tc>
      </w:tr>
      <w:tr w:rsidR="00050E12" w:rsidRPr="00EE755D" w14:paraId="300CEC75" w14:textId="77777777">
        <w:tc>
          <w:tcPr>
            <w:tcW w:w="23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8BF4AF9" w14:textId="77777777" w:rsidR="00050E12" w:rsidRPr="00EE755D" w:rsidRDefault="00050E12" w:rsidP="00050E12">
            <w:pPr>
              <w:rPr>
                <w:sz w:val="22"/>
                <w:szCs w:val="22"/>
              </w:rPr>
            </w:pPr>
            <w:r w:rsidRPr="00EE755D">
              <w:rPr>
                <w:sz w:val="22"/>
                <w:szCs w:val="22"/>
              </w:rPr>
              <w:t>Discovering misunderstandings</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DAC11D8" w14:textId="77777777" w:rsidR="00050E12" w:rsidRPr="00EE755D" w:rsidRDefault="00050E12" w:rsidP="00050E12">
            <w:pPr>
              <w:rPr>
                <w:sz w:val="22"/>
                <w:szCs w:val="22"/>
              </w:rPr>
            </w:pPr>
            <w:r w:rsidRPr="00EE755D">
              <w:rPr>
                <w:sz w:val="22"/>
                <w:szCs w:val="22"/>
              </w:rPr>
              <w:t>When two people look at a framework, they may have different understandings of it. This may not be discovered until later.</w:t>
            </w:r>
          </w:p>
        </w:tc>
        <w:tc>
          <w:tcPr>
            <w:tcW w:w="57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D3547B5" w14:textId="77777777" w:rsidR="00050E12" w:rsidRPr="00EE755D" w:rsidRDefault="00050E12" w:rsidP="00050E12">
            <w:pPr>
              <w:rPr>
                <w:sz w:val="22"/>
                <w:szCs w:val="22"/>
              </w:rPr>
            </w:pPr>
            <w:r w:rsidRPr="00EE755D">
              <w:rPr>
                <w:sz w:val="22"/>
                <w:szCs w:val="22"/>
              </w:rPr>
              <w:t>When two people make agreements with each other their misunderstandings will happen more quickly.</w:t>
            </w:r>
          </w:p>
        </w:tc>
      </w:tr>
    </w:tbl>
    <w:p w14:paraId="7AD80829" w14:textId="77777777" w:rsidR="00050E12" w:rsidRPr="00EE755D" w:rsidRDefault="00050E12" w:rsidP="00050E12">
      <w:pPr>
        <w:rPr>
          <w:sz w:val="22"/>
          <w:szCs w:val="22"/>
        </w:rPr>
      </w:pPr>
    </w:p>
    <w:p w14:paraId="4CBE0DEC" w14:textId="77777777" w:rsidR="00050E12" w:rsidRPr="00EE755D" w:rsidRDefault="00050E12" w:rsidP="00050E12">
      <w:pPr>
        <w:rPr>
          <w:sz w:val="22"/>
          <w:szCs w:val="22"/>
        </w:rPr>
      </w:pPr>
      <w:r w:rsidRPr="00EE755D">
        <w:rPr>
          <w:sz w:val="22"/>
          <w:szCs w:val="22"/>
        </w:rPr>
        <w:t>Frameworks, by their very nature, violate “people over process.”</w:t>
      </w:r>
    </w:p>
    <w:p w14:paraId="3228E855" w14:textId="77777777" w:rsidR="00050E12" w:rsidRPr="00EE755D" w:rsidRDefault="00050E12" w:rsidP="00050E12">
      <w:pPr>
        <w:rPr>
          <w:sz w:val="22"/>
          <w:szCs w:val="22"/>
        </w:rPr>
      </w:pPr>
    </w:p>
    <w:p w14:paraId="6D47EE84" w14:textId="17507514" w:rsidR="00EE755D" w:rsidRPr="00EE755D" w:rsidRDefault="00050E12" w:rsidP="00050E12">
      <w:pPr>
        <w:rPr>
          <w:rFonts w:eastAsia="MS Gothic" w:cs="MS Gothic"/>
          <w:sz w:val="22"/>
          <w:szCs w:val="22"/>
        </w:rPr>
      </w:pPr>
      <w:r w:rsidRPr="00EE755D">
        <w:rPr>
          <w:sz w:val="22"/>
          <w:szCs w:val="22"/>
        </w:rPr>
        <w:t>Individuals and interactions over processes and tools</w:t>
      </w:r>
      <w:r w:rsidRPr="00EE755D">
        <w:rPr>
          <w:rFonts w:ascii="MS Gothic" w:eastAsia="MS Gothic" w:hAnsi="MS Gothic" w:cs="MS Gothic" w:hint="eastAsia"/>
          <w:sz w:val="22"/>
          <w:szCs w:val="22"/>
        </w:rPr>
        <w:t> </w:t>
      </w:r>
      <w:r w:rsidR="00EE755D" w:rsidRPr="00EE755D">
        <w:rPr>
          <w:rFonts w:eastAsia="MS Gothic" w:cs="MS Gothic"/>
          <w:sz w:val="22"/>
          <w:szCs w:val="22"/>
        </w:rPr>
        <w:t xml:space="preserve"> - fixed frameworks seem to violate this.</w:t>
      </w:r>
    </w:p>
    <w:p w14:paraId="4C6886E3" w14:textId="126343CD" w:rsidR="00EE755D" w:rsidRPr="00EE755D" w:rsidRDefault="00050E12" w:rsidP="00050E12">
      <w:pPr>
        <w:rPr>
          <w:rFonts w:eastAsia="MS Gothic" w:cs="MS Gothic"/>
          <w:sz w:val="22"/>
          <w:szCs w:val="22"/>
        </w:rPr>
      </w:pPr>
      <w:r w:rsidRPr="00EE755D">
        <w:rPr>
          <w:sz w:val="22"/>
          <w:szCs w:val="22"/>
        </w:rPr>
        <w:t>Working software over comprehensive documentation</w:t>
      </w:r>
      <w:r w:rsidRPr="00EE755D">
        <w:rPr>
          <w:rFonts w:ascii="MS Gothic" w:eastAsia="MS Gothic" w:hAnsi="MS Gothic" w:cs="MS Gothic" w:hint="eastAsia"/>
          <w:sz w:val="22"/>
          <w:szCs w:val="22"/>
        </w:rPr>
        <w:t> </w:t>
      </w:r>
      <w:r w:rsidR="00EE755D" w:rsidRPr="00EE755D">
        <w:rPr>
          <w:rFonts w:eastAsia="MS Gothic" w:cs="MS Gothic"/>
          <w:sz w:val="22"/>
          <w:szCs w:val="22"/>
        </w:rPr>
        <w:t>-&gt; working agreements over the framework.</w:t>
      </w:r>
    </w:p>
    <w:p w14:paraId="12322819" w14:textId="6C6707E7" w:rsidR="00EE755D" w:rsidRPr="00EE755D" w:rsidRDefault="00050E12" w:rsidP="00050E12">
      <w:pPr>
        <w:rPr>
          <w:rFonts w:eastAsia="MS Gothic" w:cs="MS Gothic"/>
          <w:sz w:val="22"/>
          <w:szCs w:val="22"/>
        </w:rPr>
      </w:pPr>
      <w:r w:rsidRPr="00EE755D">
        <w:rPr>
          <w:sz w:val="22"/>
          <w:szCs w:val="22"/>
        </w:rPr>
        <w:t>Customer collaboration over contract negotiation</w:t>
      </w:r>
      <w:r w:rsidRPr="00EE755D">
        <w:rPr>
          <w:rFonts w:ascii="MS Gothic" w:eastAsia="MS Gothic" w:hAnsi="MS Gothic" w:cs="MS Gothic" w:hint="eastAsia"/>
          <w:sz w:val="22"/>
          <w:szCs w:val="22"/>
        </w:rPr>
        <w:t> </w:t>
      </w:r>
      <w:r w:rsidR="00EE755D" w:rsidRPr="00EE755D">
        <w:rPr>
          <w:rFonts w:eastAsia="MS Gothic" w:cs="MS Gothic"/>
          <w:sz w:val="22"/>
          <w:szCs w:val="22"/>
        </w:rPr>
        <w:t xml:space="preserve">-&gt; </w:t>
      </w:r>
      <w:r w:rsidR="00EE755D">
        <w:rPr>
          <w:rFonts w:eastAsia="MS Gothic" w:cs="MS Gothic"/>
          <w:sz w:val="22"/>
          <w:szCs w:val="22"/>
        </w:rPr>
        <w:t>agreements over set practices</w:t>
      </w:r>
    </w:p>
    <w:p w14:paraId="0C0D7950" w14:textId="3DB15362" w:rsidR="00EE755D" w:rsidRPr="00EE755D" w:rsidRDefault="00050E12" w:rsidP="00050E12">
      <w:pPr>
        <w:rPr>
          <w:sz w:val="22"/>
          <w:szCs w:val="22"/>
        </w:rPr>
      </w:pPr>
      <w:r w:rsidRPr="00EE755D">
        <w:rPr>
          <w:sz w:val="22"/>
          <w:szCs w:val="22"/>
        </w:rPr>
        <w:t>Responding to change over following a plan</w:t>
      </w:r>
      <w:r w:rsidR="00EE755D">
        <w:rPr>
          <w:sz w:val="22"/>
          <w:szCs w:val="22"/>
        </w:rPr>
        <w:t xml:space="preserve"> -&gt; modify agreements over immutable frarmeworks</w:t>
      </w:r>
    </w:p>
    <w:p w14:paraId="6C017751" w14:textId="77777777" w:rsidR="00050E12" w:rsidRPr="00EE755D" w:rsidRDefault="00050E12" w:rsidP="00050E12">
      <w:pPr>
        <w:rPr>
          <w:sz w:val="22"/>
          <w:szCs w:val="22"/>
        </w:rPr>
      </w:pPr>
    </w:p>
    <w:p w14:paraId="0F4B502C" w14:textId="77777777" w:rsidR="00050E12" w:rsidRPr="00EE755D" w:rsidRDefault="00050E12" w:rsidP="00050E12">
      <w:pPr>
        <w:rPr>
          <w:sz w:val="22"/>
          <w:szCs w:val="22"/>
        </w:rPr>
      </w:pPr>
    </w:p>
    <w:p w14:paraId="574F511E" w14:textId="77777777" w:rsidR="00050E12" w:rsidRPr="00EE755D" w:rsidRDefault="00050E12" w:rsidP="00050E12">
      <w:pPr>
        <w:rPr>
          <w:sz w:val="22"/>
          <w:szCs w:val="22"/>
        </w:rPr>
      </w:pPr>
      <w:r w:rsidRPr="00EE755D">
        <w:rPr>
          <w:sz w:val="22"/>
          <w:szCs w:val="22"/>
        </w:rPr>
        <w:t xml:space="preserve">A disadvantage of frameworks </w:t>
      </w:r>
    </w:p>
    <w:p w14:paraId="18E7E164" w14:textId="77777777" w:rsidR="00050E12" w:rsidRPr="00EE755D" w:rsidRDefault="00050E12" w:rsidP="00050E12">
      <w:pPr>
        <w:rPr>
          <w:sz w:val="22"/>
          <w:szCs w:val="22"/>
        </w:rPr>
      </w:pPr>
    </w:p>
    <w:p w14:paraId="12BE659D" w14:textId="77777777" w:rsidR="00050E12" w:rsidRPr="00EE755D" w:rsidRDefault="00050E12" w:rsidP="00050E12">
      <w:pPr>
        <w:rPr>
          <w:sz w:val="22"/>
          <w:szCs w:val="22"/>
        </w:rPr>
      </w:pPr>
      <w:r w:rsidRPr="00EE755D">
        <w:rPr>
          <w:sz w:val="22"/>
          <w:szCs w:val="22"/>
        </w:rPr>
        <w:t>Using the framework as a basis for making decisions:</w:t>
      </w:r>
    </w:p>
    <w:p w14:paraId="2D4CF8ED" w14:textId="77777777" w:rsidR="00050E12" w:rsidRPr="00EE755D" w:rsidRDefault="00050E12" w:rsidP="00050E12">
      <w:pPr>
        <w:numPr>
          <w:ilvl w:val="0"/>
          <w:numId w:val="1"/>
        </w:numPr>
        <w:rPr>
          <w:sz w:val="22"/>
          <w:szCs w:val="22"/>
        </w:rPr>
      </w:pPr>
      <w:r w:rsidRPr="00EE755D">
        <w:rPr>
          <w:sz w:val="22"/>
          <w:szCs w:val="22"/>
        </w:rPr>
        <w:t>This presumes that being consistent with the framework will result in better decisions.</w:t>
      </w:r>
    </w:p>
    <w:p w14:paraId="7CF65B1C" w14:textId="77777777" w:rsidR="00050E12" w:rsidRPr="00EE755D" w:rsidRDefault="00050E12" w:rsidP="00050E12">
      <w:pPr>
        <w:numPr>
          <w:ilvl w:val="0"/>
          <w:numId w:val="1"/>
        </w:numPr>
        <w:rPr>
          <w:sz w:val="22"/>
          <w:szCs w:val="22"/>
        </w:rPr>
      </w:pPr>
      <w:r w:rsidRPr="00EE755D">
        <w:rPr>
          <w:sz w:val="22"/>
          <w:szCs w:val="22"/>
        </w:rPr>
        <w:t>Practices are not universal. So, by definition, a framework will necessarily include practices that are not applicable.</w:t>
      </w:r>
    </w:p>
    <w:p w14:paraId="12123829" w14:textId="77777777" w:rsidR="00050E12" w:rsidRPr="00EE755D" w:rsidRDefault="00050E12" w:rsidP="00050E12">
      <w:pPr>
        <w:numPr>
          <w:ilvl w:val="0"/>
          <w:numId w:val="1"/>
        </w:numPr>
        <w:rPr>
          <w:sz w:val="22"/>
          <w:szCs w:val="22"/>
        </w:rPr>
      </w:pPr>
      <w:r w:rsidRPr="00EE755D">
        <w:rPr>
          <w:sz w:val="22"/>
          <w:szCs w:val="22"/>
        </w:rPr>
        <w:t>If the framework is immutable then can’t use practices that are applicable.</w:t>
      </w:r>
    </w:p>
    <w:p w14:paraId="60014174" w14:textId="77777777" w:rsidR="00050E12" w:rsidRPr="00EE755D" w:rsidRDefault="00050E12" w:rsidP="00050E12">
      <w:pPr>
        <w:rPr>
          <w:sz w:val="22"/>
          <w:szCs w:val="22"/>
        </w:rPr>
      </w:pPr>
    </w:p>
    <w:p w14:paraId="2B38E0B3" w14:textId="77777777" w:rsidR="00050E12" w:rsidRPr="00EE755D" w:rsidRDefault="00050E12" w:rsidP="00050E12">
      <w:pPr>
        <w:rPr>
          <w:sz w:val="22"/>
          <w:szCs w:val="22"/>
        </w:rPr>
      </w:pPr>
    </w:p>
    <w:p w14:paraId="4010F989" w14:textId="77777777" w:rsidR="00050E12" w:rsidRPr="00EE755D" w:rsidRDefault="00050E12" w:rsidP="00050E12">
      <w:pPr>
        <w:rPr>
          <w:sz w:val="22"/>
          <w:szCs w:val="22"/>
        </w:rPr>
      </w:pPr>
      <w:r w:rsidRPr="00EE755D">
        <w:rPr>
          <w:sz w:val="22"/>
          <w:szCs w:val="22"/>
        </w:rPr>
        <w:t>Circular and/or poor logic of frameworks:</w:t>
      </w:r>
    </w:p>
    <w:p w14:paraId="6641D3AF" w14:textId="77777777" w:rsidR="00050E12" w:rsidRPr="00EE755D" w:rsidRDefault="00050E12" w:rsidP="00050E12">
      <w:pPr>
        <w:numPr>
          <w:ilvl w:val="0"/>
          <w:numId w:val="2"/>
        </w:numPr>
        <w:rPr>
          <w:sz w:val="22"/>
          <w:szCs w:val="22"/>
        </w:rPr>
      </w:pPr>
      <w:r w:rsidRPr="00EE755D">
        <w:rPr>
          <w:sz w:val="22"/>
          <w:szCs w:val="22"/>
        </w:rPr>
        <w:t>Frameworks are easier to start with because you are given a structure to look within.</w:t>
      </w:r>
    </w:p>
    <w:p w14:paraId="0662D564" w14:textId="77777777" w:rsidR="00050E12" w:rsidRPr="00EE755D" w:rsidRDefault="00050E12" w:rsidP="00050E12">
      <w:pPr>
        <w:numPr>
          <w:ilvl w:val="0"/>
          <w:numId w:val="2"/>
        </w:numPr>
        <w:rPr>
          <w:sz w:val="22"/>
          <w:szCs w:val="22"/>
        </w:rPr>
      </w:pPr>
      <w:r w:rsidRPr="00EE755D">
        <w:rPr>
          <w:sz w:val="22"/>
          <w:szCs w:val="22"/>
        </w:rPr>
        <w:t>This means if people are using the framework they aren’t thinking outside of it – especially if they are told the framework is immutable.</w:t>
      </w:r>
    </w:p>
    <w:p w14:paraId="18A117A0" w14:textId="77777777" w:rsidR="00050E12" w:rsidRPr="00EE755D" w:rsidRDefault="00050E12" w:rsidP="00050E12">
      <w:pPr>
        <w:numPr>
          <w:ilvl w:val="0"/>
          <w:numId w:val="2"/>
        </w:numPr>
        <w:rPr>
          <w:sz w:val="22"/>
          <w:szCs w:val="22"/>
        </w:rPr>
      </w:pPr>
      <w:r w:rsidRPr="00EE755D">
        <w:rPr>
          <w:sz w:val="22"/>
          <w:szCs w:val="22"/>
        </w:rPr>
        <w:lastRenderedPageBreak/>
        <w:t xml:space="preserve">Since you’re based on empiricism. If you’re told to follow to understand implying that when you understand you can do what you see as applicable, then why not give that understanding up front? Not being able to do so presupposed as set of insights isn’t available to give to people. But it’s been empirically shown that there </w:t>
      </w:r>
      <w:proofErr w:type="gramStart"/>
      <w:r w:rsidRPr="00EE755D">
        <w:rPr>
          <w:sz w:val="22"/>
          <w:szCs w:val="22"/>
        </w:rPr>
        <w:t>are</w:t>
      </w:r>
      <w:proofErr w:type="gramEnd"/>
      <w:r w:rsidRPr="00EE755D">
        <w:rPr>
          <w:sz w:val="22"/>
          <w:szCs w:val="22"/>
        </w:rPr>
        <w:t xml:space="preserve"> and that empiricism is not enough.</w:t>
      </w:r>
    </w:p>
    <w:p w14:paraId="771414BC" w14:textId="77777777" w:rsidR="00050E12" w:rsidRPr="00EE755D" w:rsidRDefault="00050E12" w:rsidP="00050E12">
      <w:pPr>
        <w:numPr>
          <w:ilvl w:val="0"/>
          <w:numId w:val="2"/>
        </w:numPr>
        <w:rPr>
          <w:sz w:val="22"/>
          <w:szCs w:val="22"/>
        </w:rPr>
      </w:pPr>
      <w:r w:rsidRPr="00EE755D">
        <w:rPr>
          <w:sz w:val="22"/>
          <w:szCs w:val="22"/>
        </w:rPr>
        <w:t xml:space="preserve">We must be purposefully incomplete </w:t>
      </w:r>
      <w:proofErr w:type="gramStart"/>
      <w:r w:rsidRPr="00EE755D">
        <w:rPr>
          <w:sz w:val="22"/>
          <w:szCs w:val="22"/>
        </w:rPr>
        <w:t>in order to</w:t>
      </w:r>
      <w:proofErr w:type="gramEnd"/>
      <w:r w:rsidRPr="00EE755D">
        <w:rPr>
          <w:sz w:val="22"/>
          <w:szCs w:val="22"/>
        </w:rPr>
        <w:t xml:space="preserve"> provide an easy start and not overwhelm people. But that does not mean what’s being provided is correct or that you can’t provide things in stages a different way.</w:t>
      </w:r>
    </w:p>
    <w:p w14:paraId="05FFD92C" w14:textId="1F937E7C" w:rsidR="003E318D" w:rsidRPr="00EE755D" w:rsidRDefault="003E318D" w:rsidP="00050E12">
      <w:pPr>
        <w:rPr>
          <w:sz w:val="22"/>
          <w:szCs w:val="22"/>
        </w:rPr>
      </w:pPr>
    </w:p>
    <w:p w14:paraId="77A163EA" w14:textId="77777777" w:rsidR="006C3F30" w:rsidRPr="00EE755D" w:rsidRDefault="006C3F30" w:rsidP="00050E12">
      <w:pPr>
        <w:rPr>
          <w:sz w:val="22"/>
          <w:szCs w:val="22"/>
        </w:rPr>
      </w:pPr>
    </w:p>
    <w:p w14:paraId="0E2119E7" w14:textId="77777777" w:rsidR="006C3F30" w:rsidRPr="00EE755D" w:rsidRDefault="006C3F30" w:rsidP="00050E12">
      <w:pPr>
        <w:rPr>
          <w:sz w:val="22"/>
          <w:szCs w:val="22"/>
        </w:rPr>
      </w:pPr>
    </w:p>
    <w:p w14:paraId="3142512A" w14:textId="0E7D9578" w:rsidR="006C3F30" w:rsidRPr="00EE755D" w:rsidRDefault="006C3F30" w:rsidP="00050E12">
      <w:pPr>
        <w:rPr>
          <w:sz w:val="22"/>
          <w:szCs w:val="22"/>
        </w:rPr>
      </w:pPr>
      <w:r w:rsidRPr="00EE755D">
        <w:rPr>
          <w:sz w:val="22"/>
          <w:szCs w:val="22"/>
        </w:rPr>
        <w:t>NOTES:</w:t>
      </w:r>
    </w:p>
    <w:p w14:paraId="22076715" w14:textId="77777777" w:rsidR="006C3F30" w:rsidRPr="00EE755D" w:rsidRDefault="006C3F30" w:rsidP="006C3F30">
      <w:pPr>
        <w:rPr>
          <w:sz w:val="22"/>
          <w:szCs w:val="22"/>
        </w:rPr>
      </w:pPr>
      <w:r w:rsidRPr="00EE755D">
        <w:rPr>
          <w:sz w:val="22"/>
          <w:szCs w:val="22"/>
        </w:rPr>
        <w:t>Our agreements should be about adding value.</w:t>
      </w:r>
    </w:p>
    <w:p w14:paraId="110A6527" w14:textId="77777777" w:rsidR="006C3F30" w:rsidRPr="00EE755D" w:rsidRDefault="006C3F30" w:rsidP="006C3F30">
      <w:pPr>
        <w:rPr>
          <w:sz w:val="22"/>
          <w:szCs w:val="22"/>
        </w:rPr>
      </w:pPr>
      <w:r w:rsidRPr="00EE755D">
        <w:rPr>
          <w:sz w:val="22"/>
          <w:szCs w:val="22"/>
        </w:rPr>
        <w:t>Not following a framework which only works in some circumstances which are rarely stated.</w:t>
      </w:r>
    </w:p>
    <w:p w14:paraId="56D73872" w14:textId="77777777" w:rsidR="006C3F30" w:rsidRPr="00EE755D" w:rsidRDefault="006C3F30" w:rsidP="006C3F30">
      <w:pPr>
        <w:rPr>
          <w:sz w:val="22"/>
          <w:szCs w:val="22"/>
        </w:rPr>
      </w:pPr>
    </w:p>
    <w:p w14:paraId="454C8575" w14:textId="222E637C" w:rsidR="00B8055A" w:rsidRPr="00EE755D" w:rsidRDefault="00B8055A" w:rsidP="006C3F30">
      <w:pPr>
        <w:rPr>
          <w:sz w:val="22"/>
          <w:szCs w:val="22"/>
        </w:rPr>
      </w:pPr>
      <w:r w:rsidRPr="00EE755D">
        <w:rPr>
          <w:sz w:val="22"/>
          <w:szCs w:val="22"/>
        </w:rPr>
        <w:t>HOW AMPLIO IS STRUCTURED</w:t>
      </w:r>
    </w:p>
    <w:p w14:paraId="199D5EDC" w14:textId="77777777" w:rsidR="006C3F30" w:rsidRPr="00EE755D" w:rsidRDefault="006C3F30" w:rsidP="006C3F30">
      <w:pPr>
        <w:rPr>
          <w:sz w:val="22"/>
          <w:szCs w:val="22"/>
        </w:rPr>
      </w:pPr>
      <w:r w:rsidRPr="00EE755D">
        <w:rPr>
          <w:sz w:val="22"/>
          <w:szCs w:val="22"/>
        </w:rPr>
        <w:t xml:space="preserve">Shift from frameworks to agreements between people allows people to make agreements in whichever way they believe is best for them. </w:t>
      </w:r>
    </w:p>
    <w:p w14:paraId="454CD18C" w14:textId="77777777" w:rsidR="006C3F30" w:rsidRPr="00EE755D" w:rsidRDefault="006C3F30" w:rsidP="006C3F30">
      <w:pPr>
        <w:rPr>
          <w:sz w:val="22"/>
          <w:szCs w:val="22"/>
        </w:rPr>
      </w:pPr>
      <w:r w:rsidRPr="00EE755D">
        <w:rPr>
          <w:sz w:val="22"/>
          <w:szCs w:val="22"/>
        </w:rPr>
        <w:t>The transition of frameworks to agreements</w:t>
      </w:r>
    </w:p>
    <w:p w14:paraId="2F0FC778" w14:textId="77777777" w:rsidR="006C3F30" w:rsidRPr="00EE755D" w:rsidRDefault="006C3F30" w:rsidP="006C3F30">
      <w:pPr>
        <w:pStyle w:val="ListParagraph"/>
        <w:numPr>
          <w:ilvl w:val="0"/>
          <w:numId w:val="4"/>
        </w:numPr>
        <w:rPr>
          <w:sz w:val="22"/>
          <w:szCs w:val="22"/>
        </w:rPr>
      </w:pPr>
      <w:r w:rsidRPr="00EE755D">
        <w:rPr>
          <w:sz w:val="22"/>
          <w:szCs w:val="22"/>
        </w:rPr>
        <w:t>Frameworks are collections of practices with a few values and principles.</w:t>
      </w:r>
    </w:p>
    <w:p w14:paraId="0B6417BF" w14:textId="77777777" w:rsidR="006C3F30" w:rsidRPr="00EE755D" w:rsidRDefault="006C3F30" w:rsidP="006C3F30">
      <w:pPr>
        <w:pStyle w:val="ListParagraph"/>
        <w:numPr>
          <w:ilvl w:val="0"/>
          <w:numId w:val="4"/>
        </w:numPr>
        <w:rPr>
          <w:sz w:val="22"/>
          <w:szCs w:val="22"/>
        </w:rPr>
      </w:pPr>
      <w:r w:rsidRPr="00EE755D">
        <w:rPr>
          <w:sz w:val="22"/>
          <w:szCs w:val="22"/>
        </w:rPr>
        <w:t>People need to implement the practice as stated because there are no rules about doing something else.</w:t>
      </w:r>
    </w:p>
    <w:p w14:paraId="19EFA300" w14:textId="77777777" w:rsidR="006C3F30" w:rsidRPr="00EE755D" w:rsidRDefault="006C3F30" w:rsidP="006C3F30">
      <w:pPr>
        <w:pStyle w:val="ListParagraph"/>
        <w:numPr>
          <w:ilvl w:val="0"/>
          <w:numId w:val="4"/>
        </w:numPr>
        <w:rPr>
          <w:sz w:val="22"/>
          <w:szCs w:val="22"/>
        </w:rPr>
      </w:pPr>
      <w:r w:rsidRPr="00EE755D">
        <w:rPr>
          <w:sz w:val="22"/>
          <w:szCs w:val="22"/>
        </w:rPr>
        <w:t>Inherent simplicity provides a way to decide what practice to do for your situation.</w:t>
      </w:r>
    </w:p>
    <w:p w14:paraId="194CFBB6" w14:textId="77777777" w:rsidR="006C3F30" w:rsidRPr="00EE755D" w:rsidRDefault="006C3F30" w:rsidP="006C3F30">
      <w:pPr>
        <w:pStyle w:val="ListParagraph"/>
        <w:numPr>
          <w:ilvl w:val="0"/>
          <w:numId w:val="4"/>
        </w:numPr>
        <w:rPr>
          <w:sz w:val="22"/>
          <w:szCs w:val="22"/>
        </w:rPr>
      </w:pPr>
      <w:r w:rsidRPr="00EE755D">
        <w:rPr>
          <w:sz w:val="22"/>
          <w:szCs w:val="22"/>
        </w:rPr>
        <w:t>We need a way to align across the organization. This is accomplished by identifying critical stakeholders and their values, success criteria and constraints.</w:t>
      </w:r>
    </w:p>
    <w:p w14:paraId="39613E3F" w14:textId="77777777" w:rsidR="006C3F30" w:rsidRPr="00EE755D" w:rsidRDefault="006C3F30" w:rsidP="006C3F30">
      <w:pPr>
        <w:pStyle w:val="ListParagraph"/>
        <w:numPr>
          <w:ilvl w:val="0"/>
          <w:numId w:val="4"/>
        </w:numPr>
        <w:rPr>
          <w:sz w:val="22"/>
          <w:szCs w:val="22"/>
        </w:rPr>
      </w:pPr>
      <w:r w:rsidRPr="00EE755D">
        <w:rPr>
          <w:sz w:val="22"/>
          <w:szCs w:val="22"/>
        </w:rPr>
        <w:t>Shift from a practice with inherent simplicity to patterns a la Alexander. This has the pattern include the purpose of the practice which can be stated as the capability that needs to be manifested.</w:t>
      </w:r>
    </w:p>
    <w:p w14:paraId="629DDB83" w14:textId="77777777" w:rsidR="006C3F30" w:rsidRPr="00EE755D" w:rsidRDefault="006C3F30" w:rsidP="006C3F30">
      <w:pPr>
        <w:pStyle w:val="ListParagraph"/>
        <w:numPr>
          <w:ilvl w:val="0"/>
          <w:numId w:val="4"/>
        </w:numPr>
        <w:rPr>
          <w:sz w:val="22"/>
          <w:szCs w:val="22"/>
        </w:rPr>
      </w:pPr>
      <w:r w:rsidRPr="00EE755D">
        <w:rPr>
          <w:sz w:val="22"/>
          <w:szCs w:val="22"/>
        </w:rPr>
        <w:t>We can consider these capabilities as defining the relationships between the different players in the same way systems are defined by the relationships between the components of the system.</w:t>
      </w:r>
    </w:p>
    <w:p w14:paraId="69751E3E" w14:textId="77777777" w:rsidR="00B8055A" w:rsidRDefault="00B8055A" w:rsidP="00B8055A">
      <w:pPr>
        <w:rPr>
          <w:sz w:val="22"/>
          <w:szCs w:val="22"/>
        </w:rPr>
      </w:pPr>
    </w:p>
    <w:p w14:paraId="576A0626" w14:textId="77777777" w:rsidR="00B96B78" w:rsidRDefault="00B96B78" w:rsidP="00B8055A">
      <w:pPr>
        <w:rPr>
          <w:sz w:val="22"/>
          <w:szCs w:val="22"/>
        </w:rPr>
      </w:pPr>
    </w:p>
    <w:p w14:paraId="5A198FF1" w14:textId="2F54C04F" w:rsidR="00B96B78" w:rsidRPr="005D3CCB" w:rsidRDefault="00B96B78" w:rsidP="00B96B78">
      <w:pPr>
        <w:pStyle w:val="ListParagraph"/>
        <w:numPr>
          <w:ilvl w:val="0"/>
          <w:numId w:val="6"/>
        </w:numPr>
        <w:rPr>
          <w:b/>
          <w:bCs/>
          <w:sz w:val="22"/>
          <w:szCs w:val="22"/>
        </w:rPr>
      </w:pPr>
      <w:r w:rsidRPr="005D3CCB">
        <w:rPr>
          <w:b/>
          <w:bCs/>
          <w:sz w:val="22"/>
          <w:szCs w:val="22"/>
        </w:rPr>
        <w:t xml:space="preserve">Create alignment around value first (critical </w:t>
      </w:r>
      <w:proofErr w:type="gramStart"/>
      <w:r w:rsidRPr="005D3CCB">
        <w:rPr>
          <w:b/>
          <w:bCs/>
          <w:sz w:val="22"/>
          <w:szCs w:val="22"/>
        </w:rPr>
        <w:t>stakeholders</w:t>
      </w:r>
      <w:proofErr w:type="gramEnd"/>
      <w:r w:rsidRPr="005D3CCB">
        <w:rPr>
          <w:b/>
          <w:bCs/>
          <w:sz w:val="22"/>
          <w:szCs w:val="22"/>
        </w:rPr>
        <w:t xml:space="preserve"> values, constraints, success criteria).</w:t>
      </w:r>
    </w:p>
    <w:p w14:paraId="18507223" w14:textId="15C37D48" w:rsidR="00B96B78" w:rsidRPr="005D3CCB" w:rsidRDefault="00B96B78" w:rsidP="00B96B78">
      <w:pPr>
        <w:pStyle w:val="ListParagraph"/>
        <w:numPr>
          <w:ilvl w:val="0"/>
          <w:numId w:val="6"/>
        </w:numPr>
        <w:rPr>
          <w:b/>
          <w:bCs/>
          <w:sz w:val="22"/>
          <w:szCs w:val="22"/>
        </w:rPr>
      </w:pPr>
      <w:r w:rsidRPr="005D3CCB">
        <w:rPr>
          <w:b/>
          <w:bCs/>
          <w:sz w:val="22"/>
          <w:szCs w:val="22"/>
        </w:rPr>
        <w:t>Identify the capabilities required to achieve these effectively</w:t>
      </w:r>
    </w:p>
    <w:p w14:paraId="1C0C302D" w14:textId="1E82D3F4" w:rsidR="00B96B78" w:rsidRPr="005D3CCB" w:rsidRDefault="00B96B78" w:rsidP="00B96B78">
      <w:pPr>
        <w:pStyle w:val="ListParagraph"/>
        <w:numPr>
          <w:ilvl w:val="0"/>
          <w:numId w:val="6"/>
        </w:numPr>
        <w:rPr>
          <w:b/>
          <w:bCs/>
          <w:sz w:val="22"/>
          <w:szCs w:val="22"/>
        </w:rPr>
      </w:pPr>
      <w:r w:rsidRPr="005D3CCB">
        <w:rPr>
          <w:b/>
          <w:bCs/>
          <w:sz w:val="22"/>
          <w:szCs w:val="22"/>
        </w:rPr>
        <w:t xml:space="preserve">We can consider these capabilities as defining the </w:t>
      </w:r>
      <w:r w:rsidRPr="005D3CCB">
        <w:rPr>
          <w:b/>
          <w:bCs/>
          <w:sz w:val="22"/>
          <w:szCs w:val="22"/>
        </w:rPr>
        <w:t xml:space="preserve">agreements </w:t>
      </w:r>
      <w:r w:rsidRPr="005D3CCB">
        <w:rPr>
          <w:b/>
          <w:bCs/>
          <w:sz w:val="22"/>
          <w:szCs w:val="22"/>
        </w:rPr>
        <w:t xml:space="preserve"> between the different players in the same way systems are defined by the relationships between the components of the system.</w:t>
      </w:r>
    </w:p>
    <w:p w14:paraId="071DA617" w14:textId="3A77E05F" w:rsidR="0078408C" w:rsidRPr="005D3CCB" w:rsidRDefault="0078408C" w:rsidP="0078408C">
      <w:pPr>
        <w:pStyle w:val="ListParagraph"/>
        <w:numPr>
          <w:ilvl w:val="0"/>
          <w:numId w:val="6"/>
        </w:numPr>
        <w:rPr>
          <w:b/>
          <w:bCs/>
          <w:sz w:val="22"/>
          <w:szCs w:val="22"/>
        </w:rPr>
      </w:pPr>
      <w:r w:rsidRPr="005D3CCB">
        <w:rPr>
          <w:b/>
          <w:bCs/>
          <w:sz w:val="22"/>
          <w:szCs w:val="22"/>
        </w:rPr>
        <w:t xml:space="preserve">Inherent simplicity </w:t>
      </w:r>
      <w:r w:rsidRPr="005D3CCB">
        <w:rPr>
          <w:b/>
          <w:bCs/>
          <w:sz w:val="22"/>
          <w:szCs w:val="22"/>
        </w:rPr>
        <w:t xml:space="preserve">(first principles, guidance, factors for effective value streams) </w:t>
      </w:r>
      <w:r w:rsidRPr="005D3CCB">
        <w:rPr>
          <w:b/>
          <w:bCs/>
          <w:sz w:val="22"/>
          <w:szCs w:val="22"/>
        </w:rPr>
        <w:t>provides a way to decide what practice to do for your situation.</w:t>
      </w:r>
    </w:p>
    <w:p w14:paraId="08AC6463" w14:textId="7E4B08EC" w:rsidR="0078408C" w:rsidRPr="005D3CCB" w:rsidRDefault="0078408C" w:rsidP="0078408C">
      <w:pPr>
        <w:pStyle w:val="ListParagraph"/>
        <w:numPr>
          <w:ilvl w:val="0"/>
          <w:numId w:val="6"/>
        </w:numPr>
        <w:rPr>
          <w:b/>
          <w:bCs/>
          <w:sz w:val="22"/>
          <w:szCs w:val="22"/>
        </w:rPr>
      </w:pPr>
      <w:r w:rsidRPr="005D3CCB">
        <w:rPr>
          <w:b/>
          <w:bCs/>
          <w:sz w:val="22"/>
          <w:szCs w:val="22"/>
        </w:rPr>
        <w:t xml:space="preserve">Use inherent simplicity and </w:t>
      </w:r>
      <w:r w:rsidRPr="005D3CCB">
        <w:rPr>
          <w:b/>
          <w:bCs/>
          <w:sz w:val="22"/>
          <w:szCs w:val="22"/>
        </w:rPr>
        <w:t xml:space="preserve">patterns a la Alexander. </w:t>
      </w:r>
      <w:r w:rsidRPr="005D3CCB">
        <w:rPr>
          <w:b/>
          <w:bCs/>
          <w:sz w:val="22"/>
          <w:szCs w:val="22"/>
        </w:rPr>
        <w:t xml:space="preserve">To pick the </w:t>
      </w:r>
      <w:proofErr w:type="gramStart"/>
      <w:r w:rsidRPr="005D3CCB">
        <w:rPr>
          <w:b/>
          <w:bCs/>
          <w:sz w:val="22"/>
          <w:szCs w:val="22"/>
        </w:rPr>
        <w:t>particular practice</w:t>
      </w:r>
      <w:proofErr w:type="gramEnd"/>
      <w:r w:rsidRPr="005D3CCB">
        <w:rPr>
          <w:b/>
          <w:bCs/>
          <w:sz w:val="22"/>
          <w:szCs w:val="22"/>
        </w:rPr>
        <w:t xml:space="preserve"> of implementation - --- THE IMPLEMENTAION OF HOW TO MEET THE CAPABILITY IS WITHIN THE CONTEXT OF THE AGREEMENT.  The person / team doing this has full authority to decide </w:t>
      </w:r>
    </w:p>
    <w:p w14:paraId="2C0C2045" w14:textId="77777777" w:rsidR="0078408C" w:rsidRPr="005D3CCB" w:rsidRDefault="0078408C" w:rsidP="0078408C">
      <w:pPr>
        <w:pStyle w:val="ListParagraph"/>
        <w:numPr>
          <w:ilvl w:val="0"/>
          <w:numId w:val="6"/>
        </w:numPr>
        <w:rPr>
          <w:b/>
          <w:bCs/>
          <w:sz w:val="22"/>
          <w:szCs w:val="22"/>
        </w:rPr>
      </w:pPr>
    </w:p>
    <w:p w14:paraId="6C0CAE07" w14:textId="1FA22FAF" w:rsidR="0078408C" w:rsidRPr="00EE755D" w:rsidRDefault="0078408C" w:rsidP="0078408C">
      <w:pPr>
        <w:pStyle w:val="ListParagraph"/>
        <w:numPr>
          <w:ilvl w:val="0"/>
          <w:numId w:val="6"/>
        </w:numPr>
        <w:rPr>
          <w:sz w:val="22"/>
          <w:szCs w:val="22"/>
        </w:rPr>
      </w:pPr>
      <w:r w:rsidRPr="00EE755D">
        <w:rPr>
          <w:sz w:val="22"/>
          <w:szCs w:val="22"/>
        </w:rPr>
        <w:t>Frameworks are collections of practices with a few values and principles.</w:t>
      </w:r>
    </w:p>
    <w:p w14:paraId="04B3428C" w14:textId="77777777" w:rsidR="0078408C" w:rsidRDefault="0078408C" w:rsidP="00B8055A">
      <w:pPr>
        <w:rPr>
          <w:sz w:val="22"/>
          <w:szCs w:val="22"/>
        </w:rPr>
      </w:pPr>
    </w:p>
    <w:p w14:paraId="02E1FECB" w14:textId="045950DF" w:rsidR="0078408C" w:rsidRDefault="0078408C" w:rsidP="00B8055A">
      <w:pPr>
        <w:rPr>
          <w:sz w:val="22"/>
          <w:szCs w:val="22"/>
        </w:rPr>
      </w:pPr>
      <w:r>
        <w:rPr>
          <w:sz w:val="22"/>
          <w:szCs w:val="22"/>
        </w:rPr>
        <w:t>If someone does veto the agreements – there must be a valid reason – reality or authority</w:t>
      </w:r>
    </w:p>
    <w:p w14:paraId="51F38980" w14:textId="77777777" w:rsidR="00B96B78" w:rsidRPr="00EE755D" w:rsidRDefault="00B96B78" w:rsidP="00B8055A">
      <w:pPr>
        <w:rPr>
          <w:sz w:val="22"/>
          <w:szCs w:val="22"/>
        </w:rPr>
      </w:pPr>
    </w:p>
    <w:p w14:paraId="19EFB8E4" w14:textId="0410EB27" w:rsidR="00B8055A" w:rsidRPr="00EE755D" w:rsidRDefault="00B8055A" w:rsidP="00B8055A">
      <w:pPr>
        <w:rPr>
          <w:sz w:val="22"/>
          <w:szCs w:val="22"/>
        </w:rPr>
      </w:pPr>
      <w:r w:rsidRPr="00EE755D">
        <w:rPr>
          <w:sz w:val="22"/>
          <w:szCs w:val="22"/>
        </w:rPr>
        <w:lastRenderedPageBreak/>
        <w:t>Frameworks</w:t>
      </w:r>
    </w:p>
    <w:p w14:paraId="36CCBC49" w14:textId="27A5962C" w:rsidR="00B8055A" w:rsidRPr="00EE755D" w:rsidRDefault="00B8055A" w:rsidP="00B8055A">
      <w:pPr>
        <w:pStyle w:val="ListParagraph"/>
        <w:numPr>
          <w:ilvl w:val="0"/>
          <w:numId w:val="3"/>
        </w:numPr>
        <w:rPr>
          <w:sz w:val="22"/>
          <w:szCs w:val="22"/>
        </w:rPr>
      </w:pPr>
      <w:r w:rsidRPr="00EE755D">
        <w:rPr>
          <w:sz w:val="22"/>
          <w:szCs w:val="22"/>
        </w:rPr>
        <w:t>Values</w:t>
      </w:r>
    </w:p>
    <w:p w14:paraId="210695CB" w14:textId="77777777" w:rsidR="00B8055A" w:rsidRPr="00EE755D" w:rsidRDefault="00B8055A" w:rsidP="00B8055A">
      <w:pPr>
        <w:pStyle w:val="ListParagraph"/>
        <w:numPr>
          <w:ilvl w:val="0"/>
          <w:numId w:val="3"/>
        </w:numPr>
        <w:rPr>
          <w:sz w:val="22"/>
          <w:szCs w:val="22"/>
        </w:rPr>
      </w:pPr>
      <w:r w:rsidRPr="00EE755D">
        <w:rPr>
          <w:sz w:val="22"/>
          <w:szCs w:val="22"/>
        </w:rPr>
        <w:t>A few principles</w:t>
      </w:r>
    </w:p>
    <w:p w14:paraId="65426F6C" w14:textId="17E20BA5" w:rsidR="00B8055A" w:rsidRPr="00EE755D" w:rsidRDefault="00B8055A" w:rsidP="00B8055A">
      <w:pPr>
        <w:pStyle w:val="ListParagraph"/>
        <w:numPr>
          <w:ilvl w:val="0"/>
          <w:numId w:val="3"/>
        </w:numPr>
        <w:rPr>
          <w:sz w:val="22"/>
          <w:szCs w:val="22"/>
        </w:rPr>
      </w:pPr>
      <w:r w:rsidRPr="00EE755D">
        <w:rPr>
          <w:sz w:val="22"/>
          <w:szCs w:val="22"/>
        </w:rPr>
        <w:t>Practices</w:t>
      </w:r>
    </w:p>
    <w:p w14:paraId="2FE2CE84" w14:textId="77777777" w:rsidR="00B8055A" w:rsidRPr="00EE755D" w:rsidRDefault="00B8055A" w:rsidP="00B8055A">
      <w:pPr>
        <w:rPr>
          <w:sz w:val="22"/>
          <w:szCs w:val="22"/>
        </w:rPr>
      </w:pPr>
    </w:p>
    <w:p w14:paraId="73697C35" w14:textId="320AC742" w:rsidR="00B8055A" w:rsidRPr="00EE755D" w:rsidRDefault="00B8055A" w:rsidP="00B8055A">
      <w:pPr>
        <w:rPr>
          <w:sz w:val="22"/>
          <w:szCs w:val="22"/>
        </w:rPr>
      </w:pPr>
      <w:r w:rsidRPr="00EE755D">
        <w:rPr>
          <w:sz w:val="22"/>
          <w:szCs w:val="22"/>
        </w:rPr>
        <w:t>Amplio</w:t>
      </w:r>
    </w:p>
    <w:p w14:paraId="4984DEAB" w14:textId="0ADA26BA" w:rsidR="00B8055A" w:rsidRPr="00EE755D" w:rsidRDefault="00B8055A" w:rsidP="00B8055A">
      <w:pPr>
        <w:pStyle w:val="ListParagraph"/>
        <w:numPr>
          <w:ilvl w:val="0"/>
          <w:numId w:val="3"/>
        </w:numPr>
        <w:rPr>
          <w:sz w:val="22"/>
          <w:szCs w:val="22"/>
        </w:rPr>
      </w:pPr>
      <w:r w:rsidRPr="00EE755D">
        <w:rPr>
          <w:sz w:val="22"/>
          <w:szCs w:val="22"/>
        </w:rPr>
        <w:t>Align about creating value</w:t>
      </w:r>
    </w:p>
    <w:p w14:paraId="69A6958A" w14:textId="475A6987" w:rsidR="00B8055A" w:rsidRPr="00EE755D" w:rsidRDefault="00B8055A" w:rsidP="00B8055A">
      <w:pPr>
        <w:pStyle w:val="ListParagraph"/>
        <w:numPr>
          <w:ilvl w:val="0"/>
          <w:numId w:val="3"/>
        </w:numPr>
        <w:rPr>
          <w:sz w:val="22"/>
          <w:szCs w:val="22"/>
        </w:rPr>
      </w:pPr>
      <w:r w:rsidRPr="00EE755D">
        <w:rPr>
          <w:sz w:val="22"/>
          <w:szCs w:val="22"/>
        </w:rPr>
        <w:t>Provide a set of capabilities</w:t>
      </w:r>
    </w:p>
    <w:p w14:paraId="795C3F69" w14:textId="2FD7E80B" w:rsidR="00B8055A" w:rsidRPr="00EE755D" w:rsidRDefault="00B8055A" w:rsidP="00B8055A">
      <w:pPr>
        <w:pStyle w:val="ListParagraph"/>
        <w:numPr>
          <w:ilvl w:val="0"/>
          <w:numId w:val="3"/>
        </w:numPr>
        <w:rPr>
          <w:sz w:val="22"/>
          <w:szCs w:val="22"/>
        </w:rPr>
      </w:pPr>
      <w:r w:rsidRPr="00EE755D">
        <w:rPr>
          <w:sz w:val="22"/>
          <w:szCs w:val="22"/>
        </w:rPr>
        <w:t>Each capability has one or more patterns</w:t>
      </w:r>
    </w:p>
    <w:p w14:paraId="23DBFCA4" w14:textId="237C46CE" w:rsidR="00B8055A" w:rsidRPr="00EE755D" w:rsidRDefault="00B8055A" w:rsidP="00B8055A">
      <w:pPr>
        <w:pStyle w:val="ListParagraph"/>
        <w:numPr>
          <w:ilvl w:val="0"/>
          <w:numId w:val="3"/>
        </w:numPr>
        <w:rPr>
          <w:sz w:val="22"/>
          <w:szCs w:val="22"/>
        </w:rPr>
      </w:pPr>
      <w:r w:rsidRPr="00EE755D">
        <w:rPr>
          <w:sz w:val="22"/>
          <w:szCs w:val="22"/>
        </w:rPr>
        <w:t>Use first principles and factors for effective value streams to decide on practices.</w:t>
      </w:r>
    </w:p>
    <w:p w14:paraId="4D32112D" w14:textId="77777777" w:rsidR="00B8055A" w:rsidRPr="00EE755D" w:rsidRDefault="00B8055A" w:rsidP="00B8055A">
      <w:pPr>
        <w:rPr>
          <w:sz w:val="22"/>
          <w:szCs w:val="22"/>
        </w:rPr>
      </w:pPr>
    </w:p>
    <w:p w14:paraId="67CF2E08" w14:textId="2F76530E" w:rsidR="00B8055A" w:rsidRPr="00EE755D" w:rsidRDefault="00B8055A" w:rsidP="00B8055A">
      <w:pPr>
        <w:rPr>
          <w:sz w:val="22"/>
          <w:szCs w:val="22"/>
        </w:rPr>
      </w:pPr>
      <w:r w:rsidRPr="00EE755D">
        <w:rPr>
          <w:sz w:val="22"/>
          <w:szCs w:val="22"/>
        </w:rPr>
        <w:t>It’s a shift from preset practices to practices that are applicable to your situation.</w:t>
      </w:r>
    </w:p>
    <w:p w14:paraId="334B2FAF" w14:textId="7D0B89D1" w:rsidR="00B8055A" w:rsidRPr="00EE755D" w:rsidRDefault="00B8055A" w:rsidP="00B8055A">
      <w:pPr>
        <w:rPr>
          <w:sz w:val="22"/>
          <w:szCs w:val="22"/>
        </w:rPr>
      </w:pPr>
      <w:r w:rsidRPr="00EE755D">
        <w:rPr>
          <w:sz w:val="22"/>
          <w:szCs w:val="22"/>
        </w:rPr>
        <w:t>Instead of agreeing to follow a framework we make agreements with ourselves.</w:t>
      </w:r>
    </w:p>
    <w:p w14:paraId="73EAA86E" w14:textId="77777777" w:rsidR="00B8055A" w:rsidRPr="00EE755D" w:rsidRDefault="00B8055A" w:rsidP="00B8055A">
      <w:pPr>
        <w:rPr>
          <w:sz w:val="22"/>
          <w:szCs w:val="22"/>
        </w:rPr>
      </w:pPr>
    </w:p>
    <w:p w14:paraId="6CA845C0" w14:textId="0EA41B49" w:rsidR="00B8055A" w:rsidRPr="005D3CCB" w:rsidRDefault="00B8055A" w:rsidP="00B8055A">
      <w:pPr>
        <w:rPr>
          <w:i/>
          <w:iCs/>
          <w:sz w:val="22"/>
          <w:szCs w:val="22"/>
        </w:rPr>
      </w:pPr>
      <w:r w:rsidRPr="005D3CCB">
        <w:rPr>
          <w:i/>
          <w:iCs/>
          <w:sz w:val="22"/>
          <w:szCs w:val="22"/>
        </w:rPr>
        <w:t>We do this shift by</w:t>
      </w:r>
    </w:p>
    <w:p w14:paraId="41C066EE" w14:textId="66207FE0" w:rsidR="00B8055A" w:rsidRPr="005D3CCB" w:rsidRDefault="00B8055A" w:rsidP="00B8055A">
      <w:pPr>
        <w:pStyle w:val="ListParagraph"/>
        <w:numPr>
          <w:ilvl w:val="0"/>
          <w:numId w:val="3"/>
        </w:numPr>
        <w:rPr>
          <w:i/>
          <w:iCs/>
          <w:sz w:val="22"/>
          <w:szCs w:val="22"/>
        </w:rPr>
      </w:pPr>
      <w:r w:rsidRPr="005D3CCB">
        <w:rPr>
          <w:i/>
          <w:iCs/>
          <w:sz w:val="22"/>
          <w:szCs w:val="22"/>
        </w:rPr>
        <w:t>Adding first principles</w:t>
      </w:r>
      <w:r w:rsidR="0078408C" w:rsidRPr="005D3CCB">
        <w:rPr>
          <w:i/>
          <w:iCs/>
          <w:sz w:val="22"/>
          <w:szCs w:val="22"/>
        </w:rPr>
        <w:t xml:space="preserve"> and systems thinking, and factors for effective value streams</w:t>
      </w:r>
    </w:p>
    <w:p w14:paraId="4609F2FA" w14:textId="49FED7B3" w:rsidR="00B8055A" w:rsidRPr="005D3CCB" w:rsidRDefault="00B8055A" w:rsidP="00B8055A">
      <w:pPr>
        <w:pStyle w:val="ListParagraph"/>
        <w:numPr>
          <w:ilvl w:val="0"/>
          <w:numId w:val="3"/>
        </w:numPr>
        <w:rPr>
          <w:i/>
          <w:iCs/>
          <w:sz w:val="22"/>
          <w:szCs w:val="22"/>
        </w:rPr>
      </w:pPr>
      <w:r w:rsidRPr="005D3CCB">
        <w:rPr>
          <w:i/>
          <w:iCs/>
          <w:sz w:val="22"/>
          <w:szCs w:val="22"/>
        </w:rPr>
        <w:t>For each practice in the framework, understand the capability it is designed for</w:t>
      </w:r>
    </w:p>
    <w:p w14:paraId="026487A9" w14:textId="3854B79A" w:rsidR="00B8055A" w:rsidRPr="005D3CCB" w:rsidRDefault="00B8055A" w:rsidP="00B8055A">
      <w:pPr>
        <w:pStyle w:val="ListParagraph"/>
        <w:numPr>
          <w:ilvl w:val="0"/>
          <w:numId w:val="3"/>
        </w:numPr>
        <w:rPr>
          <w:i/>
          <w:iCs/>
          <w:sz w:val="22"/>
          <w:szCs w:val="22"/>
        </w:rPr>
      </w:pPr>
      <w:r w:rsidRPr="005D3CCB">
        <w:rPr>
          <w:i/>
          <w:iCs/>
          <w:sz w:val="22"/>
          <w:szCs w:val="22"/>
        </w:rPr>
        <w:t>Consider the practice given to be a particular solution of the amplio pattern</w:t>
      </w:r>
    </w:p>
    <w:p w14:paraId="1827B9AC" w14:textId="6CFD2CB0" w:rsidR="00B8055A" w:rsidRPr="005D3CCB" w:rsidRDefault="00B8055A" w:rsidP="00B8055A">
      <w:pPr>
        <w:pStyle w:val="ListParagraph"/>
        <w:numPr>
          <w:ilvl w:val="0"/>
          <w:numId w:val="3"/>
        </w:numPr>
        <w:rPr>
          <w:i/>
          <w:iCs/>
          <w:sz w:val="22"/>
          <w:szCs w:val="22"/>
        </w:rPr>
      </w:pPr>
      <w:r w:rsidRPr="005D3CCB">
        <w:rPr>
          <w:i/>
          <w:iCs/>
          <w:sz w:val="22"/>
          <w:szCs w:val="22"/>
        </w:rPr>
        <w:t>Now look for better solutions</w:t>
      </w:r>
    </w:p>
    <w:p w14:paraId="21176080" w14:textId="0CD0EEB3" w:rsidR="00B8055A" w:rsidRPr="005D3CCB" w:rsidRDefault="00B8055A" w:rsidP="00B8055A">
      <w:pPr>
        <w:pStyle w:val="ListParagraph"/>
        <w:numPr>
          <w:ilvl w:val="0"/>
          <w:numId w:val="3"/>
        </w:numPr>
        <w:rPr>
          <w:i/>
          <w:iCs/>
          <w:sz w:val="22"/>
          <w:szCs w:val="22"/>
        </w:rPr>
      </w:pPr>
      <w:r w:rsidRPr="005D3CCB">
        <w:rPr>
          <w:i/>
          <w:iCs/>
          <w:sz w:val="22"/>
          <w:szCs w:val="22"/>
        </w:rPr>
        <w:t>As you do this have people engage with each other on how they are working together</w:t>
      </w:r>
    </w:p>
    <w:p w14:paraId="3B5F6D29" w14:textId="77777777" w:rsidR="00B8055A" w:rsidRPr="00EE755D" w:rsidRDefault="00B8055A" w:rsidP="00B8055A">
      <w:pPr>
        <w:rPr>
          <w:sz w:val="22"/>
          <w:szCs w:val="22"/>
        </w:rPr>
      </w:pPr>
    </w:p>
    <w:p w14:paraId="28500D10" w14:textId="080EF469" w:rsidR="00B8055A" w:rsidRPr="00EE755D" w:rsidRDefault="00B8055A" w:rsidP="00B8055A">
      <w:pPr>
        <w:rPr>
          <w:sz w:val="22"/>
          <w:szCs w:val="22"/>
        </w:rPr>
      </w:pPr>
      <w:r w:rsidRPr="00EE755D">
        <w:rPr>
          <w:sz w:val="22"/>
          <w:szCs w:val="22"/>
        </w:rPr>
        <w:t xml:space="preserve">If starting from </w:t>
      </w:r>
      <w:proofErr w:type="gramStart"/>
      <w:r w:rsidRPr="00EE755D">
        <w:rPr>
          <w:sz w:val="22"/>
          <w:szCs w:val="22"/>
        </w:rPr>
        <w:t>scratch</w:t>
      </w:r>
      <w:proofErr w:type="gramEnd"/>
      <w:r w:rsidRPr="00EE755D">
        <w:rPr>
          <w:sz w:val="22"/>
          <w:szCs w:val="22"/>
        </w:rPr>
        <w:t xml:space="preserve"> then come up with a minimal set of agreements to be made.</w:t>
      </w:r>
    </w:p>
    <w:p w14:paraId="1222EAA2" w14:textId="77777777" w:rsidR="00B8055A" w:rsidRPr="00EE755D" w:rsidRDefault="00B8055A" w:rsidP="006C3F30">
      <w:pPr>
        <w:rPr>
          <w:sz w:val="22"/>
          <w:szCs w:val="22"/>
        </w:rPr>
      </w:pPr>
    </w:p>
    <w:p w14:paraId="6B21A0A6" w14:textId="2C2AE580" w:rsidR="006C3F30" w:rsidRDefault="00B8055A" w:rsidP="006C3F30">
      <w:pPr>
        <w:rPr>
          <w:sz w:val="22"/>
          <w:szCs w:val="22"/>
        </w:rPr>
      </w:pPr>
      <w:r w:rsidRPr="00EE755D">
        <w:rPr>
          <w:sz w:val="22"/>
          <w:szCs w:val="22"/>
        </w:rPr>
        <w:t>MOVING FROM A FRAMEWORK TO AMPLIO</w:t>
      </w:r>
      <w:r w:rsidR="006C3F30" w:rsidRPr="00EE755D">
        <w:rPr>
          <w:sz w:val="22"/>
          <w:szCs w:val="22"/>
        </w:rPr>
        <w:t xml:space="preserve"> </w:t>
      </w:r>
    </w:p>
    <w:p w14:paraId="620B3566" w14:textId="77777777" w:rsidR="005D3CCB" w:rsidRDefault="005D3CCB" w:rsidP="006C3F30">
      <w:pPr>
        <w:rPr>
          <w:sz w:val="22"/>
          <w:szCs w:val="22"/>
        </w:rPr>
      </w:pPr>
    </w:p>
    <w:p w14:paraId="6FB13F38" w14:textId="5308EC10" w:rsidR="005D3CCB" w:rsidRDefault="005D3CCB" w:rsidP="006C3F30">
      <w:pPr>
        <w:rPr>
          <w:sz w:val="22"/>
          <w:szCs w:val="22"/>
        </w:rPr>
      </w:pPr>
      <w:r>
        <w:rPr>
          <w:sz w:val="22"/>
          <w:szCs w:val="22"/>
        </w:rPr>
        <w:t>Creating the overall view.</w:t>
      </w:r>
    </w:p>
    <w:p w14:paraId="10359C9C" w14:textId="77777777" w:rsidR="005D3CCB" w:rsidRDefault="005D3CCB" w:rsidP="006C3F30">
      <w:pPr>
        <w:rPr>
          <w:sz w:val="22"/>
          <w:szCs w:val="22"/>
        </w:rPr>
      </w:pPr>
    </w:p>
    <w:p w14:paraId="04D39EB2" w14:textId="078648E9" w:rsidR="005D3CCB" w:rsidRDefault="005D3CCB" w:rsidP="006C3F30">
      <w:pPr>
        <w:rPr>
          <w:sz w:val="22"/>
          <w:szCs w:val="22"/>
        </w:rPr>
      </w:pPr>
      <w:r>
        <w:rPr>
          <w:sz w:val="22"/>
          <w:szCs w:val="22"/>
        </w:rPr>
        <w:t xml:space="preserve">Managers see different </w:t>
      </w:r>
      <w:proofErr w:type="gramStart"/>
      <w:r>
        <w:rPr>
          <w:sz w:val="22"/>
          <w:szCs w:val="22"/>
        </w:rPr>
        <w:t>things</w:t>
      </w:r>
      <w:proofErr w:type="gramEnd"/>
      <w:r>
        <w:rPr>
          <w:sz w:val="22"/>
          <w:szCs w:val="22"/>
        </w:rPr>
        <w:t xml:space="preserve"> so they care about different things.</w:t>
      </w:r>
    </w:p>
    <w:p w14:paraId="4E9999C1" w14:textId="77777777" w:rsidR="005D3CCB" w:rsidRPr="00EE755D" w:rsidRDefault="005D3CCB" w:rsidP="006C3F30">
      <w:pPr>
        <w:rPr>
          <w:sz w:val="22"/>
          <w:szCs w:val="22"/>
        </w:rPr>
      </w:pPr>
    </w:p>
    <w:p w14:paraId="041CF798" w14:textId="77777777" w:rsidR="006C3F30" w:rsidRPr="00EE755D" w:rsidRDefault="006C3F30" w:rsidP="006C3F30">
      <w:pPr>
        <w:rPr>
          <w:sz w:val="22"/>
          <w:szCs w:val="22"/>
        </w:rPr>
      </w:pPr>
    </w:p>
    <w:p w14:paraId="44238739" w14:textId="77777777" w:rsidR="006C3F30" w:rsidRPr="00EE755D" w:rsidRDefault="006C3F30" w:rsidP="00050E12">
      <w:pPr>
        <w:rPr>
          <w:sz w:val="22"/>
          <w:szCs w:val="22"/>
        </w:rPr>
      </w:pPr>
    </w:p>
    <w:sectPr w:rsidR="006C3F30" w:rsidRPr="00EE755D" w:rsidSect="006C3F3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D9A3BC4"/>
    <w:multiLevelType w:val="hybridMultilevel"/>
    <w:tmpl w:val="50821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A5CD4"/>
    <w:multiLevelType w:val="hybridMultilevel"/>
    <w:tmpl w:val="FB9C438A"/>
    <w:lvl w:ilvl="0" w:tplc="570839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2B13EB"/>
    <w:multiLevelType w:val="hybridMultilevel"/>
    <w:tmpl w:val="50821D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6936B6"/>
    <w:multiLevelType w:val="hybridMultilevel"/>
    <w:tmpl w:val="A01CE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395661">
    <w:abstractNumId w:val="0"/>
  </w:num>
  <w:num w:numId="2" w16cid:durableId="372660819">
    <w:abstractNumId w:val="1"/>
  </w:num>
  <w:num w:numId="3" w16cid:durableId="22555724">
    <w:abstractNumId w:val="3"/>
  </w:num>
  <w:num w:numId="4" w16cid:durableId="963460884">
    <w:abstractNumId w:val="2"/>
  </w:num>
  <w:num w:numId="5" w16cid:durableId="1812137288">
    <w:abstractNumId w:val="5"/>
  </w:num>
  <w:num w:numId="6" w16cid:durableId="1262300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12"/>
    <w:rsid w:val="00050E12"/>
    <w:rsid w:val="001E3A28"/>
    <w:rsid w:val="00235F98"/>
    <w:rsid w:val="002F1B03"/>
    <w:rsid w:val="00361C8A"/>
    <w:rsid w:val="003E318D"/>
    <w:rsid w:val="004026CE"/>
    <w:rsid w:val="005D3CCB"/>
    <w:rsid w:val="006C3F30"/>
    <w:rsid w:val="0078408C"/>
    <w:rsid w:val="009D0388"/>
    <w:rsid w:val="00B8055A"/>
    <w:rsid w:val="00B96B78"/>
    <w:rsid w:val="00D62EF5"/>
    <w:rsid w:val="00EE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478F0"/>
  <w15:chartTrackingRefBased/>
  <w15:docId w15:val="{CADD2D42-A6CA-6D47-B0F7-2A2D4011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E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E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E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E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E12"/>
    <w:rPr>
      <w:rFonts w:eastAsiaTheme="majorEastAsia" w:cstheme="majorBidi"/>
      <w:color w:val="272727" w:themeColor="text1" w:themeTint="D8"/>
    </w:rPr>
  </w:style>
  <w:style w:type="paragraph" w:styleId="Title">
    <w:name w:val="Title"/>
    <w:basedOn w:val="Normal"/>
    <w:next w:val="Normal"/>
    <w:link w:val="TitleChar"/>
    <w:uiPriority w:val="10"/>
    <w:qFormat/>
    <w:rsid w:val="00050E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E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E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0E12"/>
    <w:rPr>
      <w:i/>
      <w:iCs/>
      <w:color w:val="404040" w:themeColor="text1" w:themeTint="BF"/>
    </w:rPr>
  </w:style>
  <w:style w:type="paragraph" w:styleId="ListParagraph">
    <w:name w:val="List Paragraph"/>
    <w:basedOn w:val="Normal"/>
    <w:uiPriority w:val="34"/>
    <w:qFormat/>
    <w:rsid w:val="00050E12"/>
    <w:pPr>
      <w:ind w:left="720"/>
      <w:contextualSpacing/>
    </w:pPr>
  </w:style>
  <w:style w:type="character" w:styleId="IntenseEmphasis">
    <w:name w:val="Intense Emphasis"/>
    <w:basedOn w:val="DefaultParagraphFont"/>
    <w:uiPriority w:val="21"/>
    <w:qFormat/>
    <w:rsid w:val="00050E12"/>
    <w:rPr>
      <w:i/>
      <w:iCs/>
      <w:color w:val="0F4761" w:themeColor="accent1" w:themeShade="BF"/>
    </w:rPr>
  </w:style>
  <w:style w:type="paragraph" w:styleId="IntenseQuote">
    <w:name w:val="Intense Quote"/>
    <w:basedOn w:val="Normal"/>
    <w:next w:val="Normal"/>
    <w:link w:val="IntenseQuoteChar"/>
    <w:uiPriority w:val="30"/>
    <w:qFormat/>
    <w:rsid w:val="00050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E12"/>
    <w:rPr>
      <w:i/>
      <w:iCs/>
      <w:color w:val="0F4761" w:themeColor="accent1" w:themeShade="BF"/>
    </w:rPr>
  </w:style>
  <w:style w:type="character" w:styleId="IntenseReference">
    <w:name w:val="Intense Reference"/>
    <w:basedOn w:val="DefaultParagraphFont"/>
    <w:uiPriority w:val="32"/>
    <w:qFormat/>
    <w:rsid w:val="00050E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successengineering.works@outlook.com</dc:creator>
  <cp:keywords/>
  <dc:description/>
  <cp:lastModifiedBy>successengineering.works@outlook.com</cp:lastModifiedBy>
  <cp:revision>6</cp:revision>
  <dcterms:created xsi:type="dcterms:W3CDTF">2024-12-02T15:13:00Z</dcterms:created>
  <dcterms:modified xsi:type="dcterms:W3CDTF">2024-12-02T17:12:00Z</dcterms:modified>
</cp:coreProperties>
</file>