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Default="00000000">
      <w:pPr>
        <w:pStyle w:val="Heading1"/>
      </w:pPr>
      <w:proofErr w:type="spellStart"/>
      <w:r>
        <w:rPr>
          <w:rFonts w:ascii="Arial Unicode MS" w:eastAsia="Arial Unicode MS" w:hAnsi="Arial Unicode MS" w:cs="Arial Unicode MS"/>
        </w:rPr>
        <w:t>Supthavee</w:t>
      </w:r>
      <w:proofErr w:type="spellEnd"/>
      <w:r>
        <w:rPr>
          <w:rFonts w:ascii="Arial Unicode MS" w:eastAsia="Arial Unicode MS" w:hAnsi="Arial Unicode MS" w:cs="Arial Unicode MS"/>
        </w:rPr>
        <w:t xml:space="preserve"> ERP - Document Standards (</w:t>
      </w:r>
      <w:proofErr w:type="spellStart"/>
      <w:r>
        <w:rPr>
          <w:rFonts w:ascii="Arial Unicode MS" w:eastAsia="Arial Unicode MS" w:hAnsi="Arial Unicode MS" w:cs="Arial Unicode MS"/>
        </w:rPr>
        <w:t>มาตรฐานเอกสารอ้างอิงตาม</w:t>
      </w:r>
      <w:proofErr w:type="spellEnd"/>
      <w:r>
        <w:rPr>
          <w:rFonts w:ascii="Arial Unicode MS" w:eastAsia="Arial Unicode MS" w:hAnsi="Arial Unicode MS" w:cs="Arial Unicode MS"/>
        </w:rPr>
        <w:t xml:space="preserve"> GAAP/TFRS)</w:t>
      </w:r>
    </w:p>
    <w:p w14:paraId="00000002" w14:textId="77777777" w:rsidR="00533A52" w:rsidRDefault="00000000">
      <w:pPr>
        <w:pStyle w:val="Heading2"/>
        <w:spacing w:before="0"/>
      </w:pPr>
      <w:r>
        <w:rPr>
          <w:rFonts w:ascii="Arial Unicode MS" w:eastAsia="Arial Unicode MS" w:hAnsi="Arial Unicode MS" w:cs="Arial Unicode MS"/>
        </w:rPr>
        <w:t xml:space="preserve">1. </w:t>
      </w:r>
      <w:proofErr w:type="spellStart"/>
      <w:r>
        <w:rPr>
          <w:rFonts w:ascii="Arial Unicode MS" w:eastAsia="Arial Unicode MS" w:hAnsi="Arial Unicode MS" w:cs="Arial Unicode MS"/>
        </w:rPr>
        <w:t>โครงสร้างรหัสเอกสาร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Taxonomy)</w:t>
      </w:r>
    </w:p>
    <w:p w14:paraId="00000003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>
        <w:rPr>
          <w:rFonts w:ascii="Arial Unicode MS" w:eastAsia="Arial Unicode MS" w:hAnsi="Arial Unicode MS" w:cs="Arial Unicode MS"/>
        </w:rPr>
        <w:t>รหัสเอกสารในระบบถูกออกแบบมาเพื่อแยกแยะประเภทเอกสาร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และวัตถุประสงค์ในการลงบัญชีอย่างชัดเจน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ห้ามนำมาปะปนกันเด็ดขาด</w:t>
      </w:r>
      <w:proofErr w:type="spellEnd"/>
    </w:p>
    <w:p w14:paraId="00000004" w14:textId="77777777" w:rsidR="00533A52" w:rsidRDefault="00000000">
      <w:pPr>
        <w:pStyle w:val="Heading3"/>
        <w:spacing w:before="0"/>
      </w:pPr>
      <w:proofErr w:type="spellStart"/>
      <w:r>
        <w:rPr>
          <w:rFonts w:ascii="Arial Unicode MS" w:eastAsia="Arial Unicode MS" w:hAnsi="Arial Unicode MS" w:cs="Arial Unicode MS"/>
        </w:rPr>
        <w:t>กลุ่มงานขายและลูกหนี้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(Sales &amp; Accounts Receivable - AR)</w:t>
      </w:r>
    </w:p>
    <w:p w14:paraId="00000005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QT (Quotation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ใบเสนอราคา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เอกสารเริ่มต้นกระบวนการขาย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00000006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SO (Sales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ใบสั่งขาย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ยืนยันคำสั่งซื้อ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ทำหน้าที่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จองสต็อก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(Soft Allocation/ATP)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หากเป็นงานบริการ</w:t>
      </w:r>
      <w:proofErr w:type="spellEnd"/>
      <w:r>
        <w:rPr>
          <w:rFonts w:ascii="Arial Unicode MS" w:eastAsia="Arial Unicode MS" w:hAnsi="Arial Unicode MS" w:cs="Arial Unicode MS"/>
        </w:rPr>
        <w:t xml:space="preserve"> (MTO) </w:t>
      </w:r>
      <w:proofErr w:type="spellStart"/>
      <w:r>
        <w:rPr>
          <w:rFonts w:ascii="Arial Unicode MS" w:eastAsia="Arial Unicode MS" w:hAnsi="Arial Unicode MS" w:cs="Arial Unicode MS"/>
        </w:rPr>
        <w:t>สามารถกดยืนยันเพื่อ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ส่งงานผลิต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</w:p>
    <w:p w14:paraId="00000007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INV_DO (Invoice/Delivery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ใบกำกับสินค้า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ใบส่งของ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ไม่มี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มีผลตัดสต็อกขาออกทันที</w:t>
      </w:r>
      <w:proofErr w:type="spellEnd"/>
    </w:p>
    <w:p w14:paraId="00000008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TAX_INV (Tax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ใบกำกับภาษีเต็มรูป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บิลขายสำหรับบริษัทที่จดทะเบียน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คำนวณภาษีแบบ</w:t>
      </w:r>
      <w:proofErr w:type="spellEnd"/>
      <w:r>
        <w:rPr>
          <w:rFonts w:ascii="Arial Unicode MS" w:eastAsia="Arial Unicode MS" w:hAnsi="Arial Unicode MS" w:cs="Arial Unicode MS"/>
        </w:rPr>
        <w:t xml:space="preserve"> Exclusive/Inclusive)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9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CS_TAX (Cash Sale Tax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บิลขายหน้าร้าน</w:t>
      </w:r>
      <w:proofErr w:type="spellEnd"/>
      <w:r>
        <w:rPr>
          <w:rFonts w:ascii="Arial Unicode MS" w:eastAsia="Arial Unicode MS" w:hAnsi="Arial Unicode MS" w:cs="Arial Unicode MS"/>
        </w:rPr>
        <w:t xml:space="preserve"> (ABB) </w:t>
      </w:r>
      <w:proofErr w:type="spellStart"/>
      <w:r>
        <w:rPr>
          <w:rFonts w:ascii="Arial Unicode MS" w:eastAsia="Arial Unicode MS" w:hAnsi="Arial Unicode MS" w:cs="Arial Unicode MS"/>
        </w:rPr>
        <w:t>สำหรับลูกค้าทั่วไป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A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ABB (Abbreviated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ใบเสร็จรับเงินสำหรับขายหน้าร้าน</w:t>
      </w:r>
      <w:proofErr w:type="spellEnd"/>
    </w:p>
    <w:p w14:paraId="0000000B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BN (Billing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ใบวางบิลลูกหนี้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เอกสารรวบรวมบิลขายหลายใบเพื่อเรียกเก็บเงิน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 (</w:t>
      </w:r>
      <w:proofErr w:type="spellStart"/>
      <w:r>
        <w:rPr>
          <w:rFonts w:ascii="Arial Unicode MS" w:eastAsia="Arial Unicode MS" w:hAnsi="Arial Unicode MS" w:cs="Arial Unicode MS"/>
        </w:rPr>
        <w:t>ใช้สำหรับการทำ</w:t>
      </w:r>
      <w:proofErr w:type="spellEnd"/>
      <w:r>
        <w:rPr>
          <w:rFonts w:ascii="Arial Unicode MS" w:eastAsia="Arial Unicode MS" w:hAnsi="Arial Unicode MS" w:cs="Arial Unicode MS"/>
        </w:rPr>
        <w:t xml:space="preserve"> Knock-off Allocation </w:t>
      </w:r>
      <w:proofErr w:type="spellStart"/>
      <w:r>
        <w:rPr>
          <w:rFonts w:ascii="Arial Unicode MS" w:eastAsia="Arial Unicode MS" w:hAnsi="Arial Unicode MS" w:cs="Arial Unicode MS"/>
        </w:rPr>
        <w:t>ได้ง่ายขึ้น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C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REC (Receipt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บันทึกรับชำระหนี้จากลูกหนี้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หรือรับเงินสด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INV_DO, TAX_INV)</w:t>
      </w:r>
    </w:p>
    <w:p w14:paraId="0000000D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DEP_IN (Deposit In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บันทึกรับเงินมัดจำจากลูกค้า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REC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E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AR_REFUND (SRF - Sales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บันทึกการจ่ายเงินคืนให้ลูกค้า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F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AR_WRITEOFF (SWO - Sales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ใบสำคัญตัดหนี้สูญ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บันทึกการตัดยอดหนี้ที่เก็บไม่ได้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หรือตัดเศษบัญชีลูกหนี้</w:t>
      </w:r>
      <w:proofErr w:type="spellEnd"/>
    </w:p>
    <w:p w14:paraId="00000010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CN (Credit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ใบลดหนี้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บันทึกการลดหนี้ให้ลูกค้า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เนื่องจากสินค้ามีปัญหา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หรือคืนสินค้า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lastRenderedPageBreak/>
        <w:t>(</w:t>
      </w:r>
      <w:proofErr w:type="spellStart"/>
      <w:r>
        <w:rPr>
          <w:rFonts w:ascii="Arial Unicode MS" w:eastAsia="Arial Unicode MS" w:hAnsi="Arial Unicode MS" w:cs="Arial Unicode MS"/>
        </w:rPr>
        <w:t>มีผลต่อการรับสต็อกคืน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1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กลุ่มงานจัดซื้อและเจ้าหนี้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(Purchases &amp; Accounts Payable - AP)</w:t>
      </w:r>
    </w:p>
    <w:p w14:paraId="00000012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PO (Purchase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เอกสารเริ่มต้นกระบวนการซื้อ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00000013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AP_CASH (Cash Purchase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ซื้อเงินสด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บันทึกบิลซื้อที่ชำระเงินทันที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ระบบจะเปลี่ยนสถานะเป็น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อัตโนมัติเมื่ออนุมัติ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(Auto-Clearing)</w:t>
      </w:r>
    </w:p>
    <w:p w14:paraId="00000014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AP_INV (AP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ตั้งเจ้าหนี้การค้า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รอการชำระเงิน</w:t>
      </w:r>
      <w:proofErr w:type="spellEnd"/>
    </w:p>
    <w:p w14:paraId="00000015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AP_TAX (AP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ตั้งเจ้าหนี้และภาษีซื้อ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บันทึกบิลซื้อแบบเครดิตที่มี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ขอคืนภาษีได้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</w:p>
    <w:p w14:paraId="00000016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BR (Bill 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ใบรับวางบิลเจ้าหนี้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เอกสารรวบรวมบิลซื้อหลายใบที่เจ้าหนี้มาวางบิล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</w:t>
      </w:r>
    </w:p>
    <w:p w14:paraId="00000017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PAY (Payment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บันทึกจ่ายชำระหนี้ให้ซัพพลายเออร์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AP_INV, AP_TAX)</w:t>
      </w:r>
    </w:p>
    <w:p w14:paraId="00000018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DEP_OUT (Deposit Out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ใบจ่ายเงินมัดจำ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บันทึกจ่ายเงินมัดจำให้ซัพพลายเออร์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PAY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9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AP_REFUND (PRF - Purchase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ใบสำคัญรับเงินคืน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บันทึกการรับเงินคืนจากซัพพลายเออร์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รับคืนมัดจำ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A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AP_WRITEOFF (PWO - Purchase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ซัพพลายเออร์ยกหนี้ให้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B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กลุ่มงานบริหารคลังสินค้าและผลิต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(Inventory &amp; Production)</w:t>
      </w:r>
    </w:p>
    <w:p w14:paraId="0000001C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STK_OB (Stock Opening Balance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ยอดยกมา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เอกสารตั้งต้นสต็อก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SOB-YYMM-XXXX)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</w:p>
    <w:p w14:paraId="0000001D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STK_ADJ (Stock Adjustment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ปรับปรุงสต็อก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เอกสารปรับปรุงสต็อก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ตรวจนับ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สูญหาย</w:t>
      </w:r>
      <w:proofErr w:type="spellEnd"/>
      <w:r>
        <w:rPr>
          <w:rFonts w:ascii="Arial Unicode MS" w:eastAsia="Arial Unicode MS" w:hAnsi="Arial Unicode MS" w:cs="Arial Unicode MS"/>
        </w:rPr>
        <w:t>)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SAD-YYMM-XXXX)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พร้อมคำนวณ</w:t>
      </w:r>
      <w:proofErr w:type="spellEnd"/>
      <w:r>
        <w:rPr>
          <w:rFonts w:ascii="Arial Unicode MS" w:eastAsia="Arial Unicode MS" w:hAnsi="Arial Unicode MS" w:cs="Arial Unicode MS"/>
        </w:rPr>
        <w:t xml:space="preserve"> Variance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</w:p>
    <w:p w14:paraId="0000001E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MTO (Make-to-Order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ใบสั่งผลิต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ใบงานผลิต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ไม่ตัดสต็อก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แต่ใช้ติดตามกระบวนการทำงานของช่างผ่าน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Kanban Board</w:t>
      </w:r>
    </w:p>
    <w:p w14:paraId="0000001F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TB (Technician Billing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สรุปวางบิลช่าง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เอกสารสรุปค่าแรงงานบริการของช่างรับเหมา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เพื่อตั้งเป็นยอดเจ้าหนี้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(AP)</w:t>
      </w:r>
    </w:p>
    <w:p w14:paraId="00000020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lastRenderedPageBreak/>
        <w:t>กลุ่มงานค่าใช้จ่ายและสินทรัพย์</w:t>
      </w:r>
      <w:proofErr w:type="spellEnd"/>
      <w:r>
        <w:rPr>
          <w:rFonts w:ascii="Arial Unicode MS" w:eastAsia="Arial Unicode MS" w:hAnsi="Arial Unicode MS" w:cs="Arial Unicode MS"/>
        </w:rPr>
        <w:t xml:space="preserve"> (Expenses &amp; Fixed Assets)</w:t>
      </w:r>
    </w:p>
    <w:p w14:paraId="00000021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EXP (Expense Voucher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บิลค่าใช้จ่าย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ค่าไฟ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ค่าน้ำ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ค่าซ่อมแซม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22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Fixed Asset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ทะเบียนสินทรัพย์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สำหรับบิล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ที่ระบุหมวดหมู่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พักสินทรัพย์รอขึ้นทะเบียน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(Asset Clearing)" </w:t>
      </w:r>
      <w:proofErr w:type="spellStart"/>
      <w:r>
        <w:rPr>
          <w:rFonts w:ascii="Arial Unicode MS" w:eastAsia="Arial Unicode MS" w:hAnsi="Arial Unicode MS" w:cs="Arial Unicode MS"/>
        </w:rPr>
        <w:t>จะต้องนำมาขึ้นทะเบียนเป็น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Fixed Asset </w:t>
      </w:r>
      <w:proofErr w:type="spellStart"/>
      <w:r>
        <w:rPr>
          <w:rFonts w:ascii="Arial Unicode MS" w:eastAsia="Arial Unicode MS" w:hAnsi="Arial Unicode MS" w:cs="Arial Unicode MS"/>
        </w:rPr>
        <w:t>เพื่อเตรียมตัดค่าเสื่อมราคา</w:t>
      </w:r>
      <w:proofErr w:type="spellEnd"/>
      <w:r>
        <w:rPr>
          <w:rFonts w:ascii="Arial Unicode MS" w:eastAsia="Arial Unicode MS" w:hAnsi="Arial Unicode MS" w:cs="Arial Unicode MS"/>
        </w:rPr>
        <w:t xml:space="preserve"> (Depreciation) </w:t>
      </w:r>
      <w:proofErr w:type="spellStart"/>
      <w:r>
        <w:rPr>
          <w:rFonts w:ascii="Arial Unicode MS" w:eastAsia="Arial Unicode MS" w:hAnsi="Arial Unicode MS" w:cs="Arial Unicode MS"/>
        </w:rPr>
        <w:t>ตามมาตรฐาน</w:t>
      </w:r>
      <w:proofErr w:type="spellEnd"/>
      <w:r>
        <w:rPr>
          <w:rFonts w:ascii="Arial Unicode MS" w:eastAsia="Arial Unicode MS" w:hAnsi="Arial Unicode MS" w:cs="Arial Unicode MS"/>
        </w:rPr>
        <w:t xml:space="preserve"> TFRS</w:t>
      </w:r>
    </w:p>
    <w:p w14:paraId="00000023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</w:rPr>
        <w:t>วงจรชีวิตของเอกสาร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Lifecycle)</w:t>
      </w:r>
    </w:p>
    <w:p w14:paraId="00000024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เพื่อรักษาความถูกต้องของข้อมูลตามหลักการบัญชี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ERP </w:t>
      </w:r>
      <w:proofErr w:type="spellStart"/>
      <w:r>
        <w:rPr>
          <w:rFonts w:ascii="Arial Unicode MS" w:eastAsia="Arial Unicode MS" w:hAnsi="Arial Unicode MS" w:cs="Arial Unicode MS"/>
        </w:rPr>
        <w:t>ทั่วโลก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เราบังคับใช้กฎ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Late Numbering</w:t>
      </w:r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รันเลขทีหลัง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และ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Strict State Machine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ดังนี้</w:t>
      </w:r>
      <w:proofErr w:type="spellEnd"/>
      <w:r>
        <w:rPr>
          <w:rFonts w:ascii="Arial Unicode MS" w:eastAsia="Arial Unicode MS" w:hAnsi="Arial Unicode MS" w:cs="Arial Unicode MS"/>
        </w:rPr>
        <w:t>:</w:t>
      </w:r>
    </w:p>
    <w:p w14:paraId="00000025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DRAFT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ร่างเอกสาร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6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ระบบจะยังไม่รันเลขที่เอกสารจริง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จะใช้รหัสชั่วคราว</w:t>
      </w:r>
      <w:proofErr w:type="spellEnd"/>
      <w:r>
        <w:rPr>
          <w:rFonts w:ascii="Arial Unicode MS" w:eastAsia="Arial Unicode MS" w:hAnsi="Arial Unicode MS" w:cs="Arial Unicode MS"/>
        </w:rPr>
        <w:t xml:space="preserve"> DRAFT-</w:t>
      </w:r>
      <w:proofErr w:type="spellStart"/>
      <w:r>
        <w:rPr>
          <w:rFonts w:ascii="Arial Unicode MS" w:eastAsia="Arial Unicode MS" w:hAnsi="Arial Unicode MS" w:cs="Arial Unicode MS"/>
        </w:rPr>
        <w:t>YYYYMMDDHHmmss</w:t>
      </w:r>
      <w:proofErr w:type="spellEnd"/>
    </w:p>
    <w:p w14:paraId="00000027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ข้อมูลยังไม่มีผลใดๆ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ทางบัญชีและสต็อก</w:t>
      </w:r>
      <w:proofErr w:type="spellEnd"/>
    </w:p>
    <w:p w14:paraId="00000028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สามารถแก้ไขข้อมูลได้อิสระ</w:t>
      </w:r>
      <w:proofErr w:type="spellEnd"/>
    </w:p>
    <w:p w14:paraId="00000029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หากต้องการยกเลิก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2A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PENDING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รออนุมัติ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B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สำหรับเอกสารที่เข้าเงื่อนไข</w:t>
      </w:r>
      <w:proofErr w:type="spellEnd"/>
      <w:r>
        <w:rPr>
          <w:rFonts w:ascii="Arial Unicode MS" w:eastAsia="Arial Unicode MS" w:hAnsi="Arial Unicode MS" w:cs="Arial Unicode MS"/>
        </w:rPr>
        <w:t xml:space="preserve"> Maker-Checker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บิลค่าใช้จ่ายยอดเกิน</w:t>
      </w:r>
      <w:proofErr w:type="spellEnd"/>
      <w:r>
        <w:rPr>
          <w:rFonts w:ascii="Arial Unicode MS" w:eastAsia="Arial Unicode MS" w:hAnsi="Arial Unicode MS" w:cs="Arial Unicode MS"/>
        </w:rPr>
        <w:t xml:space="preserve"> 5,000 </w:t>
      </w:r>
      <w:proofErr w:type="spellStart"/>
      <w:r>
        <w:rPr>
          <w:rFonts w:ascii="Arial Unicode MS" w:eastAsia="Arial Unicode MS" w:hAnsi="Arial Unicode MS" w:cs="Arial Unicode MS"/>
        </w:rPr>
        <w:t>บาท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สถานะหลักจะยังคงเป็น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แต่มี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approval_status</w:t>
      </w:r>
      <w:proofErr w:type="spellEnd"/>
      <w:r>
        <w:rPr>
          <w:rFonts w:ascii="Arial Unicode MS" w:eastAsia="Arial Unicode MS" w:hAnsi="Arial Unicode MS" w:cs="Arial Unicode MS"/>
        </w:rPr>
        <w:t xml:space="preserve"> = 'PENDING'</w:t>
      </w:r>
    </w:p>
    <w:p w14:paraId="0000002C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ห้ามแก้ไขข้อมูลจนกว่าจะถูกตีกลับ</w:t>
      </w:r>
      <w:proofErr w:type="spellEnd"/>
      <w:r>
        <w:rPr>
          <w:rFonts w:ascii="Arial Unicode MS" w:eastAsia="Arial Unicode MS" w:hAnsi="Arial Unicode MS" w:cs="Arial Unicode MS"/>
        </w:rPr>
        <w:t xml:space="preserve"> (REJECTED)</w:t>
      </w:r>
    </w:p>
    <w:p w14:paraId="0000002D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ISSUED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ยืนยัน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ออกเอกสารแล้ว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E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เมื่อกดยืนยัน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หรืออนุมัติผ่าน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(Running Number)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ผ่าน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RPC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แบบ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Lock Table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ป้องกันปัญหาเลขบิลกระโดดหรือซ้ำซ้อน</w:t>
      </w:r>
      <w:proofErr w:type="spellEnd"/>
    </w:p>
    <w:p w14:paraId="0000002F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ข้อมูลมีผลทางบัญชีและสต็อกทันที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ตามประเภทเอกสาร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0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ห้ามลบ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(No Hard 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โดยเด็ดขาด</w:t>
      </w:r>
      <w:proofErr w:type="spellEnd"/>
    </w:p>
    <w:p w14:paraId="00000031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หากข้อมูลผิดพลาด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(VOID)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32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VOID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3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คืนสต็อก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(Inventory Reversal)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หรือคืนยอดหนี้ให้อัตโนมัติ</w:t>
      </w:r>
      <w:proofErr w:type="spellEnd"/>
    </w:p>
    <w:p w14:paraId="00000034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เอกสารจะยังคงอยู่ในระบบเพื่อเก็บเป็น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Audit Trail</w:t>
      </w:r>
    </w:p>
    <w:p w14:paraId="00000035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สามารถใช้ฟีเจอร์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ออกเอกสารทดแทน</w:t>
      </w:r>
      <w:proofErr w:type="spellEnd"/>
      <w:r>
        <w:rPr>
          <w:rFonts w:ascii="Arial Unicode MS" w:eastAsia="Arial Unicode MS" w:hAnsi="Arial Unicode MS" w:cs="Arial Unicode MS"/>
        </w:rPr>
        <w:t xml:space="preserve"> (Cancel &amp; Replace)" </w:t>
      </w:r>
      <w:proofErr w:type="spellStart"/>
      <w:r>
        <w:rPr>
          <w:rFonts w:ascii="Arial Unicode MS" w:eastAsia="Arial Unicode MS" w:hAnsi="Arial Unicode MS" w:cs="Arial Unicode MS"/>
        </w:rPr>
        <w:t>ระบบจะโคลนข้อมูลไปสร้างเป็น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ใบใหม่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</w:t>
      </w:r>
      <w:proofErr w:type="spellEnd"/>
      <w:r>
        <w:rPr>
          <w:rFonts w:ascii="Arial Unicode MS" w:eastAsia="Arial Unicode MS" w:hAnsi="Arial Unicode MS" w:cs="Arial Unicode MS"/>
        </w:rPr>
        <w:t xml:space="preserve"> Auto-Remark </w:t>
      </w:r>
      <w:proofErr w:type="spellStart"/>
      <w:r>
        <w:rPr>
          <w:rFonts w:ascii="Arial Unicode MS" w:eastAsia="Arial Unicode MS" w:hAnsi="Arial Unicode MS" w:cs="Arial Unicode MS"/>
        </w:rPr>
        <w:t>อ้างอิงถึงบิลที่ถูกยกเลิก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(Lineage Tracking)</w:t>
      </w:r>
    </w:p>
    <w:p w14:paraId="00000036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PAID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ชำระเงินแล้ว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7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lastRenderedPageBreak/>
        <w:t>สถานะพิเศษสำหรับเอกสาร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AP/AR </w:t>
      </w:r>
      <w:proofErr w:type="spellStart"/>
      <w:r>
        <w:rPr>
          <w:rFonts w:ascii="Arial Unicode MS" w:eastAsia="Arial Unicode MS" w:hAnsi="Arial Unicode MS" w:cs="Arial Unicode MS"/>
        </w:rPr>
        <w:t>ที่มีการรับ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จ่ายชำระหนี้ครบถ้วนแล้ว</w:t>
      </w:r>
      <w:proofErr w:type="spellEnd"/>
      <w:r>
        <w:rPr>
          <w:rFonts w:ascii="Arial Unicode MS" w:eastAsia="Arial Unicode MS" w:hAnsi="Arial Unicode MS" w:cs="Arial Unicode MS"/>
        </w:rPr>
        <w:t xml:space="preserve"> (Knock-off)</w:t>
      </w:r>
    </w:p>
    <w:p w14:paraId="00000038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สำหรับบิลซื้อเงินสด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(AP_CASH) </w:t>
      </w:r>
      <w:proofErr w:type="spellStart"/>
      <w:r>
        <w:rPr>
          <w:rFonts w:ascii="Arial Unicode MS" w:eastAsia="Arial Unicode MS" w:hAnsi="Arial Unicode MS" w:cs="Arial Unicode MS"/>
        </w:rPr>
        <w:t>ระบบจะวิ่งเข้าสถานะ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อัตโนมัติเมื่อเอกสารถูก</w:t>
      </w:r>
      <w:proofErr w:type="spellEnd"/>
      <w:r>
        <w:rPr>
          <w:rFonts w:ascii="Arial Unicode MS" w:eastAsia="Arial Unicode MS" w:hAnsi="Arial Unicode MS" w:cs="Arial Unicode MS"/>
        </w:rPr>
        <w:t xml:space="preserve"> ISSUED (Auto-Clearing)</w:t>
      </w:r>
    </w:p>
    <w:p w14:paraId="00000039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3. </w:t>
      </w:r>
      <w:proofErr w:type="spellStart"/>
      <w:r>
        <w:rPr>
          <w:rFonts w:ascii="Arial Unicode MS" w:eastAsia="Arial Unicode MS" w:hAnsi="Arial Unicode MS" w:cs="Arial Unicode MS"/>
        </w:rPr>
        <w:t>มาตรฐานการบันทึกบัญชีเพิ่มเติม</w:t>
      </w:r>
      <w:proofErr w:type="spellEnd"/>
      <w:r>
        <w:rPr>
          <w:rFonts w:ascii="Arial Unicode MS" w:eastAsia="Arial Unicode MS" w:hAnsi="Arial Unicode MS" w:cs="Arial Unicode MS"/>
        </w:rPr>
        <w:t xml:space="preserve"> (Additional Accounting Principles)</w:t>
      </w:r>
    </w:p>
    <w:p w14:paraId="0000003A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Zero Client-Side Caching for Financials: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หน้าแสดงรายการเอกสาร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List) </w:t>
      </w:r>
      <w:proofErr w:type="spellStart"/>
      <w:r>
        <w:rPr>
          <w:rFonts w:ascii="Arial Unicode MS" w:eastAsia="Arial Unicode MS" w:hAnsi="Arial Unicode MS" w:cs="Arial Unicode MS"/>
        </w:rPr>
        <w:t>จะต้องแสดงผลแบบ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ห้ามแสดงข้อมูลเก่า</w:t>
      </w:r>
      <w:proofErr w:type="spellEnd"/>
      <w:r>
        <w:rPr>
          <w:rFonts w:ascii="Arial Unicode MS" w:eastAsia="Arial Unicode MS" w:hAnsi="Arial Unicode MS" w:cs="Arial Unicode MS"/>
        </w:rPr>
        <w:t xml:space="preserve"> (Stale Data) </w:t>
      </w:r>
      <w:proofErr w:type="spellStart"/>
      <w:r>
        <w:rPr>
          <w:rFonts w:ascii="Arial Unicode MS" w:eastAsia="Arial Unicode MS" w:hAnsi="Arial Unicode MS" w:cs="Arial Unicode MS"/>
        </w:rPr>
        <w:t>จาก</w:t>
      </w:r>
      <w:proofErr w:type="spellEnd"/>
      <w:r>
        <w:rPr>
          <w:rFonts w:ascii="Arial Unicode MS" w:eastAsia="Arial Unicode MS" w:hAnsi="Arial Unicode MS" w:cs="Arial Unicode MS"/>
        </w:rPr>
        <w:t xml:space="preserve"> Cache </w:t>
      </w:r>
      <w:proofErr w:type="spellStart"/>
      <w:r>
        <w:rPr>
          <w:rFonts w:ascii="Arial Unicode MS" w:eastAsia="Arial Unicode MS" w:hAnsi="Arial Unicode MS" w:cs="Arial Unicode MS"/>
        </w:rPr>
        <w:t>ของ</w:t>
      </w:r>
      <w:proofErr w:type="spellEnd"/>
      <w:r>
        <w:rPr>
          <w:rFonts w:ascii="Arial Unicode MS" w:eastAsia="Arial Unicode MS" w:hAnsi="Arial Unicode MS" w:cs="Arial Unicode MS"/>
        </w:rPr>
        <w:t xml:space="preserve"> Next.js (</w:t>
      </w:r>
      <w:proofErr w:type="spellStart"/>
      <w:r>
        <w:rPr>
          <w:rFonts w:ascii="Arial Unicode MS" w:eastAsia="Arial Unicode MS" w:hAnsi="Arial Unicode MS" w:cs="Arial Unicode MS"/>
        </w:rPr>
        <w:t>ใช้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revalidatePath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B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Posting Date vs Document Date: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การแสดงผลรายงานทางบัญชี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ต้องยึดถือ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วันที่บันทึกบัญชี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(Posting Date / Created At)" </w:t>
      </w:r>
      <w:proofErr w:type="spellStart"/>
      <w:r>
        <w:rPr>
          <w:rFonts w:ascii="Arial Unicode MS" w:eastAsia="Arial Unicode MS" w:hAnsi="Arial Unicode MS" w:cs="Arial Unicode MS"/>
        </w:rPr>
        <w:t>เป็นหลัก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ไม่ใช่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วันที่บนบิล</w:t>
      </w:r>
      <w:proofErr w:type="spellEnd"/>
      <w:r>
        <w:rPr>
          <w:rFonts w:ascii="Arial Unicode MS" w:eastAsia="Arial Unicode MS" w:hAnsi="Arial Unicode MS" w:cs="Arial Unicode MS"/>
        </w:rPr>
        <w:t xml:space="preserve"> (Document Date)" </w:t>
      </w:r>
      <w:proofErr w:type="spellStart"/>
      <w:r>
        <w:rPr>
          <w:rFonts w:ascii="Arial Unicode MS" w:eastAsia="Arial Unicode MS" w:hAnsi="Arial Unicode MS" w:cs="Arial Unicode MS"/>
        </w:rPr>
        <w:t>เพื่อให้ตรงตามหลักการบัญชีเกณฑ์คงค้าง</w:t>
      </w:r>
      <w:proofErr w:type="spellEnd"/>
      <w:r>
        <w:rPr>
          <w:rFonts w:ascii="Arial Unicode MS" w:eastAsia="Arial Unicode MS" w:hAnsi="Arial Unicode MS" w:cs="Arial Unicode MS"/>
        </w:rPr>
        <w:t xml:space="preserve"> (Accrual Basis)</w:t>
      </w:r>
    </w:p>
    <w:p w14:paraId="0000003C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Cut-off Principle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การปิดงวด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ระบบจะตรวจสอบ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doc_date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กับตาราง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accounting_periods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หากงวดบัญชีนั้นถูกตั้งสถานะเป็น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CLOSED (Period Lock) </w:t>
      </w:r>
      <w:proofErr w:type="spellStart"/>
      <w:r>
        <w:rPr>
          <w:rFonts w:ascii="Arial Unicode MS" w:eastAsia="Arial Unicode MS" w:hAnsi="Arial Unicode MS" w:cs="Arial Unicode MS"/>
        </w:rPr>
        <w:t>ระบบจะไม่อนุญาตให้สร้าง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แก้ไข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หรือ</w:t>
      </w:r>
      <w:proofErr w:type="spellEnd"/>
      <w:r>
        <w:rPr>
          <w:rFonts w:ascii="Arial Unicode MS" w:eastAsia="Arial Unicode MS" w:hAnsi="Arial Unicode MS" w:cs="Arial Unicode MS"/>
        </w:rPr>
        <w:t xml:space="preserve"> VOID </w:t>
      </w:r>
      <w:proofErr w:type="spellStart"/>
      <w:r>
        <w:rPr>
          <w:rFonts w:ascii="Arial Unicode MS" w:eastAsia="Arial Unicode MS" w:hAnsi="Arial Unicode MS" w:cs="Arial Unicode MS"/>
        </w:rPr>
        <w:t>เอกสารในเดือนนั้นอีก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เพื่อรักษายอดคงเหลือไม่ให้คลาดเคลื่อนจากการนำส่งภาษีสรรพากร</w:t>
      </w:r>
      <w:proofErr w:type="spellEnd"/>
    </w:p>
    <w:p w14:paraId="0000003D" w14:textId="77777777" w:rsidR="00533A52" w:rsidRPr="008101B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Net Profit Engine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ระบบคำนวณกำไรจะนำ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ยอดขายสุทธิ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หักลบด้วย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ต้นทุนสินค้า</w:t>
      </w:r>
      <w:proofErr w:type="spellEnd"/>
      <w:r>
        <w:rPr>
          <w:rFonts w:ascii="Arial Unicode MS" w:eastAsia="Arial Unicode MS" w:hAnsi="Arial Unicode MS" w:cs="Arial Unicode MS"/>
        </w:rPr>
        <w:t xml:space="preserve"> (Product COGS) + </w:t>
      </w:r>
      <w:proofErr w:type="spellStart"/>
      <w:r>
        <w:rPr>
          <w:rFonts w:ascii="Arial Unicode MS" w:eastAsia="Arial Unicode MS" w:hAnsi="Arial Unicode MS" w:cs="Arial Unicode MS"/>
        </w:rPr>
        <w:t>ค่าแรงช่าง</w:t>
      </w:r>
      <w:proofErr w:type="spellEnd"/>
      <w:r>
        <w:rPr>
          <w:rFonts w:ascii="Arial Unicode MS" w:eastAsia="Arial Unicode MS" w:hAnsi="Arial Unicode MS" w:cs="Arial Unicode MS"/>
        </w:rPr>
        <w:t xml:space="preserve"> (Wage COGS)" </w:t>
      </w:r>
      <w:proofErr w:type="spellStart"/>
      <w:r>
        <w:rPr>
          <w:rFonts w:ascii="Arial Unicode MS" w:eastAsia="Arial Unicode MS" w:hAnsi="Arial Unicode MS" w:cs="Arial Unicode MS"/>
        </w:rPr>
        <w:t>จะได้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กำไรขั้นต้น</w:t>
      </w:r>
      <w:proofErr w:type="spellEnd"/>
      <w:r>
        <w:rPr>
          <w:rFonts w:ascii="Arial Unicode MS" w:eastAsia="Arial Unicode MS" w:hAnsi="Arial Unicode MS" w:cs="Arial Unicode MS"/>
        </w:rPr>
        <w:t xml:space="preserve"> (Gross Profit)" </w:t>
      </w:r>
      <w:proofErr w:type="spellStart"/>
      <w:r>
        <w:rPr>
          <w:rFonts w:ascii="Arial Unicode MS" w:eastAsia="Arial Unicode MS" w:hAnsi="Arial Unicode MS" w:cs="Arial Unicode MS"/>
        </w:rPr>
        <w:t>จากนั้นจะนำไปหักลบกับ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จากบิล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ISSUED/PAID" </w:t>
      </w:r>
      <w:proofErr w:type="spellStart"/>
      <w:r>
        <w:rPr>
          <w:rFonts w:ascii="Arial Unicode MS" w:eastAsia="Arial Unicode MS" w:hAnsi="Arial Unicode MS" w:cs="Arial Unicode MS"/>
        </w:rPr>
        <w:t>เพื่อแสดง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 (Net Profit)" </w:t>
      </w:r>
      <w:proofErr w:type="spellStart"/>
      <w:r>
        <w:rPr>
          <w:rFonts w:ascii="Arial Unicode MS" w:eastAsia="Arial Unicode MS" w:hAnsi="Arial Unicode MS" w:cs="Arial Unicode MS"/>
        </w:rPr>
        <w:t>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บน</w:t>
      </w:r>
      <w:proofErr w:type="spellEnd"/>
      <w:r>
        <w:rPr>
          <w:rFonts w:ascii="Arial Unicode MS" w:eastAsia="Arial Unicode MS" w:hAnsi="Arial Unicode MS" w:cs="Arial Unicode MS"/>
        </w:rPr>
        <w:t xml:space="preserve"> Dashboard</w:t>
      </w:r>
    </w:p>
    <w:p w14:paraId="642BF83F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4. </w:t>
      </w:r>
      <w:r>
        <w:rPr>
          <w:rFonts w:cs="Angsana New" w:hint="cs"/>
          <w:cs/>
        </w:rPr>
        <w:t>การจัดการสิทธิ์และอำนาจอนุมัติ</w:t>
      </w:r>
      <w:r>
        <w:rPr>
          <w:rFonts w:cs="Angsana New"/>
          <w:cs/>
        </w:rPr>
        <w:t xml:space="preserve"> (</w:t>
      </w:r>
      <w:r>
        <w:t xml:space="preserve">ABAC &amp; </w:t>
      </w:r>
      <w:proofErr w:type="spellStart"/>
      <w:r>
        <w:t>DoA</w:t>
      </w:r>
      <w:proofErr w:type="spellEnd"/>
      <w:r>
        <w:t xml:space="preserve"> Matrix)</w:t>
      </w:r>
    </w:p>
    <w:p w14:paraId="7BBE8232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cs="Angsana New" w:hint="cs"/>
          <w:cs/>
        </w:rPr>
        <w:t>เพื่อให้สอดคล้องกับหลักการควบคุมภายใน</w:t>
      </w:r>
      <w:r>
        <w:rPr>
          <w:rFonts w:cs="Angsana New"/>
          <w:cs/>
        </w:rPr>
        <w:t xml:space="preserve"> (</w:t>
      </w:r>
      <w:r>
        <w:t xml:space="preserve">Internal Controls) </w:t>
      </w:r>
      <w:r>
        <w:rPr>
          <w:rFonts w:cs="Angsana New" w:hint="cs"/>
          <w:cs/>
        </w:rPr>
        <w:t>และการแบ่งแยกหน้าที่</w:t>
      </w:r>
      <w:r>
        <w:rPr>
          <w:rFonts w:cs="Angsana New"/>
          <w:cs/>
        </w:rPr>
        <w:t xml:space="preserve"> (</w:t>
      </w:r>
      <w:proofErr w:type="spellStart"/>
      <w:r>
        <w:t>SoD</w:t>
      </w:r>
      <w:proofErr w:type="spellEnd"/>
      <w:r>
        <w:t xml:space="preserve"> - Segregation of Duties) </w:t>
      </w:r>
      <w:r>
        <w:rPr>
          <w:rFonts w:cs="Angsana New" w:hint="cs"/>
          <w:cs/>
        </w:rPr>
        <w:t>ของ</w:t>
      </w:r>
      <w:r>
        <w:rPr>
          <w:rFonts w:cs="Angsana New"/>
          <w:cs/>
        </w:rPr>
        <w:t xml:space="preserve"> </w:t>
      </w:r>
      <w:r>
        <w:t xml:space="preserve">ERP </w:t>
      </w:r>
      <w:r>
        <w:rPr>
          <w:rFonts w:cs="Angsana New" w:hint="cs"/>
          <w:cs/>
        </w:rPr>
        <w:t>สากล</w:t>
      </w:r>
      <w:r>
        <w:rPr>
          <w:rFonts w:cs="Angsana New"/>
          <w:cs/>
        </w:rPr>
        <w:t>:</w:t>
      </w:r>
    </w:p>
    <w:p w14:paraId="5695A555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Data Access Scope: </w:t>
      </w:r>
      <w:r>
        <w:rPr>
          <w:rFonts w:cs="Angsana New" w:hint="cs"/>
          <w:cs/>
        </w:rPr>
        <w:t>เอกสารทุกใบต้องถูกประทับตราร่องรอยผู้สร้าง</w:t>
      </w:r>
      <w:r>
        <w:rPr>
          <w:rFonts w:cs="Angsana New"/>
          <w:cs/>
        </w:rPr>
        <w:t xml:space="preserve"> (</w:t>
      </w:r>
      <w:r>
        <w:t>`</w:t>
      </w:r>
      <w:proofErr w:type="spellStart"/>
      <w:r>
        <w:t>created_by</w:t>
      </w:r>
      <w:proofErr w:type="spellEnd"/>
      <w:r>
        <w:t xml:space="preserve">`) </w:t>
      </w:r>
      <w:r>
        <w:rPr>
          <w:rFonts w:cs="Angsana New" w:hint="cs"/>
          <w:cs/>
        </w:rPr>
        <w:t>อัตโนมัติ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เพื่อรองรับนโยบาย</w:t>
      </w:r>
      <w:r>
        <w:rPr>
          <w:rFonts w:cs="Angsana New"/>
          <w:cs/>
        </w:rPr>
        <w:t xml:space="preserve"> </w:t>
      </w:r>
      <w:r>
        <w:t xml:space="preserve">RLS </w:t>
      </w:r>
      <w:r>
        <w:rPr>
          <w:rFonts w:cs="Angsana New" w:hint="cs"/>
          <w:cs/>
        </w:rPr>
        <w:t>ให้พนักงานเห็นเฉพาะบิลของตนเอง</w:t>
      </w:r>
      <w:r>
        <w:rPr>
          <w:rFonts w:cs="Angsana New"/>
          <w:cs/>
        </w:rPr>
        <w:t xml:space="preserve"> (</w:t>
      </w:r>
      <w:r>
        <w:t xml:space="preserve">'OWN') </w:t>
      </w:r>
      <w:r>
        <w:rPr>
          <w:rFonts w:cs="Angsana New" w:hint="cs"/>
          <w:cs/>
        </w:rPr>
        <w:t>ป้องกันการทุจริตข้ามแผนก</w:t>
      </w:r>
    </w:p>
    <w:p w14:paraId="45F4A0BE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Permission Matrix: </w:t>
      </w:r>
      <w:r>
        <w:rPr>
          <w:rFonts w:cs="Angsana New" w:hint="cs"/>
          <w:cs/>
        </w:rPr>
        <w:t>การเข้าถึงหน้าจอและฟังก์ชันต่างๆ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จะถูกควบคุมผ่าน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accessible_modules</w:t>
      </w:r>
      <w:proofErr w:type="spellEnd"/>
      <w:r>
        <w:t xml:space="preserve">` (JSONB)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app_roles</w:t>
      </w:r>
      <w:proofErr w:type="spellEnd"/>
      <w:r>
        <w:t>`</w:t>
      </w:r>
    </w:p>
    <w:p w14:paraId="663A26F9" w14:textId="54C78452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>- Approval Limits (</w:t>
      </w:r>
      <w:proofErr w:type="spellStart"/>
      <w:r>
        <w:t>DoA</w:t>
      </w:r>
      <w:proofErr w:type="spellEnd"/>
      <w:r>
        <w:t xml:space="preserve">): </w:t>
      </w:r>
      <w:r>
        <w:rPr>
          <w:rFonts w:cs="Angsana New" w:hint="cs"/>
          <w:cs/>
        </w:rPr>
        <w:t>การยืนยันเอกสารทางการเงิน</w:t>
      </w:r>
      <w:r>
        <w:rPr>
          <w:rFonts w:cs="Angsana New"/>
          <w:cs/>
        </w:rPr>
        <w:t xml:space="preserve"> (</w:t>
      </w:r>
      <w:r>
        <w:t xml:space="preserve">ISSUED/PAID) </w:t>
      </w:r>
      <w:r>
        <w:rPr>
          <w:rFonts w:cs="Angsana New" w:hint="cs"/>
          <w:cs/>
        </w:rPr>
        <w:t>จะถูกตรวจสอบกับ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approval_limit</w:t>
      </w:r>
      <w:proofErr w:type="spellEnd"/>
      <w:r>
        <w:t xml:space="preserve">`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user_profiles</w:t>
      </w:r>
      <w:proofErr w:type="spellEnd"/>
      <w:r>
        <w:t xml:space="preserve">` </w:t>
      </w:r>
      <w:r>
        <w:rPr>
          <w:rFonts w:cs="Angsana New" w:hint="cs"/>
          <w:cs/>
        </w:rPr>
        <w:t>เสมอ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หากยอดเอกสารเกินอำนาจอนุมัติ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ระบบจะบังคับสลับสถานะเป็น</w:t>
      </w:r>
      <w:r>
        <w:rPr>
          <w:rFonts w:cs="Angsana New"/>
          <w:cs/>
        </w:rPr>
        <w:t xml:space="preserve"> </w:t>
      </w:r>
      <w:r>
        <w:t xml:space="preserve">'PENDING' </w:t>
      </w:r>
      <w:r>
        <w:rPr>
          <w:rFonts w:cs="Angsana New" w:hint="cs"/>
          <w:cs/>
        </w:rPr>
        <w:t>และส่งเข้า</w:t>
      </w:r>
      <w:r>
        <w:rPr>
          <w:rFonts w:cs="Angsana New"/>
          <w:cs/>
        </w:rPr>
        <w:t xml:space="preserve"> </w:t>
      </w:r>
      <w:r>
        <w:t xml:space="preserve">Approval Center </w:t>
      </w:r>
      <w:r>
        <w:rPr>
          <w:rFonts w:cs="Angsana New" w:hint="cs"/>
          <w:cs/>
        </w:rPr>
        <w:t>ทันที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สำหรับผู้บริหารระดับสูงสุด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ให้กำหนดวงเงินเป็น</w:t>
      </w:r>
      <w:r>
        <w:rPr>
          <w:rFonts w:cs="Angsana New"/>
          <w:cs/>
        </w:rPr>
        <w:t xml:space="preserve"> </w:t>
      </w:r>
      <w:r>
        <w:t xml:space="preserve">999,999,999.00 </w:t>
      </w:r>
      <w:r>
        <w:rPr>
          <w:rFonts w:cs="Angsana New" w:hint="cs"/>
          <w:cs/>
        </w:rPr>
        <w:t>บาท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แทนการ</w:t>
      </w:r>
      <w:r>
        <w:rPr>
          <w:rFonts w:cs="Angsana New"/>
          <w:cs/>
        </w:rPr>
        <w:t xml:space="preserve"> </w:t>
      </w:r>
      <w:r>
        <w:t xml:space="preserve">Hardcode </w:t>
      </w:r>
      <w:r>
        <w:rPr>
          <w:rFonts w:cs="Angsana New" w:hint="cs"/>
          <w:cs/>
        </w:rPr>
        <w:t>ข้อยกเว้นในระบบ</w:t>
      </w:r>
      <w:r>
        <w:rPr>
          <w:rFonts w:cs="Angsana New"/>
          <w:cs/>
        </w:rPr>
        <w:t>)</w:t>
      </w:r>
    </w:p>
    <w:sectPr w:rsidR="008101B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2E8B629E-8766-4CFB-947E-88413307F25A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ECB62346-85D1-49C3-BCDF-B1117DDFF410}"/>
    <w:embedBold r:id="rId3" w:subsetted="1" w:fontKey="{09A8F35F-E2A8-4E8D-B473-D070347213D8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A09A0CA6-93CB-4650-98EB-2C2614226D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4375858-4CBB-43B4-AE0F-EDC0AEF939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C9BDBB2-85C6-4C36-A8AA-F4BE811AA18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B30BB151-2389-4DAD-B47A-A0C752D193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43366F"/>
    <w:rsid w:val="00533A52"/>
    <w:rsid w:val="0081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1027</Words>
  <Characters>5858</Characters>
  <Application>Microsoft Office Word</Application>
  <DocSecurity>0</DocSecurity>
  <Lines>48</Lines>
  <Paragraphs>13</Paragraphs>
  <ScaleCrop>false</ScaleCrop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2</cp:revision>
  <dcterms:created xsi:type="dcterms:W3CDTF">2026-08-25T07:23:00Z</dcterms:created>
  <dcterms:modified xsi:type="dcterms:W3CDTF">2026-08-25T07:23:00Z</dcterms:modified>
</cp:coreProperties>
</file>