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8"/>
        <w:tblpPr w:leftFromText="180" w:rightFromText="180" w:vertAnchor="page" w:horzAnchor="margin" w:tblpY="2101"/>
        <w:tblW w:w="9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7147"/>
      </w:tblGrid>
      <w:tr w14:paraId="30DCE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381" w:type="dxa"/>
          </w:tcPr>
          <w:p w14:paraId="6E9BE1A6">
            <w:pPr>
              <w:spacing w:after="0" w:line="240" w:lineRule="auto"/>
              <w:rPr>
                <w:rFonts w:hint="default" w:ascii="Times New Roman" w:hAnsi="Times New Roman" w:cs="Times New Roman"/>
                <w:b/>
                <w:bCs/>
              </w:rPr>
            </w:pPr>
            <w:r>
              <w:rPr>
                <w:rFonts w:hint="default" w:ascii="Times New Roman" w:hAnsi="Times New Roman" w:cs="Times New Roman"/>
                <w:b/>
                <w:bCs/>
              </w:rPr>
              <w:t xml:space="preserve">Project Name/Title : </w:t>
            </w:r>
          </w:p>
        </w:tc>
        <w:tc>
          <w:tcPr>
            <w:tcW w:w="7147" w:type="dxa"/>
          </w:tcPr>
          <w:p w14:paraId="0E676D68">
            <w:pPr>
              <w:pStyle w:val="15"/>
              <w:keepNext w:val="0"/>
              <w:keepLines w:val="0"/>
              <w:widowControl/>
              <w:suppressLineNumbers w:val="0"/>
              <w:spacing w:before="0" w:beforeAutospacing="1" w:after="0" w:afterAutospacing="1" w:line="240" w:lineRule="auto"/>
              <w:ind w:left="0" w:right="0"/>
              <w:rPr>
                <w:rFonts w:hint="default" w:ascii="Times New Roman" w:hAnsi="Times New Roman" w:cs="Times New Roman"/>
                <w:lang w:val="en-US"/>
              </w:rPr>
            </w:pPr>
            <w:r>
              <w:rPr>
                <w:rFonts w:hint="default" w:ascii="Times New Roman" w:hAnsi="Times New Roman" w:cs="Times New Roman"/>
                <w:lang w:val="en-US"/>
              </w:rPr>
              <w:t>Samrt cafe Management , Ordering &amp;  Table Reservation System</w:t>
            </w:r>
          </w:p>
        </w:tc>
      </w:tr>
      <w:tr w14:paraId="15938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381" w:type="dxa"/>
          </w:tcPr>
          <w:p w14:paraId="26C0DA0E">
            <w:pPr>
              <w:spacing w:after="0" w:line="240" w:lineRule="auto"/>
              <w:rPr>
                <w:rFonts w:hint="default" w:ascii="Times New Roman" w:hAnsi="Times New Roman" w:cs="Times New Roman"/>
                <w:b/>
                <w:bCs/>
              </w:rPr>
            </w:pPr>
            <w:r>
              <w:rPr>
                <w:rFonts w:hint="default" w:ascii="Times New Roman" w:hAnsi="Times New Roman" w:cs="Times New Roman"/>
                <w:b/>
                <w:bCs/>
              </w:rPr>
              <w:t>Project Manager :</w:t>
            </w:r>
          </w:p>
        </w:tc>
        <w:tc>
          <w:tcPr>
            <w:tcW w:w="7147" w:type="dxa"/>
          </w:tcPr>
          <w:p w14:paraId="4FDE1334">
            <w:pPr>
              <w:spacing w:after="0" w:line="240" w:lineRule="auto"/>
              <w:rPr>
                <w:rFonts w:hint="default" w:ascii="Times New Roman" w:hAnsi="Times New Roman" w:cs="Times New Roman"/>
                <w:lang w:val="en-US"/>
              </w:rPr>
            </w:pPr>
            <w:r>
              <w:rPr>
                <w:rFonts w:hint="default" w:ascii="Times New Roman" w:hAnsi="Times New Roman" w:cs="Times New Roman"/>
                <w:lang w:val="en-US"/>
              </w:rPr>
              <w:t xml:space="preserve">Supuni sewwandi </w:t>
            </w:r>
          </w:p>
        </w:tc>
      </w:tr>
      <w:tr w14:paraId="4FCD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3" w:hRule="atLeast"/>
        </w:trPr>
        <w:tc>
          <w:tcPr>
            <w:tcW w:w="2381" w:type="dxa"/>
          </w:tcPr>
          <w:p w14:paraId="587C18DF">
            <w:pPr>
              <w:spacing w:after="0" w:line="240" w:lineRule="auto"/>
              <w:rPr>
                <w:rFonts w:hint="default" w:ascii="Times New Roman" w:hAnsi="Times New Roman" w:cs="Times New Roman"/>
                <w:b/>
                <w:bCs/>
              </w:rPr>
            </w:pPr>
            <w:r>
              <w:rPr>
                <w:rFonts w:hint="default" w:ascii="Times New Roman" w:hAnsi="Times New Roman" w:cs="Times New Roman"/>
                <w:b/>
                <w:bCs/>
              </w:rPr>
              <w:t xml:space="preserve">Business Need : </w:t>
            </w:r>
          </w:p>
        </w:tc>
        <w:tc>
          <w:tcPr>
            <w:tcW w:w="7147" w:type="dxa"/>
          </w:tcPr>
          <w:p w14:paraId="0EA7A0BA">
            <w:pPr>
              <w:spacing w:after="0" w:line="240" w:lineRule="auto"/>
              <w:rPr>
                <w:rFonts w:hint="default" w:ascii="Times New Roman" w:hAnsi="Times New Roman" w:cs="Times New Roman"/>
              </w:rPr>
            </w:pPr>
            <w:r>
              <w:rPr>
                <w:rFonts w:hint="default" w:ascii="Times New Roman" w:hAnsi="Times New Roman" w:eastAsia="SimSun" w:cs="Times New Roman"/>
                <w:b w:val="0"/>
                <w:bCs w:val="0"/>
                <w:sz w:val="24"/>
                <w:szCs w:val="24"/>
              </w:rPr>
              <w:t>The café needs an online system to make food ordering and table reservations easier and faster. The current manual process causes long waiting times, order mistakes, and difficulty managing tables. This system will help customers place orders online, reserve tables in advance, and improve the café's overall efficiency.</w:t>
            </w:r>
          </w:p>
        </w:tc>
      </w:tr>
      <w:tr w14:paraId="0635E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2381" w:type="dxa"/>
          </w:tcPr>
          <w:p w14:paraId="145A21BF">
            <w:pPr>
              <w:spacing w:after="0" w:line="240" w:lineRule="auto"/>
              <w:rPr>
                <w:rFonts w:hint="default" w:ascii="Times New Roman" w:hAnsi="Times New Roman" w:cs="Times New Roman"/>
                <w:b/>
                <w:bCs/>
              </w:rPr>
            </w:pPr>
            <w:r>
              <w:rPr>
                <w:rFonts w:hint="default" w:ascii="Times New Roman" w:hAnsi="Times New Roman" w:cs="Times New Roman"/>
                <w:b/>
                <w:bCs/>
              </w:rPr>
              <w:t>Project Deliverables :</w:t>
            </w:r>
          </w:p>
        </w:tc>
        <w:tc>
          <w:tcPr>
            <w:tcW w:w="7147" w:type="dxa"/>
          </w:tcPr>
          <w:p w14:paraId="59C96EE8">
            <w:pPr>
              <w:keepNext w:val="0"/>
              <w:keepLines w:val="0"/>
              <w:widowControl/>
              <w:suppressLineNumbers w:val="0"/>
              <w:spacing w:after="0" w:line="240" w:lineRule="auto"/>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Online Café Ordering System </w:t>
            </w:r>
            <w:r>
              <w:rPr>
                <w:rFonts w:hint="default" w:ascii="Times New Roman" w:hAnsi="Times New Roman" w:cs="Times New Roman"/>
                <w:lang w:val="en-US"/>
              </w:rPr>
              <w:t xml:space="preserve">(web and moblie) </w:t>
            </w:r>
          </w:p>
          <w:p w14:paraId="2DD2ACA4">
            <w:pPr>
              <w:spacing w:after="0" w:line="240" w:lineRule="auto"/>
              <w:rPr>
                <w:rFonts w:hint="default" w:ascii="Times New Roman" w:hAnsi="Times New Roman" w:cs="Times New Roman"/>
              </w:rPr>
            </w:pPr>
          </w:p>
        </w:tc>
      </w:tr>
      <w:tr w14:paraId="6984B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2381" w:type="dxa"/>
            <w:vMerge w:val="restart"/>
          </w:tcPr>
          <w:p w14:paraId="4F0B9A32">
            <w:pPr>
              <w:spacing w:after="0" w:line="240" w:lineRule="auto"/>
              <w:rPr>
                <w:rFonts w:hint="default" w:ascii="Times New Roman" w:hAnsi="Times New Roman" w:cs="Times New Roman"/>
                <w:b/>
                <w:bCs/>
              </w:rPr>
            </w:pPr>
            <w:r>
              <w:rPr>
                <w:rFonts w:hint="default" w:ascii="Times New Roman" w:hAnsi="Times New Roman" w:cs="Times New Roman"/>
                <w:b/>
                <w:bCs/>
              </w:rPr>
              <w:t xml:space="preserve">Constraints : </w:t>
            </w:r>
          </w:p>
        </w:tc>
        <w:tc>
          <w:tcPr>
            <w:tcW w:w="7147" w:type="dxa"/>
          </w:tcPr>
          <w:p w14:paraId="4EFD6125">
            <w:pPr>
              <w:spacing w:after="0" w:line="240" w:lineRule="auto"/>
              <w:rPr>
                <w:rFonts w:hint="default" w:ascii="Times New Roman" w:hAnsi="Times New Roman" w:cs="Times New Roman"/>
                <w:lang w:val="en-US"/>
              </w:rPr>
            </w:pPr>
            <w:r>
              <w:rPr>
                <w:rFonts w:hint="default" w:ascii="Times New Roman" w:hAnsi="Times New Roman" w:cs="Times New Roman"/>
              </w:rPr>
              <w:t>Time :</w:t>
            </w:r>
            <w:r>
              <w:rPr>
                <w:rFonts w:hint="default" w:ascii="Times New Roman" w:hAnsi="Times New Roman" w:cs="Times New Roman"/>
                <w:lang w:val="en-US"/>
              </w:rPr>
              <w:t xml:space="preserve">   one month </w:t>
            </w:r>
          </w:p>
        </w:tc>
      </w:tr>
      <w:tr w14:paraId="02517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2381" w:type="dxa"/>
            <w:vMerge w:val="continue"/>
          </w:tcPr>
          <w:p w14:paraId="23DB809B">
            <w:pPr>
              <w:spacing w:after="0" w:line="240" w:lineRule="auto"/>
              <w:rPr>
                <w:rFonts w:hint="default" w:ascii="Times New Roman" w:hAnsi="Times New Roman" w:cs="Times New Roman"/>
              </w:rPr>
            </w:pPr>
          </w:p>
        </w:tc>
        <w:tc>
          <w:tcPr>
            <w:tcW w:w="7147" w:type="dxa"/>
          </w:tcPr>
          <w:p w14:paraId="36E174FA">
            <w:pPr>
              <w:numPr>
                <w:numId w:val="0"/>
              </w:numPr>
              <w:spacing w:after="0" w:line="24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User Registration &amp; Login</w:t>
            </w:r>
          </w:p>
          <w:p w14:paraId="56BD8131">
            <w:pPr>
              <w:numPr>
                <w:numId w:val="0"/>
              </w:numPr>
              <w:spacing w:after="0" w:line="24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Browse Café Menu</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Online Food Ordering</w:t>
            </w:r>
          </w:p>
          <w:p w14:paraId="3368AF55">
            <w:pPr>
              <w:numPr>
                <w:numId w:val="0"/>
              </w:numPr>
              <w:spacing w:after="0" w:line="24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Table Reservation</w:t>
            </w:r>
          </w:p>
          <w:p w14:paraId="4E4DC453">
            <w:pPr>
              <w:numPr>
                <w:numId w:val="0"/>
              </w:numPr>
              <w:spacing w:after="0" w:line="24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Payment Management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Order Tracking &amp; Notifications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Admin Management</w:t>
            </w:r>
          </w:p>
          <w:p w14:paraId="0A8769FD">
            <w:pPr>
              <w:numPr>
                <w:numId w:val="0"/>
              </w:numPr>
              <w:spacing w:after="0" w:line="240" w:lineRule="auto"/>
              <w:ind w:left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Inventory Management</w:t>
            </w:r>
            <w:r>
              <w:rPr>
                <w:rFonts w:hint="default" w:ascii="Times New Roman" w:hAnsi="Times New Roman" w:eastAsia="SimSun" w:cs="Times New Roman"/>
                <w:sz w:val="24"/>
                <w:szCs w:val="24"/>
              </w:rPr>
              <w:br w:type="textWrapping"/>
            </w:r>
          </w:p>
          <w:p w14:paraId="6AAEC95A">
            <w:pPr>
              <w:spacing w:after="0" w:line="240" w:lineRule="auto"/>
              <w:rPr>
                <w:rFonts w:hint="default" w:ascii="Times New Roman" w:hAnsi="Times New Roman" w:cs="Times New Roman"/>
                <w:lang w:val="en-US"/>
              </w:rPr>
            </w:pPr>
          </w:p>
        </w:tc>
      </w:tr>
      <w:tr w14:paraId="137BA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2381" w:type="dxa"/>
            <w:vMerge w:val="continue"/>
          </w:tcPr>
          <w:p w14:paraId="0B3FDA33">
            <w:pPr>
              <w:spacing w:after="0" w:line="240" w:lineRule="auto"/>
              <w:rPr>
                <w:rFonts w:hint="default" w:ascii="Times New Roman" w:hAnsi="Times New Roman" w:cs="Times New Roman"/>
              </w:rPr>
            </w:pPr>
          </w:p>
        </w:tc>
        <w:tc>
          <w:tcPr>
            <w:tcW w:w="7147" w:type="dxa"/>
          </w:tcPr>
          <w:p w14:paraId="2BA27BFF">
            <w:pPr>
              <w:spacing w:after="0" w:line="240" w:lineRule="auto"/>
              <w:rPr>
                <w:rFonts w:hint="default" w:ascii="Times New Roman" w:hAnsi="Times New Roman" w:cs="Times New Roman"/>
              </w:rPr>
            </w:pPr>
            <w:r>
              <w:rPr>
                <w:rFonts w:hint="default" w:ascii="Times New Roman" w:hAnsi="Times New Roman" w:cs="Times New Roman"/>
              </w:rPr>
              <w:t>Quality :</w:t>
            </w:r>
            <w:r>
              <w:rPr>
                <w:rFonts w:hint="default" w:ascii="Times New Roman" w:hAnsi="Times New Roman" w:eastAsia="SimSun" w:cs="Times New Roman"/>
                <w:sz w:val="24"/>
                <w:szCs w:val="24"/>
              </w:rPr>
              <w:t>The system should be user-friendly, secure, and reliable. It should process orders accurately, provide fast response times, and operate with minimal errors to ensure a good customer experience.</w:t>
            </w:r>
          </w:p>
        </w:tc>
      </w:tr>
      <w:tr w14:paraId="4212F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3" w:hRule="atLeast"/>
        </w:trPr>
        <w:tc>
          <w:tcPr>
            <w:tcW w:w="2381" w:type="dxa"/>
          </w:tcPr>
          <w:p w14:paraId="1A0619AB">
            <w:pPr>
              <w:spacing w:after="0" w:line="240" w:lineRule="auto"/>
              <w:rPr>
                <w:rFonts w:hint="default" w:ascii="Times New Roman" w:hAnsi="Times New Roman" w:cs="Times New Roman"/>
                <w:b/>
                <w:bCs/>
              </w:rPr>
            </w:pPr>
            <w:r>
              <w:rPr>
                <w:rFonts w:hint="default" w:ascii="Times New Roman" w:hAnsi="Times New Roman" w:cs="Times New Roman"/>
                <w:b/>
                <w:bCs/>
              </w:rPr>
              <w:t xml:space="preserve">Project Scope : </w:t>
            </w:r>
          </w:p>
        </w:tc>
        <w:tc>
          <w:tcPr>
            <w:tcW w:w="7147" w:type="dxa"/>
          </w:tcPr>
          <w:p w14:paraId="796420CA">
            <w:r>
              <w:rPr>
                <w:b/>
                <w:bCs/>
              </w:rPr>
              <w:t>Epic 01 – Customer &amp; Digital Ordering Management</w:t>
            </w:r>
          </w:p>
          <w:p w14:paraId="114AE703">
            <w:pPr>
              <w:numPr>
                <w:ilvl w:val="0"/>
                <w:numId w:val="1"/>
              </w:numPr>
            </w:pPr>
            <w:r>
              <w:t xml:space="preserve">Customer Registration &amp; Login </w:t>
            </w:r>
          </w:p>
          <w:p w14:paraId="018D1ADC">
            <w:pPr>
              <w:numPr>
                <w:ilvl w:val="0"/>
                <w:numId w:val="1"/>
              </w:numPr>
            </w:pPr>
            <w:r>
              <w:t xml:space="preserve">Customer Profile </w:t>
            </w:r>
          </w:p>
          <w:p w14:paraId="1D4C2950">
            <w:pPr>
              <w:numPr>
                <w:ilvl w:val="0"/>
                <w:numId w:val="1"/>
              </w:numPr>
            </w:pPr>
            <w:r>
              <w:t xml:space="preserve">Digital Menu </w:t>
            </w:r>
          </w:p>
          <w:p w14:paraId="0DD9AF2B">
            <w:pPr>
              <w:numPr>
                <w:ilvl w:val="0"/>
                <w:numId w:val="1"/>
              </w:numPr>
            </w:pPr>
            <w:r>
              <w:t xml:space="preserve">Food Ordering </w:t>
            </w:r>
          </w:p>
          <w:p w14:paraId="7321C013">
            <w:pPr>
              <w:numPr>
                <w:ilvl w:val="0"/>
                <w:numId w:val="1"/>
              </w:numPr>
            </w:pPr>
            <w:r>
              <w:t xml:space="preserve">Cart &amp; Order Confirmation </w:t>
            </w:r>
          </w:p>
          <w:p w14:paraId="70D28AFA">
            <w:pPr>
              <w:numPr>
                <w:ilvl w:val="0"/>
                <w:numId w:val="1"/>
              </w:numPr>
            </w:pPr>
            <w:r>
              <w:t xml:space="preserve">Order History </w:t>
            </w:r>
          </w:p>
          <w:p w14:paraId="582A9AF8">
            <w:pPr>
              <w:numPr>
                <w:ilvl w:val="0"/>
                <w:numId w:val="1"/>
              </w:numPr>
            </w:pPr>
            <w:r>
              <w:t xml:space="preserve">Customer Feedback </w:t>
            </w:r>
          </w:p>
          <w:p w14:paraId="75880990">
            <w:r>
              <w:rPr>
                <w:b/>
                <w:bCs/>
              </w:rPr>
              <w:t>Epic 02 – Reservation, Payment &amp; Order Operations</w:t>
            </w:r>
          </w:p>
          <w:p w14:paraId="7EE3C19C">
            <w:pPr>
              <w:numPr>
                <w:ilvl w:val="0"/>
                <w:numId w:val="2"/>
              </w:numPr>
            </w:pPr>
            <w:r>
              <w:t xml:space="preserve">Table Reservation </w:t>
            </w:r>
          </w:p>
          <w:p w14:paraId="028777E2">
            <w:pPr>
              <w:numPr>
                <w:ilvl w:val="0"/>
                <w:numId w:val="2"/>
              </w:numPr>
            </w:pPr>
            <w:r>
              <w:t xml:space="preserve">Table Availability </w:t>
            </w:r>
          </w:p>
          <w:p w14:paraId="220ED678">
            <w:pPr>
              <w:numPr>
                <w:ilvl w:val="0"/>
                <w:numId w:val="2"/>
              </w:numPr>
            </w:pPr>
            <w:r>
              <w:t xml:space="preserve">Order Status Tracking </w:t>
            </w:r>
          </w:p>
          <w:p w14:paraId="2E468A5F">
            <w:pPr>
              <w:numPr>
                <w:ilvl w:val="0"/>
                <w:numId w:val="2"/>
              </w:numPr>
            </w:pPr>
            <w:r>
              <w:t xml:space="preserve">Billing &amp; Invoice </w:t>
            </w:r>
          </w:p>
          <w:p w14:paraId="633721A5">
            <w:pPr>
              <w:numPr>
                <w:ilvl w:val="0"/>
                <w:numId w:val="2"/>
              </w:numPr>
            </w:pPr>
            <w:r>
              <w:t xml:space="preserve">Payment Management </w:t>
            </w:r>
          </w:p>
          <w:p w14:paraId="5512AD8D">
            <w:pPr>
              <w:numPr>
                <w:ilvl w:val="0"/>
                <w:numId w:val="2"/>
              </w:numPr>
            </w:pPr>
            <w:r>
              <w:t xml:space="preserve">Cancel/Refund Management </w:t>
            </w:r>
          </w:p>
          <w:p w14:paraId="4898E8AB">
            <w:pPr>
              <w:numPr>
                <w:ilvl w:val="0"/>
                <w:numId w:val="2"/>
              </w:numPr>
            </w:pPr>
            <w:r>
              <w:t xml:space="preserve">Notifications </w:t>
            </w:r>
          </w:p>
          <w:p w14:paraId="2D22B7EC">
            <w:r>
              <w:rPr>
                <w:b/>
                <w:bCs/>
              </w:rPr>
              <w:t>Epic 03 – Inventory, Supplier &amp; Business Operations</w:t>
            </w:r>
          </w:p>
          <w:p w14:paraId="27F69D5F">
            <w:pPr>
              <w:numPr>
                <w:ilvl w:val="0"/>
                <w:numId w:val="3"/>
              </w:numPr>
            </w:pPr>
            <w:r>
              <w:t xml:space="preserve">Inventory Management </w:t>
            </w:r>
          </w:p>
          <w:p w14:paraId="3B0007AD">
            <w:pPr>
              <w:numPr>
                <w:ilvl w:val="0"/>
                <w:numId w:val="3"/>
              </w:numPr>
            </w:pPr>
            <w:r>
              <w:t xml:space="preserve">Stock Monitoring </w:t>
            </w:r>
          </w:p>
          <w:p w14:paraId="0B333A3D">
            <w:pPr>
              <w:numPr>
                <w:ilvl w:val="0"/>
                <w:numId w:val="3"/>
              </w:numPr>
            </w:pPr>
            <w:r>
              <w:t xml:space="preserve">Low-stock Alerts </w:t>
            </w:r>
          </w:p>
          <w:p w14:paraId="474DE717">
            <w:pPr>
              <w:numPr>
                <w:ilvl w:val="0"/>
                <w:numId w:val="3"/>
              </w:numPr>
            </w:pPr>
            <w:r>
              <w:t xml:space="preserve">Supplier Management </w:t>
            </w:r>
          </w:p>
          <w:p w14:paraId="12A72849">
            <w:pPr>
              <w:numPr>
                <w:ilvl w:val="0"/>
                <w:numId w:val="3"/>
              </w:numPr>
            </w:pPr>
            <w:r>
              <w:t xml:space="preserve">Purchase Management </w:t>
            </w:r>
          </w:p>
          <w:p w14:paraId="31C14493">
            <w:pPr>
              <w:numPr>
                <w:ilvl w:val="0"/>
                <w:numId w:val="3"/>
              </w:numPr>
            </w:pPr>
            <w:r>
              <w:t xml:space="preserve">Employee/Staff Management </w:t>
            </w:r>
          </w:p>
          <w:p w14:paraId="5E707CE3">
            <w:pPr>
              <w:numPr>
                <w:ilvl w:val="0"/>
                <w:numId w:val="3"/>
              </w:numPr>
            </w:pPr>
            <w:r>
              <w:t xml:space="preserve">Role-Based Access Control </w:t>
            </w:r>
          </w:p>
          <w:p w14:paraId="1C74073B">
            <w:r>
              <w:rPr>
                <w:b/>
                <w:bCs/>
              </w:rPr>
              <w:t>Epic 04 – Reporting, Analytics &amp; Business Intelligence</w:t>
            </w:r>
          </w:p>
          <w:p w14:paraId="2A461217">
            <w:pPr>
              <w:numPr>
                <w:ilvl w:val="0"/>
                <w:numId w:val="4"/>
              </w:numPr>
            </w:pPr>
            <w:r>
              <w:t xml:space="preserve">Sales Reports </w:t>
            </w:r>
          </w:p>
          <w:p w14:paraId="5D30C3E9">
            <w:pPr>
              <w:numPr>
                <w:ilvl w:val="0"/>
                <w:numId w:val="4"/>
              </w:numPr>
            </w:pPr>
            <w:r>
              <w:t xml:space="preserve">Revenue Analysis </w:t>
            </w:r>
            <w:bookmarkStart w:id="0" w:name="_GoBack"/>
            <w:bookmarkEnd w:id="0"/>
          </w:p>
          <w:p w14:paraId="32D8AD64">
            <w:pPr>
              <w:numPr>
                <w:ilvl w:val="0"/>
                <w:numId w:val="4"/>
              </w:numPr>
            </w:pPr>
            <w:r>
              <w:t xml:space="preserve">Best-Selling Items </w:t>
            </w:r>
          </w:p>
          <w:p w14:paraId="3D80B6CF">
            <w:pPr>
              <w:numPr>
                <w:ilvl w:val="0"/>
                <w:numId w:val="4"/>
              </w:numPr>
            </w:pPr>
            <w:r>
              <w:t xml:space="preserve">Customer Trends </w:t>
            </w:r>
          </w:p>
          <w:p w14:paraId="0DF2091B">
            <w:pPr>
              <w:numPr>
                <w:ilvl w:val="0"/>
                <w:numId w:val="4"/>
              </w:numPr>
            </w:pPr>
            <w:r>
              <w:t xml:space="preserve">Peak Hours Analysis </w:t>
            </w:r>
          </w:p>
          <w:p w14:paraId="1954057C">
            <w:pPr>
              <w:numPr>
                <w:ilvl w:val="0"/>
                <w:numId w:val="4"/>
              </w:numPr>
            </w:pPr>
            <w:r>
              <w:t xml:space="preserve">Inventory Reports </w:t>
            </w:r>
          </w:p>
          <w:p w14:paraId="4763341F">
            <w:pPr>
              <w:numPr>
                <w:ilvl w:val="0"/>
                <w:numId w:val="4"/>
              </w:numPr>
            </w:pPr>
            <w:r>
              <w:t xml:space="preserve">Power BI Dashboard </w:t>
            </w:r>
          </w:p>
          <w:p w14:paraId="43D36D71">
            <w:pPr>
              <w:numPr>
                <w:ilvl w:val="0"/>
                <w:numId w:val="4"/>
              </w:numPr>
            </w:pPr>
            <w:r>
              <w:t>Management Decision Support</w:t>
            </w:r>
          </w:p>
          <w:p w14:paraId="0F78C90F">
            <w:pPr>
              <w:spacing w:after="0" w:line="240" w:lineRule="auto"/>
              <w:rPr>
                <w:rFonts w:hint="default" w:ascii="Times New Roman" w:hAnsi="Times New Roman" w:cs="Times New Roman"/>
              </w:rPr>
            </w:pPr>
          </w:p>
        </w:tc>
      </w:tr>
      <w:tr w14:paraId="4F688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2381" w:type="dxa"/>
          </w:tcPr>
          <w:p w14:paraId="364424BB">
            <w:pPr>
              <w:spacing w:after="0" w:line="240" w:lineRule="auto"/>
              <w:rPr>
                <w:rFonts w:hint="default" w:ascii="Times New Roman" w:hAnsi="Times New Roman" w:cs="Times New Roman"/>
                <w:b/>
                <w:bCs/>
              </w:rPr>
            </w:pPr>
            <w:r>
              <w:rPr>
                <w:rFonts w:hint="default" w:ascii="Times New Roman" w:hAnsi="Times New Roman" w:cs="Times New Roman"/>
                <w:b/>
                <w:bCs/>
              </w:rPr>
              <w:t xml:space="preserve">Date : </w:t>
            </w:r>
          </w:p>
        </w:tc>
        <w:tc>
          <w:tcPr>
            <w:tcW w:w="7147" w:type="dxa"/>
          </w:tcPr>
          <w:p w14:paraId="6F41EE86">
            <w:pPr>
              <w:spacing w:after="0" w:line="240" w:lineRule="auto"/>
              <w:rPr>
                <w:rFonts w:hint="default" w:ascii="Times New Roman" w:hAnsi="Times New Roman" w:cs="Times New Roman"/>
                <w:lang w:val="en-US"/>
              </w:rPr>
            </w:pPr>
            <w:r>
              <w:rPr>
                <w:rFonts w:hint="default" w:ascii="Times New Roman" w:hAnsi="Times New Roman" w:cs="Times New Roman"/>
                <w:lang w:val="en-US"/>
              </w:rPr>
              <w:t xml:space="preserve"> August 5, 2026</w:t>
            </w:r>
          </w:p>
        </w:tc>
      </w:tr>
    </w:tbl>
    <w:p w14:paraId="132FB0A0">
      <w:pPr>
        <w:jc w:val="center"/>
        <w:rPr>
          <w:b/>
          <w:bCs/>
        </w:rPr>
      </w:pP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Iskoola Pota">
    <w:altName w:val="Segoe Print"/>
    <w:panose1 w:val="00000000000000000000"/>
    <w:charset w:val="00"/>
    <w:family w:val="swiss"/>
    <w:pitch w:val="default"/>
    <w:sig w:usb0="00000000" w:usb1="00000000" w:usb2="00000200" w:usb3="00000000" w:csb0="00000001" w:csb1="00000000"/>
  </w:font>
  <w:font w:name="Segoe Print">
    <w:panose1 w:val="02000600000000000000"/>
    <w:charset w:val="00"/>
    <w:family w:val="auto"/>
    <w:pitch w:val="default"/>
    <w:sig w:usb0="0000028F" w:usb1="00000000" w:usb2="00000000" w:usb3="00000000" w:csb0="2000009F" w:csb1="4701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ptos">
    <w:altName w:val="Segoe U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0BFEA">
    <w:pPr>
      <w:jc w:val="center"/>
      <w:rPr>
        <w:b/>
        <w:bCs/>
      </w:rPr>
    </w:pPr>
    <w:r>
      <w:rPr>
        <w:b/>
        <w:bCs/>
      </w:rPr>
      <w:t>IE3151</w:t>
    </w:r>
  </w:p>
  <w:p w14:paraId="1CA1A74E">
    <w:pPr>
      <w:jc w:val="center"/>
      <w:rPr>
        <w:b/>
        <w:bCs/>
      </w:rPr>
    </w:pPr>
    <w:r>
      <w:rPr>
        <w:b/>
        <w:bCs/>
      </w:rPr>
      <w:t xml:space="preserve"> Project Charter Template</w:t>
    </w:r>
  </w:p>
  <w:p w14:paraId="21FC630B">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D351CB"/>
    <w:multiLevelType w:val="multilevel"/>
    <w:tmpl w:val="2CD351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FD46885"/>
    <w:multiLevelType w:val="multilevel"/>
    <w:tmpl w:val="3FD468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4FF3ADF"/>
    <w:multiLevelType w:val="multilevel"/>
    <w:tmpl w:val="44FF3A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113685D"/>
    <w:multiLevelType w:val="multilevel"/>
    <w:tmpl w:val="611368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a0AGIDQyMDM0NLIyUdpeDU4uLM/DyQAuNaAAPsxQcsAAAA"/>
  </w:docVars>
  <w:rsids>
    <w:rsidRoot w:val="00F03E11"/>
    <w:rsid w:val="00034585"/>
    <w:rsid w:val="00163BC4"/>
    <w:rsid w:val="00195B3E"/>
    <w:rsid w:val="00316276"/>
    <w:rsid w:val="00335B00"/>
    <w:rsid w:val="0039465D"/>
    <w:rsid w:val="00445ECF"/>
    <w:rsid w:val="004A49F5"/>
    <w:rsid w:val="004D56DE"/>
    <w:rsid w:val="006D5A8D"/>
    <w:rsid w:val="00734679"/>
    <w:rsid w:val="007E47EF"/>
    <w:rsid w:val="00905444"/>
    <w:rsid w:val="00A054E4"/>
    <w:rsid w:val="00A54E3F"/>
    <w:rsid w:val="00B07277"/>
    <w:rsid w:val="00B30D0D"/>
    <w:rsid w:val="00BF0DA0"/>
    <w:rsid w:val="00C65548"/>
    <w:rsid w:val="00CA7170"/>
    <w:rsid w:val="00D3335A"/>
    <w:rsid w:val="00E47D6B"/>
    <w:rsid w:val="00E94AE9"/>
    <w:rsid w:val="00F03E11"/>
    <w:rsid w:val="00F131AD"/>
    <w:rsid w:val="4EC61B26"/>
    <w:rsid w:val="51B12B7C"/>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0"/>
    <w:unhideWhenUsed/>
    <w:qFormat/>
    <w:uiPriority w:val="99"/>
    <w:pPr>
      <w:tabs>
        <w:tab w:val="center" w:pos="4680"/>
        <w:tab w:val="right" w:pos="9360"/>
      </w:tabs>
      <w:spacing w:after="0" w:line="240" w:lineRule="auto"/>
    </w:pPr>
  </w:style>
  <w:style w:type="paragraph" w:styleId="14">
    <w:name w:val="header"/>
    <w:basedOn w:val="1"/>
    <w:link w:val="39"/>
    <w:unhideWhenUsed/>
    <w:qFormat/>
    <w:uiPriority w:val="99"/>
    <w:pPr>
      <w:tabs>
        <w:tab w:val="center" w:pos="4680"/>
        <w:tab w:val="right" w:pos="9360"/>
      </w:tabs>
      <w:spacing w:after="0" w:line="240" w:lineRule="auto"/>
    </w:p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fontstyle01"/>
    <w:basedOn w:val="11"/>
    <w:qFormat/>
    <w:uiPriority w:val="0"/>
    <w:rPr>
      <w:rFonts w:hint="default" w:ascii="Calibri" w:hAnsi="Calibri" w:cs="Calibri"/>
      <w:color w:val="000000"/>
      <w:sz w:val="24"/>
      <w:szCs w:val="24"/>
    </w:rPr>
  </w:style>
  <w:style w:type="character" w:customStyle="1" w:styleId="39">
    <w:name w:val="Header Char"/>
    <w:basedOn w:val="11"/>
    <w:link w:val="14"/>
    <w:qFormat/>
    <w:uiPriority w:val="99"/>
  </w:style>
  <w:style w:type="character" w:customStyle="1" w:styleId="40">
    <w:name w:val="Footer Char"/>
    <w:basedOn w:val="11"/>
    <w:link w:val="13"/>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303</Words>
  <Characters>1722</Characters>
  <Lines>3</Lines>
  <Paragraphs>1</Paragraphs>
  <TotalTime>0</TotalTime>
  <ScaleCrop>false</ScaleCrop>
  <LinksUpToDate>false</LinksUpToDate>
  <CharactersWithSpaces>2031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2024-03-04T00:06:00Z</dcterms:created>
  <dc:creator>Buddhima Attanayaka</dc:creator>
  <cp:lastModifiedBy>Shinny Saanya</cp:lastModifiedBy>
  <dcterms:modified xsi:type="dcterms:W3CDTF">2026-08-13T08:59:09Z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60c115768ac537a4f616d7f3e75e6441eec3ce887849a496fed2412ae0405371</vt:lpwstr>
  </property>
  <property fmtid="{D5CDD505-2E9C-101B-9397-08002B2CF9AE}" pid="3" name="MSIP_Label_1337832b-e06e-4e87-85f5-ecfde68f9c8e_Enabled">
    <vt:lpwstr>true</vt:lpwstr>
  </property>
  <property fmtid="{D5CDD505-2E9C-101B-9397-08002B2CF9AE}" pid="4" name="MSIP_Label_1337832b-e06e-4e87-85f5-ecfde68f9c8e_SetDate">
    <vt:lpwstr>2026-02-16T04:01:33Z</vt:lpwstr>
  </property>
  <property fmtid="{D5CDD505-2E9C-101B-9397-08002B2CF9AE}" pid="5" name="MSIP_Label_1337832b-e06e-4e87-85f5-ecfde68f9c8e_Method">
    <vt:lpwstr>Standard</vt:lpwstr>
  </property>
  <property fmtid="{D5CDD505-2E9C-101B-9397-08002B2CF9AE}" pid="6" name="MSIP_Label_1337832b-e06e-4e87-85f5-ecfde68f9c8e_Name">
    <vt:lpwstr>Public-SLIIT</vt:lpwstr>
  </property>
  <property fmtid="{D5CDD505-2E9C-101B-9397-08002B2CF9AE}" pid="7" name="MSIP_Label_1337832b-e06e-4e87-85f5-ecfde68f9c8e_SiteId">
    <vt:lpwstr>44e3cf94-19c9-4e32-96c3-14f5bf01391a</vt:lpwstr>
  </property>
  <property fmtid="{D5CDD505-2E9C-101B-9397-08002B2CF9AE}" pid="8" name="MSIP_Label_1337832b-e06e-4e87-85f5-ecfde68f9c8e_ActionId">
    <vt:lpwstr>f6a88be7-79d2-4bd6-90f5-1ad7eb70b389</vt:lpwstr>
  </property>
  <property fmtid="{D5CDD505-2E9C-101B-9397-08002B2CF9AE}" pid="9" name="MSIP_Label_1337832b-e06e-4e87-85f5-ecfde68f9c8e_ContentBits">
    <vt:lpwstr>1</vt:lpwstr>
  </property>
  <property fmtid="{D5CDD505-2E9C-101B-9397-08002B2CF9AE}" pid="10" name="MSIP_Label_1337832b-e06e-4e87-85f5-ecfde68f9c8e_Tag">
    <vt:lpwstr>10, 3, 0, 1</vt:lpwstr>
  </property>
  <property fmtid="{D5CDD505-2E9C-101B-9397-08002B2CF9AE}" pid="11" name="KSOTemplateDocerSaveRecord">
    <vt:lpwstr>eyJoZGlkIjoiYTA2YWY3ZjU5YjA3OWIzZjRjMTdhYjE3M2FiNzNmMjQiLCJ1c2VySWQiOiI1MjQwNTI1ODg3MzkzIn0=</vt:lpwstr>
  </property>
  <property fmtid="{D5CDD505-2E9C-101B-9397-08002B2CF9AE}" pid="12" name="KSOProductBuildVer">
    <vt:lpwstr>1033-12.1.0.28032</vt:lpwstr>
  </property>
  <property fmtid="{D5CDD505-2E9C-101B-9397-08002B2CF9AE}" pid="13" name="ICV">
    <vt:lpwstr>65EC6790D5D0498C9BFBDF2FCB7212E4_13</vt:lpwstr>
  </property>
</Properties>
</file>