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11827"/>
          <w:spacing w:val="60"/>
          <w:sz w:val="60"/>
          <w:szCs w:val="60"/>
        </w:rPr>
        <w:t xml:space="preserve">HAMZA HASSAN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4B5563"/>
          <w:sz w:val="21"/>
          <w:szCs w:val="21"/>
        </w:rPr>
        <w:t xml:space="preserve">Computer Scientist  ·  BS Theoretical Computer Science, LUMS</w:t>
      </w:r>
    </w:p>
    <w:p>
      <w:pPr>
        <w:spacing w:after="0" w:before="80"/>
      </w:pPr>
      <w:r>
        <w:t xml:space="preserve"/>
      </w:r>
    </w:p>
    <w:p>
      <w:pPr>
        <w:pBdr>
          <w:bottom w:val="single" w:color="1E3A5F" w:sz="4" w:space="8"/>
        </w:pBdr>
        <w:spacing w:after="0" w:before="0"/>
        <w:jc w:val="center"/>
      </w:pPr>
      <w:r>
        <w:rPr>
          <w:rFonts w:ascii="Georgia" w:cs="Georgia" w:eastAsia="Georgia" w:hAnsi="Georgia"/>
          <w:color w:val="6B7280"/>
          <w:sz w:val="17"/>
          <w:szCs w:val="17"/>
        </w:rPr>
        <w:t xml:space="preserve">Lahore, Pakistan  ·  +92 315 6308885  ·  hamza3140000@gmail.com  ·  linkedin.com/in/supus  ·  github.com/supus4562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BS, Theoretical Computer Science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LUMS, Lahore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Expected May 2029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GPA: 3.59 / 4.00   ·   SAT Score: 1410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Coursework: Introduction to CS, Data Structures &amp; Algorithms, Linear Algebra (Honours), Calculus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Algorithm Designer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NERC @ NUST, Islamabad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March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Led robot mechanism design as team lead, directing the architecture of the robot's core control systems for competitive robotics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Reduced overall processing time by redesigning and fine-tuning the PID control algorithm to fit team-specific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Delivered a fully optimized production codebase with measurably improved runtime efficiency and long-term maintainability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Founder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Ascendia Academy, Remote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March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Founded Ascendia Academy, an online edtech tutoring platform offering structured one-on-one instruction in Computer Science and Mathematics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Personally teach 20+ students across subjects, designing curriculum-aligned lesson plans and targeted revision strategies to improve exam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Built and manage all operational and student-facing systems, from onboarding to progress tracking, running the academy as a functioning independent business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PROJECTS &amp; WEBSITES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aapkizubaan.forum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LUMS Community Platform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Built and maintain a community web platform for LUMS students to post issues directly to the Student Council (Stuco), creating a structured feedback pipeline between students and university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Averages 100+ daily visitors, organically adopted across the LUMS student body with no formal promotion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ascendia.best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Business Website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Designed and developed the pre-launch website for Ascendia Academy with a neo-brutalist visual design, Neon database backend, and full SEO optimization for organic search visibility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TECHNICAL SKILLS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Languages: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C++  (STL, SFML, LeetCode)  ·  Python  (NumPy, Pandas, Matplotlib, Qiskit)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Systems: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Linux programming and administration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Robotics: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Arduino-based embedded systems programming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Web: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Full-stack development  ·  SEO optimization  ·  Database design  (Neon)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Mathematics: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Linear Algebra  ·  Commutative Algebra  ·  Number Theory  ·  Proof-based Mathematics</w:t>
      </w:r>
    </w:p>
    <w:p>
      <w:pPr>
        <w:tabs>
          <w:tab w:val="left" w:pos="1700"/>
        </w:tabs>
        <w:spacing w:after="55" w:before="55"/>
      </w:pPr>
      <w:r>
        <w:rPr>
          <w:rFonts w:ascii="Georgia" w:cs="Georgia" w:eastAsia="Georgia" w:hAnsi="Georgia"/>
          <w:b/>
          <w:bCs/>
          <w:color w:val="111827"/>
          <w:sz w:val="19"/>
          <w:szCs w:val="19"/>
        </w:rPr>
        <w:t xml:space="preserve">Interpersonal:</w:t>
      </w:r>
      <w:r>
        <w:rPr>
          <w:rFonts w:ascii="Georgia" w:cs="Georgia" w:eastAsia="Georgia" w:hAnsi="Georgia"/>
          <w:color w:val="1F2937"/>
          <w:sz w:val="19"/>
          <w:szCs w:val="19"/>
        </w:rPr>
        <w:t xml:space="preserve">	Leadership  ·  Communication  ·  Team collaboration  ·  Problem-solving  ·  Adaptability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EXTRACURRICULARS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Category Head, Graphos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LUMS Mathematics Society, SIGMA X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January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Designed original Desmos-based graphing and functions questions for the competition, requiring creative application of mathematical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Managed end-to-end event operations as category lead, coordinating between teams and ensuring smooth delivery on the day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Question Designer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LUMS Mathematics Society, Integration Bee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November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Designed competition-level integration problems for the LSMS Integration Bee, spanning techniques in single and multi-variable calculus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Member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LUMS Students Mathematics Society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Active participant in a student-run society focused on advanced mathematics, competitive problem-solving, and mathematical outreach</w:t>
      </w:r>
    </w:p>
    <w:p>
      <w:pPr>
        <w:tabs>
          <w:tab w:val="right" w:pos="9360"/>
        </w:tabs>
        <w:spacing w:after="50" w:before="20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Honourable Mention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  ·  </w:t>
      </w:r>
      <w:r>
        <w:rPr>
          <w:rFonts w:ascii="Georgia" w:cs="Georgia" w:eastAsia="Georgia" w:hAnsi="Georgia"/>
          <w:color w:val="4B5563"/>
          <w:sz w:val="21"/>
          <w:szCs w:val="21"/>
        </w:rPr>
        <w:t xml:space="preserve">LSMS HR Department</w:t>
      </w:r>
      <w:r>
        <w:rPr>
          <w:rFonts w:ascii="Georgia" w:cs="Georgia" w:eastAsia="Georgia" w:hAnsi="Georgia"/>
          <w:color w:val="6B7280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Awarded Honourable Mention as the top-performing member of the HR department within the LUMS Mathematics Society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SELF-DIRECTED STUDY</w:t>
      </w:r>
    </w:p>
    <w:p>
      <w:pPr>
        <w:spacing w:after="50" w:before="8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Advanced Mathematics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Enrolled in Linear Algebra Honours in freshman year, an advanced abstract course rarely taken until later years, covering material well beyond the standard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Self-studying Commutative Algebra and Number Theory independently, outside coursework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“How to Prove It” by Daniel J. Velleman  ·  “Concrete Mathematics for Computer Scientists” by Knuth, Graham &amp; Patashnik</w:t>
      </w:r>
    </w:p>
    <w:p>
      <w:pPr>
        <w:pBdr>
          <w:bottom w:val="single" w:color="1E3A5F" w:sz="6" w:space="4"/>
        </w:pBdr>
        <w:spacing w:after="80" w:before="300"/>
      </w:pPr>
      <w:r>
        <w:rPr>
          <w:rFonts w:ascii="Georgia" w:cs="Georgia" w:eastAsia="Georgia" w:hAnsi="Georgia"/>
          <w:b/>
          <w:bCs/>
          <w:color w:val="111827"/>
          <w:spacing w:val="100"/>
          <w:sz w:val="20"/>
          <w:szCs w:val="20"/>
        </w:rPr>
        <w:t xml:space="preserve">INTERESTS</w:t>
      </w:r>
    </w:p>
    <w:p>
      <w:pPr>
        <w:spacing w:after="80" w:before="80"/>
      </w:pPr>
      <w:r>
        <w:rPr>
          <w:rFonts w:ascii="Georgia" w:cs="Georgia" w:eastAsia="Georgia" w:hAnsi="Georgia"/>
          <w:color w:val="1F2937"/>
          <w:sz w:val="19"/>
          <w:szCs w:val="19"/>
        </w:rPr>
        <w:t xml:space="preserve">Advanced Mathematics  ·  Competitive Programming  ·  Mathematical Programming  ·  Robotics  ·  Web Development</w:t>
      </w:r>
    </w:p>
    <w:sectPr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42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2026-05-09T17:44:35.969Z</dcterms:created>
  <dcterms:modified xsi:type="dcterms:W3CDTF">2026-05-09T17:44:35.969Z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