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2d3b45"/>
          <w:sz w:val="34"/>
          <w:szCs w:val="34"/>
        </w:rPr>
      </w:pPr>
      <w:r w:rsidDel="00000000" w:rsidR="00000000" w:rsidRPr="00000000">
        <w:rPr>
          <w:b w:val="1"/>
          <w:rtl w:val="0"/>
        </w:rPr>
        <w:tab/>
        <w:tab/>
        <w:tab/>
        <w:tab/>
        <w:t xml:space="preserve">        </w:t>
      </w:r>
      <w:r w:rsidDel="00000000" w:rsidR="00000000" w:rsidRPr="00000000">
        <w:rPr>
          <w:b w:val="1"/>
          <w:sz w:val="32"/>
          <w:szCs w:val="32"/>
          <w:rtl w:val="0"/>
        </w:rPr>
        <w:t xml:space="preserve">DATA301 </w:t>
      </w:r>
      <w:r w:rsidDel="00000000" w:rsidR="00000000" w:rsidRPr="00000000">
        <w:rPr>
          <w:b w:val="1"/>
          <w:color w:val="2d3b45"/>
          <w:sz w:val="34"/>
          <w:szCs w:val="34"/>
          <w:rtl w:val="0"/>
        </w:rPr>
        <w:t xml:space="preserve">Proposal</w:t>
      </w:r>
    </w:p>
    <w:p w:rsidR="00000000" w:rsidDel="00000000" w:rsidP="00000000" w:rsidRDefault="00000000" w:rsidRPr="00000000" w14:paraId="00000002">
      <w:pPr>
        <w:jc w:val="both"/>
        <w:rPr>
          <w:color w:val="2d3b45"/>
        </w:rPr>
      </w:pPr>
      <w:r w:rsidDel="00000000" w:rsidR="00000000" w:rsidRPr="00000000">
        <w:rPr>
          <w:b w:val="1"/>
          <w:color w:val="2d3b45"/>
          <w:sz w:val="34"/>
          <w:szCs w:val="34"/>
          <w:rtl w:val="0"/>
        </w:rPr>
        <w:tab/>
        <w:tab/>
        <w:tab/>
        <w:tab/>
      </w:r>
      <w:r w:rsidDel="00000000" w:rsidR="00000000" w:rsidRPr="00000000">
        <w:rPr>
          <w:color w:val="2d3b45"/>
          <w:rtl w:val="0"/>
        </w:rPr>
        <w:t xml:space="preserve">11969443 Zhenyuan He</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1. Summary</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ab/>
      </w:r>
      <w:r w:rsidDel="00000000" w:rsidR="00000000" w:rsidRPr="00000000">
        <w:rPr>
          <w:color w:val="2d3b45"/>
          <w:sz w:val="24"/>
          <w:szCs w:val="24"/>
          <w:rtl w:val="0"/>
        </w:rPr>
        <w:t xml:space="preserve"> a.subset of GDELT data:</w:t>
      </w: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 I am going to use the data from GDELT 2.0 Event Database with a subset selected:</w:t>
      </w:r>
    </w:p>
    <w:p w:rsidR="00000000" w:rsidDel="00000000" w:rsidP="00000000" w:rsidRDefault="00000000" w:rsidRPr="00000000" w14:paraId="00000009">
      <w:pPr>
        <w:ind w:left="720" w:firstLine="720"/>
        <w:rPr/>
      </w:pPr>
      <w:r w:rsidDel="00000000" w:rsidR="00000000" w:rsidRPr="00000000">
        <w:rPr>
          <w:rtl w:val="0"/>
        </w:rPr>
        <w:t xml:space="preserve">1. EVENTID AND DATE ATTRIBUTES: GlobalEventID, FractionDate</w:t>
      </w:r>
    </w:p>
    <w:p w:rsidR="00000000" w:rsidDel="00000000" w:rsidP="00000000" w:rsidRDefault="00000000" w:rsidRPr="00000000" w14:paraId="0000000A">
      <w:pPr>
        <w:ind w:left="720" w:firstLine="720"/>
        <w:rPr/>
      </w:pPr>
      <w:r w:rsidDel="00000000" w:rsidR="00000000" w:rsidRPr="00000000">
        <w:rPr>
          <w:rtl w:val="0"/>
        </w:rPr>
        <w:t xml:space="preserve">2. ACTOR ATTRIBUTES: Actor1Code, Actor1CountryCode, (or more)</w:t>
      </w:r>
    </w:p>
    <w:p w:rsidR="00000000" w:rsidDel="00000000" w:rsidP="00000000" w:rsidRDefault="00000000" w:rsidRPr="00000000" w14:paraId="0000000B">
      <w:pPr>
        <w:ind w:left="1440" w:firstLine="0"/>
        <w:rPr/>
      </w:pPr>
      <w:r w:rsidDel="00000000" w:rsidR="00000000" w:rsidRPr="00000000">
        <w:rPr>
          <w:rtl w:val="0"/>
        </w:rPr>
        <w:t xml:space="preserve">3. EVENT ACTION ATTRIBUTES: EventCode, GoldsteinScale, NumMentions, NumSources, NumArticles, AvgTone (mainly using these six or more parameters)</w:t>
      </w:r>
    </w:p>
    <w:p w:rsidR="00000000" w:rsidDel="00000000" w:rsidP="00000000" w:rsidRDefault="00000000" w:rsidRPr="00000000" w14:paraId="0000000C">
      <w:pPr>
        <w:ind w:left="720" w:firstLine="720"/>
        <w:rPr/>
      </w:pPr>
      <w:r w:rsidDel="00000000" w:rsidR="00000000" w:rsidRPr="00000000">
        <w:rPr>
          <w:rtl w:val="0"/>
        </w:rPr>
        <w:t xml:space="preserve">4. MENTIONS TABLE: MentionType, Confidence (or more).</w:t>
      </w:r>
    </w:p>
    <w:p w:rsidR="00000000" w:rsidDel="00000000" w:rsidP="00000000" w:rsidRDefault="00000000" w:rsidRPr="00000000" w14:paraId="0000000D">
      <w:pPr>
        <w:ind w:left="720" w:firstLine="0"/>
        <w:rPr/>
      </w:pPr>
      <w:r w:rsidDel="00000000" w:rsidR="00000000" w:rsidRPr="00000000">
        <w:rPr>
          <w:rtl w:val="0"/>
        </w:rPr>
        <w:t xml:space="preserve">b.Question: Which countries are most likely to generate sub-conflict during the Coronavirus period (2021)? </w:t>
      </w:r>
    </w:p>
    <w:p w:rsidR="00000000" w:rsidDel="00000000" w:rsidP="00000000" w:rsidRDefault="00000000" w:rsidRPr="00000000" w14:paraId="0000000E">
      <w:pPr>
        <w:ind w:left="720" w:firstLine="0"/>
        <w:rPr>
          <w:color w:val="2d3b45"/>
          <w:sz w:val="24"/>
          <w:szCs w:val="24"/>
        </w:rPr>
      </w:pPr>
      <w:r w:rsidDel="00000000" w:rsidR="00000000" w:rsidRPr="00000000">
        <w:rPr>
          <w:rtl w:val="0"/>
        </w:rPr>
        <w:t xml:space="preserve">c.</w:t>
      </w:r>
      <w:r w:rsidDel="00000000" w:rsidR="00000000" w:rsidRPr="00000000">
        <w:rPr>
          <w:color w:val="2d3b45"/>
          <w:sz w:val="24"/>
          <w:szCs w:val="24"/>
          <w:rtl w:val="0"/>
        </w:rPr>
        <w:t xml:space="preserve">algorithm: A-Priori Algorithm and Naïve Algorithm</w:t>
      </w:r>
    </w:p>
    <w:p w:rsidR="00000000" w:rsidDel="00000000" w:rsidP="00000000" w:rsidRDefault="00000000" w:rsidRPr="00000000" w14:paraId="0000000F">
      <w:pPr>
        <w:ind w:left="720" w:firstLine="0"/>
        <w:rPr>
          <w:color w:val="2d3b45"/>
          <w:sz w:val="24"/>
          <w:szCs w:val="24"/>
        </w:rPr>
      </w:pPr>
      <w:r w:rsidDel="00000000" w:rsidR="00000000" w:rsidRPr="00000000">
        <w:rPr>
          <w:color w:val="2d3b45"/>
          <w:sz w:val="24"/>
          <w:szCs w:val="24"/>
          <w:rtl w:val="0"/>
        </w:rPr>
        <w:t xml:space="preserve">d.There may be China, Russia, the USA, Japan, etc.</w:t>
      </w:r>
    </w:p>
    <w:p w:rsidR="00000000" w:rsidDel="00000000" w:rsidP="00000000" w:rsidRDefault="00000000" w:rsidRPr="00000000" w14:paraId="00000010">
      <w:pPr>
        <w:ind w:left="720" w:firstLine="0"/>
        <w:rPr>
          <w:color w:val="2d3b45"/>
          <w:sz w:val="24"/>
          <w:szCs w:val="24"/>
        </w:rPr>
      </w:pPr>
      <w:r w:rsidDel="00000000" w:rsidR="00000000" w:rsidRPr="00000000">
        <w:rPr>
          <w:color w:val="2d3b45"/>
          <w:sz w:val="24"/>
          <w:szCs w:val="24"/>
          <w:rtl w:val="0"/>
        </w:rPr>
        <w:t xml:space="preserve">e.The significance of predicting which countries are likely to emerge can be predicting economic trends, analyzing the global situation, etc.</w:t>
      </w:r>
    </w:p>
    <w:p w:rsidR="00000000" w:rsidDel="00000000" w:rsidP="00000000" w:rsidRDefault="00000000" w:rsidRPr="00000000" w14:paraId="00000011">
      <w:pPr>
        <w:ind w:left="720" w:firstLine="0"/>
        <w:rPr>
          <w:color w:val="2d3b45"/>
          <w:sz w:val="24"/>
          <w:szCs w:val="24"/>
        </w:rPr>
      </w:pPr>
      <w:r w:rsidDel="00000000" w:rsidR="00000000" w:rsidRPr="00000000">
        <w:rPr>
          <w:rtl w:val="0"/>
        </w:rPr>
      </w:r>
    </w:p>
    <w:p w:rsidR="00000000" w:rsidDel="00000000" w:rsidP="00000000" w:rsidRDefault="00000000" w:rsidRPr="00000000" w14:paraId="00000012">
      <w:pPr>
        <w:spacing w:after="100" w:lineRule="auto"/>
        <w:ind w:left="0" w:firstLine="0"/>
        <w:rPr>
          <w:color w:val="2d3b45"/>
          <w:sz w:val="24"/>
          <w:szCs w:val="24"/>
        </w:rPr>
      </w:pPr>
      <w:r w:rsidDel="00000000" w:rsidR="00000000" w:rsidRPr="00000000">
        <w:rPr>
          <w:b w:val="1"/>
          <w:color w:val="2d3b45"/>
          <w:sz w:val="24"/>
          <w:szCs w:val="24"/>
          <w:rtl w:val="0"/>
        </w:rPr>
        <w:t xml:space="preserve">2. Motivation</w:t>
      </w:r>
      <w:r w:rsidDel="00000000" w:rsidR="00000000" w:rsidRPr="00000000">
        <w:rPr>
          <w:color w:val="2d3b45"/>
          <w:sz w:val="24"/>
          <w:szCs w:val="24"/>
          <w:rtl w:val="0"/>
        </w:rPr>
        <w:t xml:space="preserve">: As an international student, I am very concerned about the global situation and curious about the world landscape. This research can be used to predict future international situations.</w:t>
      </w:r>
    </w:p>
    <w:p w:rsidR="00000000" w:rsidDel="00000000" w:rsidP="00000000" w:rsidRDefault="00000000" w:rsidRPr="00000000" w14:paraId="00000013">
      <w:pPr>
        <w:spacing w:after="100" w:lineRule="auto"/>
        <w:ind w:left="0" w:firstLine="0"/>
        <w:rPr>
          <w:b w:val="1"/>
          <w:color w:val="2d3b45"/>
          <w:sz w:val="24"/>
          <w:szCs w:val="24"/>
        </w:rPr>
      </w:pPr>
      <w:r w:rsidDel="00000000" w:rsidR="00000000" w:rsidRPr="00000000">
        <w:rPr>
          <w:rtl w:val="0"/>
        </w:rPr>
      </w:r>
    </w:p>
    <w:p w:rsidR="00000000" w:rsidDel="00000000" w:rsidP="00000000" w:rsidRDefault="00000000" w:rsidRPr="00000000" w14:paraId="00000014">
      <w:pPr>
        <w:spacing w:after="100" w:lineRule="auto"/>
        <w:ind w:left="0" w:firstLine="0"/>
        <w:rPr>
          <w:b w:val="1"/>
          <w:color w:val="2d3b45"/>
          <w:sz w:val="24"/>
          <w:szCs w:val="24"/>
        </w:rPr>
      </w:pPr>
      <w:r w:rsidDel="00000000" w:rsidR="00000000" w:rsidRPr="00000000">
        <w:rPr>
          <w:rFonts w:ascii="Arial Unicode MS" w:cs="Arial Unicode MS" w:eastAsia="Arial Unicode MS" w:hAnsi="Arial Unicode MS"/>
          <w:b w:val="1"/>
          <w:color w:val="2d3b45"/>
          <w:sz w:val="24"/>
          <w:szCs w:val="24"/>
          <w:rtl w:val="0"/>
        </w:rPr>
        <w:t xml:space="preserve">3. Background：</w:t>
      </w:r>
    </w:p>
    <w:p w:rsidR="00000000" w:rsidDel="00000000" w:rsidP="00000000" w:rsidRDefault="00000000" w:rsidRPr="00000000" w14:paraId="00000015">
      <w:pPr>
        <w:spacing w:after="100" w:lineRule="auto"/>
        <w:ind w:left="0" w:firstLine="0"/>
        <w:rPr>
          <w:color w:val="2d3b45"/>
        </w:rPr>
      </w:pPr>
      <w:r w:rsidDel="00000000" w:rsidR="00000000" w:rsidRPr="00000000">
        <w:rPr>
          <w:color w:val="2d3b45"/>
          <w:rtl w:val="0"/>
        </w:rPr>
        <w:t xml:space="preserve">The relationship between countries is studied under the epidemic by the severity of the information released.</w:t>
      </w:r>
    </w:p>
    <w:p w:rsidR="00000000" w:rsidDel="00000000" w:rsidP="00000000" w:rsidRDefault="00000000" w:rsidRPr="00000000" w14:paraId="00000016">
      <w:pPr>
        <w:spacing w:after="100" w:lineRule="auto"/>
        <w:ind w:left="0" w:firstLine="0"/>
        <w:rPr>
          <w:color w:val="2d3b45"/>
        </w:rPr>
      </w:pPr>
      <w:r w:rsidDel="00000000" w:rsidR="00000000" w:rsidRPr="00000000">
        <w:rPr>
          <w:rtl w:val="0"/>
        </w:rPr>
      </w:r>
    </w:p>
    <w:p w:rsidR="00000000" w:rsidDel="00000000" w:rsidP="00000000" w:rsidRDefault="00000000" w:rsidRPr="00000000" w14:paraId="00000017">
      <w:pPr>
        <w:spacing w:after="100" w:lineRule="auto"/>
        <w:ind w:left="0" w:firstLine="0"/>
        <w:rPr>
          <w:color w:val="2d3b45"/>
        </w:rPr>
      </w:pPr>
      <w:r w:rsidDel="00000000" w:rsidR="00000000" w:rsidRPr="00000000">
        <w:rPr>
          <w:b w:val="1"/>
          <w:color w:val="2d3b45"/>
          <w:rtl w:val="0"/>
        </w:rPr>
        <w:t xml:space="preserve"> </w:t>
      </w:r>
      <w:r w:rsidDel="00000000" w:rsidR="00000000" w:rsidRPr="00000000">
        <w:rPr>
          <w:color w:val="2d3b45"/>
          <w:rtl w:val="0"/>
        </w:rPr>
        <w:t xml:space="preserve">GlobalEventID in GDELT 2.0 Event Database is unique and is the main attribute of an event. actor ATTRIBUTES has two Actor names, country, and ethics, and we will mainly apply the country attribute to divide it. event ACTION ATTRIBUTES in NumMentions, NumSources, NumArticles, AvgTone can be used to count the social impact of an event. Confidence in MENTIONS TABLE: can predict the credibility of an event.</w:t>
      </w:r>
    </w:p>
    <w:p w:rsidR="00000000" w:rsidDel="00000000" w:rsidP="00000000" w:rsidRDefault="00000000" w:rsidRPr="00000000" w14:paraId="00000018">
      <w:pPr>
        <w:spacing w:after="100" w:lineRule="auto"/>
        <w:ind w:left="0" w:firstLine="0"/>
        <w:rPr>
          <w:color w:val="2d3b45"/>
        </w:rPr>
      </w:pPr>
      <w:r w:rsidDel="00000000" w:rsidR="00000000" w:rsidRPr="00000000">
        <w:rPr>
          <w:rtl w:val="0"/>
        </w:rPr>
      </w:r>
    </w:p>
    <w:p w:rsidR="00000000" w:rsidDel="00000000" w:rsidP="00000000" w:rsidRDefault="00000000" w:rsidRPr="00000000" w14:paraId="00000019">
      <w:pPr>
        <w:spacing w:after="100" w:lineRule="auto"/>
        <w:ind w:left="0" w:firstLine="0"/>
        <w:rPr>
          <w:b w:val="1"/>
          <w:color w:val="2d3b45"/>
          <w:sz w:val="24"/>
          <w:szCs w:val="24"/>
        </w:rPr>
      </w:pPr>
      <w:r w:rsidDel="00000000" w:rsidR="00000000" w:rsidRPr="00000000">
        <w:rPr>
          <w:rFonts w:ascii="Arial Unicode MS" w:cs="Arial Unicode MS" w:eastAsia="Arial Unicode MS" w:hAnsi="Arial Unicode MS"/>
          <w:b w:val="1"/>
          <w:color w:val="2d3b45"/>
          <w:sz w:val="24"/>
          <w:szCs w:val="24"/>
          <w:rtl w:val="0"/>
        </w:rPr>
        <w:t xml:space="preserve">4. Research Question or Hypothesis：</w:t>
      </w:r>
    </w:p>
    <w:p w:rsidR="00000000" w:rsidDel="00000000" w:rsidP="00000000" w:rsidRDefault="00000000" w:rsidRPr="00000000" w14:paraId="0000001A">
      <w:pPr>
        <w:spacing w:after="100" w:lineRule="auto"/>
        <w:ind w:left="0" w:firstLine="0"/>
        <w:rPr>
          <w:color w:val="2d3b45"/>
        </w:rPr>
      </w:pPr>
      <w:r w:rsidDel="00000000" w:rsidR="00000000" w:rsidRPr="00000000">
        <w:rPr>
          <w:color w:val="2d3b45"/>
          <w:rtl w:val="0"/>
        </w:rPr>
        <w:t xml:space="preserve">ex:Which countries are most likely to generate sub-conflict during the Coronavirus period (2021)?</w:t>
      </w:r>
    </w:p>
    <w:p w:rsidR="00000000" w:rsidDel="00000000" w:rsidP="00000000" w:rsidRDefault="00000000" w:rsidRPr="00000000" w14:paraId="0000001B">
      <w:pPr>
        <w:spacing w:after="100" w:lineRule="auto"/>
        <w:ind w:left="0" w:firstLine="0"/>
        <w:rPr>
          <w:color w:val="2d3b45"/>
        </w:rPr>
      </w:pPr>
      <w:r w:rsidDel="00000000" w:rsidR="00000000" w:rsidRPr="00000000">
        <w:rPr>
          <w:rtl w:val="0"/>
        </w:rPr>
      </w:r>
    </w:p>
    <w:p w:rsidR="00000000" w:rsidDel="00000000" w:rsidP="00000000" w:rsidRDefault="00000000" w:rsidRPr="00000000" w14:paraId="0000001C">
      <w:pPr>
        <w:spacing w:after="100" w:lineRule="auto"/>
        <w:ind w:left="0" w:firstLine="0"/>
        <w:rPr>
          <w:color w:val="2d3b45"/>
        </w:rPr>
      </w:pPr>
      <w:r w:rsidDel="00000000" w:rsidR="00000000" w:rsidRPr="00000000">
        <w:rPr>
          <w:color w:val="2d3b45"/>
          <w:rtl w:val="0"/>
        </w:rPr>
        <w:t xml:space="preserve">change:  What is the theme of the article in 2021 in China, the United States, and Russia respectively? </w:t>
      </w:r>
    </w:p>
    <w:p w:rsidR="00000000" w:rsidDel="00000000" w:rsidP="00000000" w:rsidRDefault="00000000" w:rsidRPr="00000000" w14:paraId="0000001D">
      <w:pPr>
        <w:spacing w:after="100" w:lineRule="auto"/>
        <w:ind w:left="0" w:firstLine="0"/>
        <w:rPr>
          <w:color w:val="2d3b45"/>
        </w:rPr>
      </w:pPr>
      <w:r w:rsidDel="00000000" w:rsidR="00000000" w:rsidRPr="00000000">
        <w:rPr>
          <w:rtl w:val="0"/>
        </w:rPr>
      </w:r>
    </w:p>
    <w:p w:rsidR="00000000" w:rsidDel="00000000" w:rsidP="00000000" w:rsidRDefault="00000000" w:rsidRPr="00000000" w14:paraId="0000001E">
      <w:pPr>
        <w:spacing w:after="100" w:lineRule="auto"/>
        <w:ind w:left="0" w:firstLine="0"/>
        <w:rPr>
          <w:color w:val="2d3b45"/>
        </w:rPr>
      </w:pPr>
      <w:r w:rsidDel="00000000" w:rsidR="00000000" w:rsidRPr="00000000">
        <w:rPr>
          <w:rtl w:val="0"/>
        </w:rPr>
      </w:r>
    </w:p>
    <w:p w:rsidR="00000000" w:rsidDel="00000000" w:rsidP="00000000" w:rsidRDefault="00000000" w:rsidRPr="00000000" w14:paraId="0000001F">
      <w:pPr>
        <w:spacing w:after="100" w:lineRule="auto"/>
        <w:ind w:left="0" w:firstLine="0"/>
        <w:rPr>
          <w:color w:val="2d3b45"/>
        </w:rPr>
      </w:pPr>
      <w:r w:rsidDel="00000000" w:rsidR="00000000" w:rsidRPr="00000000">
        <w:rPr>
          <w:color w:val="2d3b45"/>
          <w:rtl w:val="0"/>
        </w:rPr>
        <w:t xml:space="preserve">Hypothesis: The result includes the United States, China, and Russia.</w:t>
      </w:r>
    </w:p>
    <w:p w:rsidR="00000000" w:rsidDel="00000000" w:rsidP="00000000" w:rsidRDefault="00000000" w:rsidRPr="00000000" w14:paraId="00000020">
      <w:pPr>
        <w:spacing w:after="100" w:lineRule="auto"/>
        <w:ind w:left="0" w:firstLine="0"/>
        <w:rPr>
          <w:color w:val="2d3b45"/>
        </w:rPr>
      </w:pPr>
      <w:r w:rsidDel="00000000" w:rsidR="00000000" w:rsidRPr="00000000">
        <w:rPr>
          <w:color w:val="2d3b45"/>
          <w:rtl w:val="0"/>
        </w:rPr>
        <w:t xml:space="preserve">Implement a shopping basket analysis similar to the one in LAB3, using the A-Priori algorithm to iteratively find which countries are most likely to have conflicts between them (construct one with roughly K=5 or 6).</w:t>
      </w:r>
    </w:p>
    <w:p w:rsidR="00000000" w:rsidDel="00000000" w:rsidP="00000000" w:rsidRDefault="00000000" w:rsidRPr="00000000" w14:paraId="00000021">
      <w:pPr>
        <w:spacing w:after="100" w:lineRule="auto"/>
        <w:ind w:left="0" w:firstLine="0"/>
        <w:rPr>
          <w:color w:val="2d3b45"/>
        </w:rPr>
      </w:pPr>
      <w:r w:rsidDel="00000000" w:rsidR="00000000" w:rsidRPr="00000000">
        <w:rPr>
          <w:rtl w:val="0"/>
        </w:rPr>
      </w:r>
    </w:p>
    <w:p w:rsidR="00000000" w:rsidDel="00000000" w:rsidP="00000000" w:rsidRDefault="00000000" w:rsidRPr="00000000" w14:paraId="00000022">
      <w:pPr>
        <w:spacing w:after="100" w:lineRule="auto"/>
        <w:ind w:left="0" w:firstLine="0"/>
        <w:rPr>
          <w:color w:val="2d3b45"/>
          <w:sz w:val="24"/>
          <w:szCs w:val="24"/>
        </w:rPr>
      </w:pPr>
      <w:r w:rsidDel="00000000" w:rsidR="00000000" w:rsidRPr="00000000">
        <w:rPr>
          <w:b w:val="1"/>
          <w:color w:val="2d3b45"/>
          <w:sz w:val="24"/>
          <w:szCs w:val="24"/>
          <w:rtl w:val="0"/>
        </w:rPr>
        <w:t xml:space="preserve">5. Design and Methods</w:t>
      </w:r>
      <w:r w:rsidDel="00000000" w:rsidR="00000000" w:rsidRPr="00000000">
        <w:rPr>
          <w:color w:val="2d3b45"/>
          <w:sz w:val="24"/>
          <w:szCs w:val="24"/>
          <w:rtl w:val="0"/>
        </w:rPr>
        <w:t xml:space="preserve">:</w:t>
      </w:r>
    </w:p>
    <w:p w:rsidR="00000000" w:rsidDel="00000000" w:rsidP="00000000" w:rsidRDefault="00000000" w:rsidRPr="00000000" w14:paraId="00000023">
      <w:pPr>
        <w:spacing w:after="100" w:lineRule="auto"/>
        <w:ind w:left="0" w:firstLine="0"/>
        <w:rPr>
          <w:color w:val="2d3b45"/>
          <w:sz w:val="24"/>
          <w:szCs w:val="24"/>
        </w:rPr>
      </w:pPr>
      <w:r w:rsidDel="00000000" w:rsidR="00000000" w:rsidRPr="00000000">
        <w:rPr>
          <w:rFonts w:ascii="Arial Unicode MS" w:cs="Arial Unicode MS" w:eastAsia="Arial Unicode MS" w:hAnsi="Arial Unicode MS"/>
          <w:color w:val="2d3b45"/>
          <w:sz w:val="24"/>
          <w:szCs w:val="24"/>
          <w:rtl w:val="0"/>
        </w:rPr>
        <w:t xml:space="preserve">1. Items that appear ≥ 100 times are the frequent items(just guess 100 first, change during the project, or min support &gt;= 30%). and filter out events with GoldsteinScale &lt;= 0 and social impact (NumMentions, NumSources, NumArticles above average).</w:t>
      </w:r>
    </w:p>
    <w:p w:rsidR="00000000" w:rsidDel="00000000" w:rsidP="00000000" w:rsidRDefault="00000000" w:rsidRPr="00000000" w14:paraId="00000024">
      <w:pPr>
        <w:spacing w:after="100" w:lineRule="auto"/>
        <w:ind w:left="0" w:firstLine="0"/>
        <w:rPr>
          <w:color w:val="2d3b45"/>
          <w:sz w:val="24"/>
          <w:szCs w:val="24"/>
        </w:rPr>
      </w:pPr>
      <w:r w:rsidDel="00000000" w:rsidR="00000000" w:rsidRPr="00000000">
        <w:rPr>
          <w:color w:val="2d3b45"/>
          <w:sz w:val="24"/>
          <w:szCs w:val="24"/>
          <w:rtl w:val="0"/>
        </w:rPr>
        <w:t xml:space="preserve">2. Read baskets again and count in main memory only those pairs where both elements are frequent (from step 1). </w:t>
      </w:r>
    </w:p>
    <w:p w:rsidR="00000000" w:rsidDel="00000000" w:rsidP="00000000" w:rsidRDefault="00000000" w:rsidRPr="00000000" w14:paraId="00000025">
      <w:pPr>
        <w:spacing w:after="100" w:lineRule="auto"/>
        <w:ind w:left="0" w:firstLine="0"/>
        <w:rPr>
          <w:color w:val="2d3b45"/>
          <w:sz w:val="24"/>
          <w:szCs w:val="24"/>
        </w:rPr>
      </w:pPr>
      <w:r w:rsidDel="00000000" w:rsidR="00000000" w:rsidRPr="00000000">
        <w:rPr>
          <w:color w:val="2d3b45"/>
          <w:sz w:val="24"/>
          <w:szCs w:val="24"/>
          <w:rtl w:val="0"/>
        </w:rPr>
        <w:t xml:space="preserve">3. Repeat the first and second stages until you find a set containing 5 or 6 or items. (summary1)</w:t>
      </w:r>
    </w:p>
    <w:p w:rsidR="00000000" w:rsidDel="00000000" w:rsidP="00000000" w:rsidRDefault="00000000" w:rsidRPr="00000000" w14:paraId="00000026">
      <w:pPr>
        <w:spacing w:after="100" w:lineRule="auto"/>
        <w:ind w:left="0" w:firstLine="0"/>
        <w:rPr>
          <w:color w:val="2d3b45"/>
          <w:sz w:val="24"/>
          <w:szCs w:val="24"/>
        </w:rPr>
      </w:pPr>
      <w:r w:rsidDel="00000000" w:rsidR="00000000" w:rsidRPr="00000000">
        <w:rPr>
          <w:color w:val="2d3b45"/>
          <w:sz w:val="24"/>
          <w:szCs w:val="24"/>
          <w:rtl w:val="0"/>
        </w:rPr>
        <w:t xml:space="preserve">4.  Starting from the second step of the analysis</w:t>
      </w:r>
    </w:p>
    <w:p w:rsidR="00000000" w:rsidDel="00000000" w:rsidP="00000000" w:rsidRDefault="00000000" w:rsidRPr="00000000" w14:paraId="00000027">
      <w:pPr>
        <w:spacing w:after="100" w:lineRule="auto"/>
        <w:ind w:left="0" w:firstLine="720"/>
        <w:rPr>
          <w:color w:val="2d3b45"/>
          <w:sz w:val="24"/>
          <w:szCs w:val="24"/>
        </w:rPr>
      </w:pPr>
      <w:r w:rsidDel="00000000" w:rsidR="00000000" w:rsidRPr="00000000">
        <w:rPr>
          <w:color w:val="2d3b45"/>
          <w:sz w:val="24"/>
          <w:szCs w:val="24"/>
          <w:rtl w:val="0"/>
        </w:rPr>
        <w:t xml:space="preserve">1. Calculate the support of individual countries.</w:t>
      </w:r>
    </w:p>
    <w:p w:rsidR="00000000" w:rsidDel="00000000" w:rsidP="00000000" w:rsidRDefault="00000000" w:rsidRPr="00000000" w14:paraId="00000028">
      <w:pPr>
        <w:spacing w:after="100" w:lineRule="auto"/>
        <w:ind w:left="0" w:firstLine="720"/>
        <w:rPr>
          <w:color w:val="2d3b45"/>
          <w:sz w:val="24"/>
          <w:szCs w:val="24"/>
        </w:rPr>
      </w:pPr>
      <w:r w:rsidDel="00000000" w:rsidR="00000000" w:rsidRPr="00000000">
        <w:rPr>
          <w:color w:val="2d3b45"/>
          <w:sz w:val="24"/>
          <w:szCs w:val="24"/>
          <w:rtl w:val="0"/>
        </w:rPr>
        <w:t xml:space="preserve">2. calculate the confidence between two countries</w:t>
      </w:r>
    </w:p>
    <w:p w:rsidR="00000000" w:rsidDel="00000000" w:rsidP="00000000" w:rsidRDefault="00000000" w:rsidRPr="00000000" w14:paraId="00000029">
      <w:pPr>
        <w:spacing w:after="100" w:lineRule="auto"/>
        <w:ind w:left="0" w:firstLine="720"/>
        <w:rPr>
          <w:color w:val="2d3b45"/>
          <w:sz w:val="24"/>
          <w:szCs w:val="24"/>
        </w:rPr>
      </w:pPr>
      <w:r w:rsidDel="00000000" w:rsidR="00000000" w:rsidRPr="00000000">
        <w:rPr>
          <w:color w:val="2d3b45"/>
          <w:sz w:val="24"/>
          <w:szCs w:val="24"/>
          <w:rtl w:val="0"/>
        </w:rPr>
        <w:t xml:space="preserve">3. calculate the INTEREST values for each country in the set generated in the third step. (summary 2)</w:t>
      </w:r>
    </w:p>
    <w:p w:rsidR="00000000" w:rsidDel="00000000" w:rsidP="00000000" w:rsidRDefault="00000000" w:rsidRPr="00000000" w14:paraId="0000002A">
      <w:pPr>
        <w:spacing w:after="100" w:lineRule="auto"/>
        <w:ind w:left="0" w:firstLine="720"/>
        <w:rPr>
          <w:color w:val="2d3b45"/>
          <w:sz w:val="24"/>
          <w:szCs w:val="24"/>
        </w:rPr>
      </w:pPr>
      <w:r w:rsidDel="00000000" w:rsidR="00000000" w:rsidRPr="00000000">
        <w:rPr>
          <w:rtl w:val="0"/>
        </w:rPr>
      </w:r>
    </w:p>
    <w:p w:rsidR="00000000" w:rsidDel="00000000" w:rsidP="00000000" w:rsidRDefault="00000000" w:rsidRPr="00000000" w14:paraId="0000002B">
      <w:pPr>
        <w:spacing w:after="100" w:lineRule="auto"/>
        <w:ind w:left="0" w:firstLine="0"/>
        <w:rPr>
          <w:color w:val="2d3b45"/>
          <w:sz w:val="24"/>
          <w:szCs w:val="24"/>
        </w:rPr>
      </w:pPr>
      <w:r w:rsidDel="00000000" w:rsidR="00000000" w:rsidRPr="00000000">
        <w:rPr>
          <w:color w:val="2d3b45"/>
          <w:sz w:val="24"/>
          <w:szCs w:val="24"/>
          <w:rtl w:val="0"/>
        </w:rPr>
        <w:t xml:space="preserve">5. Summarizing the results of summary1 and summary2, summary1 indicates the countries that are more likely to be in conflict, and summary2 indicates which other countries these countries are more likely to be in conflict with.</w:t>
      </w:r>
    </w:p>
    <w:p w:rsidR="00000000" w:rsidDel="00000000" w:rsidP="00000000" w:rsidRDefault="00000000" w:rsidRPr="00000000" w14:paraId="0000002C">
      <w:pPr>
        <w:spacing w:after="1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2D">
      <w:pPr>
        <w:spacing w:after="100" w:lineRule="auto"/>
        <w:ind w:left="0" w:firstLine="0"/>
        <w:rPr>
          <w:color w:val="2d3b45"/>
          <w:sz w:val="24"/>
          <w:szCs w:val="24"/>
        </w:rPr>
      </w:pPr>
      <w:r w:rsidDel="00000000" w:rsidR="00000000" w:rsidRPr="00000000">
        <w:rPr>
          <w:b w:val="1"/>
          <w:color w:val="2d3b45"/>
          <w:sz w:val="24"/>
          <w:szCs w:val="24"/>
          <w:rtl w:val="0"/>
        </w:rPr>
        <w:t xml:space="preserve">6. References</w:t>
      </w:r>
      <w:r w:rsidDel="00000000" w:rsidR="00000000" w:rsidRPr="00000000">
        <w:rPr>
          <w:color w:val="2d3b45"/>
          <w:sz w:val="24"/>
          <w:szCs w:val="24"/>
          <w:rtl w:val="0"/>
        </w:rPr>
        <w:t xml:space="preserve"> </w:t>
      </w:r>
    </w:p>
    <w:p w:rsidR="00000000" w:rsidDel="00000000" w:rsidP="00000000" w:rsidRDefault="00000000" w:rsidRPr="00000000" w14:paraId="0000002E">
      <w:pPr>
        <w:spacing w:after="100" w:lineRule="auto"/>
        <w:ind w:left="0" w:firstLine="0"/>
        <w:rPr>
          <w:color w:val="2d3b45"/>
          <w:sz w:val="24"/>
          <w:szCs w:val="24"/>
        </w:rPr>
      </w:pPr>
      <w:r w:rsidDel="00000000" w:rsidR="00000000" w:rsidRPr="00000000">
        <w:rPr>
          <w:color w:val="2d3b45"/>
          <w:sz w:val="24"/>
          <w:szCs w:val="24"/>
          <w:rtl w:val="0"/>
        </w:rPr>
        <w:t xml:space="preserve">just source on learn.</w:t>
      </w:r>
    </w:p>
    <w:p w:rsidR="00000000" w:rsidDel="00000000" w:rsidP="00000000" w:rsidRDefault="00000000" w:rsidRPr="00000000" w14:paraId="0000002F">
      <w:pPr>
        <w:spacing w:after="100" w:lineRule="auto"/>
        <w:ind w:left="0" w:firstLine="0"/>
        <w:rPr>
          <w:b w:val="1"/>
          <w:color w:val="2d3b45"/>
          <w:sz w:val="24"/>
          <w:szCs w:val="24"/>
        </w:rPr>
      </w:pPr>
      <w:r w:rsidDel="00000000" w:rsidR="00000000" w:rsidRPr="00000000">
        <w:rPr>
          <w:rtl w:val="0"/>
        </w:rPr>
      </w:r>
    </w:p>
    <w:p w:rsidR="00000000" w:rsidDel="00000000" w:rsidP="00000000" w:rsidRDefault="00000000" w:rsidRPr="00000000" w14:paraId="00000030">
      <w:pPr>
        <w:spacing w:after="100" w:lineRule="auto"/>
        <w:ind w:left="0" w:firstLine="0"/>
        <w:rPr>
          <w:color w:val="2d3b45"/>
        </w:rPr>
      </w:pPr>
      <w:r w:rsidDel="00000000" w:rsidR="00000000" w:rsidRPr="00000000">
        <w:rPr>
          <w:rtl w:val="0"/>
        </w:rPr>
      </w:r>
    </w:p>
    <w:p w:rsidR="00000000" w:rsidDel="00000000" w:rsidP="00000000" w:rsidRDefault="00000000" w:rsidRPr="00000000" w14:paraId="00000031">
      <w:pPr>
        <w:spacing w:after="100" w:lineRule="auto"/>
        <w:ind w:left="0" w:firstLine="0"/>
        <w:rPr>
          <w:color w:val="2d3b45"/>
        </w:rPr>
      </w:pPr>
      <w:r w:rsidDel="00000000" w:rsidR="00000000" w:rsidRPr="00000000">
        <w:rPr>
          <w:rtl w:val="0"/>
        </w:rPr>
      </w:r>
    </w:p>
    <w:p w:rsidR="00000000" w:rsidDel="00000000" w:rsidP="00000000" w:rsidRDefault="00000000" w:rsidRPr="00000000" w14:paraId="00000032">
      <w:pPr>
        <w:spacing w:after="100" w:lineRule="auto"/>
        <w:ind w:left="0" w:firstLine="0"/>
        <w:rPr>
          <w:b w:val="1"/>
          <w:color w:val="2d3b45"/>
          <w:sz w:val="24"/>
          <w:szCs w:val="24"/>
        </w:rPr>
      </w:pPr>
      <w:r w:rsidDel="00000000" w:rsidR="00000000" w:rsidRPr="00000000">
        <w:rPr>
          <w:rtl w:val="0"/>
        </w:rPr>
      </w:r>
    </w:p>
    <w:p w:rsidR="00000000" w:rsidDel="00000000" w:rsidP="00000000" w:rsidRDefault="00000000" w:rsidRPr="00000000" w14:paraId="00000033">
      <w:pPr>
        <w:spacing w:after="1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34">
      <w:pPr>
        <w:spacing w:after="1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35">
      <w:pPr>
        <w:ind w:left="0" w:firstLine="0"/>
        <w:rPr>
          <w:color w:val="2d3b45"/>
          <w:sz w:val="24"/>
          <w:szCs w:val="24"/>
        </w:rPr>
      </w:pPr>
      <w:r w:rsidDel="00000000" w:rsidR="00000000" w:rsidRPr="00000000">
        <w:rPr>
          <w:rtl w:val="0"/>
        </w:rPr>
      </w:r>
    </w:p>
    <w:p w:rsidR="00000000" w:rsidDel="00000000" w:rsidP="00000000" w:rsidRDefault="00000000" w:rsidRPr="00000000" w14:paraId="00000036">
      <w:pPr>
        <w:ind w:left="720" w:firstLine="0"/>
        <w:rPr>
          <w:color w:val="2d3b45"/>
          <w:sz w:val="24"/>
          <w:szCs w:val="24"/>
        </w:rPr>
      </w:pPr>
      <w:r w:rsidDel="00000000" w:rsidR="00000000" w:rsidRPr="00000000">
        <w:rPr>
          <w:rtl w:val="0"/>
        </w:rPr>
      </w:r>
    </w:p>
    <w:p w:rsidR="00000000" w:rsidDel="00000000" w:rsidP="00000000" w:rsidRDefault="00000000" w:rsidRPr="00000000" w14:paraId="00000037">
      <w:pPr>
        <w:ind w:left="720" w:firstLine="0"/>
        <w:rPr>
          <w:color w:val="2d3b45"/>
          <w:sz w:val="24"/>
          <w:szCs w:val="24"/>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