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12902" w14:textId="7F65A8D2" w:rsidR="00127275" w:rsidRDefault="00B85130">
      <w:r>
        <w:rPr>
          <w:rFonts w:hint="eastAsia"/>
        </w:rPr>
        <w:t>基本功能试验结果</w:t>
      </w:r>
    </w:p>
    <w:p w14:paraId="7A0A79E5" w14:textId="7C216949" w:rsidR="00B85130" w:rsidRDefault="00B85130">
      <w:bookmarkStart w:id="0" w:name="_GoBack"/>
      <w:r>
        <w:rPr>
          <w:rFonts w:hint="eastAsia"/>
          <w:noProof/>
        </w:rPr>
        <w:drawing>
          <wp:inline distT="0" distB="0" distL="0" distR="0" wp14:anchorId="08ABE60F" wp14:editId="7FCD256B">
            <wp:extent cx="4533900" cy="470482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329" cy="470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D1199F" w14:textId="4D8A3D5D" w:rsidR="00B85130" w:rsidRDefault="00B85130">
      <w:r>
        <w:rPr>
          <w:rFonts w:hint="eastAsia"/>
        </w:rPr>
        <w:t>扩展功能测试结果</w:t>
      </w:r>
    </w:p>
    <w:p w14:paraId="4B60F9BE" w14:textId="2B4C4454" w:rsidR="00B85130" w:rsidRDefault="00B851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E60543" wp14:editId="4C5E053B">
            <wp:extent cx="2847975" cy="2895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3E"/>
    <w:rsid w:val="000E103E"/>
    <w:rsid w:val="00127275"/>
    <w:rsid w:val="003A7D0E"/>
    <w:rsid w:val="00626DDE"/>
    <w:rsid w:val="0079371F"/>
    <w:rsid w:val="009B778D"/>
    <w:rsid w:val="009D4434"/>
    <w:rsid w:val="00B41D11"/>
    <w:rsid w:val="00B8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6F15"/>
  <w15:chartTrackingRefBased/>
  <w15:docId w15:val="{E237E689-FFDD-4228-A1C4-D9025ACF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suqiang</dc:creator>
  <cp:keywords/>
  <dc:description/>
  <cp:lastModifiedBy>suqiang</cp:lastModifiedBy>
  <cp:revision>2</cp:revision>
  <dcterms:created xsi:type="dcterms:W3CDTF">2018-10-22T03:01:00Z</dcterms:created>
  <dcterms:modified xsi:type="dcterms:W3CDTF">2018-10-22T03:01:00Z</dcterms:modified>
</cp:coreProperties>
</file>