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549A5" w14:textId="478F26CC" w:rsidR="00490B2A" w:rsidRPr="00CC4281" w:rsidRDefault="00490B2A">
      <w:pPr>
        <w:rPr>
          <w:b/>
          <w:bCs/>
          <w:sz w:val="24"/>
          <w:szCs w:val="24"/>
        </w:rPr>
      </w:pPr>
      <w:r w:rsidRPr="00CC4281">
        <w:rPr>
          <w:b/>
          <w:bCs/>
          <w:sz w:val="24"/>
          <w:szCs w:val="24"/>
        </w:rPr>
        <w:t>Problem Statement</w:t>
      </w:r>
    </w:p>
    <w:p w14:paraId="59D03899" w14:textId="702938F8" w:rsidR="00490B2A" w:rsidRPr="007569CC" w:rsidRDefault="00490B2A" w:rsidP="007569CC">
      <w:r w:rsidRPr="007569CC">
        <w:t>Imagine you are working as a data scientist at a home electronics company which manufactures state of the art smart televisions. You want to develop a cool feature in the smart-TV that can </w:t>
      </w:r>
      <w:r w:rsidR="00EA6E1C" w:rsidRPr="007569CC">
        <w:t>recognize</w:t>
      </w:r>
      <w:r w:rsidRPr="007569CC">
        <w:t xml:space="preserve"> five different gestures performed by the user which will help users control the TV without using a remote.</w:t>
      </w:r>
    </w:p>
    <w:p w14:paraId="1A55CECF" w14:textId="77777777" w:rsidR="00490B2A" w:rsidRPr="007569CC" w:rsidRDefault="00490B2A" w:rsidP="007569CC">
      <w:r w:rsidRPr="007569CC">
        <w:t>The gestures are continuously monitored by the webcam mounted on the TV. Each gesture corresponds to a specific command:</w:t>
      </w:r>
    </w:p>
    <w:p w14:paraId="68EB8E73" w14:textId="77777777" w:rsidR="00490B2A" w:rsidRPr="007569CC" w:rsidRDefault="00490B2A" w:rsidP="007569CC">
      <w:pPr>
        <w:pStyle w:val="ListParagraph"/>
        <w:numPr>
          <w:ilvl w:val="0"/>
          <w:numId w:val="2"/>
        </w:numPr>
      </w:pPr>
      <w:r w:rsidRPr="007569CC">
        <w:t>Thumbs up:  Increase the volume</w:t>
      </w:r>
    </w:p>
    <w:p w14:paraId="2FC4B4E9" w14:textId="77777777" w:rsidR="00490B2A" w:rsidRPr="007569CC" w:rsidRDefault="00490B2A" w:rsidP="007569CC">
      <w:pPr>
        <w:pStyle w:val="ListParagraph"/>
        <w:numPr>
          <w:ilvl w:val="0"/>
          <w:numId w:val="2"/>
        </w:numPr>
      </w:pPr>
      <w:r w:rsidRPr="007569CC">
        <w:t>Thumbs down: Decrease the volume</w:t>
      </w:r>
    </w:p>
    <w:p w14:paraId="285D0E09" w14:textId="77777777" w:rsidR="00490B2A" w:rsidRPr="007569CC" w:rsidRDefault="00490B2A" w:rsidP="007569CC">
      <w:pPr>
        <w:pStyle w:val="ListParagraph"/>
        <w:numPr>
          <w:ilvl w:val="0"/>
          <w:numId w:val="2"/>
        </w:numPr>
      </w:pPr>
      <w:r w:rsidRPr="007569CC">
        <w:t>Left swipe: 'Jump' backwards 10 seconds</w:t>
      </w:r>
    </w:p>
    <w:p w14:paraId="23387A31" w14:textId="77777777" w:rsidR="007569CC" w:rsidRDefault="00490B2A" w:rsidP="007569CC">
      <w:pPr>
        <w:pStyle w:val="ListParagraph"/>
        <w:numPr>
          <w:ilvl w:val="0"/>
          <w:numId w:val="2"/>
        </w:numPr>
      </w:pPr>
      <w:r w:rsidRPr="007569CC">
        <w:t>Right swipe: 'Jump' forward 10 seconds  </w:t>
      </w:r>
    </w:p>
    <w:p w14:paraId="5F48DED4" w14:textId="16ED2887" w:rsidR="00490B2A" w:rsidRPr="007569CC" w:rsidRDefault="00490B2A" w:rsidP="007569CC">
      <w:pPr>
        <w:pStyle w:val="ListParagraph"/>
        <w:numPr>
          <w:ilvl w:val="0"/>
          <w:numId w:val="2"/>
        </w:numPr>
      </w:pPr>
      <w:r w:rsidRPr="007569CC">
        <w:t>Stop: Pause the movie</w:t>
      </w:r>
    </w:p>
    <w:p w14:paraId="22B5F1AA" w14:textId="77777777" w:rsidR="00490B2A" w:rsidRDefault="00490B2A">
      <w:pPr>
        <w:rPr>
          <w:b/>
        </w:rPr>
      </w:pPr>
    </w:p>
    <w:p w14:paraId="52F44024" w14:textId="568D6E82" w:rsidR="00490B2A" w:rsidRPr="00CC4281" w:rsidRDefault="00490B2A">
      <w:pPr>
        <w:rPr>
          <w:b/>
          <w:sz w:val="24"/>
          <w:szCs w:val="24"/>
        </w:rPr>
      </w:pPr>
      <w:r w:rsidRPr="00CC4281">
        <w:rPr>
          <w:b/>
          <w:sz w:val="24"/>
          <w:szCs w:val="24"/>
        </w:rPr>
        <w:t>Understanding the dataset</w:t>
      </w:r>
    </w:p>
    <w:p w14:paraId="596346AD" w14:textId="033D0742" w:rsidR="00490B2A" w:rsidRDefault="007569CC">
      <w:r w:rsidRPr="007569CC">
        <w:t xml:space="preserve">Each video is a sequence of 30 frames (or images). There are 663 videos provided as training data and 100 videos provided as validation data all images in a </w:t>
      </w:r>
      <w:r w:rsidR="00EA6E1C" w:rsidRPr="00CC4281">
        <w:t>video</w:t>
      </w:r>
      <w:r w:rsidRPr="007569CC">
        <w:t xml:space="preserve"> subfolder have the same dimensions different videos may have different dimensions. Specifically, videos have two types of dimensions - either 360x360 or 120x160 There are two </w:t>
      </w:r>
      <w:r w:rsidR="00EA6E1C" w:rsidRPr="007569CC">
        <w:t>csv (</w:t>
      </w:r>
      <w:r w:rsidRPr="007569CC">
        <w:t>one for train, one for validation) files having path of videos</w:t>
      </w:r>
      <w:r w:rsidR="00B417A4">
        <w:t>.</w:t>
      </w:r>
      <w:r w:rsidRPr="007569CC">
        <w:t xml:space="preserve"> </w:t>
      </w:r>
    </w:p>
    <w:p w14:paraId="3019CE22" w14:textId="636E50CA" w:rsidR="007569CC" w:rsidRPr="00CC4281" w:rsidRDefault="00B417A4">
      <w:pPr>
        <w:rPr>
          <w:b/>
          <w:bCs/>
          <w:sz w:val="24"/>
          <w:szCs w:val="24"/>
        </w:rPr>
      </w:pPr>
      <w:r w:rsidRPr="00CC4281">
        <w:rPr>
          <w:b/>
          <w:bCs/>
          <w:sz w:val="24"/>
          <w:szCs w:val="24"/>
        </w:rPr>
        <w:t>Approach</w:t>
      </w:r>
    </w:p>
    <w:p w14:paraId="1636CAA7" w14:textId="499B9851" w:rsidR="00B417A4" w:rsidRDefault="00B417A4" w:rsidP="00B417A4">
      <w:r w:rsidRPr="007569CC">
        <w:t>Our task is to train a model on the 'train' folder which performs well on the '</w:t>
      </w:r>
      <w:proofErr w:type="spellStart"/>
      <w:r w:rsidRPr="007569CC">
        <w:t>val</w:t>
      </w:r>
      <w:proofErr w:type="spellEnd"/>
      <w:r w:rsidRPr="007569CC">
        <w:t xml:space="preserve">' folder as well. Basically, there are two types of architecture commonly used for analyzing videos which we have used here in this case </w:t>
      </w:r>
      <w:r w:rsidR="00EA6E1C" w:rsidRPr="007569CC">
        <w:t>study: -</w:t>
      </w:r>
      <w:r w:rsidRPr="007569CC">
        <w:t xml:space="preserve"> </w:t>
      </w:r>
      <w:r w:rsidRPr="00CC4281">
        <w:rPr>
          <w:b/>
          <w:bCs/>
        </w:rPr>
        <w:t>Convolutions + RNN</w:t>
      </w:r>
      <w:r w:rsidRPr="007569CC">
        <w:t xml:space="preserve"> and </w:t>
      </w:r>
      <w:r w:rsidRPr="00CC4281">
        <w:rPr>
          <w:b/>
          <w:bCs/>
        </w:rPr>
        <w:t>3D Convolutional Network</w:t>
      </w:r>
      <w:r w:rsidRPr="007569CC">
        <w:t xml:space="preserve">, or </w:t>
      </w:r>
      <w:r w:rsidRPr="00CC4281">
        <w:rPr>
          <w:b/>
          <w:bCs/>
        </w:rPr>
        <w:t>Conv3D</w:t>
      </w:r>
      <w:r>
        <w:t>.</w:t>
      </w:r>
    </w:p>
    <w:p w14:paraId="220231DD" w14:textId="060C0552" w:rsidR="00CC4281" w:rsidRDefault="00B417A4" w:rsidP="00CC4281">
      <w:r w:rsidRPr="00CC4281">
        <w:rPr>
          <w:b/>
          <w:bCs/>
          <w:sz w:val="24"/>
          <w:szCs w:val="24"/>
        </w:rPr>
        <w:t>Generator</w:t>
      </w:r>
      <w:r w:rsidRPr="00B417A4">
        <w:t xml:space="preserve"> </w:t>
      </w:r>
      <w:r w:rsidR="00CC4281">
        <w:t>-</w:t>
      </w:r>
      <w:r w:rsidR="003F0485">
        <w:t xml:space="preserve"> We have written</w:t>
      </w:r>
      <w:r w:rsidRPr="00B417A4">
        <w:t xml:space="preserve"> code for generator function so, that it can provide data in batch while training model. Also, write code for preprocessing image files in generator function</w:t>
      </w:r>
      <w:r w:rsidR="00CC4281">
        <w:t xml:space="preserve">. </w:t>
      </w:r>
    </w:p>
    <w:p w14:paraId="2CA2C382" w14:textId="5AB20B09" w:rsidR="00CC4281" w:rsidRDefault="00CC4281" w:rsidP="00CC4281">
      <w:r>
        <w:t xml:space="preserve">Preprocessing include cropping the images and making the images in the dataset of same size keeping in mind the crucial pixels. In our case, we have cropped the images to </w:t>
      </w:r>
      <w:r w:rsidRPr="00CC4281">
        <w:rPr>
          <w:b/>
          <w:bCs/>
        </w:rPr>
        <w:t>120*120 size</w:t>
      </w:r>
      <w:r>
        <w:t xml:space="preserve"> making the dataset uniform.</w:t>
      </w:r>
    </w:p>
    <w:p w14:paraId="2F6A94E1" w14:textId="7B5E3BC5" w:rsidR="00CC4281" w:rsidRDefault="00CC4281" w:rsidP="00CC4281">
      <w:r>
        <w:t>Image normalization is a typical process in image processing that changes the range of pixel intensity values. Its normal purpose is to convert an input image into a range of pixel values that are more familiar or normal to the senses, hence the term normalization.</w:t>
      </w:r>
    </w:p>
    <w:p w14:paraId="43669B9E" w14:textId="242E18F7" w:rsidR="00CC4281" w:rsidRDefault="00CC4281" w:rsidP="00CC4281">
      <w:r>
        <w:t xml:space="preserve">We have used </w:t>
      </w:r>
      <w:r w:rsidRPr="00CC4281">
        <w:rPr>
          <w:b/>
          <w:bCs/>
        </w:rPr>
        <w:t>min max normalization</w:t>
      </w:r>
      <w:r>
        <w:t xml:space="preserve"> here to avoid the effect of outliers and normalize our input dataset</w:t>
      </w:r>
    </w:p>
    <w:p w14:paraId="17808204" w14:textId="38089577" w:rsidR="00EA6E1C" w:rsidRDefault="00EA6E1C" w:rsidP="00CC4281"/>
    <w:p w14:paraId="3C5AD10B" w14:textId="03127289" w:rsidR="00EA6E1C" w:rsidRDefault="00EA6E1C" w:rsidP="00CC4281"/>
    <w:p w14:paraId="75C09595" w14:textId="77777777" w:rsidR="00EA6E1C" w:rsidRDefault="00EA6E1C" w:rsidP="00CC4281"/>
    <w:p w14:paraId="74410852" w14:textId="40F27E81" w:rsidR="00CC4281" w:rsidRDefault="00B417A4">
      <w:r w:rsidRPr="00CC4281">
        <w:rPr>
          <w:b/>
          <w:bCs/>
          <w:sz w:val="24"/>
          <w:szCs w:val="24"/>
        </w:rPr>
        <w:lastRenderedPageBreak/>
        <w:t>Model</w:t>
      </w:r>
      <w:r w:rsidR="00CC4281">
        <w:t>-</w:t>
      </w:r>
      <w:r w:rsidRPr="00B417A4">
        <w:t xml:space="preserve"> </w:t>
      </w:r>
      <w:r w:rsidR="003F0485">
        <w:t xml:space="preserve">We have created </w:t>
      </w:r>
      <w:r w:rsidRPr="00B417A4">
        <w:t xml:space="preserve">models with two architectures </w:t>
      </w:r>
    </w:p>
    <w:p w14:paraId="75639820" w14:textId="77777777" w:rsidR="00CC4281" w:rsidRDefault="00B417A4">
      <w:r>
        <w:t xml:space="preserve">1. </w:t>
      </w:r>
      <w:r w:rsidRPr="00B417A4">
        <w:t xml:space="preserve">Convolution 3D </w:t>
      </w:r>
    </w:p>
    <w:p w14:paraId="2CFC471D" w14:textId="77777777" w:rsidR="00CC4281" w:rsidRDefault="00B417A4">
      <w:r>
        <w:t>2.</w:t>
      </w:r>
      <w:r w:rsidRPr="00B417A4">
        <w:t xml:space="preserve">Convolution 2D + RNN </w:t>
      </w:r>
    </w:p>
    <w:p w14:paraId="04CFF0E5" w14:textId="49AED09A" w:rsidR="00CC4281" w:rsidRDefault="00B417A4" w:rsidP="00CC4281">
      <w:pPr>
        <w:pStyle w:val="ListParagraph"/>
        <w:numPr>
          <w:ilvl w:val="0"/>
          <w:numId w:val="3"/>
        </w:numPr>
      </w:pPr>
      <w:r w:rsidRPr="00B417A4">
        <w:t xml:space="preserve">RNN with LSTM </w:t>
      </w:r>
    </w:p>
    <w:p w14:paraId="4F2CCDFA" w14:textId="21F0DED6" w:rsidR="00CC4281" w:rsidRDefault="00B417A4" w:rsidP="00CC4281">
      <w:pPr>
        <w:pStyle w:val="ListParagraph"/>
        <w:numPr>
          <w:ilvl w:val="0"/>
          <w:numId w:val="3"/>
        </w:numPr>
      </w:pPr>
      <w:r w:rsidRPr="00B417A4">
        <w:t xml:space="preserve">RNN with GRU </w:t>
      </w:r>
    </w:p>
    <w:p w14:paraId="600436C6" w14:textId="3B22A804" w:rsidR="00B417A4" w:rsidRDefault="00B417A4">
      <w:r w:rsidRPr="00CC4281">
        <w:rPr>
          <w:b/>
          <w:bCs/>
          <w:sz w:val="24"/>
          <w:szCs w:val="24"/>
        </w:rPr>
        <w:t>Output</w:t>
      </w:r>
      <w:r w:rsidR="00CC4281">
        <w:t>-</w:t>
      </w:r>
      <w:r w:rsidRPr="00B417A4">
        <w:t xml:space="preserve"> Tune model to achieve good accuracy on train as well as validation data </w:t>
      </w:r>
    </w:p>
    <w:p w14:paraId="3B946F9B" w14:textId="07F291AA" w:rsidR="003F0485" w:rsidRPr="003F0485" w:rsidRDefault="003F0485">
      <w:r w:rsidRPr="003F0485">
        <w:rPr>
          <w:b/>
          <w:bCs/>
          <w:sz w:val="24"/>
          <w:szCs w:val="24"/>
        </w:rPr>
        <w:t>Plots-</w:t>
      </w:r>
      <w:r>
        <w:rPr>
          <w:b/>
          <w:bCs/>
          <w:sz w:val="24"/>
          <w:szCs w:val="24"/>
        </w:rPr>
        <w:t xml:space="preserve"> </w:t>
      </w:r>
      <w:r>
        <w:t>We have also created two plots visualizing training loss with validation loss on one subplot and training accuracy with validation accuracy on the other subplot.</w:t>
      </w:r>
    </w:p>
    <w:p w14:paraId="0F224BFC" w14:textId="3B984DCA" w:rsidR="006D71F0" w:rsidRDefault="00A078AE">
      <w:r>
        <w:t>In all we have created 10 models</w:t>
      </w:r>
      <w:r w:rsidR="003F0485">
        <w:t>. Among them we have 5 Convolution 3D models, 3 Convolution 2D + RNN with GRU and 2 Convolution 2D + RNN with LSTM.</w:t>
      </w:r>
    </w:p>
    <w:p w14:paraId="5CED0171" w14:textId="77777777" w:rsidR="00EA6E1C" w:rsidRDefault="00EA6E1C">
      <w:bookmarkStart w:id="0" w:name="_GoBack"/>
      <w:bookmarkEnd w:id="0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70"/>
        <w:gridCol w:w="1172"/>
        <w:gridCol w:w="1725"/>
        <w:gridCol w:w="1273"/>
        <w:gridCol w:w="1317"/>
        <w:gridCol w:w="1469"/>
        <w:gridCol w:w="1219"/>
      </w:tblGrid>
      <w:tr w:rsidR="00945E66" w14:paraId="280BE9DE" w14:textId="5044EC05" w:rsidTr="00945E66">
        <w:tc>
          <w:tcPr>
            <w:tcW w:w="1270" w:type="dxa"/>
          </w:tcPr>
          <w:p w14:paraId="61C972B7" w14:textId="77777777" w:rsidR="00286A67" w:rsidRDefault="00286A67" w:rsidP="00903B77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172" w:type="dxa"/>
          </w:tcPr>
          <w:p w14:paraId="0842D291" w14:textId="77777777" w:rsidR="00286A67" w:rsidRDefault="00286A67" w:rsidP="00903B77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20F46FD" w14:textId="1AF78143" w:rsidR="00286A67" w:rsidRDefault="00286A67" w:rsidP="00903B77">
            <w:pPr>
              <w:rPr>
                <w:b/>
              </w:rPr>
            </w:pPr>
            <w:r>
              <w:rPr>
                <w:b/>
              </w:rPr>
              <w:t>Model Name</w:t>
            </w:r>
          </w:p>
        </w:tc>
        <w:tc>
          <w:tcPr>
            <w:tcW w:w="1273" w:type="dxa"/>
          </w:tcPr>
          <w:p w14:paraId="1202B156" w14:textId="34A4D12D" w:rsidR="00286A67" w:rsidRDefault="00286A67" w:rsidP="00903B77">
            <w:pPr>
              <w:rPr>
                <w:b/>
              </w:rPr>
            </w:pPr>
            <w:r>
              <w:rPr>
                <w:b/>
              </w:rPr>
              <w:t>Number of parameters</w:t>
            </w:r>
          </w:p>
        </w:tc>
        <w:tc>
          <w:tcPr>
            <w:tcW w:w="1317" w:type="dxa"/>
          </w:tcPr>
          <w:p w14:paraId="0694B05D" w14:textId="1011B2BD" w:rsidR="00286A67" w:rsidRDefault="00286A67" w:rsidP="00903B77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1469" w:type="dxa"/>
          </w:tcPr>
          <w:p w14:paraId="113E8F4B" w14:textId="77777777" w:rsidR="00286A67" w:rsidRDefault="00286A67" w:rsidP="00903B77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  <w:tc>
          <w:tcPr>
            <w:tcW w:w="1219" w:type="dxa"/>
          </w:tcPr>
          <w:p w14:paraId="7F1F628A" w14:textId="507643C8" w:rsidR="00286A67" w:rsidRDefault="00C9299D" w:rsidP="00903B77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286A67">
              <w:rPr>
                <w:b/>
              </w:rPr>
              <w:t>Accuracy</w:t>
            </w:r>
          </w:p>
        </w:tc>
      </w:tr>
      <w:tr w:rsidR="00945E66" w14:paraId="0B5F7B7F" w14:textId="72144975" w:rsidTr="00945E66">
        <w:tc>
          <w:tcPr>
            <w:tcW w:w="1270" w:type="dxa"/>
          </w:tcPr>
          <w:p w14:paraId="6C17B746" w14:textId="77777777" w:rsidR="00286A67" w:rsidRDefault="00286A67" w:rsidP="00903B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72" w:type="dxa"/>
          </w:tcPr>
          <w:p w14:paraId="64DED929" w14:textId="77777777" w:rsidR="00286A67" w:rsidRDefault="00286A67" w:rsidP="00903B7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B4E0B1D" w14:textId="18D1E9B7" w:rsidR="00286A67" w:rsidRPr="00945E66" w:rsidRDefault="00286A67" w:rsidP="00903B77">
            <w:pPr>
              <w:rPr>
                <w:bCs/>
              </w:rPr>
            </w:pPr>
            <w:r w:rsidRPr="00945E66">
              <w:rPr>
                <w:bCs/>
              </w:rPr>
              <w:t>conv3D_model1</w:t>
            </w:r>
          </w:p>
        </w:tc>
        <w:tc>
          <w:tcPr>
            <w:tcW w:w="1273" w:type="dxa"/>
          </w:tcPr>
          <w:p w14:paraId="25827414" w14:textId="77777777" w:rsidR="00286A67" w:rsidRPr="00286A67" w:rsidRDefault="00286A67" w:rsidP="00286A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6A6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997,637</w:t>
            </w:r>
          </w:p>
          <w:p w14:paraId="737E4D9A" w14:textId="1F22F642" w:rsidR="00286A67" w:rsidRDefault="00286A67" w:rsidP="00903B77">
            <w:pPr>
              <w:rPr>
                <w:b/>
              </w:rPr>
            </w:pPr>
          </w:p>
        </w:tc>
        <w:tc>
          <w:tcPr>
            <w:tcW w:w="1317" w:type="dxa"/>
          </w:tcPr>
          <w:p w14:paraId="543DE6EA" w14:textId="57C1E8C7" w:rsidR="00286A67" w:rsidRPr="00945E66" w:rsidRDefault="00286A67" w:rsidP="00903B77">
            <w:pPr>
              <w:rPr>
                <w:bCs/>
              </w:rPr>
            </w:pPr>
            <w:r w:rsidRPr="00945E66">
              <w:rPr>
                <w:bCs/>
              </w:rPr>
              <w:t>The model was overfitting</w:t>
            </w:r>
          </w:p>
        </w:tc>
        <w:tc>
          <w:tcPr>
            <w:tcW w:w="1469" w:type="dxa"/>
          </w:tcPr>
          <w:p w14:paraId="65D083DC" w14:textId="1D1C4F7C" w:rsidR="00286A67" w:rsidRPr="00945E66" w:rsidRDefault="00286A67" w:rsidP="00903B77">
            <w:pPr>
              <w:rPr>
                <w:bCs/>
              </w:rPr>
            </w:pPr>
            <w:r w:rsidRPr="00945E66">
              <w:rPr>
                <w:bCs/>
              </w:rPr>
              <w:t>Add the drop out layer</w:t>
            </w:r>
          </w:p>
        </w:tc>
        <w:tc>
          <w:tcPr>
            <w:tcW w:w="1219" w:type="dxa"/>
          </w:tcPr>
          <w:p w14:paraId="0F52FB21" w14:textId="618A5597" w:rsidR="00286A67" w:rsidRPr="00945E66" w:rsidRDefault="00286A67" w:rsidP="00903B77">
            <w:pPr>
              <w:rPr>
                <w:bCs/>
              </w:rPr>
            </w:pPr>
            <w:r w:rsidRPr="00945E66">
              <w:rPr>
                <w:bCs/>
              </w:rPr>
              <w:t>73%</w:t>
            </w:r>
          </w:p>
        </w:tc>
      </w:tr>
      <w:tr w:rsidR="00945E66" w14:paraId="61067C24" w14:textId="7D78CA92" w:rsidTr="00945E66">
        <w:tc>
          <w:tcPr>
            <w:tcW w:w="1270" w:type="dxa"/>
          </w:tcPr>
          <w:p w14:paraId="6911722E" w14:textId="77777777" w:rsidR="00286A67" w:rsidRDefault="00286A67" w:rsidP="00903B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72" w:type="dxa"/>
          </w:tcPr>
          <w:p w14:paraId="5D562DA5" w14:textId="77777777" w:rsidR="00286A67" w:rsidRDefault="00286A67" w:rsidP="00903B7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ABCEBA7" w14:textId="579D3962" w:rsidR="00286A67" w:rsidRPr="00945E66" w:rsidRDefault="00286A67" w:rsidP="00903B77">
            <w:pPr>
              <w:rPr>
                <w:bCs/>
              </w:rPr>
            </w:pPr>
            <w:r w:rsidRPr="00945E66">
              <w:rPr>
                <w:bCs/>
              </w:rPr>
              <w:t>conv3D_model2</w:t>
            </w:r>
          </w:p>
        </w:tc>
        <w:tc>
          <w:tcPr>
            <w:tcW w:w="1273" w:type="dxa"/>
          </w:tcPr>
          <w:p w14:paraId="0F7A7C41" w14:textId="77777777" w:rsidR="00286A67" w:rsidRDefault="00286A67" w:rsidP="00286A6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997,637</w:t>
            </w:r>
          </w:p>
          <w:p w14:paraId="3151A62D" w14:textId="1C0D0671" w:rsidR="00286A67" w:rsidRDefault="00286A67" w:rsidP="00903B77">
            <w:pPr>
              <w:rPr>
                <w:b/>
              </w:rPr>
            </w:pPr>
          </w:p>
        </w:tc>
        <w:tc>
          <w:tcPr>
            <w:tcW w:w="1317" w:type="dxa"/>
          </w:tcPr>
          <w:p w14:paraId="4E21F21A" w14:textId="09F40CD5" w:rsidR="00286A67" w:rsidRDefault="00C9299D" w:rsidP="00903B77">
            <w:pPr>
              <w:rPr>
                <w:b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model was not overfitted</w:t>
            </w:r>
          </w:p>
        </w:tc>
        <w:tc>
          <w:tcPr>
            <w:tcW w:w="1469" w:type="dxa"/>
          </w:tcPr>
          <w:p w14:paraId="07519D26" w14:textId="3C39EAC8" w:rsidR="00286A67" w:rsidRPr="00945E66" w:rsidRDefault="00C9299D" w:rsidP="00903B77">
            <w:pPr>
              <w:rPr>
                <w:bCs/>
              </w:rPr>
            </w:pPr>
            <w:r w:rsidRPr="00945E66">
              <w:rPr>
                <w:bCs/>
              </w:rPr>
              <w:t>Try adding more layers for more accuracy</w:t>
            </w:r>
          </w:p>
        </w:tc>
        <w:tc>
          <w:tcPr>
            <w:tcW w:w="1219" w:type="dxa"/>
          </w:tcPr>
          <w:p w14:paraId="7B5B835A" w14:textId="77777777" w:rsidR="00286A67" w:rsidRPr="00945E66" w:rsidRDefault="00C9299D" w:rsidP="00903B77">
            <w:pPr>
              <w:rPr>
                <w:bCs/>
              </w:rPr>
            </w:pPr>
            <w:r w:rsidRPr="00945E66">
              <w:rPr>
                <w:bCs/>
              </w:rPr>
              <w:t>More than 80%</w:t>
            </w:r>
          </w:p>
          <w:p w14:paraId="1E003BFA" w14:textId="2AEBDFB9" w:rsidR="00F24167" w:rsidRDefault="00F24167" w:rsidP="00903B77">
            <w:pPr>
              <w:rPr>
                <w:b/>
              </w:rPr>
            </w:pPr>
            <w:r w:rsidRPr="00945E66">
              <w:rPr>
                <w:bCs/>
              </w:rPr>
              <w:t>(~82%)</w:t>
            </w:r>
          </w:p>
        </w:tc>
      </w:tr>
      <w:tr w:rsidR="00945E66" w14:paraId="78234759" w14:textId="0A099FE5" w:rsidTr="00945E66">
        <w:tc>
          <w:tcPr>
            <w:tcW w:w="1270" w:type="dxa"/>
          </w:tcPr>
          <w:p w14:paraId="50D559E7" w14:textId="77777777" w:rsidR="00286A67" w:rsidRDefault="00286A67" w:rsidP="00903B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72" w:type="dxa"/>
          </w:tcPr>
          <w:p w14:paraId="23E6D12E" w14:textId="77777777" w:rsidR="00286A67" w:rsidRDefault="00286A67" w:rsidP="00903B7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0152AE4B" w14:textId="79C9A663" w:rsidR="00286A67" w:rsidRPr="00945E66" w:rsidRDefault="00C9299D" w:rsidP="00903B77">
            <w:pPr>
              <w:rPr>
                <w:bCs/>
              </w:rPr>
            </w:pPr>
            <w:r w:rsidRPr="00945E66">
              <w:rPr>
                <w:bCs/>
              </w:rPr>
              <w:t>conv3D_model3</w:t>
            </w:r>
          </w:p>
        </w:tc>
        <w:tc>
          <w:tcPr>
            <w:tcW w:w="1273" w:type="dxa"/>
          </w:tcPr>
          <w:p w14:paraId="74ED6814" w14:textId="77777777" w:rsidR="00C9299D" w:rsidRDefault="00C9299D" w:rsidP="00C9299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822,149</w:t>
            </w:r>
          </w:p>
          <w:p w14:paraId="34ADAE23" w14:textId="7CA92DE5" w:rsidR="00286A67" w:rsidRDefault="00286A67" w:rsidP="00903B77">
            <w:pPr>
              <w:rPr>
                <w:b/>
              </w:rPr>
            </w:pPr>
          </w:p>
        </w:tc>
        <w:tc>
          <w:tcPr>
            <w:tcW w:w="1317" w:type="dxa"/>
          </w:tcPr>
          <w:p w14:paraId="68F39884" w14:textId="57DEC361" w:rsidR="00286A67" w:rsidRDefault="00945E66" w:rsidP="00903B77">
            <w:pPr>
              <w:rPr>
                <w:b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Not significant difference</w:t>
            </w:r>
          </w:p>
        </w:tc>
        <w:tc>
          <w:tcPr>
            <w:tcW w:w="1469" w:type="dxa"/>
          </w:tcPr>
          <w:p w14:paraId="642EF2BE" w14:textId="77777777" w:rsidR="00286A67" w:rsidRDefault="00286A67" w:rsidP="00903B77">
            <w:pPr>
              <w:rPr>
                <w:b/>
              </w:rPr>
            </w:pPr>
            <w:r w:rsidRPr="00945E66">
              <w:rPr>
                <w:bCs/>
              </w:rPr>
              <w:t>Increase the amount of trainable</w:t>
            </w:r>
            <w:r>
              <w:rPr>
                <w:b/>
              </w:rPr>
              <w:t xml:space="preserve"> </w:t>
            </w:r>
            <w:r w:rsidRPr="00945E66">
              <w:rPr>
                <w:bCs/>
              </w:rPr>
              <w:t>data/ reduce the filter size</w:t>
            </w:r>
            <w:r>
              <w:rPr>
                <w:b/>
              </w:rPr>
              <w:t xml:space="preserve"> </w:t>
            </w:r>
          </w:p>
        </w:tc>
        <w:tc>
          <w:tcPr>
            <w:tcW w:w="1219" w:type="dxa"/>
          </w:tcPr>
          <w:p w14:paraId="2E47BEE7" w14:textId="41CC5D2C" w:rsidR="00286A67" w:rsidRPr="00945E66" w:rsidRDefault="00F24167" w:rsidP="00903B77">
            <w:pPr>
              <w:rPr>
                <w:bCs/>
              </w:rPr>
            </w:pPr>
            <w:r w:rsidRPr="00945E66">
              <w:rPr>
                <w:bCs/>
              </w:rPr>
              <w:t>80</w:t>
            </w:r>
            <w:r w:rsidR="00C9299D" w:rsidRPr="00945E66">
              <w:rPr>
                <w:bCs/>
              </w:rPr>
              <w:t>%</w:t>
            </w:r>
          </w:p>
        </w:tc>
      </w:tr>
      <w:tr w:rsidR="00945E66" w14:paraId="4FCFD60D" w14:textId="76EECE42" w:rsidTr="00945E66">
        <w:tc>
          <w:tcPr>
            <w:tcW w:w="1270" w:type="dxa"/>
          </w:tcPr>
          <w:p w14:paraId="4F332D75" w14:textId="02BBB9CF" w:rsidR="00286A67" w:rsidRDefault="00C9299D" w:rsidP="00903B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72" w:type="dxa"/>
          </w:tcPr>
          <w:p w14:paraId="7963C7DA" w14:textId="77777777" w:rsidR="00286A67" w:rsidRDefault="00286A67" w:rsidP="00903B7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B09F612" w14:textId="674AA195" w:rsidR="00286A67" w:rsidRPr="00945E66" w:rsidRDefault="00C9299D" w:rsidP="00903B77">
            <w:pPr>
              <w:rPr>
                <w:bCs/>
              </w:rPr>
            </w:pPr>
            <w:r w:rsidRPr="00945E66">
              <w:rPr>
                <w:bCs/>
              </w:rPr>
              <w:t>conv3D_model4</w:t>
            </w:r>
          </w:p>
        </w:tc>
        <w:tc>
          <w:tcPr>
            <w:tcW w:w="1273" w:type="dxa"/>
          </w:tcPr>
          <w:p w14:paraId="7ADD7E02" w14:textId="77777777" w:rsidR="00C9299D" w:rsidRDefault="00C9299D" w:rsidP="00C9299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616,949</w:t>
            </w:r>
          </w:p>
          <w:p w14:paraId="43546893" w14:textId="65279848" w:rsidR="00286A67" w:rsidRDefault="00286A67" w:rsidP="00903B77">
            <w:pPr>
              <w:rPr>
                <w:b/>
              </w:rPr>
            </w:pPr>
          </w:p>
        </w:tc>
        <w:tc>
          <w:tcPr>
            <w:tcW w:w="1317" w:type="dxa"/>
          </w:tcPr>
          <w:p w14:paraId="03F6FB0C" w14:textId="7A344C55" w:rsidR="00286A67" w:rsidRPr="00945E66" w:rsidRDefault="00C9299D" w:rsidP="00903B77">
            <w:pPr>
              <w:rPr>
                <w:bCs/>
              </w:rPr>
            </w:pPr>
            <w:r w:rsidRPr="00945E66">
              <w:rPr>
                <w:bCs/>
              </w:rPr>
              <w:t>Giving decent accuracy with lesser number of parameters</w:t>
            </w:r>
          </w:p>
        </w:tc>
        <w:tc>
          <w:tcPr>
            <w:tcW w:w="1469" w:type="dxa"/>
          </w:tcPr>
          <w:p w14:paraId="3509B0C9" w14:textId="42402BE0" w:rsidR="00286A67" w:rsidRPr="00EA6E1C" w:rsidRDefault="00EA6E1C" w:rsidP="00903B77">
            <w:pPr>
              <w:rPr>
                <w:bCs/>
              </w:rPr>
            </w:pPr>
            <w:r w:rsidRPr="00EA6E1C">
              <w:rPr>
                <w:bCs/>
              </w:rPr>
              <w:t>Try to change no. of neurons in dense layers</w:t>
            </w:r>
          </w:p>
        </w:tc>
        <w:tc>
          <w:tcPr>
            <w:tcW w:w="1219" w:type="dxa"/>
          </w:tcPr>
          <w:p w14:paraId="426BA5E0" w14:textId="08C773FE" w:rsidR="00286A67" w:rsidRPr="00945E66" w:rsidRDefault="00C9299D" w:rsidP="00903B77">
            <w:pPr>
              <w:rPr>
                <w:bCs/>
              </w:rPr>
            </w:pPr>
            <w:r w:rsidRPr="00945E66">
              <w:rPr>
                <w:bCs/>
              </w:rPr>
              <w:t>75%</w:t>
            </w:r>
          </w:p>
        </w:tc>
      </w:tr>
      <w:tr w:rsidR="00945E66" w14:paraId="71A952F0" w14:textId="36C74B6E" w:rsidTr="00945E66">
        <w:tc>
          <w:tcPr>
            <w:tcW w:w="1270" w:type="dxa"/>
          </w:tcPr>
          <w:p w14:paraId="7353920D" w14:textId="63CE7E86" w:rsidR="00286A67" w:rsidRDefault="00C9299D" w:rsidP="00903B7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72" w:type="dxa"/>
          </w:tcPr>
          <w:p w14:paraId="6816FB0D" w14:textId="77777777" w:rsidR="00286A67" w:rsidRDefault="00286A67" w:rsidP="00903B7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7DF67D09" w14:textId="05B4C7FC" w:rsidR="00286A67" w:rsidRPr="00945E66" w:rsidRDefault="00C9299D" w:rsidP="00903B77">
            <w:pPr>
              <w:rPr>
                <w:bCs/>
              </w:rPr>
            </w:pPr>
            <w:r w:rsidRPr="00945E66">
              <w:rPr>
                <w:bCs/>
              </w:rPr>
              <w:t>conv3D_model5</w:t>
            </w:r>
          </w:p>
        </w:tc>
        <w:tc>
          <w:tcPr>
            <w:tcW w:w="1273" w:type="dxa"/>
          </w:tcPr>
          <w:p w14:paraId="5127E203" w14:textId="77777777" w:rsidR="00C9299D" w:rsidRDefault="00C9299D" w:rsidP="00C9299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1,377,349</w:t>
            </w:r>
          </w:p>
          <w:p w14:paraId="6AEA990C" w14:textId="0831EA4F" w:rsidR="00286A67" w:rsidRDefault="00286A67" w:rsidP="00903B77">
            <w:pPr>
              <w:rPr>
                <w:b/>
              </w:rPr>
            </w:pPr>
          </w:p>
        </w:tc>
        <w:tc>
          <w:tcPr>
            <w:tcW w:w="1317" w:type="dxa"/>
          </w:tcPr>
          <w:p w14:paraId="54AA0527" w14:textId="7F488C6B" w:rsidR="00286A67" w:rsidRPr="00945E66" w:rsidRDefault="00C9299D" w:rsidP="00903B77">
            <w:pPr>
              <w:rPr>
                <w:bCs/>
              </w:rPr>
            </w:pPr>
            <w:r w:rsidRPr="00945E66">
              <w:rPr>
                <w:bCs/>
              </w:rPr>
              <w:t>Fairly high accuracy among all models.</w:t>
            </w:r>
          </w:p>
        </w:tc>
        <w:tc>
          <w:tcPr>
            <w:tcW w:w="1469" w:type="dxa"/>
          </w:tcPr>
          <w:p w14:paraId="1994846F" w14:textId="1D3FEA05" w:rsidR="00286A67" w:rsidRDefault="00286A67" w:rsidP="00903B77">
            <w:pPr>
              <w:rPr>
                <w:b/>
              </w:rPr>
            </w:pPr>
          </w:p>
        </w:tc>
        <w:tc>
          <w:tcPr>
            <w:tcW w:w="1219" w:type="dxa"/>
          </w:tcPr>
          <w:p w14:paraId="16A598A0" w14:textId="6802FDA1" w:rsidR="00286A67" w:rsidRPr="00945E66" w:rsidRDefault="00C9299D" w:rsidP="00903B77">
            <w:pPr>
              <w:rPr>
                <w:bCs/>
              </w:rPr>
            </w:pPr>
            <w:r w:rsidRPr="00945E66">
              <w:rPr>
                <w:bCs/>
              </w:rPr>
              <w:t>8</w:t>
            </w:r>
            <w:r w:rsidR="00945E66" w:rsidRPr="00945E66">
              <w:rPr>
                <w:bCs/>
              </w:rPr>
              <w:t>7</w:t>
            </w:r>
            <w:r w:rsidRPr="00945E66">
              <w:rPr>
                <w:bCs/>
              </w:rPr>
              <w:t>%</w:t>
            </w:r>
          </w:p>
        </w:tc>
      </w:tr>
      <w:tr w:rsidR="00945E66" w14:paraId="2059B661" w14:textId="69DCE78C" w:rsidTr="00945E66">
        <w:tc>
          <w:tcPr>
            <w:tcW w:w="1270" w:type="dxa"/>
          </w:tcPr>
          <w:p w14:paraId="07DFBF5F" w14:textId="3801931D" w:rsidR="00286A67" w:rsidRDefault="00C9299D" w:rsidP="00903B7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72" w:type="dxa"/>
          </w:tcPr>
          <w:p w14:paraId="2DBD4E7E" w14:textId="401FC8F4" w:rsidR="00286A67" w:rsidRDefault="00C9299D" w:rsidP="00903B77">
            <w:pPr>
              <w:rPr>
                <w:b/>
              </w:rPr>
            </w:pPr>
            <w:proofErr w:type="spellStart"/>
            <w:r>
              <w:rPr>
                <w:b/>
              </w:rPr>
              <w:t>ConvGRU</w:t>
            </w:r>
            <w:proofErr w:type="spellEnd"/>
          </w:p>
        </w:tc>
        <w:tc>
          <w:tcPr>
            <w:tcW w:w="1725" w:type="dxa"/>
          </w:tcPr>
          <w:p w14:paraId="34E9474B" w14:textId="38A1E63F" w:rsidR="00286A67" w:rsidRPr="00945E66" w:rsidRDefault="00C9299D" w:rsidP="00903B77">
            <w:pPr>
              <w:rPr>
                <w:bCs/>
              </w:rPr>
            </w:pPr>
            <w:r w:rsidRPr="00945E66">
              <w:rPr>
                <w:bCs/>
              </w:rPr>
              <w:t>model_gru1</w:t>
            </w:r>
          </w:p>
        </w:tc>
        <w:tc>
          <w:tcPr>
            <w:tcW w:w="1273" w:type="dxa"/>
          </w:tcPr>
          <w:p w14:paraId="4FE5A020" w14:textId="77777777" w:rsidR="00C9299D" w:rsidRPr="00945E66" w:rsidRDefault="00C9299D" w:rsidP="00C9299D">
            <w:pPr>
              <w:pStyle w:val="HTMLPreformatted"/>
              <w:shd w:val="clear" w:color="auto" w:fill="FFFFFF"/>
              <w:wordWrap w:val="0"/>
              <w:textAlignment w:val="baseline"/>
              <w:rPr>
                <w:bCs/>
                <w:color w:val="000000"/>
                <w:sz w:val="21"/>
                <w:szCs w:val="21"/>
              </w:rPr>
            </w:pPr>
            <w:r w:rsidRPr="00945E66">
              <w:rPr>
                <w:bCs/>
                <w:color w:val="000000"/>
                <w:sz w:val="21"/>
                <w:szCs w:val="21"/>
              </w:rPr>
              <w:t>3,879,109</w:t>
            </w:r>
          </w:p>
          <w:p w14:paraId="6976B695" w14:textId="7427C624" w:rsidR="00286A67" w:rsidRPr="00945E66" w:rsidRDefault="00286A67" w:rsidP="00903B77">
            <w:pPr>
              <w:rPr>
                <w:bCs/>
              </w:rPr>
            </w:pPr>
          </w:p>
        </w:tc>
        <w:tc>
          <w:tcPr>
            <w:tcW w:w="1317" w:type="dxa"/>
          </w:tcPr>
          <w:p w14:paraId="52790D57" w14:textId="2D0FE953" w:rsidR="00286A67" w:rsidRPr="00945E66" w:rsidRDefault="00C9299D" w:rsidP="00903B77">
            <w:pPr>
              <w:rPr>
                <w:bCs/>
              </w:rPr>
            </w:pPr>
            <w:r w:rsidRPr="00945E66">
              <w:rPr>
                <w:bCs/>
              </w:rPr>
              <w:t>Overfitted model with higher number of parameters</w:t>
            </w:r>
          </w:p>
        </w:tc>
        <w:tc>
          <w:tcPr>
            <w:tcW w:w="1469" w:type="dxa"/>
          </w:tcPr>
          <w:p w14:paraId="0901AD15" w14:textId="306485CA" w:rsidR="00286A67" w:rsidRPr="00EA6E1C" w:rsidRDefault="00EA6E1C" w:rsidP="00903B77">
            <w:pPr>
              <w:rPr>
                <w:bCs/>
              </w:rPr>
            </w:pPr>
            <w:r w:rsidRPr="00EA6E1C">
              <w:rPr>
                <w:bCs/>
              </w:rPr>
              <w:t>adding a dense layer and decre</w:t>
            </w:r>
            <w:r>
              <w:rPr>
                <w:bCs/>
              </w:rPr>
              <w:t>a</w:t>
            </w:r>
            <w:r w:rsidRPr="00EA6E1C">
              <w:rPr>
                <w:bCs/>
              </w:rPr>
              <w:t>se no. of neurons in each</w:t>
            </w:r>
          </w:p>
        </w:tc>
        <w:tc>
          <w:tcPr>
            <w:tcW w:w="1219" w:type="dxa"/>
          </w:tcPr>
          <w:p w14:paraId="5AABD341" w14:textId="19720069" w:rsidR="00286A67" w:rsidRPr="00945E66" w:rsidRDefault="00C9299D" w:rsidP="00903B77">
            <w:pPr>
              <w:rPr>
                <w:bCs/>
              </w:rPr>
            </w:pPr>
            <w:r w:rsidRPr="00945E66">
              <w:rPr>
                <w:bCs/>
              </w:rPr>
              <w:t>6</w:t>
            </w:r>
            <w:r w:rsidR="00945E66" w:rsidRPr="00945E66">
              <w:rPr>
                <w:bCs/>
              </w:rPr>
              <w:t>9</w:t>
            </w:r>
            <w:r w:rsidRPr="00945E66">
              <w:rPr>
                <w:bCs/>
              </w:rPr>
              <w:t>%</w:t>
            </w:r>
          </w:p>
        </w:tc>
      </w:tr>
      <w:tr w:rsidR="00945E66" w14:paraId="3753718A" w14:textId="0CD445F3" w:rsidTr="00945E66">
        <w:tc>
          <w:tcPr>
            <w:tcW w:w="1270" w:type="dxa"/>
          </w:tcPr>
          <w:p w14:paraId="2CB6601C" w14:textId="65A550D5" w:rsidR="00286A67" w:rsidRDefault="000E5082" w:rsidP="00903B77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1172" w:type="dxa"/>
          </w:tcPr>
          <w:p w14:paraId="6B91E6D7" w14:textId="2B85CDC3" w:rsidR="00286A67" w:rsidRDefault="00286A67" w:rsidP="00903B77">
            <w:pPr>
              <w:rPr>
                <w:b/>
              </w:rPr>
            </w:pPr>
            <w:proofErr w:type="spellStart"/>
            <w:r>
              <w:rPr>
                <w:b/>
              </w:rPr>
              <w:t>Conv</w:t>
            </w:r>
            <w:r w:rsidR="000E5082">
              <w:rPr>
                <w:b/>
              </w:rPr>
              <w:t>GRU</w:t>
            </w:r>
            <w:proofErr w:type="spellEnd"/>
          </w:p>
        </w:tc>
        <w:tc>
          <w:tcPr>
            <w:tcW w:w="1725" w:type="dxa"/>
          </w:tcPr>
          <w:p w14:paraId="423BC9C5" w14:textId="73EF6422" w:rsidR="00286A67" w:rsidRPr="00945E66" w:rsidRDefault="000E5082" w:rsidP="00903B77">
            <w:pPr>
              <w:rPr>
                <w:bCs/>
              </w:rPr>
            </w:pPr>
            <w:r w:rsidRPr="00945E66">
              <w:rPr>
                <w:bCs/>
              </w:rPr>
              <w:t>model_gru2</w:t>
            </w:r>
          </w:p>
        </w:tc>
        <w:tc>
          <w:tcPr>
            <w:tcW w:w="1273" w:type="dxa"/>
          </w:tcPr>
          <w:p w14:paraId="4D4CF740" w14:textId="77777777" w:rsidR="000E5082" w:rsidRDefault="000E5082" w:rsidP="000E508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7,545,541</w:t>
            </w:r>
          </w:p>
          <w:p w14:paraId="711CA282" w14:textId="7460D798" w:rsidR="00286A67" w:rsidRDefault="00286A67" w:rsidP="00903B77">
            <w:pPr>
              <w:rPr>
                <w:b/>
              </w:rPr>
            </w:pPr>
          </w:p>
        </w:tc>
        <w:tc>
          <w:tcPr>
            <w:tcW w:w="1317" w:type="dxa"/>
          </w:tcPr>
          <w:p w14:paraId="5751A9AF" w14:textId="53271CEB" w:rsidR="00286A67" w:rsidRPr="00945E66" w:rsidRDefault="00EA6E1C" w:rsidP="00903B77">
            <w:pPr>
              <w:rPr>
                <w:bCs/>
              </w:rPr>
            </w:pPr>
            <w:r w:rsidRPr="00945E66">
              <w:rPr>
                <w:bCs/>
              </w:rPr>
              <w:t>Again,</w:t>
            </w:r>
            <w:r w:rsidR="000E5082" w:rsidRPr="00945E66">
              <w:rPr>
                <w:bCs/>
              </w:rPr>
              <w:t xml:space="preserve"> overfitted model</w:t>
            </w:r>
          </w:p>
        </w:tc>
        <w:tc>
          <w:tcPr>
            <w:tcW w:w="1469" w:type="dxa"/>
          </w:tcPr>
          <w:p w14:paraId="72E787D8" w14:textId="2CD68241" w:rsidR="00286A67" w:rsidRPr="00945E66" w:rsidRDefault="000E5082" w:rsidP="00903B77">
            <w:pPr>
              <w:rPr>
                <w:bCs/>
              </w:rPr>
            </w:pPr>
            <w:r w:rsidRPr="00945E66">
              <w:rPr>
                <w:bCs/>
              </w:rPr>
              <w:t xml:space="preserve">Add </w:t>
            </w:r>
            <w:r w:rsidR="00EA6E1C" w:rsidRPr="00945E66">
              <w:rPr>
                <w:bCs/>
              </w:rPr>
              <w:t>dropouts</w:t>
            </w:r>
            <w:r w:rsidRPr="00945E66">
              <w:rPr>
                <w:bCs/>
              </w:rPr>
              <w:t xml:space="preserve"> for regularization and add more layers with different feature maps for better accuracy</w:t>
            </w:r>
          </w:p>
        </w:tc>
        <w:tc>
          <w:tcPr>
            <w:tcW w:w="1219" w:type="dxa"/>
          </w:tcPr>
          <w:p w14:paraId="468C2CE1" w14:textId="53E1DC80" w:rsidR="00286A67" w:rsidRPr="00945E66" w:rsidRDefault="000E5082" w:rsidP="00903B77">
            <w:pPr>
              <w:rPr>
                <w:bCs/>
              </w:rPr>
            </w:pPr>
            <w:r w:rsidRPr="00945E66">
              <w:rPr>
                <w:bCs/>
              </w:rPr>
              <w:t>6</w:t>
            </w:r>
            <w:r w:rsidR="00945E66" w:rsidRPr="00945E66">
              <w:rPr>
                <w:bCs/>
              </w:rPr>
              <w:t>8</w:t>
            </w:r>
            <w:r w:rsidRPr="00945E66">
              <w:rPr>
                <w:bCs/>
              </w:rPr>
              <w:t>%</w:t>
            </w:r>
          </w:p>
        </w:tc>
      </w:tr>
      <w:tr w:rsidR="00945E66" w14:paraId="33C5C479" w14:textId="0AA29706" w:rsidTr="00945E66">
        <w:tc>
          <w:tcPr>
            <w:tcW w:w="1270" w:type="dxa"/>
          </w:tcPr>
          <w:p w14:paraId="262CC6C0" w14:textId="121AE63B" w:rsidR="00286A67" w:rsidRDefault="000E5082" w:rsidP="00903B77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72" w:type="dxa"/>
          </w:tcPr>
          <w:p w14:paraId="1ED180A1" w14:textId="5ED99C6F" w:rsidR="00286A67" w:rsidRDefault="000E5082" w:rsidP="00903B77">
            <w:pPr>
              <w:rPr>
                <w:b/>
              </w:rPr>
            </w:pPr>
            <w:proofErr w:type="spellStart"/>
            <w:r>
              <w:rPr>
                <w:b/>
              </w:rPr>
              <w:t>ConvGRU</w:t>
            </w:r>
            <w:proofErr w:type="spellEnd"/>
          </w:p>
        </w:tc>
        <w:tc>
          <w:tcPr>
            <w:tcW w:w="1725" w:type="dxa"/>
          </w:tcPr>
          <w:p w14:paraId="5F1EB962" w14:textId="37E88C22" w:rsidR="00286A67" w:rsidRPr="00945E66" w:rsidRDefault="000E5082" w:rsidP="00903B77">
            <w:pPr>
              <w:rPr>
                <w:bCs/>
              </w:rPr>
            </w:pPr>
            <w:r w:rsidRPr="00945E66">
              <w:rPr>
                <w:bCs/>
              </w:rPr>
              <w:t>model_gru3</w:t>
            </w:r>
          </w:p>
        </w:tc>
        <w:tc>
          <w:tcPr>
            <w:tcW w:w="1273" w:type="dxa"/>
          </w:tcPr>
          <w:p w14:paraId="560D5750" w14:textId="77777777" w:rsidR="000E5082" w:rsidRDefault="000E5082" w:rsidP="000E508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858,085</w:t>
            </w:r>
          </w:p>
          <w:p w14:paraId="14FFBFA6" w14:textId="0AB8659C" w:rsidR="00286A67" w:rsidRDefault="00286A67" w:rsidP="00903B77">
            <w:pPr>
              <w:rPr>
                <w:b/>
              </w:rPr>
            </w:pPr>
          </w:p>
        </w:tc>
        <w:tc>
          <w:tcPr>
            <w:tcW w:w="1317" w:type="dxa"/>
          </w:tcPr>
          <w:p w14:paraId="664061E6" w14:textId="32B69EAE" w:rsidR="00286A67" w:rsidRPr="00945E66" w:rsidRDefault="000E5082" w:rsidP="00903B77">
            <w:pPr>
              <w:rPr>
                <w:bCs/>
              </w:rPr>
            </w:pPr>
            <w:r w:rsidRPr="00945E66">
              <w:rPr>
                <w:bCs/>
              </w:rPr>
              <w:t xml:space="preserve">Accuracy gone up, overfitting handled, with </w:t>
            </w:r>
            <w:proofErr w:type="gramStart"/>
            <w:r w:rsidRPr="00945E66">
              <w:rPr>
                <w:bCs/>
              </w:rPr>
              <w:t>less</w:t>
            </w:r>
            <w:proofErr w:type="gramEnd"/>
            <w:r w:rsidRPr="00945E66">
              <w:rPr>
                <w:bCs/>
              </w:rPr>
              <w:t xml:space="preserve"> number of parameters</w:t>
            </w:r>
          </w:p>
        </w:tc>
        <w:tc>
          <w:tcPr>
            <w:tcW w:w="1469" w:type="dxa"/>
          </w:tcPr>
          <w:p w14:paraId="4EF8A459" w14:textId="77777777" w:rsidR="00286A67" w:rsidRDefault="00286A67" w:rsidP="00903B77">
            <w:pPr>
              <w:rPr>
                <w:b/>
              </w:rPr>
            </w:pPr>
          </w:p>
        </w:tc>
        <w:tc>
          <w:tcPr>
            <w:tcW w:w="1219" w:type="dxa"/>
          </w:tcPr>
          <w:p w14:paraId="1A886825" w14:textId="3D142036" w:rsidR="00286A67" w:rsidRPr="00945E66" w:rsidRDefault="00945E66" w:rsidP="00903B77">
            <w:pPr>
              <w:rPr>
                <w:bCs/>
              </w:rPr>
            </w:pPr>
            <w:r w:rsidRPr="00945E66">
              <w:rPr>
                <w:bCs/>
              </w:rPr>
              <w:t>80%</w:t>
            </w:r>
          </w:p>
        </w:tc>
      </w:tr>
      <w:tr w:rsidR="00945E66" w14:paraId="1B1C4BE4" w14:textId="7E10184C" w:rsidTr="00945E66">
        <w:tc>
          <w:tcPr>
            <w:tcW w:w="1270" w:type="dxa"/>
          </w:tcPr>
          <w:p w14:paraId="063090D7" w14:textId="22F234B5" w:rsidR="00286A67" w:rsidRDefault="000E5082" w:rsidP="00903B77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172" w:type="dxa"/>
          </w:tcPr>
          <w:p w14:paraId="10313AFC" w14:textId="4CB242D9" w:rsidR="00286A67" w:rsidRDefault="000E5082" w:rsidP="00903B77">
            <w:pPr>
              <w:rPr>
                <w:b/>
              </w:rPr>
            </w:pPr>
            <w:proofErr w:type="spellStart"/>
            <w:r>
              <w:rPr>
                <w:b/>
              </w:rPr>
              <w:t>ConvLSTM</w:t>
            </w:r>
            <w:proofErr w:type="spellEnd"/>
          </w:p>
        </w:tc>
        <w:tc>
          <w:tcPr>
            <w:tcW w:w="1725" w:type="dxa"/>
          </w:tcPr>
          <w:p w14:paraId="70B574DF" w14:textId="73DE227B" w:rsidR="00286A67" w:rsidRPr="00945E66" w:rsidRDefault="00F24167" w:rsidP="00903B77">
            <w:pPr>
              <w:rPr>
                <w:bCs/>
              </w:rPr>
            </w:pPr>
            <w:r w:rsidRPr="00945E66">
              <w:rPr>
                <w:bCs/>
              </w:rPr>
              <w:t>model_lstm1</w:t>
            </w:r>
          </w:p>
        </w:tc>
        <w:tc>
          <w:tcPr>
            <w:tcW w:w="1273" w:type="dxa"/>
          </w:tcPr>
          <w:p w14:paraId="46C3D869" w14:textId="77777777" w:rsidR="00F24167" w:rsidRDefault="00F24167" w:rsidP="00F2416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1,729,317</w:t>
            </w:r>
          </w:p>
          <w:p w14:paraId="5D7DF9C5" w14:textId="38BAC8C8" w:rsidR="00286A67" w:rsidRDefault="00286A67" w:rsidP="00903B77">
            <w:pPr>
              <w:rPr>
                <w:b/>
              </w:rPr>
            </w:pPr>
          </w:p>
        </w:tc>
        <w:tc>
          <w:tcPr>
            <w:tcW w:w="1317" w:type="dxa"/>
          </w:tcPr>
          <w:p w14:paraId="4BB095D6" w14:textId="4852B3B5" w:rsidR="00286A67" w:rsidRPr="00945E66" w:rsidRDefault="00F24167" w:rsidP="00903B77">
            <w:pPr>
              <w:rPr>
                <w:bCs/>
              </w:rPr>
            </w:pPr>
            <w:r w:rsidRPr="00945E66">
              <w:rPr>
                <w:bCs/>
              </w:rPr>
              <w:t>model was a case of slight overfitting and accuracy also was not enough.</w:t>
            </w:r>
          </w:p>
        </w:tc>
        <w:tc>
          <w:tcPr>
            <w:tcW w:w="1469" w:type="dxa"/>
          </w:tcPr>
          <w:p w14:paraId="507106BC" w14:textId="5C74F5D2" w:rsidR="00286A67" w:rsidRPr="00945E66" w:rsidRDefault="00F24167" w:rsidP="00903B77">
            <w:pPr>
              <w:rPr>
                <w:bCs/>
              </w:rPr>
            </w:pPr>
            <w:r w:rsidRPr="00945E66">
              <w:rPr>
                <w:bCs/>
              </w:rPr>
              <w:t xml:space="preserve">we have included </w:t>
            </w:r>
            <w:r w:rsidR="00EA6E1C" w:rsidRPr="00945E66">
              <w:rPr>
                <w:bCs/>
              </w:rPr>
              <w:t>dropouts</w:t>
            </w:r>
            <w:r w:rsidRPr="00945E66">
              <w:rPr>
                <w:bCs/>
              </w:rPr>
              <w:t xml:space="preserve"> to sort this out. </w:t>
            </w:r>
            <w:r w:rsidR="00EA6E1C" w:rsidRPr="00945E66">
              <w:rPr>
                <w:bCs/>
              </w:rPr>
              <w:t>Also,</w:t>
            </w:r>
            <w:r w:rsidRPr="00945E66">
              <w:rPr>
                <w:bCs/>
              </w:rPr>
              <w:t xml:space="preserve"> we need to work on </w:t>
            </w:r>
            <w:proofErr w:type="gramStart"/>
            <w:r w:rsidRPr="00945E66">
              <w:rPr>
                <w:bCs/>
              </w:rPr>
              <w:t>more</w:t>
            </w:r>
            <w:proofErr w:type="gramEnd"/>
            <w:r w:rsidRPr="00945E66">
              <w:rPr>
                <w:bCs/>
              </w:rPr>
              <w:t xml:space="preserve"> number of parameters.</w:t>
            </w:r>
          </w:p>
        </w:tc>
        <w:tc>
          <w:tcPr>
            <w:tcW w:w="1219" w:type="dxa"/>
          </w:tcPr>
          <w:p w14:paraId="4A81190A" w14:textId="071B658B" w:rsidR="00286A67" w:rsidRPr="00945E66" w:rsidRDefault="00F24167" w:rsidP="00903B77">
            <w:pPr>
              <w:rPr>
                <w:bCs/>
              </w:rPr>
            </w:pPr>
            <w:r w:rsidRPr="00945E66">
              <w:rPr>
                <w:bCs/>
              </w:rPr>
              <w:t>62%</w:t>
            </w:r>
          </w:p>
        </w:tc>
      </w:tr>
      <w:tr w:rsidR="00945E66" w14:paraId="08088A6B" w14:textId="55AA712B" w:rsidTr="00945E66">
        <w:tc>
          <w:tcPr>
            <w:tcW w:w="1270" w:type="dxa"/>
          </w:tcPr>
          <w:p w14:paraId="17378F94" w14:textId="36884C27" w:rsidR="00286A67" w:rsidRDefault="00EA6E1C" w:rsidP="00903B77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72" w:type="dxa"/>
          </w:tcPr>
          <w:p w14:paraId="498BEF71" w14:textId="77777777" w:rsidR="00286A67" w:rsidRDefault="00286A67" w:rsidP="00903B77">
            <w:pPr>
              <w:rPr>
                <w:b/>
              </w:rPr>
            </w:pPr>
            <w:proofErr w:type="spellStart"/>
            <w:r>
              <w:rPr>
                <w:b/>
              </w:rPr>
              <w:t>ConvLSTM</w:t>
            </w:r>
            <w:proofErr w:type="spellEnd"/>
          </w:p>
        </w:tc>
        <w:tc>
          <w:tcPr>
            <w:tcW w:w="1725" w:type="dxa"/>
          </w:tcPr>
          <w:p w14:paraId="60E177DD" w14:textId="774C108F" w:rsidR="00286A67" w:rsidRPr="00945E66" w:rsidRDefault="00F24167" w:rsidP="00903B77">
            <w:pPr>
              <w:rPr>
                <w:bCs/>
              </w:rPr>
            </w:pPr>
            <w:r w:rsidRPr="00945E66">
              <w:rPr>
                <w:bCs/>
              </w:rPr>
              <w:t>model_lstm2</w:t>
            </w:r>
          </w:p>
        </w:tc>
        <w:tc>
          <w:tcPr>
            <w:tcW w:w="1273" w:type="dxa"/>
          </w:tcPr>
          <w:p w14:paraId="606E1869" w14:textId="77777777" w:rsidR="00F24167" w:rsidRDefault="00F24167" w:rsidP="00F2416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1,657,445</w:t>
            </w:r>
          </w:p>
          <w:p w14:paraId="752A1680" w14:textId="7C519581" w:rsidR="00286A67" w:rsidRDefault="00286A67" w:rsidP="00903B77">
            <w:pPr>
              <w:rPr>
                <w:b/>
              </w:rPr>
            </w:pPr>
          </w:p>
        </w:tc>
        <w:tc>
          <w:tcPr>
            <w:tcW w:w="1317" w:type="dxa"/>
          </w:tcPr>
          <w:p w14:paraId="186D9141" w14:textId="31473750" w:rsidR="00286A67" w:rsidRDefault="00F24167" w:rsidP="00903B77">
            <w:pPr>
              <w:rPr>
                <w:b/>
              </w:rPr>
            </w:pPr>
            <w:r w:rsidRPr="00945E66">
              <w:rPr>
                <w:bCs/>
              </w:rPr>
              <w:t xml:space="preserve">model gave </w:t>
            </w:r>
            <w:r w:rsidR="00EA6E1C">
              <w:rPr>
                <w:bCs/>
              </w:rPr>
              <w:t>good</w:t>
            </w:r>
            <w:r w:rsidRPr="00945E66">
              <w:rPr>
                <w:bCs/>
              </w:rPr>
              <w:t xml:space="preserve"> results and overfitting was handled with fewer</w:t>
            </w:r>
            <w:r w:rsidRPr="00F24167">
              <w:rPr>
                <w:b/>
              </w:rPr>
              <w:t xml:space="preserve"> </w:t>
            </w:r>
            <w:r w:rsidRPr="00945E66">
              <w:rPr>
                <w:bCs/>
              </w:rPr>
              <w:t>number of parameters.</w:t>
            </w:r>
          </w:p>
        </w:tc>
        <w:tc>
          <w:tcPr>
            <w:tcW w:w="1469" w:type="dxa"/>
          </w:tcPr>
          <w:p w14:paraId="3E6A1DDD" w14:textId="474A198F" w:rsidR="00286A67" w:rsidRDefault="00286A67" w:rsidP="00903B77">
            <w:pPr>
              <w:rPr>
                <w:b/>
              </w:rPr>
            </w:pPr>
          </w:p>
        </w:tc>
        <w:tc>
          <w:tcPr>
            <w:tcW w:w="1219" w:type="dxa"/>
          </w:tcPr>
          <w:p w14:paraId="06C464FA" w14:textId="1BF2896D" w:rsidR="00286A67" w:rsidRPr="00945E66" w:rsidRDefault="00F24167" w:rsidP="00903B77">
            <w:pPr>
              <w:rPr>
                <w:bCs/>
              </w:rPr>
            </w:pPr>
            <w:r w:rsidRPr="00945E66">
              <w:rPr>
                <w:bCs/>
              </w:rPr>
              <w:t>82%</w:t>
            </w:r>
          </w:p>
        </w:tc>
      </w:tr>
      <w:tr w:rsidR="00EA6E1C" w14:paraId="61C93BE7" w14:textId="230227C6" w:rsidTr="00945E66">
        <w:tc>
          <w:tcPr>
            <w:tcW w:w="1270" w:type="dxa"/>
          </w:tcPr>
          <w:p w14:paraId="113EB787" w14:textId="77777777" w:rsidR="00EA6E1C" w:rsidRDefault="00EA6E1C" w:rsidP="00EA6E1C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1172" w:type="dxa"/>
          </w:tcPr>
          <w:p w14:paraId="2E136780" w14:textId="23A5C607" w:rsidR="00EA6E1C" w:rsidRDefault="00EA6E1C" w:rsidP="00EA6E1C">
            <w:pPr>
              <w:rPr>
                <w:b/>
              </w:rPr>
            </w:pPr>
          </w:p>
        </w:tc>
        <w:tc>
          <w:tcPr>
            <w:tcW w:w="1725" w:type="dxa"/>
          </w:tcPr>
          <w:p w14:paraId="06F2A699" w14:textId="29AAD1B0" w:rsidR="00EA6E1C" w:rsidRPr="00945E66" w:rsidRDefault="00EA6E1C" w:rsidP="00EA6E1C">
            <w:pPr>
              <w:rPr>
                <w:bCs/>
              </w:rPr>
            </w:pPr>
            <w:r w:rsidRPr="00945E66">
              <w:rPr>
                <w:bCs/>
              </w:rPr>
              <w:t>Conv3D_model5</w:t>
            </w:r>
          </w:p>
        </w:tc>
        <w:tc>
          <w:tcPr>
            <w:tcW w:w="1273" w:type="dxa"/>
          </w:tcPr>
          <w:p w14:paraId="32429F60" w14:textId="77777777" w:rsidR="00EA6E1C" w:rsidRDefault="00EA6E1C" w:rsidP="00EA6E1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1,377,349</w:t>
            </w:r>
          </w:p>
          <w:p w14:paraId="31B8F6DA" w14:textId="018FDBDF" w:rsidR="00EA6E1C" w:rsidRDefault="00EA6E1C" w:rsidP="00EA6E1C">
            <w:pPr>
              <w:rPr>
                <w:b/>
              </w:rPr>
            </w:pPr>
          </w:p>
        </w:tc>
        <w:tc>
          <w:tcPr>
            <w:tcW w:w="1317" w:type="dxa"/>
          </w:tcPr>
          <w:p w14:paraId="397653FB" w14:textId="6A88FBBB" w:rsidR="00EA6E1C" w:rsidRDefault="00EA6E1C" w:rsidP="00EA6E1C">
            <w:pPr>
              <w:rPr>
                <w:b/>
              </w:rPr>
            </w:pPr>
            <w:r w:rsidRPr="00945E66">
              <w:rPr>
                <w:bCs/>
              </w:rPr>
              <w:t>Fairly high accuracy among all models.</w:t>
            </w:r>
          </w:p>
        </w:tc>
        <w:tc>
          <w:tcPr>
            <w:tcW w:w="1469" w:type="dxa"/>
          </w:tcPr>
          <w:p w14:paraId="0B80A867" w14:textId="36BA53F4" w:rsidR="00EA6E1C" w:rsidRDefault="00EA6E1C" w:rsidP="00EA6E1C">
            <w:pPr>
              <w:rPr>
                <w:b/>
              </w:rPr>
            </w:pPr>
          </w:p>
        </w:tc>
        <w:tc>
          <w:tcPr>
            <w:tcW w:w="1219" w:type="dxa"/>
          </w:tcPr>
          <w:p w14:paraId="24BCA54F" w14:textId="0DA89FFF" w:rsidR="00EA6E1C" w:rsidRDefault="00EA6E1C" w:rsidP="00EA6E1C">
            <w:pPr>
              <w:rPr>
                <w:b/>
              </w:rPr>
            </w:pPr>
            <w:r>
              <w:rPr>
                <w:b/>
              </w:rPr>
              <w:t>87%</w:t>
            </w:r>
          </w:p>
        </w:tc>
      </w:tr>
    </w:tbl>
    <w:p w14:paraId="3E125EBE" w14:textId="6C08181A" w:rsidR="00B417A4" w:rsidRDefault="00B417A4"/>
    <w:p w14:paraId="0D917D0F" w14:textId="77777777" w:rsidR="00B417A4" w:rsidRPr="00B417A4" w:rsidRDefault="00B417A4"/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ACB53" w14:textId="77777777" w:rsidR="00F23BA1" w:rsidRDefault="00F23BA1" w:rsidP="00CC4281">
      <w:pPr>
        <w:spacing w:after="0" w:line="240" w:lineRule="auto"/>
      </w:pPr>
      <w:r>
        <w:separator/>
      </w:r>
    </w:p>
  </w:endnote>
  <w:endnote w:type="continuationSeparator" w:id="0">
    <w:p w14:paraId="33A29C41" w14:textId="77777777" w:rsidR="00F23BA1" w:rsidRDefault="00F23BA1" w:rsidP="00CC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52846" w14:textId="77777777" w:rsidR="00F23BA1" w:rsidRDefault="00F23BA1" w:rsidP="00CC4281">
      <w:pPr>
        <w:spacing w:after="0" w:line="240" w:lineRule="auto"/>
      </w:pPr>
      <w:r>
        <w:separator/>
      </w:r>
    </w:p>
  </w:footnote>
  <w:footnote w:type="continuationSeparator" w:id="0">
    <w:p w14:paraId="1A543A48" w14:textId="77777777" w:rsidR="00F23BA1" w:rsidRDefault="00F23BA1" w:rsidP="00CC4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3B84"/>
    <w:multiLevelType w:val="hybridMultilevel"/>
    <w:tmpl w:val="02A4CF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517B3"/>
    <w:multiLevelType w:val="multilevel"/>
    <w:tmpl w:val="CBD2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37316"/>
    <w:multiLevelType w:val="hybridMultilevel"/>
    <w:tmpl w:val="B6A4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4658C"/>
    <w:multiLevelType w:val="hybridMultilevel"/>
    <w:tmpl w:val="46F246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E5082"/>
    <w:rsid w:val="00277500"/>
    <w:rsid w:val="00286A67"/>
    <w:rsid w:val="003B4D31"/>
    <w:rsid w:val="003F0485"/>
    <w:rsid w:val="00406BD6"/>
    <w:rsid w:val="00427DB0"/>
    <w:rsid w:val="00490B2A"/>
    <w:rsid w:val="004C0097"/>
    <w:rsid w:val="0057034B"/>
    <w:rsid w:val="00570EB7"/>
    <w:rsid w:val="006D71F0"/>
    <w:rsid w:val="007569CC"/>
    <w:rsid w:val="008D5AB7"/>
    <w:rsid w:val="00945E66"/>
    <w:rsid w:val="00966338"/>
    <w:rsid w:val="009B5EE7"/>
    <w:rsid w:val="00A078AE"/>
    <w:rsid w:val="00A579C4"/>
    <w:rsid w:val="00B32392"/>
    <w:rsid w:val="00B417A4"/>
    <w:rsid w:val="00C412F0"/>
    <w:rsid w:val="00C9299D"/>
    <w:rsid w:val="00CC4281"/>
    <w:rsid w:val="00E5552A"/>
    <w:rsid w:val="00EA6E1C"/>
    <w:rsid w:val="00F23BA1"/>
    <w:rsid w:val="00F2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90B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0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69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A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</dc:creator>
  <cp:keywords/>
  <dc:description/>
  <cp:lastModifiedBy>Kartik Sharma</cp:lastModifiedBy>
  <cp:revision>2</cp:revision>
  <dcterms:created xsi:type="dcterms:W3CDTF">2020-12-28T17:51:00Z</dcterms:created>
  <dcterms:modified xsi:type="dcterms:W3CDTF">2020-12-28T17:51:00Z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surabhi.chaudhary@ad.infosys.com</vt:lpwstr>
  </property>
  <property fmtid="{D5CDD505-2E9C-101B-9397-08002B2CF9AE}" pid="5" name="MSIP_Label_be4b3411-284d-4d31-bd4f-bc13ef7f1fd6_SetDate">
    <vt:lpwstr>2020-12-28T16:19:14.2137853Z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40b0b860-b2c3-4043-b91b-137991fa615c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surabhi.chaudhary@ad.infosys.com</vt:lpwstr>
  </property>
  <property fmtid="{D5CDD505-2E9C-101B-9397-08002B2CF9AE}" pid="13" name="MSIP_Label_a0819fa7-4367-4500-ba88-dd630d977609_SetDate">
    <vt:lpwstr>2020-12-28T16:19:14.2137853Z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40b0b860-b2c3-4043-b91b-137991fa615c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