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85A886" w14:textId="2B503EBA" w:rsidR="00C3600F" w:rsidRPr="001A1125" w:rsidRDefault="00DC537D" w:rsidP="00CB0014">
      <w:pPr>
        <w:rPr>
          <w:rFonts w:ascii="Times New Roman" w:hAnsi="Times New Roman" w:cs="Times New Roman"/>
        </w:rPr>
      </w:pPr>
      <w:r w:rsidRPr="001A1125">
        <w:rPr>
          <w:rFonts w:ascii="Times New Roman" w:hAnsi="Times New Roman" w:cs="Times New Roman"/>
        </w:rPr>
        <w:t>Hospital Inpatient Discharge Information</w:t>
      </w:r>
      <w:r w:rsidRPr="001A1125">
        <w:rPr>
          <w:rFonts w:ascii="Times New Roman" w:hAnsi="Times New Roman" w:cs="Times New Roman"/>
        </w:rPr>
        <w:br/>
      </w:r>
      <w:r w:rsidRPr="001A1125">
        <w:rPr>
          <w:rFonts w:ascii="Times New Roman" w:hAnsi="Times New Roman" w:cs="Times New Roman"/>
        </w:rPr>
        <w:br/>
        <w:t>- Identifying the data in the dataset based on the description</w:t>
      </w:r>
      <w:r w:rsidR="00C3600F" w:rsidRPr="001A1125">
        <w:rPr>
          <w:rFonts w:ascii="Times New Roman" w:hAnsi="Times New Roman" w:cs="Times New Roman"/>
        </w:rPr>
        <w:t xml:space="preserve"> and </w:t>
      </w:r>
      <w:r w:rsidR="00CB0014">
        <w:rPr>
          <w:rFonts w:ascii="Times New Roman" w:hAnsi="Times New Roman" w:cs="Times New Roman"/>
        </w:rPr>
        <w:t>group</w:t>
      </w:r>
      <w:r w:rsidR="00C3600F" w:rsidRPr="001A1125">
        <w:rPr>
          <w:rFonts w:ascii="Times New Roman" w:hAnsi="Times New Roman" w:cs="Times New Roman"/>
        </w:rPr>
        <w:t xml:space="preserve">ing </w:t>
      </w:r>
      <w:r w:rsidR="00CB0014">
        <w:rPr>
          <w:rFonts w:ascii="Times New Roman" w:hAnsi="Times New Roman" w:cs="Times New Roman"/>
        </w:rPr>
        <w:t xml:space="preserve">it </w:t>
      </w:r>
      <w:r w:rsidR="00C3600F" w:rsidRPr="001A1125">
        <w:rPr>
          <w:rFonts w:ascii="Times New Roman" w:hAnsi="Times New Roman" w:cs="Times New Roman"/>
        </w:rPr>
        <w:t xml:space="preserve">into </w:t>
      </w:r>
      <w:r w:rsidR="00CB0014" w:rsidRPr="001A1125">
        <w:rPr>
          <w:rFonts w:ascii="Times New Roman" w:hAnsi="Times New Roman" w:cs="Times New Roman"/>
        </w:rPr>
        <w:t>columns</w:t>
      </w:r>
    </w:p>
    <w:p w14:paraId="325A3846" w14:textId="30AD261D" w:rsidR="0090763B" w:rsidRPr="001A1125" w:rsidRDefault="00C3600F" w:rsidP="00CB0014">
      <w:pPr>
        <w:pStyle w:val="ListParagraph"/>
        <w:numPr>
          <w:ilvl w:val="0"/>
          <w:numId w:val="1"/>
        </w:numPr>
        <w:tabs>
          <w:tab w:val="left" w:pos="180"/>
        </w:tabs>
        <w:ind w:left="540" w:hanging="540"/>
        <w:rPr>
          <w:rFonts w:ascii="Times New Roman" w:hAnsi="Times New Roman" w:cs="Times New Roman"/>
        </w:rPr>
      </w:pPr>
      <w:r w:rsidRPr="001A1125">
        <w:rPr>
          <w:rFonts w:ascii="Times New Roman" w:hAnsi="Times New Roman" w:cs="Times New Roman"/>
        </w:rPr>
        <w:t>Classify each column into separate categories.</w:t>
      </w:r>
    </w:p>
    <w:p w14:paraId="64C49A4C" w14:textId="3E802F88" w:rsidR="00DC537D" w:rsidRPr="001A1125" w:rsidRDefault="00056C96" w:rsidP="00CB0014">
      <w:pPr>
        <w:pStyle w:val="ListParagraph"/>
        <w:numPr>
          <w:ilvl w:val="0"/>
          <w:numId w:val="1"/>
        </w:numPr>
        <w:ind w:left="180" w:hanging="180"/>
        <w:rPr>
          <w:rFonts w:ascii="Times New Roman" w:hAnsi="Times New Roman" w:cs="Times New Roman"/>
        </w:rPr>
      </w:pPr>
      <w:r w:rsidRPr="001A1125">
        <w:rPr>
          <w:rFonts w:ascii="Times New Roman" w:hAnsi="Times New Roman" w:cs="Times New Roman"/>
        </w:rPr>
        <w:t>Determine whether a group deserves its own table</w:t>
      </w:r>
    </w:p>
    <w:p w14:paraId="4DC1E8F4" w14:textId="77777777" w:rsidR="001A1125" w:rsidRDefault="00056C96" w:rsidP="001A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125">
        <w:rPr>
          <w:rFonts w:ascii="Times New Roman" w:eastAsia="Times New Roman" w:hAnsi="Times New Roman" w:cs="Times New Roman"/>
          <w:kern w:val="0"/>
          <w14:ligatures w14:val="none"/>
        </w:rPr>
        <w:t>For every possible entity, ask:</w:t>
      </w:r>
    </w:p>
    <w:p w14:paraId="20447FA0" w14:textId="77777777" w:rsidR="001A1125" w:rsidRDefault="00056C96" w:rsidP="001A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125">
        <w:rPr>
          <w:rFonts w:ascii="Times New Roman" w:eastAsia="Times New Roman" w:hAnsi="Times New Roman" w:cs="Times New Roman"/>
          <w:kern w:val="0"/>
          <w14:ligatures w14:val="none"/>
        </w:rPr>
        <w:t xml:space="preserve">Does it represent a distinct real-world object or concept? </w:t>
      </w:r>
    </w:p>
    <w:p w14:paraId="42AC940E" w14:textId="2312B8B3" w:rsidR="00056C96" w:rsidRPr="001A1125" w:rsidRDefault="00056C96" w:rsidP="001A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125">
        <w:rPr>
          <w:rFonts w:ascii="Times New Roman" w:eastAsia="Times New Roman" w:hAnsi="Times New Roman" w:cs="Times New Roman"/>
          <w:kern w:val="0"/>
          <w14:ligatures w14:val="none"/>
        </w:rPr>
        <w:t xml:space="preserve">Can it exist independently of one discharge? </w:t>
      </w:r>
    </w:p>
    <w:p w14:paraId="118095C2" w14:textId="768BDB65" w:rsidR="00056C96" w:rsidRPr="001A1125" w:rsidRDefault="00056C96" w:rsidP="001A1125">
      <w:pPr>
        <w:rPr>
          <w:rFonts w:ascii="Times New Roman" w:hAnsi="Times New Roman" w:cs="Times New Roman"/>
        </w:rPr>
      </w:pPr>
      <w:r w:rsidRPr="001A1125">
        <w:rPr>
          <w:rFonts w:ascii="Times New Roman" w:hAnsi="Times New Roman" w:cs="Times New Roman"/>
        </w:rPr>
        <w:t>Because this is de-identified data, there is no stable patient identifier that connect</w:t>
      </w:r>
      <w:r w:rsidR="001A1125">
        <w:rPr>
          <w:rFonts w:ascii="Times New Roman" w:hAnsi="Times New Roman" w:cs="Times New Roman"/>
        </w:rPr>
        <w:t>s</w:t>
      </w:r>
      <w:r w:rsidRPr="001A1125">
        <w:rPr>
          <w:rFonts w:ascii="Times New Roman" w:hAnsi="Times New Roman" w:cs="Times New Roman"/>
        </w:rPr>
        <w:t xml:space="preserve"> multiple discharges to the same person.</w:t>
      </w:r>
    </w:p>
    <w:p w14:paraId="432B6F95" w14:textId="77777777" w:rsidR="00A327D2" w:rsidRPr="001A1125" w:rsidRDefault="00A327D2" w:rsidP="00056C96">
      <w:pPr>
        <w:rPr>
          <w:rFonts w:ascii="Times New Roman" w:hAnsi="Times New Roman" w:cs="Times New Roman"/>
        </w:rPr>
      </w:pPr>
    </w:p>
    <w:p w14:paraId="2224D719" w14:textId="04780627" w:rsidR="000C4FD1" w:rsidRPr="00CB0014" w:rsidRDefault="000C4FD1" w:rsidP="00056C96">
      <w:pPr>
        <w:rPr>
          <w:rFonts w:ascii="Times New Roman" w:hAnsi="Times New Roman" w:cs="Times New Roman"/>
          <w:b/>
          <w:bCs/>
        </w:rPr>
      </w:pPr>
      <w:r w:rsidRPr="00CB0014">
        <w:rPr>
          <w:rFonts w:ascii="Times New Roman" w:hAnsi="Times New Roman" w:cs="Times New Roman"/>
          <w:b/>
          <w:bCs/>
        </w:rPr>
        <w:t>Relationships between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420"/>
        <w:gridCol w:w="1115"/>
      </w:tblGrid>
      <w:tr w:rsidR="001A1125" w:rsidRPr="001A1125" w14:paraId="6CD0A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5955" w14:textId="77777777" w:rsidR="001A1125" w:rsidRPr="001A1125" w:rsidRDefault="001A1125" w:rsidP="001A1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1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FACILITY has DISCHARGE</w:t>
            </w:r>
          </w:p>
        </w:tc>
        <w:tc>
          <w:tcPr>
            <w:tcW w:w="0" w:type="auto"/>
            <w:vAlign w:val="center"/>
            <w:hideMark/>
          </w:tcPr>
          <w:p w14:paraId="579DF8FB" w14:textId="77777777" w:rsidR="001A1125" w:rsidRPr="001A1125" w:rsidRDefault="001A1125" w:rsidP="001A1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A11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658CA0" w14:textId="1C2EA08A" w:rsidR="001A1125" w:rsidRPr="001A1125" w:rsidRDefault="001A1125" w:rsidP="001A1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1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Discharge; </w:t>
            </w:r>
          </w:p>
        </w:tc>
      </w:tr>
    </w:tbl>
    <w:p w14:paraId="1CD60A16" w14:textId="77777777" w:rsidR="001A1125" w:rsidRPr="001A1125" w:rsidRDefault="001A1125" w:rsidP="001A112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420"/>
        <w:gridCol w:w="1048"/>
      </w:tblGrid>
      <w:tr w:rsidR="001A1125" w:rsidRPr="001A1125" w14:paraId="02C52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DB04D" w14:textId="77777777" w:rsidR="001A1125" w:rsidRPr="001A1125" w:rsidRDefault="001A1125" w:rsidP="001A1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1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DISCHARGE has DIAGNOSIS</w:t>
            </w:r>
          </w:p>
        </w:tc>
        <w:tc>
          <w:tcPr>
            <w:tcW w:w="0" w:type="auto"/>
            <w:vAlign w:val="center"/>
            <w:hideMark/>
          </w:tcPr>
          <w:p w14:paraId="717170A8" w14:textId="77777777" w:rsidR="001A1125" w:rsidRPr="001A1125" w:rsidRDefault="001A1125" w:rsidP="001A1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1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27FBD272" w14:textId="690266CC" w:rsidR="001A1125" w:rsidRPr="001A1125" w:rsidRDefault="001A1125" w:rsidP="001A1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1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Discharge </w:t>
            </w:r>
          </w:p>
        </w:tc>
      </w:tr>
    </w:tbl>
    <w:p w14:paraId="6115DC99" w14:textId="77777777" w:rsidR="001A1125" w:rsidRPr="001A1125" w:rsidRDefault="001A1125" w:rsidP="001A112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435"/>
      </w:tblGrid>
      <w:tr w:rsidR="001A1125" w:rsidRPr="001A1125" w14:paraId="42838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BA78" w14:textId="77777777" w:rsidR="001A1125" w:rsidRPr="001A1125" w:rsidRDefault="001A1125" w:rsidP="001A1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1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DISCHARGE has PROCEDURE</w:t>
            </w:r>
          </w:p>
        </w:tc>
        <w:tc>
          <w:tcPr>
            <w:tcW w:w="0" w:type="auto"/>
            <w:vAlign w:val="center"/>
            <w:hideMark/>
          </w:tcPr>
          <w:p w14:paraId="494A52C1" w14:textId="77777777" w:rsidR="001A1125" w:rsidRPr="001A1125" w:rsidRDefault="001A1125" w:rsidP="001A1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1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N:1</w:t>
            </w:r>
          </w:p>
        </w:tc>
      </w:tr>
    </w:tbl>
    <w:p w14:paraId="4BA680CE" w14:textId="77777777" w:rsidR="001A1125" w:rsidRPr="001A1125" w:rsidRDefault="001A1125" w:rsidP="001A112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420"/>
        <w:gridCol w:w="1048"/>
      </w:tblGrid>
      <w:tr w:rsidR="001A1125" w:rsidRPr="001A1125" w14:paraId="648F7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8377A" w14:textId="77777777" w:rsidR="001A1125" w:rsidRPr="001A1125" w:rsidRDefault="001A1125" w:rsidP="001A1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1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DISCHARGE </w:t>
            </w:r>
            <w:proofErr w:type="spellStart"/>
            <w:r w:rsidRPr="001A11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classified_as</w:t>
            </w:r>
            <w:proofErr w:type="spellEnd"/>
            <w:r w:rsidRPr="001A11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APR DRG</w:t>
            </w:r>
          </w:p>
        </w:tc>
        <w:tc>
          <w:tcPr>
            <w:tcW w:w="0" w:type="auto"/>
            <w:vAlign w:val="center"/>
            <w:hideMark/>
          </w:tcPr>
          <w:p w14:paraId="49651897" w14:textId="77777777" w:rsidR="001A1125" w:rsidRPr="001A1125" w:rsidRDefault="001A1125" w:rsidP="001A1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1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466D2775" w14:textId="1EC80174" w:rsidR="001A1125" w:rsidRPr="001A1125" w:rsidRDefault="001A1125" w:rsidP="001A1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1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Discharge </w:t>
            </w:r>
          </w:p>
        </w:tc>
      </w:tr>
    </w:tbl>
    <w:p w14:paraId="6F8AB908" w14:textId="77777777" w:rsidR="001A1125" w:rsidRPr="001A1125" w:rsidRDefault="001A1125" w:rsidP="001A112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420"/>
        <w:gridCol w:w="1048"/>
      </w:tblGrid>
      <w:tr w:rsidR="001A1125" w:rsidRPr="001A1125" w14:paraId="55FF0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4AAA" w14:textId="77777777" w:rsidR="001A1125" w:rsidRPr="001A1125" w:rsidRDefault="001A1125" w:rsidP="001A1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1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DISCHARGE </w:t>
            </w:r>
            <w:proofErr w:type="spellStart"/>
            <w:r w:rsidRPr="001A11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classified_as</w:t>
            </w:r>
            <w:proofErr w:type="spellEnd"/>
            <w:r w:rsidRPr="001A11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APR MDC</w:t>
            </w:r>
          </w:p>
        </w:tc>
        <w:tc>
          <w:tcPr>
            <w:tcW w:w="0" w:type="auto"/>
            <w:vAlign w:val="center"/>
            <w:hideMark/>
          </w:tcPr>
          <w:p w14:paraId="0BE21EAC" w14:textId="77777777" w:rsidR="001A1125" w:rsidRPr="001A1125" w:rsidRDefault="001A1125" w:rsidP="001A1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1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7CBF67D3" w14:textId="79EC81F0" w:rsidR="001A1125" w:rsidRPr="001A1125" w:rsidRDefault="001A1125" w:rsidP="001A1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1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Discharge </w:t>
            </w:r>
          </w:p>
        </w:tc>
      </w:tr>
    </w:tbl>
    <w:p w14:paraId="335AF19E" w14:textId="77777777" w:rsidR="001A1125" w:rsidRPr="001A1125" w:rsidRDefault="001A1125" w:rsidP="001A112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420"/>
        <w:gridCol w:w="81"/>
      </w:tblGrid>
      <w:tr w:rsidR="001A1125" w:rsidRPr="001A1125" w14:paraId="3D6CE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41091" w14:textId="77777777" w:rsidR="001A1125" w:rsidRPr="001A1125" w:rsidRDefault="001A1125" w:rsidP="001A1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1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DISCHARGE receives APR SEVERITY</w:t>
            </w:r>
          </w:p>
        </w:tc>
        <w:tc>
          <w:tcPr>
            <w:tcW w:w="0" w:type="auto"/>
            <w:vAlign w:val="center"/>
            <w:hideMark/>
          </w:tcPr>
          <w:p w14:paraId="282C602C" w14:textId="77777777" w:rsidR="001A1125" w:rsidRPr="001A1125" w:rsidRDefault="001A1125" w:rsidP="001A1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1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N:1</w:t>
            </w:r>
          </w:p>
        </w:tc>
        <w:tc>
          <w:tcPr>
            <w:tcW w:w="0" w:type="auto"/>
            <w:vAlign w:val="center"/>
            <w:hideMark/>
          </w:tcPr>
          <w:p w14:paraId="49723520" w14:textId="0141BEA1" w:rsidR="001A1125" w:rsidRPr="001A1125" w:rsidRDefault="001A1125" w:rsidP="001A1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714266C" w14:textId="77777777" w:rsidR="001A1125" w:rsidRPr="001A1125" w:rsidRDefault="001A1125" w:rsidP="001A112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529"/>
      </w:tblGrid>
      <w:tr w:rsidR="001A1125" w:rsidRPr="001A1125" w14:paraId="3D0BF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2AF0F" w14:textId="77777777" w:rsidR="001A1125" w:rsidRPr="001A1125" w:rsidRDefault="001A1125" w:rsidP="001A1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12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DISCHARGE uses PAYMENT</w:t>
            </w:r>
          </w:p>
        </w:tc>
        <w:tc>
          <w:tcPr>
            <w:tcW w:w="0" w:type="auto"/>
            <w:vAlign w:val="center"/>
            <w:hideMark/>
          </w:tcPr>
          <w:p w14:paraId="16D2CAA3" w14:textId="77777777" w:rsidR="001A1125" w:rsidRPr="001A1125" w:rsidRDefault="001A1125" w:rsidP="001A11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A11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M:N</w:t>
            </w:r>
            <w:proofErr w:type="gramEnd"/>
          </w:p>
        </w:tc>
      </w:tr>
    </w:tbl>
    <w:p w14:paraId="266D86FE" w14:textId="73757873" w:rsidR="000C4FD1" w:rsidRPr="001A1125" w:rsidRDefault="000C4FD1" w:rsidP="00056C96">
      <w:pPr>
        <w:rPr>
          <w:rFonts w:ascii="Times New Roman" w:hAnsi="Times New Roman" w:cs="Times New Roman"/>
        </w:rPr>
      </w:pPr>
      <w:r w:rsidRPr="001A1125">
        <w:rPr>
          <w:rFonts w:ascii="Times New Roman" w:hAnsi="Times New Roman" w:cs="Times New Roman"/>
        </w:rPr>
        <w:br/>
      </w:r>
    </w:p>
    <w:p w14:paraId="44A20506" w14:textId="36342AA7" w:rsidR="00A327D2" w:rsidRPr="001A1125" w:rsidRDefault="00A327D2" w:rsidP="00056C96">
      <w:pPr>
        <w:rPr>
          <w:rFonts w:ascii="Times New Roman" w:hAnsi="Times New Roman" w:cs="Times New Roman"/>
        </w:rPr>
      </w:pPr>
    </w:p>
    <w:sectPr w:rsidR="00A327D2" w:rsidRPr="001A1125" w:rsidSect="00056C96">
      <w:pgSz w:w="12240" w:h="15840"/>
      <w:pgMar w:top="1440" w:right="144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118723E"/>
    <w:multiLevelType w:val="multilevel"/>
    <w:tmpl w:val="F566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A42142"/>
    <w:multiLevelType w:val="hybridMultilevel"/>
    <w:tmpl w:val="E14A5FF4"/>
    <w:lvl w:ilvl="0" w:tplc="BE008F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77798">
    <w:abstractNumId w:val="1"/>
  </w:num>
  <w:num w:numId="2" w16cid:durableId="539377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3D"/>
    <w:rsid w:val="00027271"/>
    <w:rsid w:val="00056C96"/>
    <w:rsid w:val="000C4FD1"/>
    <w:rsid w:val="00142E9C"/>
    <w:rsid w:val="001A1125"/>
    <w:rsid w:val="003562E7"/>
    <w:rsid w:val="0037733D"/>
    <w:rsid w:val="004E2E12"/>
    <w:rsid w:val="00626156"/>
    <w:rsid w:val="006B61BB"/>
    <w:rsid w:val="0079794B"/>
    <w:rsid w:val="00821488"/>
    <w:rsid w:val="00851644"/>
    <w:rsid w:val="0090763B"/>
    <w:rsid w:val="009315C5"/>
    <w:rsid w:val="00971D74"/>
    <w:rsid w:val="00A327D2"/>
    <w:rsid w:val="00A644A0"/>
    <w:rsid w:val="00B063A8"/>
    <w:rsid w:val="00C3600F"/>
    <w:rsid w:val="00CB0014"/>
    <w:rsid w:val="00D057DC"/>
    <w:rsid w:val="00DC537D"/>
    <w:rsid w:val="00EA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7D475"/>
  <w15:chartTrackingRefBased/>
  <w15:docId w15:val="{019E9B44-CBF2-114B-A8D0-DD5A9FF8C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7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33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057D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057DC"/>
    <w:rPr>
      <w:color w:val="0000FF"/>
      <w:u w:val="single"/>
    </w:rPr>
  </w:style>
  <w:style w:type="character" w:customStyle="1" w:styleId="forge-table-headcell-text">
    <w:name w:val="forge-table-head__cell-text"/>
    <w:basedOn w:val="DefaultParagraphFont"/>
    <w:rsid w:val="00D057D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76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763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0763B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56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Haarika Ramadugu</dc:creator>
  <cp:keywords/>
  <dc:description/>
  <cp:lastModifiedBy>Haarika Ramadugu</cp:lastModifiedBy>
  <cp:revision>8</cp:revision>
  <dcterms:created xsi:type="dcterms:W3CDTF">2026-09-15T14:34:00Z</dcterms:created>
  <dcterms:modified xsi:type="dcterms:W3CDTF">2026-09-20T07:47:00Z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6104A1E1-B4C6-4A59-86DC-C9EC963ED7E3</vt:lpwstr>
  </property>
</Properties>
</file>