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74BB6" w14:textId="77777777" w:rsidR="00D565B7" w:rsidRPr="00D565B7" w:rsidRDefault="00D565B7" w:rsidP="00D565B7">
      <w:pPr>
        <w:shd w:val="clear" w:color="auto" w:fill="FFFFFF"/>
        <w:spacing w:before="420" w:after="75" w:line="320" w:lineRule="atLeast"/>
        <w:textAlignment w:val="baseline"/>
        <w:outlineLvl w:val="2"/>
        <w:rPr>
          <w:rFonts w:ascii="inherit" w:eastAsia="Times New Roman" w:hAnsi="inherit" w:cs="Times New Roman"/>
          <w:b/>
          <w:bCs/>
          <w:color w:val="2E3D49"/>
          <w:sz w:val="27"/>
          <w:szCs w:val="27"/>
        </w:rPr>
      </w:pPr>
      <w:r w:rsidRPr="00D565B7">
        <w:rPr>
          <w:rFonts w:ascii="inherit" w:eastAsia="Times New Roman" w:hAnsi="inherit" w:cs="Times New Roman"/>
          <w:b/>
          <w:bCs/>
          <w:color w:val="2E3D49"/>
          <w:sz w:val="27"/>
          <w:szCs w:val="27"/>
        </w:rPr>
        <w:t>Interaction Terms</w:t>
      </w:r>
    </w:p>
    <w:p w14:paraId="79B06971" w14:textId="77777777" w:rsidR="00D565B7" w:rsidRPr="00D565B7" w:rsidRDefault="00D565B7" w:rsidP="00D565B7">
      <w:pPr>
        <w:shd w:val="clear" w:color="auto" w:fill="FFFFFF"/>
        <w:spacing w:after="225"/>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In the previous video, you were introduced to how you might interpret interactions, and how you might observe the need for an interaction in your model. </w:t>
      </w:r>
    </w:p>
    <w:p w14:paraId="7FCA1CA4"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Mathematically, an interaction is created by multiplying two variables by one another and adding this term to our linear regression model. </w:t>
      </w:r>
    </w:p>
    <w:p w14:paraId="07B9C4E1" w14:textId="77777777" w:rsidR="00D565B7" w:rsidRPr="00D565B7" w:rsidRDefault="00D565B7" w:rsidP="00D565B7">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D565B7">
        <w:rPr>
          <w:rFonts w:ascii="inherit" w:eastAsia="Times New Roman" w:hAnsi="inherit" w:cs="Times New Roman"/>
          <w:color w:val="4F4F4F"/>
          <w:sz w:val="23"/>
          <w:szCs w:val="23"/>
        </w:rPr>
        <w:fldChar w:fldCharType="begin"/>
      </w:r>
      <w:r w:rsidRPr="00D565B7">
        <w:rPr>
          <w:rFonts w:ascii="inherit" w:eastAsia="Times New Roman" w:hAnsi="inherit" w:cs="Times New Roman"/>
          <w:color w:val="4F4F4F"/>
          <w:sz w:val="23"/>
          <w:szCs w:val="23"/>
        </w:rPr>
        <w:instrText xml:space="preserve"> HYPERLINK "https://classroom.udacity.com/nanodegrees/nd025/parts/6e560cfc-9d0b-4f87-a980-1bf4003b4bc5/modules/e4508dac-d083-427b-be3d-63663aeada68/lessons/49462f74-b030-4bb6-bf67-8281c9181404/concepts/9814e26c-2845-4d09-bf4f-c8d0b4a417de" </w:instrText>
      </w:r>
      <w:r w:rsidRPr="00D565B7">
        <w:rPr>
          <w:rFonts w:ascii="inherit" w:eastAsia="Times New Roman" w:hAnsi="inherit" w:cs="Times New Roman"/>
          <w:color w:val="4F4F4F"/>
          <w:sz w:val="23"/>
          <w:szCs w:val="23"/>
        </w:rPr>
        <w:fldChar w:fldCharType="separate"/>
      </w:r>
    </w:p>
    <w:p w14:paraId="7CC2A49B" w14:textId="278922AB" w:rsidR="00D565B7" w:rsidRPr="00D565B7" w:rsidRDefault="00D565B7" w:rsidP="00D565B7">
      <w:pPr>
        <w:shd w:val="clear" w:color="auto" w:fill="FFFFFF"/>
        <w:spacing w:line="320" w:lineRule="atLeast"/>
        <w:jc w:val="center"/>
        <w:textAlignment w:val="baseline"/>
        <w:rPr>
          <w:rFonts w:ascii="Times New Roman" w:eastAsia="Times New Roman" w:hAnsi="Times New Roman" w:cs="Times New Roman"/>
        </w:rPr>
      </w:pPr>
      <w:r w:rsidRPr="00D565B7">
        <w:rPr>
          <w:rFonts w:ascii="inherit" w:eastAsia="Times New Roman" w:hAnsi="inherit" w:cs="Times New Roman"/>
          <w:b/>
          <w:bCs/>
          <w:color w:val="02B3E4"/>
          <w:sz w:val="23"/>
          <w:szCs w:val="23"/>
          <w:bdr w:val="none" w:sz="0" w:space="0" w:color="auto" w:frame="1"/>
        </w:rPr>
        <w:lastRenderedPageBreak/>
        <w:fldChar w:fldCharType="begin"/>
      </w:r>
      <w:r w:rsidRPr="00D565B7">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"/var/folders/mq/yt6n35gd1j1bvp286kf41cwc0000gn/T/com.microsoft.Word/WebArchiveCopyPasteTempFiles/screen-shot-2017-12-07-at-3.45.19-pm.png" \* MERGEFORMATINET </w:instrText>
      </w:r>
      <w:r w:rsidRPr="00D565B7">
        <w:rPr>
          <w:rFonts w:ascii="inherit" w:eastAsia="Times New Roman" w:hAnsi="inherit" w:cs="Times New Roman"/>
          <w:b/>
          <w:bCs/>
          <w:color w:val="02B3E4"/>
          <w:sz w:val="23"/>
          <w:szCs w:val="23"/>
          <w:bdr w:val="none" w:sz="0" w:space="0" w:color="auto" w:frame="1"/>
        </w:rPr>
        <w:fldChar w:fldCharType="separate"/>
      </w:r>
      <w:r w:rsidRPr="00D565B7">
        <w:rPr>
          <w:rFonts w:ascii="inherit" w:eastAsia="Times New Roman" w:hAnsi="inherit" w:cs="Times New Roman"/>
          <w:b/>
          <w:bCs/>
          <w:noProof/>
          <w:color w:val="02B3E4"/>
          <w:sz w:val="23"/>
          <w:szCs w:val="23"/>
          <w:bdr w:val="none" w:sz="0" w:space="0" w:color="auto" w:frame="1"/>
        </w:rPr>
        <w:drawing>
          <wp:inline distT="0" distB="0" distL="0" distR="0" wp14:anchorId="4CD5D8C9" wp14:editId="20D85D89">
            <wp:extent cx="5211445" cy="8229600"/>
            <wp:effectExtent l="0" t="0" r="0" b="0"/>
            <wp:docPr id="4" name="Picture 4" descr="/var/folders/mq/yt6n35gd1j1bvp286kf41cwc0000gn/T/com.microsoft.Word/WebArchiveCopyPasteTempFiles/screen-shot-2017-12-07-at-3.45.19-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mq/yt6n35gd1j1bvp286kf41cwc0000gn/T/com.microsoft.Word/WebArchiveCopyPasteTempFiles/screen-shot-2017-12-07-at-3.45.19-pm.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1445" cy="8229600"/>
                    </a:xfrm>
                    <a:prstGeom prst="rect">
                      <a:avLst/>
                    </a:prstGeom>
                    <a:noFill/>
                    <a:ln>
                      <a:noFill/>
                    </a:ln>
                  </pic:spPr>
                </pic:pic>
              </a:graphicData>
            </a:graphic>
          </wp:inline>
        </w:drawing>
      </w:r>
      <w:r w:rsidRPr="00D565B7">
        <w:rPr>
          <w:rFonts w:ascii="inherit" w:eastAsia="Times New Roman" w:hAnsi="inherit" w:cs="Times New Roman"/>
          <w:b/>
          <w:bCs/>
          <w:color w:val="02B3E4"/>
          <w:sz w:val="23"/>
          <w:szCs w:val="23"/>
          <w:bdr w:val="none" w:sz="0" w:space="0" w:color="auto" w:frame="1"/>
        </w:rPr>
        <w:fldChar w:fldCharType="end"/>
      </w:r>
    </w:p>
    <w:p w14:paraId="5231C957" w14:textId="77777777" w:rsidR="00D565B7" w:rsidRPr="00D565B7" w:rsidRDefault="00D565B7" w:rsidP="00D565B7">
      <w:pPr>
        <w:shd w:val="clear" w:color="auto" w:fill="FFFFFF"/>
        <w:spacing w:line="320" w:lineRule="atLeast"/>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lastRenderedPageBreak/>
        <w:fldChar w:fldCharType="end"/>
      </w:r>
    </w:p>
    <w:p w14:paraId="5B05F255"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The example from the previous video used </w:t>
      </w:r>
      <w:r w:rsidRPr="00D565B7">
        <w:rPr>
          <w:rFonts w:ascii="inherit" w:eastAsia="Times New Roman" w:hAnsi="inherit" w:cs="Times New Roman"/>
          <w:b/>
          <w:bCs/>
          <w:color w:val="4F4F4F"/>
          <w:sz w:val="23"/>
          <w:szCs w:val="23"/>
          <w:bdr w:val="none" w:sz="0" w:space="0" w:color="auto" w:frame="1"/>
        </w:rPr>
        <w:t>area</w:t>
      </w:r>
      <w:r w:rsidRPr="00D565B7">
        <w:rPr>
          <w:rFonts w:ascii="inherit" w:eastAsia="Times New Roman" w:hAnsi="inherit" w:cs="Times New Roman"/>
          <w:color w:val="4F4F4F"/>
          <w:sz w:val="23"/>
          <w:szCs w:val="23"/>
        </w:rPr>
        <w:t> (</w:t>
      </w:r>
      <w:r w:rsidRPr="00D565B7">
        <w:rPr>
          <w:rFonts w:ascii="inherit" w:eastAsia="Times New Roman" w:hAnsi="inherit" w:cs="Times New Roman"/>
          <w:color w:val="4F4F4F"/>
          <w:sz w:val="28"/>
          <w:szCs w:val="28"/>
          <w:bdr w:val="none" w:sz="0" w:space="0" w:color="auto" w:frame="1"/>
        </w:rPr>
        <w:t>x1</w:t>
      </w:r>
      <w:r w:rsidRPr="00D565B7">
        <w:rPr>
          <w:rFonts w:ascii="KaTeX_Math" w:eastAsia="Times New Roman" w:hAnsi="KaTeX_Math" w:cs="Times New Roman"/>
          <w:i/>
          <w:iCs/>
          <w:color w:val="4F4F4F"/>
          <w:sz w:val="28"/>
          <w:szCs w:val="28"/>
          <w:bdr w:val="none" w:sz="0" w:space="0" w:color="auto" w:frame="1"/>
        </w:rPr>
        <w:t>x</w:t>
      </w:r>
      <w:r w:rsidRPr="00D565B7">
        <w:rPr>
          <w:rFonts w:ascii="inherit" w:eastAsia="Times New Roman" w:hAnsi="inherit" w:cs="Times New Roman"/>
          <w:color w:val="4F4F4F"/>
          <w:sz w:val="20"/>
          <w:szCs w:val="20"/>
          <w:bdr w:val="none" w:sz="0" w:space="0" w:color="auto" w:frame="1"/>
        </w:rPr>
        <w:t>1</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3"/>
          <w:szCs w:val="23"/>
        </w:rPr>
        <w:t>) and the </w:t>
      </w:r>
      <w:r w:rsidRPr="00D565B7">
        <w:rPr>
          <w:rFonts w:ascii="inherit" w:eastAsia="Times New Roman" w:hAnsi="inherit" w:cs="Times New Roman"/>
          <w:b/>
          <w:bCs/>
          <w:color w:val="4F4F4F"/>
          <w:sz w:val="23"/>
          <w:szCs w:val="23"/>
          <w:bdr w:val="none" w:sz="0" w:space="0" w:color="auto" w:frame="1"/>
        </w:rPr>
        <w:t>neighborhood</w:t>
      </w:r>
      <w:r w:rsidRPr="00D565B7">
        <w:rPr>
          <w:rFonts w:ascii="inherit" w:eastAsia="Times New Roman" w:hAnsi="inherit" w:cs="Times New Roman"/>
          <w:color w:val="4F4F4F"/>
          <w:sz w:val="23"/>
          <w:szCs w:val="23"/>
        </w:rPr>
        <w:t> (</w:t>
      </w:r>
      <w:r w:rsidRPr="00D565B7">
        <w:rPr>
          <w:rFonts w:ascii="inherit" w:eastAsia="Times New Roman" w:hAnsi="inherit" w:cs="Times New Roman"/>
          <w:color w:val="4F4F4F"/>
          <w:sz w:val="28"/>
          <w:szCs w:val="28"/>
          <w:bdr w:val="none" w:sz="0" w:space="0" w:color="auto" w:frame="1"/>
        </w:rPr>
        <w:t>x2</w:t>
      </w:r>
      <w:r w:rsidRPr="00D565B7">
        <w:rPr>
          <w:rFonts w:ascii="KaTeX_Math" w:eastAsia="Times New Roman" w:hAnsi="KaTeX_Math" w:cs="Times New Roman"/>
          <w:i/>
          <w:iCs/>
          <w:color w:val="4F4F4F"/>
          <w:sz w:val="28"/>
          <w:szCs w:val="28"/>
          <w:bdr w:val="none" w:sz="0" w:space="0" w:color="auto" w:frame="1"/>
        </w:rPr>
        <w:t>x</w:t>
      </w:r>
      <w:r w:rsidRPr="00D565B7">
        <w:rPr>
          <w:rFonts w:ascii="inherit" w:eastAsia="Times New Roman" w:hAnsi="inherit" w:cs="Times New Roman"/>
          <w:color w:val="4F4F4F"/>
          <w:sz w:val="20"/>
          <w:szCs w:val="20"/>
          <w:bdr w:val="none" w:sz="0" w:space="0" w:color="auto" w:frame="1"/>
        </w:rPr>
        <w:t>2</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3"/>
          <w:szCs w:val="23"/>
        </w:rPr>
        <w:t>) of a home (either </w:t>
      </w:r>
      <w:r w:rsidRPr="00D565B7">
        <w:rPr>
          <w:rFonts w:ascii="inherit" w:eastAsia="Times New Roman" w:hAnsi="inherit" w:cs="Times New Roman"/>
          <w:b/>
          <w:bCs/>
          <w:color w:val="4F4F4F"/>
          <w:sz w:val="23"/>
          <w:szCs w:val="23"/>
          <w:bdr w:val="none" w:sz="0" w:space="0" w:color="auto" w:frame="1"/>
        </w:rPr>
        <w:t>A</w:t>
      </w:r>
      <w:r w:rsidRPr="00D565B7">
        <w:rPr>
          <w:rFonts w:ascii="inherit" w:eastAsia="Times New Roman" w:hAnsi="inherit" w:cs="Times New Roman"/>
          <w:color w:val="4F4F4F"/>
          <w:sz w:val="23"/>
          <w:szCs w:val="23"/>
        </w:rPr>
        <w:t> or </w:t>
      </w:r>
      <w:r w:rsidRPr="00D565B7">
        <w:rPr>
          <w:rFonts w:ascii="inherit" w:eastAsia="Times New Roman" w:hAnsi="inherit" w:cs="Times New Roman"/>
          <w:b/>
          <w:bCs/>
          <w:color w:val="4F4F4F"/>
          <w:sz w:val="23"/>
          <w:szCs w:val="23"/>
          <w:bdr w:val="none" w:sz="0" w:space="0" w:color="auto" w:frame="1"/>
        </w:rPr>
        <w:t>B</w:t>
      </w:r>
      <w:r w:rsidRPr="00D565B7">
        <w:rPr>
          <w:rFonts w:ascii="inherit" w:eastAsia="Times New Roman" w:hAnsi="inherit" w:cs="Times New Roman"/>
          <w:color w:val="4F4F4F"/>
          <w:sz w:val="23"/>
          <w:szCs w:val="23"/>
        </w:rPr>
        <w:t>) to predict the home </w:t>
      </w:r>
      <w:r w:rsidRPr="00D565B7">
        <w:rPr>
          <w:rFonts w:ascii="inherit" w:eastAsia="Times New Roman" w:hAnsi="inherit" w:cs="Times New Roman"/>
          <w:b/>
          <w:bCs/>
          <w:color w:val="4F4F4F"/>
          <w:sz w:val="23"/>
          <w:szCs w:val="23"/>
          <w:bdr w:val="none" w:sz="0" w:space="0" w:color="auto" w:frame="1"/>
        </w:rPr>
        <w:t>price</w:t>
      </w:r>
      <w:r w:rsidRPr="00D565B7">
        <w:rPr>
          <w:rFonts w:ascii="inherit" w:eastAsia="Times New Roman" w:hAnsi="inherit" w:cs="Times New Roman"/>
          <w:color w:val="4F4F4F"/>
          <w:sz w:val="23"/>
          <w:szCs w:val="23"/>
        </w:rPr>
        <w:t> (</w:t>
      </w:r>
      <w:proofErr w:type="spellStart"/>
      <w:r w:rsidRPr="00D565B7">
        <w:rPr>
          <w:rFonts w:ascii="inherit" w:eastAsia="Times New Roman" w:hAnsi="inherit" w:cs="Times New Roman"/>
          <w:color w:val="4F4F4F"/>
          <w:sz w:val="28"/>
          <w:szCs w:val="28"/>
          <w:bdr w:val="none" w:sz="0" w:space="0" w:color="auto" w:frame="1"/>
        </w:rPr>
        <w:t>y</w:t>
      </w:r>
      <w:r w:rsidRPr="00D565B7">
        <w:rPr>
          <w:rFonts w:ascii="KaTeX_Math" w:eastAsia="Times New Roman" w:hAnsi="KaTeX_Math" w:cs="Times New Roman"/>
          <w:i/>
          <w:iCs/>
          <w:color w:val="4F4F4F"/>
          <w:sz w:val="28"/>
          <w:szCs w:val="28"/>
          <w:bdr w:val="none" w:sz="0" w:space="0" w:color="auto" w:frame="1"/>
        </w:rPr>
        <w:t>y</w:t>
      </w:r>
      <w:proofErr w:type="spellEnd"/>
      <w:r w:rsidRPr="00D565B7">
        <w:rPr>
          <w:rFonts w:ascii="inherit" w:eastAsia="Times New Roman" w:hAnsi="inherit" w:cs="Times New Roman"/>
          <w:color w:val="4F4F4F"/>
          <w:sz w:val="23"/>
          <w:szCs w:val="23"/>
        </w:rPr>
        <w:t>). At the top of the screen in the video, you might have noticed the equation for a linear model using these variables as:</w:t>
      </w:r>
    </w:p>
    <w:p w14:paraId="0E2E9E05"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8"/>
          <w:szCs w:val="28"/>
          <w:bdr w:val="none" w:sz="0" w:space="0" w:color="auto" w:frame="1"/>
        </w:rPr>
        <w:t>y^=b0+b1x1+b2x2</w:t>
      </w:r>
      <w:r w:rsidRPr="00D565B7">
        <w:rPr>
          <w:rFonts w:ascii="KaTeX_Math" w:eastAsia="Times New Roman" w:hAnsi="KaTeX_Math" w:cs="Times New Roman"/>
          <w:i/>
          <w:iCs/>
          <w:color w:val="4F4F4F"/>
          <w:sz w:val="28"/>
          <w:szCs w:val="28"/>
          <w:bdr w:val="none" w:sz="0" w:space="0" w:color="auto" w:frame="1"/>
        </w:rPr>
        <w:t>y</w:t>
      </w:r>
      <w:r w:rsidRPr="00D565B7">
        <w:rPr>
          <w:rFonts w:ascii="inherit" w:eastAsia="Times New Roman" w:hAnsi="inherit" w:cs="Times New Roman"/>
          <w:color w:val="4F4F4F"/>
          <w:sz w:val="28"/>
          <w:szCs w:val="28"/>
          <w:bdr w:val="none" w:sz="0" w:space="0" w:color="auto" w:frame="1"/>
        </w:rPr>
        <w:t>^</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8"/>
          <w:szCs w:val="28"/>
          <w:bdr w:val="none" w:sz="0" w:space="0" w:color="auto" w:frame="1"/>
        </w:rPr>
        <w:t>=</w:t>
      </w:r>
      <w:r w:rsidRPr="00D565B7">
        <w:rPr>
          <w:rFonts w:ascii="KaTeX_Math" w:eastAsia="Times New Roman" w:hAnsi="KaTeX_Math" w:cs="Times New Roman"/>
          <w:i/>
          <w:iCs/>
          <w:color w:val="4F4F4F"/>
          <w:sz w:val="28"/>
          <w:szCs w:val="28"/>
          <w:bdr w:val="none" w:sz="0" w:space="0" w:color="auto" w:frame="1"/>
        </w:rPr>
        <w:t>b</w:t>
      </w:r>
      <w:r w:rsidRPr="00D565B7">
        <w:rPr>
          <w:rFonts w:ascii="inherit" w:eastAsia="Times New Roman" w:hAnsi="inherit" w:cs="Times New Roman"/>
          <w:color w:val="4F4F4F"/>
          <w:sz w:val="20"/>
          <w:szCs w:val="20"/>
          <w:bdr w:val="none" w:sz="0" w:space="0" w:color="auto" w:frame="1"/>
        </w:rPr>
        <w:t>0</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8"/>
          <w:szCs w:val="28"/>
          <w:bdr w:val="none" w:sz="0" w:space="0" w:color="auto" w:frame="1"/>
        </w:rPr>
        <w:t>+</w:t>
      </w:r>
      <w:r w:rsidRPr="00D565B7">
        <w:rPr>
          <w:rFonts w:ascii="KaTeX_Math" w:eastAsia="Times New Roman" w:hAnsi="KaTeX_Math" w:cs="Times New Roman"/>
          <w:i/>
          <w:iCs/>
          <w:color w:val="4F4F4F"/>
          <w:sz w:val="28"/>
          <w:szCs w:val="28"/>
          <w:bdr w:val="none" w:sz="0" w:space="0" w:color="auto" w:frame="1"/>
        </w:rPr>
        <w:t>b</w:t>
      </w:r>
      <w:r w:rsidRPr="00D565B7">
        <w:rPr>
          <w:rFonts w:ascii="inherit" w:eastAsia="Times New Roman" w:hAnsi="inherit" w:cs="Times New Roman"/>
          <w:color w:val="4F4F4F"/>
          <w:sz w:val="20"/>
          <w:szCs w:val="20"/>
          <w:bdr w:val="none" w:sz="0" w:space="0" w:color="auto" w:frame="1"/>
        </w:rPr>
        <w:t>1</w:t>
      </w:r>
      <w:r w:rsidRPr="00D565B7">
        <w:rPr>
          <w:rFonts w:ascii="inherit" w:eastAsia="Times New Roman" w:hAnsi="inherit" w:cs="Times New Roman"/>
          <w:color w:val="4F4F4F"/>
          <w:sz w:val="2"/>
          <w:szCs w:val="2"/>
          <w:bdr w:val="none" w:sz="0" w:space="0" w:color="auto" w:frame="1"/>
        </w:rPr>
        <w:t>​</w:t>
      </w:r>
      <w:r w:rsidRPr="00D565B7">
        <w:rPr>
          <w:rFonts w:ascii="KaTeX_Math" w:eastAsia="Times New Roman" w:hAnsi="KaTeX_Math" w:cs="Times New Roman"/>
          <w:i/>
          <w:iCs/>
          <w:color w:val="4F4F4F"/>
          <w:sz w:val="28"/>
          <w:szCs w:val="28"/>
          <w:bdr w:val="none" w:sz="0" w:space="0" w:color="auto" w:frame="1"/>
        </w:rPr>
        <w:t>x</w:t>
      </w:r>
      <w:r w:rsidRPr="00D565B7">
        <w:rPr>
          <w:rFonts w:ascii="inherit" w:eastAsia="Times New Roman" w:hAnsi="inherit" w:cs="Times New Roman"/>
          <w:color w:val="4F4F4F"/>
          <w:sz w:val="20"/>
          <w:szCs w:val="20"/>
          <w:bdr w:val="none" w:sz="0" w:space="0" w:color="auto" w:frame="1"/>
        </w:rPr>
        <w:t>1</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8"/>
          <w:szCs w:val="28"/>
          <w:bdr w:val="none" w:sz="0" w:space="0" w:color="auto" w:frame="1"/>
        </w:rPr>
        <w:t>+</w:t>
      </w:r>
      <w:r w:rsidRPr="00D565B7">
        <w:rPr>
          <w:rFonts w:ascii="KaTeX_Math" w:eastAsia="Times New Roman" w:hAnsi="KaTeX_Math" w:cs="Times New Roman"/>
          <w:i/>
          <w:iCs/>
          <w:color w:val="4F4F4F"/>
          <w:sz w:val="28"/>
          <w:szCs w:val="28"/>
          <w:bdr w:val="none" w:sz="0" w:space="0" w:color="auto" w:frame="1"/>
        </w:rPr>
        <w:t>b</w:t>
      </w:r>
      <w:r w:rsidRPr="00D565B7">
        <w:rPr>
          <w:rFonts w:ascii="inherit" w:eastAsia="Times New Roman" w:hAnsi="inherit" w:cs="Times New Roman"/>
          <w:color w:val="4F4F4F"/>
          <w:sz w:val="20"/>
          <w:szCs w:val="20"/>
          <w:bdr w:val="none" w:sz="0" w:space="0" w:color="auto" w:frame="1"/>
        </w:rPr>
        <w:t>2</w:t>
      </w:r>
      <w:r w:rsidRPr="00D565B7">
        <w:rPr>
          <w:rFonts w:ascii="inherit" w:eastAsia="Times New Roman" w:hAnsi="inherit" w:cs="Times New Roman"/>
          <w:color w:val="4F4F4F"/>
          <w:sz w:val="2"/>
          <w:szCs w:val="2"/>
          <w:bdr w:val="none" w:sz="0" w:space="0" w:color="auto" w:frame="1"/>
        </w:rPr>
        <w:t>​</w:t>
      </w:r>
      <w:r w:rsidRPr="00D565B7">
        <w:rPr>
          <w:rFonts w:ascii="KaTeX_Math" w:eastAsia="Times New Roman" w:hAnsi="KaTeX_Math" w:cs="Times New Roman"/>
          <w:i/>
          <w:iCs/>
          <w:color w:val="4F4F4F"/>
          <w:sz w:val="28"/>
          <w:szCs w:val="28"/>
          <w:bdr w:val="none" w:sz="0" w:space="0" w:color="auto" w:frame="1"/>
        </w:rPr>
        <w:t>x</w:t>
      </w:r>
      <w:r w:rsidRPr="00D565B7">
        <w:rPr>
          <w:rFonts w:ascii="inherit" w:eastAsia="Times New Roman" w:hAnsi="inherit" w:cs="Times New Roman"/>
          <w:color w:val="4F4F4F"/>
          <w:sz w:val="20"/>
          <w:szCs w:val="20"/>
          <w:bdr w:val="none" w:sz="0" w:space="0" w:color="auto" w:frame="1"/>
        </w:rPr>
        <w:t>2</w:t>
      </w:r>
      <w:r w:rsidRPr="00D565B7">
        <w:rPr>
          <w:rFonts w:ascii="inherit" w:eastAsia="Times New Roman" w:hAnsi="inherit" w:cs="Times New Roman"/>
          <w:color w:val="4F4F4F"/>
          <w:sz w:val="2"/>
          <w:szCs w:val="2"/>
          <w:bdr w:val="none" w:sz="0" w:space="0" w:color="auto" w:frame="1"/>
        </w:rPr>
        <w:t>​</w:t>
      </w:r>
    </w:p>
    <w:p w14:paraId="2D70D1F3"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This example does not involve an interaction term, and this model is appropriate if the relationship of the variables looks like that in the plot below.</w:t>
      </w:r>
    </w:p>
    <w:p w14:paraId="5C333097" w14:textId="77777777" w:rsidR="00D565B7" w:rsidRPr="00D565B7" w:rsidRDefault="00D565B7" w:rsidP="00D565B7">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D565B7">
        <w:rPr>
          <w:rFonts w:ascii="inherit" w:eastAsia="Times New Roman" w:hAnsi="inherit" w:cs="Times New Roman"/>
          <w:color w:val="4F4F4F"/>
          <w:sz w:val="23"/>
          <w:szCs w:val="23"/>
        </w:rPr>
        <w:fldChar w:fldCharType="begin"/>
      </w:r>
      <w:r w:rsidRPr="00D565B7">
        <w:rPr>
          <w:rFonts w:ascii="inherit" w:eastAsia="Times New Roman" w:hAnsi="inherit" w:cs="Times New Roman"/>
          <w:color w:val="4F4F4F"/>
          <w:sz w:val="23"/>
          <w:szCs w:val="23"/>
        </w:rPr>
        <w:instrText xml:space="preserve"> HYPERLINK "https://classroom.udacity.com/nanodegrees/nd025/parts/6e560cfc-9d0b-4f87-a980-1bf4003b4bc5/modules/e4508dac-d083-427b-be3d-63663aeada68/lessons/49462f74-b030-4bb6-bf67-8281c9181404/concepts/9814e26c-2845-4d09-bf4f-c8d0b4a417de" </w:instrText>
      </w:r>
      <w:r w:rsidRPr="00D565B7">
        <w:rPr>
          <w:rFonts w:ascii="inherit" w:eastAsia="Times New Roman" w:hAnsi="inherit" w:cs="Times New Roman"/>
          <w:color w:val="4F4F4F"/>
          <w:sz w:val="23"/>
          <w:szCs w:val="23"/>
        </w:rPr>
        <w:fldChar w:fldCharType="separate"/>
      </w:r>
    </w:p>
    <w:p w14:paraId="32DBFE7A" w14:textId="5D505FFB" w:rsidR="00D565B7" w:rsidRPr="00D565B7" w:rsidRDefault="00D565B7" w:rsidP="00D565B7">
      <w:pPr>
        <w:shd w:val="clear" w:color="auto" w:fill="FFFFFF"/>
        <w:spacing w:line="320" w:lineRule="atLeast"/>
        <w:jc w:val="center"/>
        <w:textAlignment w:val="baseline"/>
        <w:rPr>
          <w:rFonts w:ascii="Times New Roman" w:eastAsia="Times New Roman" w:hAnsi="Times New Roman" w:cs="Times New Roman"/>
        </w:rPr>
      </w:pPr>
      <w:r w:rsidRPr="00D565B7">
        <w:rPr>
          <w:rFonts w:ascii="inherit" w:eastAsia="Times New Roman" w:hAnsi="inherit" w:cs="Times New Roman"/>
          <w:b/>
          <w:bCs/>
          <w:color w:val="02B3E4"/>
          <w:sz w:val="23"/>
          <w:szCs w:val="23"/>
          <w:bdr w:val="none" w:sz="0" w:space="0" w:color="auto" w:frame="1"/>
        </w:rPr>
        <w:fldChar w:fldCharType="begin"/>
      </w:r>
      <w:r w:rsidRPr="00D565B7">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"/var/folders/mq/yt6n35gd1j1bvp286kf41cwc0000gn/T/com.microsoft.Word/WebArchiveCopyPasteTempFiles/screen-shot-2017-12-07-at-3.48.20-pm.png" \* MERGEFORMATINET </w:instrText>
      </w:r>
      <w:r w:rsidRPr="00D565B7">
        <w:rPr>
          <w:rFonts w:ascii="inherit" w:eastAsia="Times New Roman" w:hAnsi="inherit" w:cs="Times New Roman"/>
          <w:b/>
          <w:bCs/>
          <w:color w:val="02B3E4"/>
          <w:sz w:val="23"/>
          <w:szCs w:val="23"/>
          <w:bdr w:val="none" w:sz="0" w:space="0" w:color="auto" w:frame="1"/>
        </w:rPr>
        <w:fldChar w:fldCharType="separate"/>
      </w:r>
      <w:r w:rsidRPr="00D565B7">
        <w:rPr>
          <w:rFonts w:ascii="inherit" w:eastAsia="Times New Roman" w:hAnsi="inherit" w:cs="Times New Roman"/>
          <w:b/>
          <w:bCs/>
          <w:noProof/>
          <w:color w:val="02B3E4"/>
          <w:sz w:val="23"/>
          <w:szCs w:val="23"/>
          <w:bdr w:val="none" w:sz="0" w:space="0" w:color="auto" w:frame="1"/>
        </w:rPr>
        <w:drawing>
          <wp:inline distT="0" distB="0" distL="0" distR="0" wp14:anchorId="42EA787F" wp14:editId="04878044">
            <wp:extent cx="5943600" cy="3776980"/>
            <wp:effectExtent l="0" t="0" r="0" b="0"/>
            <wp:docPr id="3" name="Picture 3" descr="/var/folders/mq/yt6n35gd1j1bvp286kf41cwc0000gn/T/com.microsoft.Word/WebArchiveCopyPasteTempFiles/screen-shot-2017-12-07-at-3.48.20-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mq/yt6n35gd1j1bvp286kf41cwc0000gn/T/com.microsoft.Word/WebArchiveCopyPasteTempFiles/screen-shot-2017-12-07-at-3.48.20-pm.png">
                      <a:hlinkClick r:id="rId5"/>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76980"/>
                    </a:xfrm>
                    <a:prstGeom prst="rect">
                      <a:avLst/>
                    </a:prstGeom>
                    <a:noFill/>
                    <a:ln>
                      <a:noFill/>
                    </a:ln>
                  </pic:spPr>
                </pic:pic>
              </a:graphicData>
            </a:graphic>
          </wp:inline>
        </w:drawing>
      </w:r>
      <w:r w:rsidRPr="00D565B7">
        <w:rPr>
          <w:rFonts w:ascii="inherit" w:eastAsia="Times New Roman" w:hAnsi="inherit" w:cs="Times New Roman"/>
          <w:b/>
          <w:bCs/>
          <w:color w:val="02B3E4"/>
          <w:sz w:val="23"/>
          <w:szCs w:val="23"/>
          <w:bdr w:val="none" w:sz="0" w:space="0" w:color="auto" w:frame="1"/>
        </w:rPr>
        <w:fldChar w:fldCharType="end"/>
      </w:r>
    </w:p>
    <w:p w14:paraId="3CBE5E32" w14:textId="77777777" w:rsidR="00D565B7" w:rsidRPr="00D565B7" w:rsidRDefault="00D565B7" w:rsidP="00D565B7">
      <w:pPr>
        <w:shd w:val="clear" w:color="auto" w:fill="FFFFFF"/>
        <w:spacing w:line="320" w:lineRule="atLeast"/>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fldChar w:fldCharType="end"/>
      </w:r>
    </w:p>
    <w:p w14:paraId="6E306FC4"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proofErr w:type="gramStart"/>
      <w:r w:rsidRPr="00D565B7">
        <w:rPr>
          <w:rFonts w:ascii="inherit" w:eastAsia="Times New Roman" w:hAnsi="inherit" w:cs="Times New Roman"/>
          <w:color w:val="4F4F4F"/>
          <w:sz w:val="23"/>
          <w:szCs w:val="23"/>
        </w:rPr>
        <w:t>where  </w:t>
      </w:r>
      <w:r w:rsidRPr="00D565B7">
        <w:rPr>
          <w:rFonts w:ascii="inherit" w:eastAsia="Times New Roman" w:hAnsi="inherit" w:cs="Times New Roman"/>
          <w:color w:val="4F4F4F"/>
          <w:sz w:val="28"/>
          <w:szCs w:val="28"/>
          <w:bdr w:val="none" w:sz="0" w:space="0" w:color="auto" w:frame="1"/>
        </w:rPr>
        <w:t>b</w:t>
      </w:r>
      <w:proofErr w:type="gramEnd"/>
      <w:r w:rsidRPr="00D565B7">
        <w:rPr>
          <w:rFonts w:ascii="inherit" w:eastAsia="Times New Roman" w:hAnsi="inherit" w:cs="Times New Roman"/>
          <w:color w:val="4F4F4F"/>
          <w:sz w:val="28"/>
          <w:szCs w:val="28"/>
          <w:bdr w:val="none" w:sz="0" w:space="0" w:color="auto" w:frame="1"/>
        </w:rPr>
        <w:t>1</w:t>
      </w:r>
      <w:r w:rsidRPr="00D565B7">
        <w:rPr>
          <w:rFonts w:ascii="KaTeX_Math" w:eastAsia="Times New Roman" w:hAnsi="KaTeX_Math" w:cs="Times New Roman"/>
          <w:i/>
          <w:iCs/>
          <w:color w:val="4F4F4F"/>
          <w:sz w:val="28"/>
          <w:szCs w:val="28"/>
          <w:bdr w:val="none" w:sz="0" w:space="0" w:color="auto" w:frame="1"/>
        </w:rPr>
        <w:t>b</w:t>
      </w:r>
      <w:r w:rsidRPr="00D565B7">
        <w:rPr>
          <w:rFonts w:ascii="inherit" w:eastAsia="Times New Roman" w:hAnsi="inherit" w:cs="Times New Roman"/>
          <w:color w:val="4F4F4F"/>
          <w:sz w:val="20"/>
          <w:szCs w:val="20"/>
          <w:bdr w:val="none" w:sz="0" w:space="0" w:color="auto" w:frame="1"/>
        </w:rPr>
        <w:t>1</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3"/>
          <w:szCs w:val="23"/>
        </w:rPr>
        <w:t> is the way we estimate the relationship between </w:t>
      </w:r>
      <w:r w:rsidRPr="00D565B7">
        <w:rPr>
          <w:rFonts w:ascii="inherit" w:eastAsia="Times New Roman" w:hAnsi="inherit" w:cs="Times New Roman"/>
          <w:b/>
          <w:bCs/>
          <w:color w:val="4F4F4F"/>
          <w:sz w:val="23"/>
          <w:szCs w:val="23"/>
          <w:bdr w:val="none" w:sz="0" w:space="0" w:color="auto" w:frame="1"/>
        </w:rPr>
        <w:t>area</w:t>
      </w:r>
      <w:r w:rsidRPr="00D565B7">
        <w:rPr>
          <w:rFonts w:ascii="inherit" w:eastAsia="Times New Roman" w:hAnsi="inherit" w:cs="Times New Roman"/>
          <w:color w:val="4F4F4F"/>
          <w:sz w:val="23"/>
          <w:szCs w:val="23"/>
        </w:rPr>
        <w:t> and </w:t>
      </w:r>
      <w:r w:rsidRPr="00D565B7">
        <w:rPr>
          <w:rFonts w:ascii="inherit" w:eastAsia="Times New Roman" w:hAnsi="inherit" w:cs="Times New Roman"/>
          <w:b/>
          <w:bCs/>
          <w:color w:val="4F4F4F"/>
          <w:sz w:val="23"/>
          <w:szCs w:val="23"/>
          <w:bdr w:val="none" w:sz="0" w:space="0" w:color="auto" w:frame="1"/>
        </w:rPr>
        <w:t>price</w:t>
      </w:r>
      <w:r w:rsidRPr="00D565B7">
        <w:rPr>
          <w:rFonts w:ascii="inherit" w:eastAsia="Times New Roman" w:hAnsi="inherit" w:cs="Times New Roman"/>
          <w:color w:val="4F4F4F"/>
          <w:sz w:val="23"/>
          <w:szCs w:val="23"/>
        </w:rPr>
        <w:t>, which in this model we believe to be the same regardless of the neighborhood.</w:t>
      </w:r>
    </w:p>
    <w:p w14:paraId="533C969B"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Then </w:t>
      </w:r>
      <w:r w:rsidRPr="00D565B7">
        <w:rPr>
          <w:rFonts w:ascii="inherit" w:eastAsia="Times New Roman" w:hAnsi="inherit" w:cs="Times New Roman"/>
          <w:color w:val="4F4F4F"/>
          <w:sz w:val="28"/>
          <w:szCs w:val="28"/>
          <w:bdr w:val="none" w:sz="0" w:space="0" w:color="auto" w:frame="1"/>
        </w:rPr>
        <w:t>b2</w:t>
      </w:r>
      <w:r w:rsidRPr="00D565B7">
        <w:rPr>
          <w:rFonts w:ascii="KaTeX_Math" w:eastAsia="Times New Roman" w:hAnsi="KaTeX_Math" w:cs="Times New Roman"/>
          <w:i/>
          <w:iCs/>
          <w:color w:val="4F4F4F"/>
          <w:sz w:val="28"/>
          <w:szCs w:val="28"/>
          <w:bdr w:val="none" w:sz="0" w:space="0" w:color="auto" w:frame="1"/>
        </w:rPr>
        <w:t>b</w:t>
      </w:r>
      <w:r w:rsidRPr="00D565B7">
        <w:rPr>
          <w:rFonts w:ascii="inherit" w:eastAsia="Times New Roman" w:hAnsi="inherit" w:cs="Times New Roman"/>
          <w:color w:val="4F4F4F"/>
          <w:sz w:val="20"/>
          <w:szCs w:val="20"/>
          <w:bdr w:val="none" w:sz="0" w:space="0" w:color="auto" w:frame="1"/>
        </w:rPr>
        <w:t>2</w:t>
      </w:r>
      <w:r w:rsidRPr="00D565B7">
        <w:rPr>
          <w:rFonts w:ascii="inherit" w:eastAsia="Times New Roman" w:hAnsi="inherit" w:cs="Times New Roman"/>
          <w:color w:val="4F4F4F"/>
          <w:sz w:val="2"/>
          <w:szCs w:val="2"/>
          <w:bdr w:val="none" w:sz="0" w:space="0" w:color="auto" w:frame="1"/>
        </w:rPr>
        <w:t>​</w:t>
      </w:r>
      <w:r w:rsidRPr="00D565B7">
        <w:rPr>
          <w:rFonts w:ascii="inherit" w:eastAsia="Times New Roman" w:hAnsi="inherit" w:cs="Times New Roman"/>
          <w:color w:val="4F4F4F"/>
          <w:sz w:val="23"/>
          <w:szCs w:val="23"/>
        </w:rPr>
        <w:t> is the difference in price depending on which neighborhood you are in, which is the </w:t>
      </w:r>
      <w:proofErr w:type="spellStart"/>
      <w:r w:rsidRPr="00D565B7">
        <w:rPr>
          <w:rFonts w:ascii="inherit" w:eastAsia="Times New Roman" w:hAnsi="inherit" w:cs="Times New Roman"/>
          <w:b/>
          <w:bCs/>
          <w:color w:val="4F4F4F"/>
          <w:sz w:val="23"/>
          <w:szCs w:val="23"/>
          <w:bdr w:val="none" w:sz="0" w:space="0" w:color="auto" w:frame="1"/>
        </w:rPr>
        <w:t>vertical</w:t>
      </w:r>
      <w:r w:rsidRPr="00D565B7">
        <w:rPr>
          <w:rFonts w:ascii="inherit" w:eastAsia="Times New Roman" w:hAnsi="inherit" w:cs="Times New Roman"/>
          <w:color w:val="4F4F4F"/>
          <w:sz w:val="23"/>
          <w:szCs w:val="23"/>
        </w:rPr>
        <w:t>distance</w:t>
      </w:r>
      <w:proofErr w:type="spellEnd"/>
      <w:r w:rsidRPr="00D565B7">
        <w:rPr>
          <w:rFonts w:ascii="inherit" w:eastAsia="Times New Roman" w:hAnsi="inherit" w:cs="Times New Roman"/>
          <w:color w:val="4F4F4F"/>
          <w:sz w:val="23"/>
          <w:szCs w:val="23"/>
        </w:rPr>
        <w:t xml:space="preserve"> between the two lines here:</w:t>
      </w:r>
    </w:p>
    <w:p w14:paraId="566AA16F" w14:textId="77777777" w:rsidR="00D565B7" w:rsidRPr="00D565B7" w:rsidRDefault="00D565B7" w:rsidP="00D565B7">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D565B7">
        <w:rPr>
          <w:rFonts w:ascii="inherit" w:eastAsia="Times New Roman" w:hAnsi="inherit" w:cs="Times New Roman"/>
          <w:color w:val="4F4F4F"/>
          <w:sz w:val="23"/>
          <w:szCs w:val="23"/>
        </w:rPr>
        <w:fldChar w:fldCharType="begin"/>
      </w:r>
      <w:r w:rsidRPr="00D565B7">
        <w:rPr>
          <w:rFonts w:ascii="inherit" w:eastAsia="Times New Roman" w:hAnsi="inherit" w:cs="Times New Roman"/>
          <w:color w:val="4F4F4F"/>
          <w:sz w:val="23"/>
          <w:szCs w:val="23"/>
        </w:rPr>
        <w:instrText xml:space="preserve"> HYPERLINK "https://classroom.udacity.com/nanodegrees/nd025/parts/6e560cfc-9d0b-4f87-a980-1bf4003b4bc5/modules/e4508dac-d083-427b-be3d-63663aeada68/lessons/49462f74-b030-4bb6-bf67-8281c9181404/concepts/9814e26c-2845-4d09-bf4f-c8d0b4a417de" </w:instrText>
      </w:r>
      <w:r w:rsidRPr="00D565B7">
        <w:rPr>
          <w:rFonts w:ascii="inherit" w:eastAsia="Times New Roman" w:hAnsi="inherit" w:cs="Times New Roman"/>
          <w:color w:val="4F4F4F"/>
          <w:sz w:val="23"/>
          <w:szCs w:val="23"/>
        </w:rPr>
        <w:fldChar w:fldCharType="separate"/>
      </w:r>
    </w:p>
    <w:p w14:paraId="53BFF318" w14:textId="31EC6285" w:rsidR="00D565B7" w:rsidRPr="00D565B7" w:rsidRDefault="00D565B7" w:rsidP="00D565B7">
      <w:pPr>
        <w:shd w:val="clear" w:color="auto" w:fill="FFFFFF"/>
        <w:spacing w:line="320" w:lineRule="atLeast"/>
        <w:jc w:val="center"/>
        <w:textAlignment w:val="baseline"/>
        <w:rPr>
          <w:rFonts w:ascii="Times New Roman" w:eastAsia="Times New Roman" w:hAnsi="Times New Roman" w:cs="Times New Roman"/>
        </w:rPr>
      </w:pPr>
      <w:r w:rsidRPr="00D565B7">
        <w:rPr>
          <w:rFonts w:ascii="inherit" w:eastAsia="Times New Roman" w:hAnsi="inherit" w:cs="Times New Roman"/>
          <w:b/>
          <w:bCs/>
          <w:color w:val="02B3E4"/>
          <w:sz w:val="23"/>
          <w:szCs w:val="23"/>
          <w:bdr w:val="none" w:sz="0" w:space="0" w:color="auto" w:frame="1"/>
        </w:rPr>
        <w:lastRenderedPageBreak/>
        <w:fldChar w:fldCharType="begin"/>
      </w:r>
      <w:r w:rsidRPr="00D565B7">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"/var/folders/mq/yt6n35gd1j1bvp286kf41cwc0000gn/T/com.microsoft.Word/WebArchiveCopyPasteTempFiles/screen-shot-2017-12-07-at-3.56.39-pm.png" \* MERGEFORMATINET </w:instrText>
      </w:r>
      <w:r w:rsidRPr="00D565B7">
        <w:rPr>
          <w:rFonts w:ascii="inherit" w:eastAsia="Times New Roman" w:hAnsi="inherit" w:cs="Times New Roman"/>
          <w:b/>
          <w:bCs/>
          <w:color w:val="02B3E4"/>
          <w:sz w:val="23"/>
          <w:szCs w:val="23"/>
          <w:bdr w:val="none" w:sz="0" w:space="0" w:color="auto" w:frame="1"/>
        </w:rPr>
        <w:fldChar w:fldCharType="separate"/>
      </w:r>
      <w:r w:rsidRPr="00D565B7">
        <w:rPr>
          <w:rFonts w:ascii="inherit" w:eastAsia="Times New Roman" w:hAnsi="inherit" w:cs="Times New Roman"/>
          <w:b/>
          <w:bCs/>
          <w:noProof/>
          <w:color w:val="02B3E4"/>
          <w:sz w:val="23"/>
          <w:szCs w:val="23"/>
          <w:bdr w:val="none" w:sz="0" w:space="0" w:color="auto" w:frame="1"/>
        </w:rPr>
        <w:drawing>
          <wp:inline distT="0" distB="0" distL="0" distR="0" wp14:anchorId="381D7E66" wp14:editId="0DE8AAC8">
            <wp:extent cx="5943600" cy="5506085"/>
            <wp:effectExtent l="0" t="0" r="0" b="5715"/>
            <wp:docPr id="2" name="Picture 2" descr="/var/folders/mq/yt6n35gd1j1bvp286kf41cwc0000gn/T/com.microsoft.Word/WebArchiveCopyPasteTempFiles/screen-shot-2017-12-07-at-3.56.39-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mq/yt6n35gd1j1bvp286kf41cwc0000gn/T/com.microsoft.Word/WebArchiveCopyPasteTempFiles/screen-shot-2017-12-07-at-3.56.39-pm.png">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06085"/>
                    </a:xfrm>
                    <a:prstGeom prst="rect">
                      <a:avLst/>
                    </a:prstGeom>
                    <a:noFill/>
                    <a:ln>
                      <a:noFill/>
                    </a:ln>
                  </pic:spPr>
                </pic:pic>
              </a:graphicData>
            </a:graphic>
          </wp:inline>
        </w:drawing>
      </w:r>
      <w:r w:rsidRPr="00D565B7">
        <w:rPr>
          <w:rFonts w:ascii="inherit" w:eastAsia="Times New Roman" w:hAnsi="inherit" w:cs="Times New Roman"/>
          <w:b/>
          <w:bCs/>
          <w:color w:val="02B3E4"/>
          <w:sz w:val="23"/>
          <w:szCs w:val="23"/>
          <w:bdr w:val="none" w:sz="0" w:space="0" w:color="auto" w:frame="1"/>
        </w:rPr>
        <w:fldChar w:fldCharType="end"/>
      </w:r>
    </w:p>
    <w:p w14:paraId="05DDBC69" w14:textId="77777777" w:rsidR="00D565B7" w:rsidRPr="00D565B7" w:rsidRDefault="00D565B7" w:rsidP="00D565B7">
      <w:pPr>
        <w:shd w:val="clear" w:color="auto" w:fill="FFFFFF"/>
        <w:spacing w:line="320" w:lineRule="atLeast"/>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fldChar w:fldCharType="end"/>
      </w:r>
    </w:p>
    <w:p w14:paraId="2691AFB5" w14:textId="77777777" w:rsidR="00D565B7" w:rsidRPr="00D565B7" w:rsidRDefault="00D565B7" w:rsidP="00D565B7">
      <w:pPr>
        <w:shd w:val="clear" w:color="auto" w:fill="FFFFFF"/>
        <w:spacing w:after="225"/>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Notice here that:</w:t>
      </w:r>
    </w:p>
    <w:p w14:paraId="3E0E88FF" w14:textId="77777777" w:rsidR="00D565B7" w:rsidRPr="00D565B7" w:rsidRDefault="00D565B7" w:rsidP="00D565B7">
      <w:pPr>
        <w:numPr>
          <w:ilvl w:val="0"/>
          <w:numId w:val="1"/>
        </w:numPr>
        <w:shd w:val="clear" w:color="auto" w:fill="FFFFFF"/>
        <w:ind w:left="0"/>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The way that </w:t>
      </w:r>
      <w:r w:rsidRPr="00D565B7">
        <w:rPr>
          <w:rFonts w:ascii="inherit" w:eastAsia="Times New Roman" w:hAnsi="inherit" w:cs="Times New Roman"/>
          <w:b/>
          <w:bCs/>
          <w:color w:val="4F4F4F"/>
          <w:sz w:val="23"/>
          <w:szCs w:val="23"/>
          <w:bdr w:val="none" w:sz="0" w:space="0" w:color="auto" w:frame="1"/>
        </w:rPr>
        <w:t>area</w:t>
      </w:r>
      <w:r w:rsidRPr="00D565B7">
        <w:rPr>
          <w:rFonts w:ascii="inherit" w:eastAsia="Times New Roman" w:hAnsi="inherit" w:cs="Times New Roman"/>
          <w:color w:val="4F4F4F"/>
          <w:sz w:val="23"/>
          <w:szCs w:val="23"/>
        </w:rPr>
        <w:t> is related to </w:t>
      </w:r>
      <w:r w:rsidRPr="00D565B7">
        <w:rPr>
          <w:rFonts w:ascii="inherit" w:eastAsia="Times New Roman" w:hAnsi="inherit" w:cs="Times New Roman"/>
          <w:b/>
          <w:bCs/>
          <w:color w:val="4F4F4F"/>
          <w:sz w:val="23"/>
          <w:szCs w:val="23"/>
          <w:bdr w:val="none" w:sz="0" w:space="0" w:color="auto" w:frame="1"/>
        </w:rPr>
        <w:t>price</w:t>
      </w:r>
      <w:r w:rsidRPr="00D565B7">
        <w:rPr>
          <w:rFonts w:ascii="inherit" w:eastAsia="Times New Roman" w:hAnsi="inherit" w:cs="Times New Roman"/>
          <w:color w:val="4F4F4F"/>
          <w:sz w:val="23"/>
          <w:szCs w:val="23"/>
        </w:rPr>
        <w:t> is the same regardless of </w:t>
      </w:r>
      <w:r w:rsidRPr="00D565B7">
        <w:rPr>
          <w:rFonts w:ascii="inherit" w:eastAsia="Times New Roman" w:hAnsi="inherit" w:cs="Times New Roman"/>
          <w:b/>
          <w:bCs/>
          <w:color w:val="4F4F4F"/>
          <w:sz w:val="23"/>
          <w:szCs w:val="23"/>
          <w:bdr w:val="none" w:sz="0" w:space="0" w:color="auto" w:frame="1"/>
        </w:rPr>
        <w:t>neighborhood</w:t>
      </w:r>
      <w:r w:rsidRPr="00D565B7">
        <w:rPr>
          <w:rFonts w:ascii="inherit" w:eastAsia="Times New Roman" w:hAnsi="inherit" w:cs="Times New Roman"/>
          <w:color w:val="4F4F4F"/>
          <w:sz w:val="23"/>
          <w:szCs w:val="23"/>
        </w:rPr>
        <w:t>. </w:t>
      </w:r>
    </w:p>
    <w:p w14:paraId="4EAA7B19" w14:textId="77777777" w:rsidR="00D565B7" w:rsidRPr="00D565B7" w:rsidRDefault="00D565B7" w:rsidP="00D565B7">
      <w:pPr>
        <w:shd w:val="clear" w:color="auto" w:fill="FFFFFF"/>
        <w:spacing w:after="225"/>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AND </w:t>
      </w:r>
    </w:p>
    <w:p w14:paraId="7D414D76" w14:textId="77777777" w:rsidR="00D565B7" w:rsidRPr="00D565B7" w:rsidRDefault="00D565B7" w:rsidP="00D565B7">
      <w:pPr>
        <w:numPr>
          <w:ilvl w:val="0"/>
          <w:numId w:val="2"/>
        </w:numPr>
        <w:shd w:val="clear" w:color="auto" w:fill="FFFFFF"/>
        <w:ind w:left="0"/>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The difference in </w:t>
      </w:r>
      <w:r w:rsidRPr="00D565B7">
        <w:rPr>
          <w:rFonts w:ascii="inherit" w:eastAsia="Times New Roman" w:hAnsi="inherit" w:cs="Times New Roman"/>
          <w:b/>
          <w:bCs/>
          <w:color w:val="4F4F4F"/>
          <w:sz w:val="23"/>
          <w:szCs w:val="23"/>
          <w:bdr w:val="none" w:sz="0" w:space="0" w:color="auto" w:frame="1"/>
        </w:rPr>
        <w:t>price</w:t>
      </w:r>
      <w:r w:rsidRPr="00D565B7">
        <w:rPr>
          <w:rFonts w:ascii="inherit" w:eastAsia="Times New Roman" w:hAnsi="inherit" w:cs="Times New Roman"/>
          <w:color w:val="4F4F4F"/>
          <w:sz w:val="23"/>
          <w:szCs w:val="23"/>
        </w:rPr>
        <w:t> for the different </w:t>
      </w:r>
      <w:r w:rsidRPr="00D565B7">
        <w:rPr>
          <w:rFonts w:ascii="inherit" w:eastAsia="Times New Roman" w:hAnsi="inherit" w:cs="Times New Roman"/>
          <w:b/>
          <w:bCs/>
          <w:color w:val="4F4F4F"/>
          <w:sz w:val="23"/>
          <w:szCs w:val="23"/>
          <w:bdr w:val="none" w:sz="0" w:space="0" w:color="auto" w:frame="1"/>
        </w:rPr>
        <w:t>neighborhoods</w:t>
      </w:r>
      <w:r w:rsidRPr="00D565B7">
        <w:rPr>
          <w:rFonts w:ascii="inherit" w:eastAsia="Times New Roman" w:hAnsi="inherit" w:cs="Times New Roman"/>
          <w:color w:val="4F4F4F"/>
          <w:sz w:val="23"/>
          <w:szCs w:val="23"/>
        </w:rPr>
        <w:t> is the same regardless of the </w:t>
      </w:r>
      <w:r w:rsidRPr="00D565B7">
        <w:rPr>
          <w:rFonts w:ascii="inherit" w:eastAsia="Times New Roman" w:hAnsi="inherit" w:cs="Times New Roman"/>
          <w:b/>
          <w:bCs/>
          <w:color w:val="4F4F4F"/>
          <w:sz w:val="23"/>
          <w:szCs w:val="23"/>
          <w:bdr w:val="none" w:sz="0" w:space="0" w:color="auto" w:frame="1"/>
        </w:rPr>
        <w:t>area</w:t>
      </w:r>
      <w:r w:rsidRPr="00D565B7">
        <w:rPr>
          <w:rFonts w:ascii="inherit" w:eastAsia="Times New Roman" w:hAnsi="inherit" w:cs="Times New Roman"/>
          <w:color w:val="4F4F4F"/>
          <w:sz w:val="23"/>
          <w:szCs w:val="23"/>
        </w:rPr>
        <w:t>. </w:t>
      </w:r>
    </w:p>
    <w:p w14:paraId="4D45B0D6"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When these statements are true, we do not need an interaction term in our model. However, we need an interaction when </w:t>
      </w:r>
      <w:r w:rsidRPr="00D565B7">
        <w:rPr>
          <w:rFonts w:ascii="inherit" w:eastAsia="Times New Roman" w:hAnsi="inherit" w:cs="Times New Roman"/>
          <w:b/>
          <w:bCs/>
          <w:color w:val="4F4F4F"/>
          <w:sz w:val="23"/>
          <w:szCs w:val="23"/>
          <w:bdr w:val="none" w:sz="0" w:space="0" w:color="auto" w:frame="1"/>
        </w:rPr>
        <w:t>the way that area is related to price is different depending on the neighborhood</w:t>
      </w:r>
      <w:r w:rsidRPr="00D565B7">
        <w:rPr>
          <w:rFonts w:ascii="inherit" w:eastAsia="Times New Roman" w:hAnsi="inherit" w:cs="Times New Roman"/>
          <w:color w:val="4F4F4F"/>
          <w:sz w:val="23"/>
          <w:szCs w:val="23"/>
        </w:rPr>
        <w:t>.</w:t>
      </w:r>
    </w:p>
    <w:p w14:paraId="059DDD15"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 xml:space="preserve">Mathematically, when the </w:t>
      </w:r>
      <w:proofErr w:type="spellStart"/>
      <w:r w:rsidRPr="00D565B7">
        <w:rPr>
          <w:rFonts w:ascii="inherit" w:eastAsia="Times New Roman" w:hAnsi="inherit" w:cs="Times New Roman"/>
          <w:color w:val="4F4F4F"/>
          <w:sz w:val="23"/>
          <w:szCs w:val="23"/>
        </w:rPr>
        <w:t>way</w:t>
      </w:r>
      <w:proofErr w:type="spellEnd"/>
      <w:r w:rsidRPr="00D565B7">
        <w:rPr>
          <w:rFonts w:ascii="inherit" w:eastAsia="Times New Roman" w:hAnsi="inherit" w:cs="Times New Roman"/>
          <w:color w:val="4F4F4F"/>
          <w:sz w:val="23"/>
          <w:szCs w:val="23"/>
        </w:rPr>
        <w:t xml:space="preserve"> area relates to price depends on the neighborhood, this suggests we should add an interaction. By adding the interaction, we allow the slopes of the line for each neighborhood to be different, as shown in the plot below. Here we have added the interaction, and you can see this allows for a difference in these two slopes.</w:t>
      </w:r>
    </w:p>
    <w:p w14:paraId="14373238" w14:textId="77777777" w:rsidR="00D565B7" w:rsidRPr="00D565B7" w:rsidRDefault="00D565B7" w:rsidP="00D565B7">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D565B7">
        <w:rPr>
          <w:rFonts w:ascii="inherit" w:eastAsia="Times New Roman" w:hAnsi="inherit" w:cs="Times New Roman"/>
          <w:color w:val="4F4F4F"/>
          <w:sz w:val="23"/>
          <w:szCs w:val="23"/>
        </w:rPr>
        <w:fldChar w:fldCharType="begin"/>
      </w:r>
      <w:r w:rsidRPr="00D565B7">
        <w:rPr>
          <w:rFonts w:ascii="inherit" w:eastAsia="Times New Roman" w:hAnsi="inherit" w:cs="Times New Roman"/>
          <w:color w:val="4F4F4F"/>
          <w:sz w:val="23"/>
          <w:szCs w:val="23"/>
        </w:rPr>
        <w:instrText xml:space="preserve"> HYPERLINK "https://classroom.udacity.com/nanodegrees/nd025/parts/6e560cfc-9d0b-4f87-a980-1bf4003b4bc5/modules/e4508dac-d083-427b-be3d-63663aeada68/lessons/49462f74-b030-4bb6-bf67-8281c9181404/concepts/9814e26c-2845-4d09-bf4f-c8d0b4a417de" </w:instrText>
      </w:r>
      <w:r w:rsidRPr="00D565B7">
        <w:rPr>
          <w:rFonts w:ascii="inherit" w:eastAsia="Times New Roman" w:hAnsi="inherit" w:cs="Times New Roman"/>
          <w:color w:val="4F4F4F"/>
          <w:sz w:val="23"/>
          <w:szCs w:val="23"/>
        </w:rPr>
        <w:fldChar w:fldCharType="separate"/>
      </w:r>
    </w:p>
    <w:p w14:paraId="248E3BAD" w14:textId="49D32596" w:rsidR="00D565B7" w:rsidRPr="00D565B7" w:rsidRDefault="00D565B7" w:rsidP="00D565B7">
      <w:pPr>
        <w:shd w:val="clear" w:color="auto" w:fill="FFFFFF"/>
        <w:spacing w:line="320" w:lineRule="atLeast"/>
        <w:jc w:val="center"/>
        <w:textAlignment w:val="baseline"/>
        <w:rPr>
          <w:rFonts w:ascii="Times New Roman" w:eastAsia="Times New Roman" w:hAnsi="Times New Roman" w:cs="Times New Roman"/>
        </w:rPr>
      </w:pPr>
      <w:r w:rsidRPr="00D565B7">
        <w:rPr>
          <w:rFonts w:ascii="inherit" w:eastAsia="Times New Roman" w:hAnsi="inherit" w:cs="Times New Roman"/>
          <w:b/>
          <w:bCs/>
          <w:color w:val="02B3E4"/>
          <w:sz w:val="23"/>
          <w:szCs w:val="23"/>
          <w:bdr w:val="none" w:sz="0" w:space="0" w:color="auto" w:frame="1"/>
        </w:rPr>
        <w:lastRenderedPageBreak/>
        <w:fldChar w:fldCharType="begin"/>
      </w:r>
      <w:r w:rsidRPr="00D565B7">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"/var/folders/mq/yt6n35gd1j1bvp286kf41cwc0000gn/T/com.microsoft.Word/WebArchiveCopyPasteTempFiles/screen-shot-2018-04-29-at-10.10.52-am.png" \* MERGEFORMATINET </w:instrText>
      </w:r>
      <w:r w:rsidRPr="00D565B7">
        <w:rPr>
          <w:rFonts w:ascii="inherit" w:eastAsia="Times New Roman" w:hAnsi="inherit" w:cs="Times New Roman"/>
          <w:b/>
          <w:bCs/>
          <w:color w:val="02B3E4"/>
          <w:sz w:val="23"/>
          <w:szCs w:val="23"/>
          <w:bdr w:val="none" w:sz="0" w:space="0" w:color="auto" w:frame="1"/>
        </w:rPr>
        <w:fldChar w:fldCharType="separate"/>
      </w:r>
      <w:r w:rsidRPr="00D565B7">
        <w:rPr>
          <w:rFonts w:ascii="inherit" w:eastAsia="Times New Roman" w:hAnsi="inherit" w:cs="Times New Roman"/>
          <w:b/>
          <w:bCs/>
          <w:noProof/>
          <w:color w:val="02B3E4"/>
          <w:sz w:val="23"/>
          <w:szCs w:val="23"/>
          <w:bdr w:val="none" w:sz="0" w:space="0" w:color="auto" w:frame="1"/>
        </w:rPr>
        <w:drawing>
          <wp:inline distT="0" distB="0" distL="0" distR="0" wp14:anchorId="5E86D5DC" wp14:editId="6239432E">
            <wp:extent cx="5943600" cy="3556000"/>
            <wp:effectExtent l="0" t="0" r="0" b="0"/>
            <wp:docPr id="1" name="Picture 1" descr="/var/folders/mq/yt6n35gd1j1bvp286kf41cwc0000gn/T/com.microsoft.Word/WebArchiveCopyPasteTempFiles/screen-shot-2018-04-29-at-10.10.52-a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mq/yt6n35gd1j1bvp286kf41cwc0000gn/T/com.microsoft.Word/WebArchiveCopyPasteTempFiles/screen-shot-2018-04-29-at-10.10.52-am.png">
                      <a:hlinkClick r:id="rId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r w:rsidRPr="00D565B7">
        <w:rPr>
          <w:rFonts w:ascii="inherit" w:eastAsia="Times New Roman" w:hAnsi="inherit" w:cs="Times New Roman"/>
          <w:b/>
          <w:bCs/>
          <w:color w:val="02B3E4"/>
          <w:sz w:val="23"/>
          <w:szCs w:val="23"/>
          <w:bdr w:val="none" w:sz="0" w:space="0" w:color="auto" w:frame="1"/>
        </w:rPr>
        <w:fldChar w:fldCharType="end"/>
      </w:r>
    </w:p>
    <w:p w14:paraId="7F943190" w14:textId="77777777" w:rsidR="00D565B7" w:rsidRPr="00D565B7" w:rsidRDefault="00D565B7" w:rsidP="00D565B7">
      <w:pPr>
        <w:shd w:val="clear" w:color="auto" w:fill="FFFFFF"/>
        <w:spacing w:line="320" w:lineRule="atLeast"/>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fldChar w:fldCharType="end"/>
      </w:r>
    </w:p>
    <w:p w14:paraId="733E59B8" w14:textId="77777777" w:rsidR="00D565B7" w:rsidRPr="00D565B7" w:rsidRDefault="00D565B7" w:rsidP="00D565B7">
      <w:pPr>
        <w:shd w:val="clear" w:color="auto" w:fill="FFFFFF"/>
        <w:textAlignment w:val="baseline"/>
        <w:rPr>
          <w:rFonts w:ascii="inherit" w:eastAsia="Times New Roman" w:hAnsi="inherit" w:cs="Times New Roman"/>
          <w:color w:val="4F4F4F"/>
          <w:sz w:val="23"/>
          <w:szCs w:val="23"/>
        </w:rPr>
      </w:pPr>
      <w:r w:rsidRPr="00D565B7">
        <w:rPr>
          <w:rFonts w:ascii="inherit" w:eastAsia="Times New Roman" w:hAnsi="inherit" w:cs="Times New Roman"/>
          <w:color w:val="4F4F4F"/>
          <w:sz w:val="23"/>
          <w:szCs w:val="23"/>
        </w:rPr>
        <w:t>These lines might even cross or grow apart quickly. Either of these would suggest an interaction is present between </w:t>
      </w:r>
      <w:r w:rsidRPr="00D565B7">
        <w:rPr>
          <w:rFonts w:ascii="inherit" w:eastAsia="Times New Roman" w:hAnsi="inherit" w:cs="Times New Roman"/>
          <w:b/>
          <w:bCs/>
          <w:color w:val="4F4F4F"/>
          <w:sz w:val="23"/>
          <w:szCs w:val="23"/>
          <w:bdr w:val="none" w:sz="0" w:space="0" w:color="auto" w:frame="1"/>
        </w:rPr>
        <w:t>area</w:t>
      </w:r>
      <w:r w:rsidRPr="00D565B7">
        <w:rPr>
          <w:rFonts w:ascii="inherit" w:eastAsia="Times New Roman" w:hAnsi="inherit" w:cs="Times New Roman"/>
          <w:color w:val="4F4F4F"/>
          <w:sz w:val="23"/>
          <w:szCs w:val="23"/>
        </w:rPr>
        <w:t> and </w:t>
      </w:r>
      <w:r w:rsidRPr="00D565B7">
        <w:rPr>
          <w:rFonts w:ascii="inherit" w:eastAsia="Times New Roman" w:hAnsi="inherit" w:cs="Times New Roman"/>
          <w:b/>
          <w:bCs/>
          <w:color w:val="4F4F4F"/>
          <w:sz w:val="23"/>
          <w:szCs w:val="23"/>
          <w:bdr w:val="none" w:sz="0" w:space="0" w:color="auto" w:frame="1"/>
        </w:rPr>
        <w:t>neighborhood</w:t>
      </w:r>
      <w:r w:rsidRPr="00D565B7">
        <w:rPr>
          <w:rFonts w:ascii="inherit" w:eastAsia="Times New Roman" w:hAnsi="inherit" w:cs="Times New Roman"/>
          <w:color w:val="4F4F4F"/>
          <w:sz w:val="23"/>
          <w:szCs w:val="23"/>
        </w:rPr>
        <w:t> in the way they related to the </w:t>
      </w:r>
      <w:r w:rsidRPr="00D565B7">
        <w:rPr>
          <w:rFonts w:ascii="inherit" w:eastAsia="Times New Roman" w:hAnsi="inherit" w:cs="Times New Roman"/>
          <w:b/>
          <w:bCs/>
          <w:color w:val="4F4F4F"/>
          <w:sz w:val="23"/>
          <w:szCs w:val="23"/>
          <w:bdr w:val="none" w:sz="0" w:space="0" w:color="auto" w:frame="1"/>
        </w:rPr>
        <w:t>price</w:t>
      </w:r>
      <w:r w:rsidRPr="00D565B7">
        <w:rPr>
          <w:rFonts w:ascii="inherit" w:eastAsia="Times New Roman" w:hAnsi="inherit" w:cs="Times New Roman"/>
          <w:color w:val="4F4F4F"/>
          <w:sz w:val="23"/>
          <w:szCs w:val="23"/>
        </w:rPr>
        <w:t>.</w:t>
      </w:r>
    </w:p>
    <w:p w14:paraId="67D005A0" w14:textId="77777777" w:rsidR="004A3DD0" w:rsidRDefault="004A3DD0">
      <w:bookmarkStart w:id="0" w:name="_GoBack"/>
      <w:bookmarkEnd w:id="0"/>
    </w:p>
    <w:sectPr w:rsidR="004A3DD0" w:rsidSect="00410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BF72DB"/>
    <w:multiLevelType w:val="multilevel"/>
    <w:tmpl w:val="1EF0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2F32FA5"/>
    <w:multiLevelType w:val="multilevel"/>
    <w:tmpl w:val="1E9A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5B7"/>
    <w:rsid w:val="0041040F"/>
    <w:rsid w:val="004A3DD0"/>
    <w:rsid w:val="00D5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10F98D"/>
  <w15:chartTrackingRefBased/>
  <w15:docId w15:val="{ED80EEDD-8B44-6D40-AA5D-CFEBD91B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D565B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565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565B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565B7"/>
  </w:style>
  <w:style w:type="character" w:styleId="Hyperlink">
    <w:name w:val="Hyperlink"/>
    <w:basedOn w:val="DefaultParagraphFont"/>
    <w:uiPriority w:val="99"/>
    <w:semiHidden/>
    <w:unhideWhenUsed/>
    <w:rsid w:val="00D565B7"/>
    <w:rPr>
      <w:color w:val="0000FF"/>
      <w:u w:val="single"/>
    </w:rPr>
  </w:style>
  <w:style w:type="character" w:styleId="Strong">
    <w:name w:val="Strong"/>
    <w:basedOn w:val="DefaultParagraphFont"/>
    <w:uiPriority w:val="22"/>
    <w:qFormat/>
    <w:rsid w:val="00D565B7"/>
    <w:rPr>
      <w:b/>
      <w:bCs/>
    </w:rPr>
  </w:style>
  <w:style w:type="character" w:customStyle="1" w:styleId="katex-mathml">
    <w:name w:val="katex-mathml"/>
    <w:basedOn w:val="DefaultParagraphFont"/>
    <w:rsid w:val="00D565B7"/>
  </w:style>
  <w:style w:type="character" w:customStyle="1" w:styleId="mord">
    <w:name w:val="mord"/>
    <w:basedOn w:val="DefaultParagraphFont"/>
    <w:rsid w:val="00D565B7"/>
  </w:style>
  <w:style w:type="character" w:customStyle="1" w:styleId="vlist-s">
    <w:name w:val="vlist-s"/>
    <w:basedOn w:val="DefaultParagraphFont"/>
    <w:rsid w:val="00D565B7"/>
  </w:style>
  <w:style w:type="character" w:customStyle="1" w:styleId="accent-body">
    <w:name w:val="accent-body"/>
    <w:basedOn w:val="DefaultParagraphFont"/>
    <w:rsid w:val="00D565B7"/>
  </w:style>
  <w:style w:type="character" w:customStyle="1" w:styleId="mrel">
    <w:name w:val="mrel"/>
    <w:basedOn w:val="DefaultParagraphFont"/>
    <w:rsid w:val="00D565B7"/>
  </w:style>
  <w:style w:type="character" w:customStyle="1" w:styleId="mbin">
    <w:name w:val="mbin"/>
    <w:basedOn w:val="DefaultParagraphFont"/>
    <w:rsid w:val="00D56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960672">
      <w:bodyDiv w:val="1"/>
      <w:marLeft w:val="0"/>
      <w:marRight w:val="0"/>
      <w:marTop w:val="0"/>
      <w:marBottom w:val="0"/>
      <w:divBdr>
        <w:top w:val="none" w:sz="0" w:space="0" w:color="auto"/>
        <w:left w:val="none" w:sz="0" w:space="0" w:color="auto"/>
        <w:bottom w:val="none" w:sz="0" w:space="0" w:color="auto"/>
        <w:right w:val="none" w:sz="0" w:space="0" w:color="auto"/>
      </w:divBdr>
      <w:divsChild>
        <w:div w:id="1755322590">
          <w:marLeft w:val="0"/>
          <w:marRight w:val="0"/>
          <w:marTop w:val="375"/>
          <w:marBottom w:val="375"/>
          <w:divBdr>
            <w:top w:val="none" w:sz="0" w:space="0" w:color="auto"/>
            <w:left w:val="none" w:sz="0" w:space="0" w:color="auto"/>
            <w:bottom w:val="none" w:sz="0" w:space="0" w:color="auto"/>
            <w:right w:val="none" w:sz="0" w:space="0" w:color="auto"/>
          </w:divBdr>
          <w:divsChild>
            <w:div w:id="1928298047">
              <w:marLeft w:val="0"/>
              <w:marRight w:val="0"/>
              <w:marTop w:val="0"/>
              <w:marBottom w:val="0"/>
              <w:divBdr>
                <w:top w:val="none" w:sz="0" w:space="0" w:color="auto"/>
                <w:left w:val="none" w:sz="0" w:space="0" w:color="auto"/>
                <w:bottom w:val="none" w:sz="0" w:space="0" w:color="auto"/>
                <w:right w:val="none" w:sz="0" w:space="0" w:color="auto"/>
              </w:divBdr>
              <w:divsChild>
                <w:div w:id="230241680">
                  <w:marLeft w:val="0"/>
                  <w:marRight w:val="0"/>
                  <w:marTop w:val="0"/>
                  <w:marBottom w:val="0"/>
                  <w:divBdr>
                    <w:top w:val="none" w:sz="0" w:space="0" w:color="auto"/>
                    <w:left w:val="none" w:sz="0" w:space="0" w:color="auto"/>
                    <w:bottom w:val="none" w:sz="0" w:space="0" w:color="auto"/>
                    <w:right w:val="none" w:sz="0" w:space="0" w:color="auto"/>
                  </w:divBdr>
                  <w:divsChild>
                    <w:div w:id="12676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4027">
          <w:marLeft w:val="0"/>
          <w:marRight w:val="0"/>
          <w:marTop w:val="375"/>
          <w:marBottom w:val="375"/>
          <w:divBdr>
            <w:top w:val="none" w:sz="0" w:space="0" w:color="auto"/>
            <w:left w:val="none" w:sz="0" w:space="0" w:color="auto"/>
            <w:bottom w:val="none" w:sz="0" w:space="0" w:color="auto"/>
            <w:right w:val="none" w:sz="0" w:space="0" w:color="auto"/>
          </w:divBdr>
          <w:divsChild>
            <w:div w:id="493617572">
              <w:marLeft w:val="0"/>
              <w:marRight w:val="0"/>
              <w:marTop w:val="0"/>
              <w:marBottom w:val="0"/>
              <w:divBdr>
                <w:top w:val="none" w:sz="0" w:space="0" w:color="auto"/>
                <w:left w:val="none" w:sz="0" w:space="0" w:color="auto"/>
                <w:bottom w:val="none" w:sz="0" w:space="0" w:color="auto"/>
                <w:right w:val="none" w:sz="0" w:space="0" w:color="auto"/>
              </w:divBdr>
              <w:divsChild>
                <w:div w:id="1301107588">
                  <w:marLeft w:val="0"/>
                  <w:marRight w:val="0"/>
                  <w:marTop w:val="0"/>
                  <w:marBottom w:val="0"/>
                  <w:divBdr>
                    <w:top w:val="none" w:sz="0" w:space="0" w:color="auto"/>
                    <w:left w:val="none" w:sz="0" w:space="0" w:color="auto"/>
                    <w:bottom w:val="none" w:sz="0" w:space="0" w:color="auto"/>
                    <w:right w:val="none" w:sz="0" w:space="0" w:color="auto"/>
                  </w:divBdr>
                  <w:divsChild>
                    <w:div w:id="19139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6863">
          <w:marLeft w:val="0"/>
          <w:marRight w:val="0"/>
          <w:marTop w:val="375"/>
          <w:marBottom w:val="375"/>
          <w:divBdr>
            <w:top w:val="none" w:sz="0" w:space="0" w:color="auto"/>
            <w:left w:val="none" w:sz="0" w:space="0" w:color="auto"/>
            <w:bottom w:val="none" w:sz="0" w:space="0" w:color="auto"/>
            <w:right w:val="none" w:sz="0" w:space="0" w:color="auto"/>
          </w:divBdr>
          <w:divsChild>
            <w:div w:id="931358926">
              <w:marLeft w:val="0"/>
              <w:marRight w:val="0"/>
              <w:marTop w:val="0"/>
              <w:marBottom w:val="0"/>
              <w:divBdr>
                <w:top w:val="none" w:sz="0" w:space="0" w:color="auto"/>
                <w:left w:val="none" w:sz="0" w:space="0" w:color="auto"/>
                <w:bottom w:val="none" w:sz="0" w:space="0" w:color="auto"/>
                <w:right w:val="none" w:sz="0" w:space="0" w:color="auto"/>
              </w:divBdr>
              <w:divsChild>
                <w:div w:id="1010520455">
                  <w:marLeft w:val="0"/>
                  <w:marRight w:val="0"/>
                  <w:marTop w:val="0"/>
                  <w:marBottom w:val="0"/>
                  <w:divBdr>
                    <w:top w:val="none" w:sz="0" w:space="0" w:color="auto"/>
                    <w:left w:val="none" w:sz="0" w:space="0" w:color="auto"/>
                    <w:bottom w:val="none" w:sz="0" w:space="0" w:color="auto"/>
                    <w:right w:val="none" w:sz="0" w:space="0" w:color="auto"/>
                  </w:divBdr>
                  <w:divsChild>
                    <w:div w:id="13888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258055">
          <w:marLeft w:val="0"/>
          <w:marRight w:val="0"/>
          <w:marTop w:val="375"/>
          <w:marBottom w:val="375"/>
          <w:divBdr>
            <w:top w:val="none" w:sz="0" w:space="0" w:color="auto"/>
            <w:left w:val="none" w:sz="0" w:space="0" w:color="auto"/>
            <w:bottom w:val="none" w:sz="0" w:space="0" w:color="auto"/>
            <w:right w:val="none" w:sz="0" w:space="0" w:color="auto"/>
          </w:divBdr>
          <w:divsChild>
            <w:div w:id="1180968491">
              <w:marLeft w:val="0"/>
              <w:marRight w:val="0"/>
              <w:marTop w:val="0"/>
              <w:marBottom w:val="0"/>
              <w:divBdr>
                <w:top w:val="none" w:sz="0" w:space="0" w:color="auto"/>
                <w:left w:val="none" w:sz="0" w:space="0" w:color="auto"/>
                <w:bottom w:val="none" w:sz="0" w:space="0" w:color="auto"/>
                <w:right w:val="none" w:sz="0" w:space="0" w:color="auto"/>
              </w:divBdr>
              <w:divsChild>
                <w:div w:id="1838154233">
                  <w:marLeft w:val="0"/>
                  <w:marRight w:val="0"/>
                  <w:marTop w:val="0"/>
                  <w:marBottom w:val="0"/>
                  <w:divBdr>
                    <w:top w:val="none" w:sz="0" w:space="0" w:color="auto"/>
                    <w:left w:val="none" w:sz="0" w:space="0" w:color="auto"/>
                    <w:bottom w:val="none" w:sz="0" w:space="0" w:color="auto"/>
                    <w:right w:val="none" w:sz="0" w:space="0" w:color="auto"/>
                  </w:divBdr>
                  <w:divsChild>
                    <w:div w:id="899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51609">
          <w:marLeft w:val="0"/>
          <w:marRight w:val="0"/>
          <w:marTop w:val="375"/>
          <w:marBottom w:val="375"/>
          <w:divBdr>
            <w:top w:val="none" w:sz="0" w:space="0" w:color="auto"/>
            <w:left w:val="none" w:sz="0" w:space="0" w:color="auto"/>
            <w:bottom w:val="none" w:sz="0" w:space="0" w:color="auto"/>
            <w:right w:val="none" w:sz="0" w:space="0" w:color="auto"/>
          </w:divBdr>
          <w:divsChild>
            <w:div w:id="1783308378">
              <w:marLeft w:val="0"/>
              <w:marRight w:val="0"/>
              <w:marTop w:val="0"/>
              <w:marBottom w:val="0"/>
              <w:divBdr>
                <w:top w:val="none" w:sz="0" w:space="0" w:color="auto"/>
                <w:left w:val="none" w:sz="0" w:space="0" w:color="auto"/>
                <w:bottom w:val="none" w:sz="0" w:space="0" w:color="auto"/>
                <w:right w:val="none" w:sz="0" w:space="0" w:color="auto"/>
              </w:divBdr>
              <w:divsChild>
                <w:div w:id="1708866710">
                  <w:marLeft w:val="0"/>
                  <w:marRight w:val="0"/>
                  <w:marTop w:val="0"/>
                  <w:marBottom w:val="0"/>
                  <w:divBdr>
                    <w:top w:val="none" w:sz="0" w:space="0" w:color="auto"/>
                    <w:left w:val="none" w:sz="0" w:space="0" w:color="auto"/>
                    <w:bottom w:val="none" w:sz="0" w:space="0" w:color="auto"/>
                    <w:right w:val="none" w:sz="0" w:space="0" w:color="auto"/>
                  </w:divBdr>
                  <w:divsChild>
                    <w:div w:id="6302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84536">
          <w:marLeft w:val="0"/>
          <w:marRight w:val="0"/>
          <w:marTop w:val="375"/>
          <w:marBottom w:val="375"/>
          <w:divBdr>
            <w:top w:val="none" w:sz="0" w:space="0" w:color="auto"/>
            <w:left w:val="none" w:sz="0" w:space="0" w:color="auto"/>
            <w:bottom w:val="none" w:sz="0" w:space="0" w:color="auto"/>
            <w:right w:val="none" w:sz="0" w:space="0" w:color="auto"/>
          </w:divBdr>
          <w:divsChild>
            <w:div w:id="991177830">
              <w:marLeft w:val="0"/>
              <w:marRight w:val="0"/>
              <w:marTop w:val="0"/>
              <w:marBottom w:val="0"/>
              <w:divBdr>
                <w:top w:val="none" w:sz="0" w:space="0" w:color="auto"/>
                <w:left w:val="none" w:sz="0" w:space="0" w:color="auto"/>
                <w:bottom w:val="none" w:sz="0" w:space="0" w:color="auto"/>
                <w:right w:val="none" w:sz="0" w:space="0" w:color="auto"/>
              </w:divBdr>
              <w:divsChild>
                <w:div w:id="1487745973">
                  <w:marLeft w:val="0"/>
                  <w:marRight w:val="0"/>
                  <w:marTop w:val="0"/>
                  <w:marBottom w:val="0"/>
                  <w:divBdr>
                    <w:top w:val="none" w:sz="0" w:space="0" w:color="auto"/>
                    <w:left w:val="none" w:sz="0" w:space="0" w:color="auto"/>
                    <w:bottom w:val="none" w:sz="0" w:space="0" w:color="auto"/>
                    <w:right w:val="none" w:sz="0" w:space="0" w:color="auto"/>
                  </w:divBdr>
                  <w:divsChild>
                    <w:div w:id="13187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52491">
          <w:marLeft w:val="0"/>
          <w:marRight w:val="0"/>
          <w:marTop w:val="375"/>
          <w:marBottom w:val="375"/>
          <w:divBdr>
            <w:top w:val="none" w:sz="0" w:space="0" w:color="auto"/>
            <w:left w:val="none" w:sz="0" w:space="0" w:color="auto"/>
            <w:bottom w:val="none" w:sz="0" w:space="0" w:color="auto"/>
            <w:right w:val="none" w:sz="0" w:space="0" w:color="auto"/>
          </w:divBdr>
          <w:divsChild>
            <w:div w:id="629094695">
              <w:marLeft w:val="0"/>
              <w:marRight w:val="0"/>
              <w:marTop w:val="0"/>
              <w:marBottom w:val="0"/>
              <w:divBdr>
                <w:top w:val="none" w:sz="0" w:space="0" w:color="auto"/>
                <w:left w:val="none" w:sz="0" w:space="0" w:color="auto"/>
                <w:bottom w:val="none" w:sz="0" w:space="0" w:color="auto"/>
                <w:right w:val="none" w:sz="0" w:space="0" w:color="auto"/>
              </w:divBdr>
              <w:divsChild>
                <w:div w:id="420955876">
                  <w:marLeft w:val="0"/>
                  <w:marRight w:val="0"/>
                  <w:marTop w:val="0"/>
                  <w:marBottom w:val="0"/>
                  <w:divBdr>
                    <w:top w:val="none" w:sz="0" w:space="0" w:color="auto"/>
                    <w:left w:val="none" w:sz="0" w:space="0" w:color="auto"/>
                    <w:bottom w:val="none" w:sz="0" w:space="0" w:color="auto"/>
                    <w:right w:val="none" w:sz="0" w:space="0" w:color="auto"/>
                  </w:divBdr>
                  <w:divsChild>
                    <w:div w:id="5303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21093">
          <w:marLeft w:val="0"/>
          <w:marRight w:val="0"/>
          <w:marTop w:val="375"/>
          <w:marBottom w:val="375"/>
          <w:divBdr>
            <w:top w:val="none" w:sz="0" w:space="0" w:color="auto"/>
            <w:left w:val="none" w:sz="0" w:space="0" w:color="auto"/>
            <w:bottom w:val="none" w:sz="0" w:space="0" w:color="auto"/>
            <w:right w:val="none" w:sz="0" w:space="0" w:color="auto"/>
          </w:divBdr>
          <w:divsChild>
            <w:div w:id="1309095391">
              <w:marLeft w:val="0"/>
              <w:marRight w:val="0"/>
              <w:marTop w:val="0"/>
              <w:marBottom w:val="0"/>
              <w:divBdr>
                <w:top w:val="none" w:sz="0" w:space="0" w:color="auto"/>
                <w:left w:val="none" w:sz="0" w:space="0" w:color="auto"/>
                <w:bottom w:val="none" w:sz="0" w:space="0" w:color="auto"/>
                <w:right w:val="none" w:sz="0" w:space="0" w:color="auto"/>
              </w:divBdr>
              <w:divsChild>
                <w:div w:id="12389989">
                  <w:marLeft w:val="0"/>
                  <w:marRight w:val="0"/>
                  <w:marTop w:val="0"/>
                  <w:marBottom w:val="0"/>
                  <w:divBdr>
                    <w:top w:val="none" w:sz="0" w:space="0" w:color="auto"/>
                    <w:left w:val="none" w:sz="0" w:space="0" w:color="auto"/>
                    <w:bottom w:val="none" w:sz="0" w:space="0" w:color="auto"/>
                    <w:right w:val="none" w:sz="0" w:space="0" w:color="auto"/>
                  </w:divBdr>
                  <w:divsChild>
                    <w:div w:id="14142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04272">
          <w:marLeft w:val="0"/>
          <w:marRight w:val="0"/>
          <w:marTop w:val="375"/>
          <w:marBottom w:val="375"/>
          <w:divBdr>
            <w:top w:val="none" w:sz="0" w:space="0" w:color="auto"/>
            <w:left w:val="none" w:sz="0" w:space="0" w:color="auto"/>
            <w:bottom w:val="none" w:sz="0" w:space="0" w:color="auto"/>
            <w:right w:val="none" w:sz="0" w:space="0" w:color="auto"/>
          </w:divBdr>
          <w:divsChild>
            <w:div w:id="102580757">
              <w:marLeft w:val="0"/>
              <w:marRight w:val="0"/>
              <w:marTop w:val="0"/>
              <w:marBottom w:val="0"/>
              <w:divBdr>
                <w:top w:val="none" w:sz="0" w:space="0" w:color="auto"/>
                <w:left w:val="none" w:sz="0" w:space="0" w:color="auto"/>
                <w:bottom w:val="none" w:sz="0" w:space="0" w:color="auto"/>
                <w:right w:val="none" w:sz="0" w:space="0" w:color="auto"/>
              </w:divBdr>
              <w:divsChild>
                <w:div w:id="1974673514">
                  <w:marLeft w:val="0"/>
                  <w:marRight w:val="0"/>
                  <w:marTop w:val="0"/>
                  <w:marBottom w:val="0"/>
                  <w:divBdr>
                    <w:top w:val="none" w:sz="0" w:space="0" w:color="auto"/>
                    <w:left w:val="none" w:sz="0" w:space="0" w:color="auto"/>
                    <w:bottom w:val="none" w:sz="0" w:space="0" w:color="auto"/>
                    <w:right w:val="none" w:sz="0" w:space="0" w:color="auto"/>
                  </w:divBdr>
                  <w:divsChild>
                    <w:div w:id="2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classroom.udacity.com/nanodegrees/nd025/parts/6e560cfc-9d0b-4f87-a980-1bf4003b4bc5/modules/e4508dac-d083-427b-be3d-63663aeada68/lessons/49462f74-b030-4bb6-bf67-8281c9181404/concepts/9814e26c-2845-4d09-bf4f-c8d0b4a417d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549</Words>
  <Characters>3134</Characters>
  <Application>Microsoft Office Word</Application>
  <DocSecurity>0</DocSecurity>
  <Lines>26</Lines>
  <Paragraphs>7</Paragraphs>
  <ScaleCrop>false</ScaleCrop>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Surabhi Thakare</dc:creator>
  <cp:keywords/>
  <dc:description/>
  <cp:lastModifiedBy>Surabhi Thakare</cp:lastModifiedBy>
  <cp:revision>1</cp:revision>
  <dcterms:created xsi:type="dcterms:W3CDTF">2019-02-10T15:42:00Z</dcterms:created>
  <dcterms:modified xsi:type="dcterms:W3CDTF">2019-02-10T15:43:00Z</dcterms:modified>
</cp:coreProperties>
</file>