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ABD3D" w14:textId="77777777" w:rsidR="00B9799D" w:rsidRDefault="00B9799D" w:rsidP="00B9799D">
      <w:pPr>
        <w:jc w:val="center"/>
        <w:rPr>
          <w:sz w:val="40"/>
          <w:szCs w:val="40"/>
        </w:rPr>
      </w:pPr>
    </w:p>
    <w:p w14:paraId="7F875DB4" w14:textId="77777777" w:rsidR="00B9799D" w:rsidRDefault="00B9799D" w:rsidP="00B9799D">
      <w:pPr>
        <w:jc w:val="center"/>
        <w:rPr>
          <w:sz w:val="40"/>
          <w:szCs w:val="40"/>
        </w:rPr>
      </w:pPr>
    </w:p>
    <w:p w14:paraId="5DCC194E" w14:textId="77777777" w:rsidR="00B9799D" w:rsidRDefault="00B9799D" w:rsidP="00B9799D">
      <w:pPr>
        <w:jc w:val="center"/>
        <w:rPr>
          <w:sz w:val="40"/>
          <w:szCs w:val="40"/>
        </w:rPr>
      </w:pPr>
    </w:p>
    <w:p w14:paraId="1208F4B4" w14:textId="77777777" w:rsidR="00B9799D" w:rsidRDefault="00B9799D" w:rsidP="00B9799D">
      <w:pPr>
        <w:jc w:val="center"/>
        <w:rPr>
          <w:sz w:val="40"/>
          <w:szCs w:val="40"/>
        </w:rPr>
      </w:pPr>
    </w:p>
    <w:p w14:paraId="2F844CB7" w14:textId="77777777" w:rsidR="00B9799D" w:rsidRDefault="00B9799D" w:rsidP="00B9799D">
      <w:pPr>
        <w:jc w:val="center"/>
        <w:rPr>
          <w:sz w:val="40"/>
          <w:szCs w:val="40"/>
        </w:rPr>
      </w:pPr>
    </w:p>
    <w:p w14:paraId="00E53E38" w14:textId="4245FDBF" w:rsidR="00AB01BF" w:rsidRDefault="00B9799D" w:rsidP="00B9799D">
      <w:pPr>
        <w:jc w:val="center"/>
        <w:rPr>
          <w:sz w:val="40"/>
          <w:szCs w:val="40"/>
        </w:rPr>
      </w:pPr>
      <w:proofErr w:type="spellStart"/>
      <w:r w:rsidRPr="00B9799D">
        <w:rPr>
          <w:sz w:val="40"/>
          <w:szCs w:val="40"/>
        </w:rPr>
        <w:t>BacPred</w:t>
      </w:r>
      <w:proofErr w:type="spellEnd"/>
      <w:r w:rsidRPr="00B9799D">
        <w:rPr>
          <w:sz w:val="40"/>
          <w:szCs w:val="40"/>
        </w:rPr>
        <w:t xml:space="preserve"> User’s Manual</w:t>
      </w:r>
    </w:p>
    <w:p w14:paraId="14359721" w14:textId="0923A785" w:rsidR="00B9799D" w:rsidRPr="00B9799D" w:rsidRDefault="00B9799D" w:rsidP="00B9799D">
      <w:pPr>
        <w:jc w:val="center"/>
        <w:rPr>
          <w:sz w:val="40"/>
          <w:szCs w:val="40"/>
        </w:rPr>
      </w:pPr>
      <w:r w:rsidRPr="00B9799D">
        <w:rPr>
          <w:sz w:val="40"/>
          <w:szCs w:val="40"/>
        </w:rPr>
        <w:t>(Version 1.0)</w:t>
      </w:r>
    </w:p>
    <w:p w14:paraId="66F39A50" w14:textId="77777777" w:rsidR="00B9799D" w:rsidRPr="00B9799D" w:rsidRDefault="00B9799D" w:rsidP="00B9799D">
      <w:pPr>
        <w:jc w:val="center"/>
        <w:rPr>
          <w:sz w:val="40"/>
          <w:szCs w:val="40"/>
        </w:rPr>
      </w:pPr>
    </w:p>
    <w:p w14:paraId="2A73DA49" w14:textId="77777777" w:rsidR="00B9799D" w:rsidRPr="00B9799D" w:rsidRDefault="00B9799D" w:rsidP="00B9799D">
      <w:pPr>
        <w:jc w:val="center"/>
        <w:rPr>
          <w:sz w:val="40"/>
          <w:szCs w:val="40"/>
        </w:rPr>
      </w:pPr>
    </w:p>
    <w:p w14:paraId="3989F996" w14:textId="37DE5DCD" w:rsidR="00B9799D" w:rsidRDefault="00B9799D" w:rsidP="00B9799D">
      <w:pPr>
        <w:jc w:val="center"/>
        <w:rPr>
          <w:sz w:val="40"/>
          <w:szCs w:val="40"/>
        </w:rPr>
      </w:pPr>
    </w:p>
    <w:p w14:paraId="68C15C0F" w14:textId="35ADC3ED" w:rsidR="00B9799D" w:rsidRDefault="00B9799D" w:rsidP="00B9799D">
      <w:pPr>
        <w:jc w:val="center"/>
        <w:rPr>
          <w:sz w:val="40"/>
          <w:szCs w:val="40"/>
        </w:rPr>
      </w:pPr>
    </w:p>
    <w:p w14:paraId="66422247" w14:textId="1229ED11" w:rsidR="00805E15" w:rsidRDefault="00805E15" w:rsidP="00B9799D">
      <w:pPr>
        <w:jc w:val="center"/>
        <w:rPr>
          <w:sz w:val="40"/>
          <w:szCs w:val="40"/>
        </w:rPr>
      </w:pPr>
    </w:p>
    <w:p w14:paraId="6D784E89" w14:textId="77777777" w:rsidR="00805E15" w:rsidRDefault="00805E15" w:rsidP="00B9799D">
      <w:pPr>
        <w:jc w:val="center"/>
        <w:rPr>
          <w:sz w:val="40"/>
          <w:szCs w:val="40"/>
        </w:rPr>
      </w:pPr>
    </w:p>
    <w:p w14:paraId="557F7198" w14:textId="1535A631" w:rsidR="00B9799D" w:rsidRDefault="00B9799D" w:rsidP="00B9799D">
      <w:pPr>
        <w:jc w:val="center"/>
        <w:rPr>
          <w:sz w:val="40"/>
          <w:szCs w:val="40"/>
        </w:rPr>
      </w:pPr>
    </w:p>
    <w:p w14:paraId="463574B3" w14:textId="77777777" w:rsidR="00B9799D" w:rsidRPr="00B9799D" w:rsidRDefault="00B9799D" w:rsidP="00B9799D">
      <w:pPr>
        <w:jc w:val="center"/>
        <w:rPr>
          <w:sz w:val="40"/>
          <w:szCs w:val="40"/>
        </w:rPr>
      </w:pPr>
    </w:p>
    <w:p w14:paraId="7D38CBE0" w14:textId="77777777" w:rsidR="00B9799D" w:rsidRPr="00B9799D" w:rsidRDefault="00B9799D" w:rsidP="00B9799D">
      <w:pPr>
        <w:jc w:val="center"/>
        <w:rPr>
          <w:sz w:val="40"/>
          <w:szCs w:val="40"/>
        </w:rPr>
      </w:pPr>
    </w:p>
    <w:p w14:paraId="06F24F28" w14:textId="4A921050" w:rsidR="00B9799D" w:rsidRPr="00B9799D" w:rsidRDefault="00B9799D" w:rsidP="00B9799D">
      <w:pPr>
        <w:jc w:val="center"/>
        <w:rPr>
          <w:sz w:val="24"/>
          <w:szCs w:val="24"/>
        </w:rPr>
      </w:pPr>
      <w:proofErr w:type="spellStart"/>
      <w:r>
        <w:rPr>
          <w:sz w:val="24"/>
          <w:szCs w:val="24"/>
        </w:rPr>
        <w:t>Bac</w:t>
      </w:r>
      <w:r w:rsidR="00805E15">
        <w:rPr>
          <w:sz w:val="24"/>
          <w:szCs w:val="24"/>
        </w:rPr>
        <w:t>P</w:t>
      </w:r>
      <w:r>
        <w:rPr>
          <w:sz w:val="24"/>
          <w:szCs w:val="24"/>
        </w:rPr>
        <w:t>red</w:t>
      </w:r>
      <w:proofErr w:type="spellEnd"/>
      <w:r w:rsidRPr="00B9799D">
        <w:rPr>
          <w:sz w:val="24"/>
          <w:szCs w:val="24"/>
        </w:rPr>
        <w:t xml:space="preserve"> Documentation (last updated: </w:t>
      </w:r>
      <w:r>
        <w:rPr>
          <w:sz w:val="24"/>
          <w:szCs w:val="24"/>
        </w:rPr>
        <w:t>August 1</w:t>
      </w:r>
      <w:r w:rsidR="0000236C">
        <w:rPr>
          <w:sz w:val="24"/>
          <w:szCs w:val="24"/>
        </w:rPr>
        <w:t>7</w:t>
      </w:r>
      <w:r w:rsidRPr="00B9799D">
        <w:rPr>
          <w:sz w:val="24"/>
          <w:szCs w:val="24"/>
        </w:rPr>
        <w:t>, 202</w:t>
      </w:r>
      <w:r>
        <w:rPr>
          <w:sz w:val="24"/>
          <w:szCs w:val="24"/>
        </w:rPr>
        <w:t>2</w:t>
      </w:r>
      <w:r w:rsidRPr="00B9799D">
        <w:rPr>
          <w:sz w:val="24"/>
          <w:szCs w:val="24"/>
        </w:rPr>
        <w:t>)</w:t>
      </w:r>
    </w:p>
    <w:p w14:paraId="18D371E6" w14:textId="51A1E084" w:rsidR="00B9799D" w:rsidRPr="00B9799D" w:rsidRDefault="00B9799D" w:rsidP="00B9799D">
      <w:pPr>
        <w:jc w:val="center"/>
        <w:rPr>
          <w:sz w:val="24"/>
          <w:szCs w:val="24"/>
        </w:rPr>
      </w:pPr>
      <w:r>
        <w:rPr>
          <w:sz w:val="24"/>
          <w:szCs w:val="24"/>
        </w:rPr>
        <w:t>Washington State University,</w:t>
      </w:r>
      <w:r w:rsidR="00805E15">
        <w:rPr>
          <w:sz w:val="24"/>
          <w:szCs w:val="24"/>
        </w:rPr>
        <w:t xml:space="preserve"> </w:t>
      </w:r>
      <w:r>
        <w:rPr>
          <w:sz w:val="24"/>
          <w:szCs w:val="24"/>
        </w:rPr>
        <w:t>Tri-cities</w:t>
      </w:r>
      <w:r w:rsidRPr="00B9799D">
        <w:rPr>
          <w:sz w:val="24"/>
          <w:szCs w:val="24"/>
        </w:rPr>
        <w:t>, Richland, WA 99354, USA</w:t>
      </w:r>
    </w:p>
    <w:p w14:paraId="12245890" w14:textId="39D1D85B" w:rsidR="00B9799D" w:rsidRDefault="00B9799D" w:rsidP="00B9799D">
      <w:pPr>
        <w:jc w:val="center"/>
        <w:rPr>
          <w:sz w:val="24"/>
          <w:szCs w:val="24"/>
        </w:rPr>
      </w:pPr>
      <w:r w:rsidRPr="00B9799D">
        <w:rPr>
          <w:sz w:val="24"/>
          <w:szCs w:val="24"/>
        </w:rPr>
        <w:t xml:space="preserve">For more information, please contact </w:t>
      </w:r>
      <w:r w:rsidR="00805E15">
        <w:rPr>
          <w:sz w:val="24"/>
          <w:szCs w:val="24"/>
        </w:rPr>
        <w:t xml:space="preserve">Suraiya Akhter </w:t>
      </w:r>
      <w:r w:rsidRPr="00B9799D">
        <w:rPr>
          <w:sz w:val="24"/>
          <w:szCs w:val="24"/>
        </w:rPr>
        <w:t xml:space="preserve">(Email: </w:t>
      </w:r>
      <w:hyperlink r:id="rId5" w:history="1">
        <w:r w:rsidR="00805E15" w:rsidRPr="005E5CA1">
          <w:rPr>
            <w:rStyle w:val="Hyperlink"/>
            <w:sz w:val="24"/>
            <w:szCs w:val="24"/>
          </w:rPr>
          <w:t>suraiya.akhter@wsu.edu</w:t>
        </w:r>
      </w:hyperlink>
      <w:r w:rsidRPr="00B9799D">
        <w:rPr>
          <w:sz w:val="24"/>
          <w:szCs w:val="24"/>
        </w:rPr>
        <w:t>)</w:t>
      </w:r>
    </w:p>
    <w:p w14:paraId="633C9BD4" w14:textId="3F792EFC" w:rsidR="00805E15" w:rsidRDefault="00805E15" w:rsidP="00B9799D">
      <w:pPr>
        <w:jc w:val="center"/>
        <w:rPr>
          <w:sz w:val="24"/>
          <w:szCs w:val="24"/>
        </w:rPr>
      </w:pPr>
    </w:p>
    <w:p w14:paraId="7AE028AA" w14:textId="59D255D6" w:rsidR="00867628" w:rsidRPr="00410FB3" w:rsidRDefault="003715F7" w:rsidP="00805E15">
      <w:pPr>
        <w:rPr>
          <w:b/>
          <w:bCs/>
        </w:rPr>
      </w:pPr>
      <w:r w:rsidRPr="00410FB3">
        <w:lastRenderedPageBreak/>
        <w:t xml:space="preserve">To predict bacteriocin sequences, </w:t>
      </w:r>
      <w:proofErr w:type="spellStart"/>
      <w:r w:rsidRPr="00410FB3">
        <w:rPr>
          <w:b/>
          <w:bCs/>
        </w:rPr>
        <w:t>BacPred</w:t>
      </w:r>
      <w:proofErr w:type="spellEnd"/>
      <w:r w:rsidRPr="00410FB3">
        <w:rPr>
          <w:b/>
          <w:bCs/>
        </w:rPr>
        <w:t xml:space="preserve"> </w:t>
      </w:r>
      <w:r w:rsidRPr="00410FB3">
        <w:t>is implemented that is developed by python3</w:t>
      </w:r>
      <w:r w:rsidR="00730473" w:rsidRPr="00410FB3">
        <w:t xml:space="preserve">. It is standalone software tool and most of scripts are written in R and main scrip is called by </w:t>
      </w:r>
      <w:proofErr w:type="spellStart"/>
      <w:r w:rsidR="00695DB6" w:rsidRPr="00410FB3">
        <w:rPr>
          <w:b/>
          <w:bCs/>
        </w:rPr>
        <w:t>BacPred.ipynb</w:t>
      </w:r>
      <w:proofErr w:type="spellEnd"/>
      <w:r w:rsidR="00867628" w:rsidRPr="00410FB3">
        <w:t>.</w:t>
      </w:r>
    </w:p>
    <w:p w14:paraId="2B4BB8C1" w14:textId="560E3723" w:rsidR="004D04BD" w:rsidRPr="00410FB3" w:rsidRDefault="004D04BD" w:rsidP="00805E15">
      <w:pPr>
        <w:rPr>
          <w:b/>
          <w:bCs/>
        </w:rPr>
      </w:pPr>
      <w:r w:rsidRPr="00410FB3">
        <w:rPr>
          <w:b/>
          <w:bCs/>
        </w:rPr>
        <w:t>Installation steps:</w:t>
      </w:r>
    </w:p>
    <w:p w14:paraId="7A6621A3" w14:textId="10CCD17F" w:rsidR="004D04BD" w:rsidRPr="00410FB3" w:rsidRDefault="004D04BD" w:rsidP="004D04BD">
      <w:pPr>
        <w:pStyle w:val="ListParagraph"/>
        <w:numPr>
          <w:ilvl w:val="0"/>
          <w:numId w:val="1"/>
        </w:numPr>
      </w:pPr>
      <w:r w:rsidRPr="00410FB3">
        <w:t xml:space="preserve">Download all from </w:t>
      </w:r>
      <w:proofErr w:type="spellStart"/>
      <w:r w:rsidR="00FD3A62" w:rsidRPr="00410FB3">
        <w:t>Github</w:t>
      </w:r>
      <w:proofErr w:type="spellEnd"/>
      <w:r w:rsidR="00FD3A62" w:rsidRPr="00410FB3">
        <w:t xml:space="preserve"> link-</w:t>
      </w:r>
      <w:r w:rsidR="00FD3A62" w:rsidRPr="00410FB3">
        <w:rPr>
          <w:color w:val="000099"/>
        </w:rPr>
        <w:t xml:space="preserve">https://github.com/suraiya14/ML_bacteriocins/tree/main/BacPred </w:t>
      </w:r>
      <w:r w:rsidR="00FD3A62" w:rsidRPr="00410FB3">
        <w:t>and save it in a directory.</w:t>
      </w:r>
    </w:p>
    <w:p w14:paraId="1C8DB919" w14:textId="5F0DC32A" w:rsidR="00FD3A62" w:rsidRPr="00410FB3" w:rsidRDefault="00FD3A62" w:rsidP="004D04BD">
      <w:pPr>
        <w:pStyle w:val="ListParagraph"/>
        <w:numPr>
          <w:ilvl w:val="0"/>
          <w:numId w:val="1"/>
        </w:numPr>
        <w:rPr>
          <w:color w:val="000099"/>
        </w:rPr>
      </w:pPr>
      <w:r w:rsidRPr="00410FB3">
        <w:t>You will need to install “</w:t>
      </w:r>
      <w:proofErr w:type="spellStart"/>
      <w:r w:rsidRPr="00410FB3">
        <w:t>Jupyter</w:t>
      </w:r>
      <w:proofErr w:type="spellEnd"/>
      <w:r w:rsidRPr="00410FB3">
        <w:t xml:space="preserve"> Notebooks” if you want to use the notebook version of this program.  For installation, visit the link: </w:t>
      </w:r>
      <w:r w:rsidRPr="00410FB3">
        <w:rPr>
          <w:color w:val="000099"/>
        </w:rPr>
        <w:t xml:space="preserve">https://www.anaconda.com/download/ </w:t>
      </w:r>
      <w:r w:rsidRPr="00410FB3">
        <w:t xml:space="preserve">and install anaconda for python 3. To install it from a terminal window, please visit the link: </w:t>
      </w:r>
      <w:hyperlink r:id="rId6" w:history="1">
        <w:r w:rsidRPr="00410FB3">
          <w:rPr>
            <w:rStyle w:val="Hyperlink"/>
            <w:color w:val="000099"/>
          </w:rPr>
          <w:t>https://jupyter.org/install</w:t>
        </w:r>
      </w:hyperlink>
      <w:r w:rsidRPr="00410FB3">
        <w:rPr>
          <w:color w:val="000099"/>
        </w:rPr>
        <w:t>.</w:t>
      </w:r>
    </w:p>
    <w:p w14:paraId="2ED66320" w14:textId="594622E4" w:rsidR="00FD3A62" w:rsidRPr="00410FB3" w:rsidRDefault="00D6387F" w:rsidP="004D04BD">
      <w:pPr>
        <w:pStyle w:val="ListParagraph"/>
        <w:numPr>
          <w:ilvl w:val="0"/>
          <w:numId w:val="1"/>
        </w:numPr>
      </w:pPr>
      <w:r w:rsidRPr="00410FB3">
        <w:t>Next, use the ‘cd’ command to go to the directory where the “</w:t>
      </w:r>
      <w:proofErr w:type="spellStart"/>
      <w:r w:rsidR="001B0AF0" w:rsidRPr="00410FB3">
        <w:t>BacPred</w:t>
      </w:r>
      <w:proofErr w:type="spellEnd"/>
      <w:r w:rsidRPr="00410FB3">
        <w:t>” has been saved and then type the command “</w:t>
      </w:r>
      <w:proofErr w:type="spellStart"/>
      <w:r w:rsidRPr="00410FB3">
        <w:t>jupyter</w:t>
      </w:r>
      <w:proofErr w:type="spellEnd"/>
      <w:r w:rsidRPr="00410FB3">
        <w:t xml:space="preserve"> notebook”.</w:t>
      </w:r>
    </w:p>
    <w:p w14:paraId="2D96CA53" w14:textId="59CA5707" w:rsidR="002712A8" w:rsidRPr="00410FB3" w:rsidRDefault="002712A8" w:rsidP="006A1D8D">
      <w:pPr>
        <w:pStyle w:val="ListParagraph"/>
        <w:numPr>
          <w:ilvl w:val="0"/>
          <w:numId w:val="1"/>
        </w:numPr>
      </w:pPr>
      <w:r w:rsidRPr="00410FB3">
        <w:t xml:space="preserve">The list of input sequences should be given </w:t>
      </w:r>
      <w:proofErr w:type="spellStart"/>
      <w:r w:rsidR="00D6387F" w:rsidRPr="00410FB3">
        <w:t>fasta</w:t>
      </w:r>
      <w:proofErr w:type="spellEnd"/>
      <w:r w:rsidR="00D6387F" w:rsidRPr="00410FB3">
        <w:t xml:space="preserve"> file</w:t>
      </w:r>
      <w:r w:rsidRPr="00410FB3">
        <w:t xml:space="preserve"> format named</w:t>
      </w:r>
      <w:r w:rsidR="00D6387F" w:rsidRPr="00410FB3">
        <w:t xml:space="preserve"> “</w:t>
      </w:r>
      <w:proofErr w:type="spellStart"/>
      <w:r w:rsidR="00D6387F" w:rsidRPr="00410FB3">
        <w:t>input_</w:t>
      </w:r>
      <w:proofErr w:type="gramStart"/>
      <w:r w:rsidR="00D6387F" w:rsidRPr="00410FB3">
        <w:t>seq.fasta</w:t>
      </w:r>
      <w:proofErr w:type="spellEnd"/>
      <w:proofErr w:type="gramEnd"/>
      <w:r w:rsidR="00D6387F" w:rsidRPr="00410FB3">
        <w:t>” to include sequences you want to test.</w:t>
      </w:r>
    </w:p>
    <w:p w14:paraId="0A2342DC" w14:textId="5F0E43DE" w:rsidR="002712A8" w:rsidRDefault="002712A8" w:rsidP="00407D65">
      <w:r w:rsidRPr="00410FB3">
        <w:t xml:space="preserve">     After a couple of seconds, a new page for </w:t>
      </w:r>
      <w:proofErr w:type="spellStart"/>
      <w:r w:rsidRPr="00410FB3">
        <w:t>Jupyter</w:t>
      </w:r>
      <w:proofErr w:type="spellEnd"/>
      <w:r w:rsidRPr="00410FB3">
        <w:t xml:space="preserve"> Notebook will appear in your default browser. Click on </w:t>
      </w:r>
      <w:proofErr w:type="spellStart"/>
      <w:r w:rsidR="0083022F" w:rsidRPr="00410FB3">
        <w:rPr>
          <w:b/>
          <w:bCs/>
        </w:rPr>
        <w:t>BacPred</w:t>
      </w:r>
      <w:r w:rsidRPr="00410FB3">
        <w:rPr>
          <w:b/>
          <w:bCs/>
        </w:rPr>
        <w:t>.ipynb</w:t>
      </w:r>
      <w:proofErr w:type="spellEnd"/>
      <w:r w:rsidRPr="00410FB3">
        <w:t xml:space="preserve">. </w:t>
      </w:r>
      <w:proofErr w:type="spellStart"/>
      <w:r w:rsidR="0083022F" w:rsidRPr="00410FB3">
        <w:t>BacPred</w:t>
      </w:r>
      <w:proofErr w:type="spellEnd"/>
      <w:r w:rsidR="0083022F" w:rsidRPr="00410FB3">
        <w:t xml:space="preserve"> </w:t>
      </w:r>
      <w:r w:rsidRPr="00410FB3">
        <w:t xml:space="preserve">will </w:t>
      </w:r>
      <w:proofErr w:type="gramStart"/>
      <w:r w:rsidRPr="00410FB3">
        <w:t>open up</w:t>
      </w:r>
      <w:proofErr w:type="gramEnd"/>
      <w:r w:rsidRPr="00410FB3">
        <w:t xml:space="preserve"> in a new browser window or tab. A screenshot is shown below. </w:t>
      </w:r>
    </w:p>
    <w:p w14:paraId="414E90C3" w14:textId="77777777" w:rsidR="00407D65" w:rsidRPr="00410FB3" w:rsidRDefault="00407D65" w:rsidP="00407D65"/>
    <w:p w14:paraId="13DAD330" w14:textId="0E9BAA55" w:rsidR="003A4D61" w:rsidRPr="00410FB3" w:rsidRDefault="002712A8" w:rsidP="002712A8">
      <w:pPr>
        <w:jc w:val="both"/>
        <w:rPr>
          <w:b/>
        </w:rPr>
      </w:pPr>
      <w:r w:rsidRPr="00410FB3">
        <w:rPr>
          <w:b/>
        </w:rPr>
        <w:t>Before running the notebook, please install the rpy2 package using the command “</w:t>
      </w:r>
      <w:proofErr w:type="spellStart"/>
      <w:r w:rsidRPr="00410FB3">
        <w:rPr>
          <w:b/>
        </w:rPr>
        <w:t>conda</w:t>
      </w:r>
      <w:proofErr w:type="spellEnd"/>
      <w:r w:rsidRPr="00410FB3">
        <w:rPr>
          <w:b/>
        </w:rPr>
        <w:t xml:space="preserve"> install -c r rpy2” from the command prompt. Also, please install the </w:t>
      </w:r>
      <w:proofErr w:type="spellStart"/>
      <w:r w:rsidRPr="00410FB3">
        <w:rPr>
          <w:b/>
        </w:rPr>
        <w:t>tzlocal</w:t>
      </w:r>
      <w:proofErr w:type="spellEnd"/>
      <w:r w:rsidRPr="00410FB3">
        <w:rPr>
          <w:b/>
        </w:rPr>
        <w:t xml:space="preserve"> package using command “</w:t>
      </w:r>
      <w:proofErr w:type="spellStart"/>
      <w:r w:rsidRPr="00410FB3">
        <w:rPr>
          <w:b/>
        </w:rPr>
        <w:t>conda</w:t>
      </w:r>
      <w:proofErr w:type="spellEnd"/>
      <w:r w:rsidRPr="00410FB3">
        <w:rPr>
          <w:b/>
        </w:rPr>
        <w:t xml:space="preserve"> install -c </w:t>
      </w:r>
      <w:proofErr w:type="spellStart"/>
      <w:r w:rsidRPr="00410FB3">
        <w:rPr>
          <w:b/>
        </w:rPr>
        <w:t>conda</w:t>
      </w:r>
      <w:proofErr w:type="spellEnd"/>
      <w:r w:rsidRPr="00410FB3">
        <w:rPr>
          <w:b/>
        </w:rPr>
        <w:t xml:space="preserve">-forge </w:t>
      </w:r>
      <w:proofErr w:type="spellStart"/>
      <w:r w:rsidRPr="00410FB3">
        <w:rPr>
          <w:b/>
        </w:rPr>
        <w:t>tzlocal</w:t>
      </w:r>
      <w:proofErr w:type="spellEnd"/>
      <w:r w:rsidRPr="00410FB3">
        <w:rPr>
          <w:b/>
        </w:rPr>
        <w:t xml:space="preserve">” if needed. For details, please visit </w:t>
      </w:r>
      <w:hyperlink r:id="rId7" w:history="1">
        <w:r w:rsidRPr="00410FB3">
          <w:rPr>
            <w:rStyle w:val="Hyperlink"/>
            <w:b/>
          </w:rPr>
          <w:t>https://anaconda.org/r/rpy2</w:t>
        </w:r>
      </w:hyperlink>
      <w:r w:rsidRPr="00410FB3">
        <w:rPr>
          <w:b/>
        </w:rPr>
        <w:t xml:space="preserve"> and </w:t>
      </w:r>
      <w:hyperlink r:id="rId8" w:history="1">
        <w:r w:rsidRPr="00410FB3">
          <w:rPr>
            <w:rStyle w:val="Hyperlink"/>
            <w:b/>
          </w:rPr>
          <w:t>https://anaconda.org/conda-forge/tzlocal</w:t>
        </w:r>
      </w:hyperlink>
      <w:r w:rsidRPr="00410FB3">
        <w:rPr>
          <w:b/>
        </w:rPr>
        <w:t xml:space="preserve"> for the rpy2 and </w:t>
      </w:r>
      <w:proofErr w:type="spellStart"/>
      <w:r w:rsidRPr="00410FB3">
        <w:rPr>
          <w:b/>
        </w:rPr>
        <w:t>tzlocal</w:t>
      </w:r>
      <w:proofErr w:type="spellEnd"/>
      <w:r w:rsidRPr="00410FB3">
        <w:rPr>
          <w:b/>
        </w:rPr>
        <w:t xml:space="preserve"> packages, respectively. If your system cannot locate the e1071 package, please install the e1071 package using the command “</w:t>
      </w:r>
      <w:proofErr w:type="spellStart"/>
      <w:r w:rsidRPr="00410FB3">
        <w:rPr>
          <w:b/>
        </w:rPr>
        <w:t>conda</w:t>
      </w:r>
      <w:proofErr w:type="spellEnd"/>
      <w:r w:rsidRPr="00410FB3">
        <w:rPr>
          <w:b/>
        </w:rPr>
        <w:t xml:space="preserve"> install -c r r-e1071”. For details, please visit </w:t>
      </w:r>
      <w:hyperlink r:id="rId9" w:history="1">
        <w:r w:rsidRPr="00410FB3">
          <w:rPr>
            <w:rStyle w:val="Hyperlink"/>
            <w:b/>
          </w:rPr>
          <w:t>https://anaconda.org/r/r-e1071</w:t>
        </w:r>
      </w:hyperlink>
      <w:r w:rsidRPr="00410FB3">
        <w:rPr>
          <w:b/>
        </w:rPr>
        <w:t xml:space="preserve"> for the e1071 packages. </w:t>
      </w:r>
      <w:proofErr w:type="gramStart"/>
      <w:r w:rsidRPr="00410FB3">
        <w:rPr>
          <w:b/>
        </w:rPr>
        <w:t>All of</w:t>
      </w:r>
      <w:proofErr w:type="gramEnd"/>
      <w:r w:rsidRPr="00410FB3">
        <w:rPr>
          <w:b/>
        </w:rPr>
        <w:t xml:space="preserve"> the remaining packages should come with </w:t>
      </w:r>
      <w:proofErr w:type="spellStart"/>
      <w:r w:rsidRPr="00410FB3">
        <w:rPr>
          <w:b/>
        </w:rPr>
        <w:t>Jupyter</w:t>
      </w:r>
      <w:proofErr w:type="spellEnd"/>
      <w:r w:rsidRPr="00410FB3">
        <w:rPr>
          <w:b/>
        </w:rPr>
        <w:t xml:space="preserve"> Notebook by default. In the worst case, if any package is missing, please use the ‘</w:t>
      </w:r>
      <w:proofErr w:type="spellStart"/>
      <w:r w:rsidRPr="00410FB3">
        <w:rPr>
          <w:b/>
        </w:rPr>
        <w:t>conda</w:t>
      </w:r>
      <w:proofErr w:type="spellEnd"/>
      <w:r w:rsidRPr="00410FB3">
        <w:rPr>
          <w:b/>
        </w:rPr>
        <w:t xml:space="preserve"> install’ command to install the required packages. Alternatively, users can use the ‘pip install’ command to install the necessary packages rather than using the ‘</w:t>
      </w:r>
      <w:proofErr w:type="spellStart"/>
      <w:r w:rsidRPr="00410FB3">
        <w:rPr>
          <w:b/>
        </w:rPr>
        <w:t>conda</w:t>
      </w:r>
      <w:proofErr w:type="spellEnd"/>
      <w:r w:rsidRPr="00410FB3">
        <w:rPr>
          <w:b/>
        </w:rPr>
        <w:t xml:space="preserve"> install’ command.</w:t>
      </w:r>
    </w:p>
    <w:p w14:paraId="04E22E76" w14:textId="77777777" w:rsidR="00722506" w:rsidRPr="00410FB3" w:rsidRDefault="00722506" w:rsidP="002712A8">
      <w:pPr>
        <w:jc w:val="both"/>
        <w:rPr>
          <w:b/>
        </w:rPr>
      </w:pPr>
    </w:p>
    <w:p w14:paraId="1D32C303" w14:textId="034E38B9" w:rsidR="00722506" w:rsidRPr="00410FB3" w:rsidRDefault="003A4D61" w:rsidP="005D491F">
      <w:pPr>
        <w:spacing w:after="0" w:line="480" w:lineRule="auto"/>
        <w:jc w:val="both"/>
      </w:pPr>
      <w:r w:rsidRPr="00410FB3">
        <w:t xml:space="preserve">Next, click inside a code cell and then click on the “Run” button. </w:t>
      </w:r>
    </w:p>
    <w:p w14:paraId="477928AC" w14:textId="11994CD2" w:rsidR="00722506" w:rsidRPr="00410FB3" w:rsidRDefault="003A4D61" w:rsidP="003A4D61">
      <w:pPr>
        <w:jc w:val="both"/>
      </w:pPr>
      <w:r w:rsidRPr="00410FB3">
        <w:t>If you want to stop running the notebook, please click on “Interrupt the kernel” (i.e., the stop button). If an error occurs, you can restart the kernel. Click on the “restart the kernel” button.</w:t>
      </w:r>
      <w:r w:rsidR="005D491F">
        <w:t xml:space="preserve"> </w:t>
      </w:r>
    </w:p>
    <w:p w14:paraId="541BEF32" w14:textId="77777777" w:rsidR="003A4D61" w:rsidRPr="00410FB3" w:rsidRDefault="003A4D61" w:rsidP="003A4D61">
      <w:r w:rsidRPr="00410FB3">
        <w:t>After starting the notebook or script, a GUI should appear as in the following screenshot.</w:t>
      </w:r>
    </w:p>
    <w:p w14:paraId="5CE4602E" w14:textId="77777777" w:rsidR="003A4D61" w:rsidRPr="00410FB3" w:rsidRDefault="003A4D61" w:rsidP="003A4D61">
      <w:pPr>
        <w:jc w:val="both"/>
      </w:pPr>
    </w:p>
    <w:p w14:paraId="75D88D30" w14:textId="483EAEFB" w:rsidR="003A4D61" w:rsidRPr="00410FB3" w:rsidRDefault="003A4D61" w:rsidP="002712A8">
      <w:pPr>
        <w:jc w:val="both"/>
        <w:rPr>
          <w:b/>
        </w:rPr>
      </w:pPr>
    </w:p>
    <w:p w14:paraId="61F34F94" w14:textId="7565D83F" w:rsidR="0083022F" w:rsidRPr="00410FB3" w:rsidRDefault="002E3794" w:rsidP="003A4D61">
      <w:pPr>
        <w:jc w:val="center"/>
        <w:rPr>
          <w:b/>
        </w:rPr>
      </w:pPr>
      <w:r w:rsidRPr="00410FB3">
        <w:rPr>
          <w:b/>
          <w:noProof/>
        </w:rPr>
        <w:lastRenderedPageBreak/>
        <w:drawing>
          <wp:inline distT="0" distB="0" distL="0" distR="0" wp14:anchorId="5F25F287" wp14:editId="707887D2">
            <wp:extent cx="4030980" cy="3580765"/>
            <wp:effectExtent l="0" t="0" r="7620" b="635"/>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4038935" cy="3587832"/>
                    </a:xfrm>
                    <a:prstGeom prst="rect">
                      <a:avLst/>
                    </a:prstGeom>
                  </pic:spPr>
                </pic:pic>
              </a:graphicData>
            </a:graphic>
          </wp:inline>
        </w:drawing>
      </w:r>
    </w:p>
    <w:p w14:paraId="1F302B4E" w14:textId="77777777" w:rsidR="00722506" w:rsidRPr="00410FB3" w:rsidRDefault="00722506" w:rsidP="002712A8">
      <w:pPr>
        <w:rPr>
          <w:b/>
          <w:bCs/>
        </w:rPr>
      </w:pPr>
    </w:p>
    <w:p w14:paraId="4457D96F" w14:textId="5ADFEBC3" w:rsidR="002712A8" w:rsidRPr="00410FB3" w:rsidRDefault="00485536" w:rsidP="002712A8">
      <w:pPr>
        <w:rPr>
          <w:b/>
          <w:bCs/>
        </w:rPr>
      </w:pPr>
      <w:r w:rsidRPr="00410FB3">
        <w:rPr>
          <w:b/>
          <w:bCs/>
        </w:rPr>
        <w:t xml:space="preserve">Upload </w:t>
      </w:r>
      <w:r w:rsidR="00722506" w:rsidRPr="00410FB3">
        <w:rPr>
          <w:b/>
          <w:bCs/>
        </w:rPr>
        <w:t>I</w:t>
      </w:r>
      <w:r w:rsidRPr="00410FB3">
        <w:rPr>
          <w:b/>
          <w:bCs/>
        </w:rPr>
        <w:t xml:space="preserve">nput </w:t>
      </w:r>
      <w:r w:rsidR="00722506" w:rsidRPr="00410FB3">
        <w:rPr>
          <w:b/>
          <w:bCs/>
        </w:rPr>
        <w:t>S</w:t>
      </w:r>
      <w:r w:rsidRPr="00410FB3">
        <w:rPr>
          <w:b/>
          <w:bCs/>
        </w:rPr>
        <w:t>equences:</w:t>
      </w:r>
    </w:p>
    <w:p w14:paraId="4BBF56D3" w14:textId="46C7C755" w:rsidR="00485536" w:rsidRPr="00410FB3" w:rsidRDefault="00485536" w:rsidP="002712A8">
      <w:r w:rsidRPr="00410FB3">
        <w:t>To upload input file (file named should be “</w:t>
      </w:r>
      <w:proofErr w:type="spellStart"/>
      <w:r w:rsidRPr="00410FB3">
        <w:t>input_</w:t>
      </w:r>
      <w:proofErr w:type="gramStart"/>
      <w:r w:rsidRPr="00410FB3">
        <w:t>seq.fasta</w:t>
      </w:r>
      <w:proofErr w:type="spellEnd"/>
      <w:proofErr w:type="gramEnd"/>
      <w:r w:rsidRPr="00410FB3">
        <w:t>”)  from any location, you need to click on “Open” button. You can choose “</w:t>
      </w:r>
      <w:proofErr w:type="spellStart"/>
      <w:r w:rsidRPr="00410FB3">
        <w:t>input_</w:t>
      </w:r>
      <w:proofErr w:type="gramStart"/>
      <w:r w:rsidRPr="00410FB3">
        <w:t>seq.fasta</w:t>
      </w:r>
      <w:proofErr w:type="spellEnd"/>
      <w:proofErr w:type="gramEnd"/>
      <w:r w:rsidRPr="00410FB3">
        <w:t xml:space="preserve">” from any directory. Then you </w:t>
      </w:r>
      <w:proofErr w:type="gramStart"/>
      <w:r w:rsidRPr="00410FB3">
        <w:t>have to</w:t>
      </w:r>
      <w:proofErr w:type="gramEnd"/>
      <w:r w:rsidRPr="00410FB3">
        <w:t xml:space="preserve"> click on “Save” button. Input file upload and saving are showed in below figure</w:t>
      </w:r>
      <w:r w:rsidR="007E7704" w:rsidRPr="00410FB3">
        <w:t xml:space="preserve"> 2</w:t>
      </w:r>
      <w:r w:rsidRPr="00410FB3">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E7704" w:rsidRPr="00410FB3" w14:paraId="57A66867" w14:textId="77777777" w:rsidTr="00E70A18">
        <w:tc>
          <w:tcPr>
            <w:tcW w:w="4675" w:type="dxa"/>
          </w:tcPr>
          <w:p w14:paraId="6FC4B30E" w14:textId="77777777" w:rsidR="007E7704" w:rsidRPr="00410FB3" w:rsidRDefault="007E7704" w:rsidP="002712A8"/>
          <w:p w14:paraId="30C26C95" w14:textId="6008F57D" w:rsidR="007E7704" w:rsidRPr="00410FB3" w:rsidRDefault="007E7704" w:rsidP="002712A8">
            <w:r w:rsidRPr="00410FB3">
              <w:rPr>
                <w:noProof/>
              </w:rPr>
              <w:drawing>
                <wp:inline distT="0" distB="0" distL="0" distR="0" wp14:anchorId="52BEB44B" wp14:editId="05AF4DA9">
                  <wp:extent cx="2781300" cy="1798320"/>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81300" cy="1798320"/>
                          </a:xfrm>
                          <a:prstGeom prst="rect">
                            <a:avLst/>
                          </a:prstGeom>
                        </pic:spPr>
                      </pic:pic>
                    </a:graphicData>
                  </a:graphic>
                </wp:inline>
              </w:drawing>
            </w:r>
          </w:p>
          <w:p w14:paraId="4A45A9E6" w14:textId="3906C353" w:rsidR="007E7704" w:rsidRPr="00410FB3" w:rsidRDefault="007E7704" w:rsidP="00BB66E4">
            <w:pPr>
              <w:jc w:val="center"/>
            </w:pPr>
            <w:r w:rsidRPr="00410FB3">
              <w:t>(a)</w:t>
            </w:r>
          </w:p>
        </w:tc>
        <w:tc>
          <w:tcPr>
            <w:tcW w:w="4675" w:type="dxa"/>
          </w:tcPr>
          <w:p w14:paraId="37A0F500" w14:textId="58DDD9CD" w:rsidR="007E7704" w:rsidRPr="00410FB3" w:rsidRDefault="00BB66E4" w:rsidP="002712A8">
            <w:r w:rsidRPr="00410FB3">
              <w:rPr>
                <w:noProof/>
              </w:rPr>
              <w:drawing>
                <wp:inline distT="0" distB="0" distL="0" distR="0" wp14:anchorId="51F982BC" wp14:editId="7FEB454D">
                  <wp:extent cx="2758440" cy="1973580"/>
                  <wp:effectExtent l="0" t="0" r="3810" b="7620"/>
                  <wp:docPr id="5" name="Picture 5"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low confidence"/>
                          <pic:cNvPicPr/>
                        </pic:nvPicPr>
                        <pic:blipFill>
                          <a:blip r:embed="rId12">
                            <a:extLst>
                              <a:ext uri="{28A0092B-C50C-407E-A947-70E740481C1C}">
                                <a14:useLocalDpi xmlns:a14="http://schemas.microsoft.com/office/drawing/2010/main" val="0"/>
                              </a:ext>
                            </a:extLst>
                          </a:blip>
                          <a:stretch>
                            <a:fillRect/>
                          </a:stretch>
                        </pic:blipFill>
                        <pic:spPr>
                          <a:xfrm>
                            <a:off x="0" y="0"/>
                            <a:ext cx="2758679" cy="1973751"/>
                          </a:xfrm>
                          <a:prstGeom prst="rect">
                            <a:avLst/>
                          </a:prstGeom>
                        </pic:spPr>
                      </pic:pic>
                    </a:graphicData>
                  </a:graphic>
                </wp:inline>
              </w:drawing>
            </w:r>
          </w:p>
          <w:p w14:paraId="6D93BC29" w14:textId="35EFCA67" w:rsidR="007E7704" w:rsidRPr="00410FB3" w:rsidRDefault="00BB66E4" w:rsidP="00BB66E4">
            <w:pPr>
              <w:jc w:val="center"/>
            </w:pPr>
            <w:r w:rsidRPr="00410FB3">
              <w:t>(</w:t>
            </w:r>
            <w:r w:rsidR="007E7704" w:rsidRPr="00410FB3">
              <w:t>b)</w:t>
            </w:r>
          </w:p>
        </w:tc>
      </w:tr>
    </w:tbl>
    <w:p w14:paraId="7936D520" w14:textId="1B7B06A1" w:rsidR="007E7704" w:rsidRPr="00410FB3" w:rsidRDefault="00BB66E4" w:rsidP="00BB66E4">
      <w:pPr>
        <w:jc w:val="center"/>
      </w:pPr>
      <w:r w:rsidRPr="00410FB3">
        <w:t>Figure 2: Input file upload and save</w:t>
      </w:r>
    </w:p>
    <w:p w14:paraId="59BA0FF9" w14:textId="7DC8AD0D" w:rsidR="007A41C6" w:rsidRPr="00410FB3" w:rsidRDefault="007A41C6" w:rsidP="007A41C6">
      <w:pPr>
        <w:rPr>
          <w:b/>
          <w:bCs/>
        </w:rPr>
      </w:pPr>
      <w:r w:rsidRPr="00410FB3">
        <w:rPr>
          <w:b/>
          <w:bCs/>
        </w:rPr>
        <w:t>Input Sequences Processes:</w:t>
      </w:r>
    </w:p>
    <w:p w14:paraId="7B8F9339" w14:textId="77777777" w:rsidR="007A41C6" w:rsidRPr="00410FB3" w:rsidRDefault="007A41C6" w:rsidP="007A41C6">
      <w:r w:rsidRPr="00410FB3">
        <w:t>Please click on the option menu to see all options available in the tool as shown in the following screenshot.</w:t>
      </w:r>
    </w:p>
    <w:p w14:paraId="16A3BE4A" w14:textId="37D8FF85" w:rsidR="007A41C6" w:rsidRPr="00410FB3" w:rsidRDefault="007A41C6" w:rsidP="007A41C6">
      <w:pPr>
        <w:jc w:val="center"/>
      </w:pPr>
      <w:r w:rsidRPr="00410FB3">
        <w:rPr>
          <w:noProof/>
        </w:rPr>
        <w:lastRenderedPageBreak/>
        <w:drawing>
          <wp:inline distT="0" distB="0" distL="0" distR="0" wp14:anchorId="4325E13E" wp14:editId="5A3B44DA">
            <wp:extent cx="3962400" cy="3680460"/>
            <wp:effectExtent l="0" t="0" r="0" b="0"/>
            <wp:docPr id="6" name="Picture 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graphical user interfac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962746" cy="3680781"/>
                    </a:xfrm>
                    <a:prstGeom prst="rect">
                      <a:avLst/>
                    </a:prstGeom>
                  </pic:spPr>
                </pic:pic>
              </a:graphicData>
            </a:graphic>
          </wp:inline>
        </w:drawing>
      </w:r>
    </w:p>
    <w:p w14:paraId="451441D2" w14:textId="64720783" w:rsidR="00987122" w:rsidRPr="00410FB3" w:rsidRDefault="00987122" w:rsidP="00987122">
      <w:r w:rsidRPr="00410FB3">
        <w:t>A brief description of the options is given below.</w:t>
      </w:r>
    </w:p>
    <w:p w14:paraId="352DDE58" w14:textId="3A83116E" w:rsidR="00987122" w:rsidRPr="00410FB3" w:rsidRDefault="00987122" w:rsidP="00987122">
      <w:r w:rsidRPr="00410FB3">
        <w:t xml:space="preserve">(a) Predict </w:t>
      </w:r>
      <w:r w:rsidR="00624AF7" w:rsidRPr="00410FB3">
        <w:t>bacteriocin</w:t>
      </w:r>
      <w:r w:rsidRPr="00410FB3">
        <w:t xml:space="preserve"> sequences: This option is for predicting </w:t>
      </w:r>
      <w:r w:rsidR="00BF0991" w:rsidRPr="00410FB3">
        <w:t>bacteriocin</w:t>
      </w:r>
      <w:r w:rsidRPr="00410FB3">
        <w:t xml:space="preserve"> peptide sequences from the input </w:t>
      </w:r>
      <w:proofErr w:type="spellStart"/>
      <w:r w:rsidRPr="00410FB3">
        <w:t>fasta</w:t>
      </w:r>
      <w:proofErr w:type="spellEnd"/>
      <w:r w:rsidRPr="00410FB3">
        <w:t xml:space="preserve"> sequences in the default “</w:t>
      </w:r>
      <w:proofErr w:type="spellStart"/>
      <w:r w:rsidRPr="00410FB3">
        <w:t>input_</w:t>
      </w:r>
      <w:proofErr w:type="gramStart"/>
      <w:r w:rsidRPr="00410FB3">
        <w:t>seq.fasta</w:t>
      </w:r>
      <w:proofErr w:type="spellEnd"/>
      <w:proofErr w:type="gramEnd"/>
      <w:r w:rsidRPr="00410FB3">
        <w:t>” file.</w:t>
      </w:r>
    </w:p>
    <w:p w14:paraId="3BB7B3A1" w14:textId="3A1A5E85" w:rsidR="00987122" w:rsidRPr="00410FB3" w:rsidRDefault="00987122" w:rsidP="00987122">
      <w:r w:rsidRPr="00410FB3">
        <w:t xml:space="preserve">(b) Include new </w:t>
      </w:r>
      <w:r w:rsidR="00BF0991" w:rsidRPr="00410FB3">
        <w:t>bacteriocin</w:t>
      </w:r>
      <w:r w:rsidRPr="00410FB3">
        <w:t xml:space="preserve"> sequences: These options are given for a user who wants to include new known AVP sequences to the original training data that comes with this tool. Again the sequences that a user wants to add need to be placed in the “</w:t>
      </w:r>
      <w:proofErr w:type="spellStart"/>
      <w:r w:rsidRPr="00410FB3">
        <w:t>input_</w:t>
      </w:r>
      <w:proofErr w:type="gramStart"/>
      <w:r w:rsidRPr="00410FB3">
        <w:t>seq.fasta</w:t>
      </w:r>
      <w:proofErr w:type="spellEnd"/>
      <w:proofErr w:type="gramEnd"/>
      <w:r w:rsidRPr="00410FB3">
        <w:t>” file. Please note that the training sequences are in the “selected_train</w:t>
      </w:r>
      <w:r w:rsidR="000A253D">
        <w:t>ing</w:t>
      </w:r>
      <w:r w:rsidRPr="00410FB3">
        <w:t>_merged_file.csv” file.</w:t>
      </w:r>
    </w:p>
    <w:p w14:paraId="11730347" w14:textId="4ABCE050" w:rsidR="00987122" w:rsidRPr="00410FB3" w:rsidRDefault="00987122" w:rsidP="00987122">
      <w:r w:rsidRPr="00410FB3">
        <w:t>(c) Include new non-</w:t>
      </w:r>
      <w:r w:rsidR="00624AF7" w:rsidRPr="00410FB3">
        <w:t>bacteriocin</w:t>
      </w:r>
      <w:r w:rsidRPr="00410FB3">
        <w:t xml:space="preserve"> sequences: These options are given for a user who wants to include new known non-</w:t>
      </w:r>
      <w:r w:rsidR="00624AF7" w:rsidRPr="00410FB3">
        <w:t>bacteriocin</w:t>
      </w:r>
      <w:r w:rsidRPr="00410FB3">
        <w:t xml:space="preserve"> sequences to the training data that comes with this tool. Again the sequences that a user wants to add need to be placed in the “</w:t>
      </w:r>
      <w:proofErr w:type="spellStart"/>
      <w:r w:rsidRPr="00410FB3">
        <w:t>input_</w:t>
      </w:r>
      <w:proofErr w:type="gramStart"/>
      <w:r w:rsidRPr="00410FB3">
        <w:t>seq.fasta</w:t>
      </w:r>
      <w:proofErr w:type="spellEnd"/>
      <w:proofErr w:type="gramEnd"/>
      <w:r w:rsidRPr="00410FB3">
        <w:t>” file. Please note that the training sequences are in the “selected_train</w:t>
      </w:r>
      <w:r w:rsidR="00BF0991" w:rsidRPr="00410FB3">
        <w:t>ing</w:t>
      </w:r>
      <w:r w:rsidRPr="00410FB3">
        <w:t>_merged_file.csv” file.</w:t>
      </w:r>
    </w:p>
    <w:p w14:paraId="045181D4" w14:textId="379F6326" w:rsidR="00987122" w:rsidRPr="00410FB3" w:rsidRDefault="00987122" w:rsidP="00987122">
      <w:r w:rsidRPr="00410FB3">
        <w:t>(d) Restore training sets: This option allows a user to reset all training datasets back to the original versions that came with this tool.</w:t>
      </w:r>
    </w:p>
    <w:p w14:paraId="27D7BBEC" w14:textId="0C23CF62" w:rsidR="00987122" w:rsidRPr="00410FB3" w:rsidRDefault="00987122" w:rsidP="00987122">
      <w:r w:rsidRPr="00410FB3">
        <w:t>After successful execution, the tool will show a message- “The operation is successful!”.</w:t>
      </w:r>
    </w:p>
    <w:p w14:paraId="54D78B83" w14:textId="107D8961" w:rsidR="00987122" w:rsidRPr="00410FB3" w:rsidRDefault="00BF0991" w:rsidP="00987122">
      <w:pPr>
        <w:rPr>
          <w:b/>
          <w:bCs/>
        </w:rPr>
      </w:pPr>
      <w:r w:rsidRPr="00410FB3">
        <w:rPr>
          <w:b/>
          <w:bCs/>
        </w:rPr>
        <w:t>Result generation:</w:t>
      </w:r>
    </w:p>
    <w:p w14:paraId="61246650" w14:textId="24DF9ABF" w:rsidR="004E1E10" w:rsidRPr="00410FB3" w:rsidRDefault="004E1E10" w:rsidP="00987122">
      <w:r w:rsidRPr="00410FB3">
        <w:t xml:space="preserve">You can see the predicted </w:t>
      </w:r>
      <w:r w:rsidR="006E678C" w:rsidRPr="00410FB3">
        <w:t>bacteriocin</w:t>
      </w:r>
      <w:r w:rsidRPr="00410FB3">
        <w:t xml:space="preserve"> sequences by clicking on “Show Predicted Results” button</w:t>
      </w:r>
      <w:r w:rsidR="006E678C" w:rsidRPr="00410FB3">
        <w:t>. T</w:t>
      </w:r>
      <w:r w:rsidRPr="00410FB3">
        <w:t>he predicted results are showed in middle text box. The example is given in figure 3.</w:t>
      </w:r>
      <w:r w:rsidR="006E678C" w:rsidRPr="00410FB3">
        <w:t xml:space="preserve"> Where the tool can detect 3 sequences are bacteriocin protein sequences from “</w:t>
      </w:r>
      <w:proofErr w:type="spellStart"/>
      <w:r w:rsidR="006E678C" w:rsidRPr="00410FB3">
        <w:t>input_</w:t>
      </w:r>
      <w:proofErr w:type="gramStart"/>
      <w:r w:rsidR="006E678C" w:rsidRPr="00410FB3">
        <w:t>seq.fasta</w:t>
      </w:r>
      <w:proofErr w:type="spellEnd"/>
      <w:proofErr w:type="gramEnd"/>
      <w:r w:rsidR="006E678C" w:rsidRPr="00410FB3">
        <w:t>” file</w:t>
      </w:r>
      <w:r w:rsidR="000A253D">
        <w:t xml:space="preserve"> for </w:t>
      </w:r>
      <w:proofErr w:type="spellStart"/>
      <w:r w:rsidR="000A253D">
        <w:t>instanc</w:t>
      </w:r>
      <w:proofErr w:type="spellEnd"/>
      <w:r w:rsidR="000A253D">
        <w:t>.</w:t>
      </w:r>
    </w:p>
    <w:p w14:paraId="653F5C88" w14:textId="62AA7D9A" w:rsidR="004E1E10" w:rsidRPr="00410FB3" w:rsidRDefault="004E1E10" w:rsidP="00987122">
      <w:r w:rsidRPr="00410FB3">
        <w:lastRenderedPageBreak/>
        <w:t>After that you need to click on “Delete Text Result” button in order that previous predicted results can remove and show every time new results. Similarly, text box will be clear after clicking on that button.</w:t>
      </w:r>
    </w:p>
    <w:p w14:paraId="41A17AAD" w14:textId="7D4B3751" w:rsidR="007A0BF5" w:rsidRPr="00410FB3" w:rsidRDefault="007A0BF5" w:rsidP="00A059AC">
      <w:pPr>
        <w:jc w:val="center"/>
      </w:pPr>
      <w:r w:rsidRPr="00410FB3">
        <w:rPr>
          <w:noProof/>
        </w:rPr>
        <w:drawing>
          <wp:inline distT="0" distB="0" distL="0" distR="0" wp14:anchorId="499606A7" wp14:editId="59F0AE3C">
            <wp:extent cx="3741420" cy="4130040"/>
            <wp:effectExtent l="0" t="0" r="0" b="3810"/>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741745" cy="4130399"/>
                    </a:xfrm>
                    <a:prstGeom prst="rect">
                      <a:avLst/>
                    </a:prstGeom>
                  </pic:spPr>
                </pic:pic>
              </a:graphicData>
            </a:graphic>
          </wp:inline>
        </w:drawing>
      </w:r>
    </w:p>
    <w:p w14:paraId="65C0F99E" w14:textId="77777777" w:rsidR="00BF0991" w:rsidRPr="00410FB3" w:rsidRDefault="00BF0991" w:rsidP="00987122">
      <w:pPr>
        <w:rPr>
          <w:b/>
          <w:bCs/>
        </w:rPr>
      </w:pPr>
    </w:p>
    <w:p w14:paraId="3D09D3FE" w14:textId="77777777" w:rsidR="00987122" w:rsidRPr="007A41C6" w:rsidRDefault="00987122" w:rsidP="00987122">
      <w:pPr>
        <w:rPr>
          <w:sz w:val="24"/>
          <w:szCs w:val="24"/>
        </w:rPr>
      </w:pPr>
    </w:p>
    <w:sectPr w:rsidR="00987122" w:rsidRPr="007A41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9696B"/>
    <w:multiLevelType w:val="hybridMultilevel"/>
    <w:tmpl w:val="DCEE1ED2"/>
    <w:lvl w:ilvl="0" w:tplc="DCE85E92">
      <w:start w:val="1"/>
      <w:numFmt w:val="bullet"/>
      <w:lvlText w:val=""/>
      <w:lvlJc w:val="left"/>
      <w:pPr>
        <w:ind w:left="63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42418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99D"/>
    <w:rsid w:val="0000236C"/>
    <w:rsid w:val="000A253D"/>
    <w:rsid w:val="001B0AF0"/>
    <w:rsid w:val="002712A8"/>
    <w:rsid w:val="002E3794"/>
    <w:rsid w:val="003715F7"/>
    <w:rsid w:val="0037324F"/>
    <w:rsid w:val="003A4D61"/>
    <w:rsid w:val="00407D65"/>
    <w:rsid w:val="00410FB3"/>
    <w:rsid w:val="00485536"/>
    <w:rsid w:val="004C5E09"/>
    <w:rsid w:val="004D04BD"/>
    <w:rsid w:val="004E1E10"/>
    <w:rsid w:val="005D491F"/>
    <w:rsid w:val="00624AF7"/>
    <w:rsid w:val="00695DB6"/>
    <w:rsid w:val="006E678C"/>
    <w:rsid w:val="00722506"/>
    <w:rsid w:val="00730473"/>
    <w:rsid w:val="007A0BF5"/>
    <w:rsid w:val="007A41C6"/>
    <w:rsid w:val="007E7704"/>
    <w:rsid w:val="00805E15"/>
    <w:rsid w:val="0083022F"/>
    <w:rsid w:val="00867628"/>
    <w:rsid w:val="00961BEB"/>
    <w:rsid w:val="00987122"/>
    <w:rsid w:val="00A059AC"/>
    <w:rsid w:val="00AB01BF"/>
    <w:rsid w:val="00B9799D"/>
    <w:rsid w:val="00BB66E4"/>
    <w:rsid w:val="00BF0991"/>
    <w:rsid w:val="00D6387F"/>
    <w:rsid w:val="00E70A18"/>
    <w:rsid w:val="00FD3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5DBD0"/>
  <w15:chartTrackingRefBased/>
  <w15:docId w15:val="{FC6134B8-703B-46C6-8CF0-AA3923FE6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5E15"/>
    <w:rPr>
      <w:color w:val="0563C1" w:themeColor="hyperlink"/>
      <w:u w:val="single"/>
    </w:rPr>
  </w:style>
  <w:style w:type="character" w:styleId="UnresolvedMention">
    <w:name w:val="Unresolved Mention"/>
    <w:basedOn w:val="DefaultParagraphFont"/>
    <w:uiPriority w:val="99"/>
    <w:semiHidden/>
    <w:unhideWhenUsed/>
    <w:rsid w:val="00805E15"/>
    <w:rPr>
      <w:color w:val="605E5C"/>
      <w:shd w:val="clear" w:color="auto" w:fill="E1DFDD"/>
    </w:rPr>
  </w:style>
  <w:style w:type="paragraph" w:styleId="ListParagraph">
    <w:name w:val="List Paragraph"/>
    <w:basedOn w:val="Normal"/>
    <w:uiPriority w:val="34"/>
    <w:qFormat/>
    <w:rsid w:val="004D04BD"/>
    <w:pPr>
      <w:ind w:left="720"/>
      <w:contextualSpacing/>
    </w:pPr>
  </w:style>
  <w:style w:type="table" w:styleId="TableGrid">
    <w:name w:val="Table Grid"/>
    <w:basedOn w:val="TableNormal"/>
    <w:uiPriority w:val="39"/>
    <w:rsid w:val="007E77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769837">
      <w:bodyDiv w:val="1"/>
      <w:marLeft w:val="0"/>
      <w:marRight w:val="0"/>
      <w:marTop w:val="0"/>
      <w:marBottom w:val="0"/>
      <w:divBdr>
        <w:top w:val="none" w:sz="0" w:space="0" w:color="auto"/>
        <w:left w:val="none" w:sz="0" w:space="0" w:color="auto"/>
        <w:bottom w:val="none" w:sz="0" w:space="0" w:color="auto"/>
        <w:right w:val="none" w:sz="0" w:space="0" w:color="auto"/>
      </w:divBdr>
    </w:div>
    <w:div w:id="1597052651">
      <w:bodyDiv w:val="1"/>
      <w:marLeft w:val="0"/>
      <w:marRight w:val="0"/>
      <w:marTop w:val="0"/>
      <w:marBottom w:val="0"/>
      <w:divBdr>
        <w:top w:val="none" w:sz="0" w:space="0" w:color="auto"/>
        <w:left w:val="none" w:sz="0" w:space="0" w:color="auto"/>
        <w:bottom w:val="none" w:sz="0" w:space="0" w:color="auto"/>
        <w:right w:val="none" w:sz="0" w:space="0" w:color="auto"/>
      </w:divBdr>
    </w:div>
    <w:div w:id="1871264560">
      <w:bodyDiv w:val="1"/>
      <w:marLeft w:val="0"/>
      <w:marRight w:val="0"/>
      <w:marTop w:val="0"/>
      <w:marBottom w:val="0"/>
      <w:divBdr>
        <w:top w:val="none" w:sz="0" w:space="0" w:color="auto"/>
        <w:left w:val="none" w:sz="0" w:space="0" w:color="auto"/>
        <w:bottom w:val="none" w:sz="0" w:space="0" w:color="auto"/>
        <w:right w:val="none" w:sz="0" w:space="0" w:color="auto"/>
      </w:divBdr>
    </w:div>
    <w:div w:id="2107381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aconda.org/conda-forge/tzlocal"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anaconda.org/r/rpy2"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jupyter.org/install" TargetMode="External"/><Relationship Id="rId11" Type="http://schemas.openxmlformats.org/officeDocument/2006/relationships/image" Target="media/image2.png"/><Relationship Id="rId5" Type="http://schemas.openxmlformats.org/officeDocument/2006/relationships/hyperlink" Target="mailto:suraiya.akhter@wsu.edu" TargetMode="Externa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anaconda.org/r/r-e1071"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731</TotalTime>
  <Pages>5</Pages>
  <Words>757</Words>
  <Characters>4316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Akhter, Suraiya</dc:creator>
  <cp:keywords/>
  <dc:description/>
  <cp:lastModifiedBy>Akhter, Suraiya</cp:lastModifiedBy>
  <cp:revision>21</cp:revision>
  <dcterms:created xsi:type="dcterms:W3CDTF">2022-08-11T20:54:00Z</dcterms:created>
  <dcterms:modified xsi:type="dcterms:W3CDTF">2022-09-04T09:39:00Z</dcterms:modified>
</cp:coreProperties>
</file>