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449C" w14:textId="77777777" w:rsidR="00542442" w:rsidRPr="00A124AE" w:rsidRDefault="00542442" w:rsidP="00AC1E6B">
      <w:pPr>
        <w:spacing w:after="0" w:line="360" w:lineRule="auto"/>
        <w:jc w:val="both"/>
        <w:rPr>
          <w:rFonts w:ascii="Times New Roman" w:hAnsi="Times New Roman" w:cs="Times New Roman"/>
          <w:b/>
          <w:bCs/>
          <w:sz w:val="24"/>
          <w:szCs w:val="24"/>
        </w:rPr>
      </w:pPr>
      <w:r w:rsidRPr="00A124AE">
        <w:rPr>
          <w:rFonts w:ascii="Times New Roman" w:hAnsi="Times New Roman" w:cs="Times New Roman"/>
          <w:b/>
          <w:bCs/>
          <w:sz w:val="24"/>
          <w:szCs w:val="24"/>
        </w:rPr>
        <w:t xml:space="preserve">Chapter </w:t>
      </w:r>
      <w:proofErr w:type="gramStart"/>
      <w:r w:rsidRPr="00A124AE">
        <w:rPr>
          <w:rFonts w:ascii="Times New Roman" w:hAnsi="Times New Roman" w:cs="Times New Roman"/>
          <w:b/>
          <w:bCs/>
          <w:sz w:val="24"/>
          <w:szCs w:val="24"/>
        </w:rPr>
        <w:t>5 :</w:t>
      </w:r>
      <w:proofErr w:type="gramEnd"/>
      <w:r w:rsidRPr="00A124AE">
        <w:rPr>
          <w:rFonts w:ascii="Times New Roman" w:hAnsi="Times New Roman" w:cs="Times New Roman"/>
          <w:b/>
          <w:bCs/>
          <w:sz w:val="24"/>
          <w:szCs w:val="24"/>
        </w:rPr>
        <w:t xml:space="preserve"> Experimental Methodology </w:t>
      </w:r>
    </w:p>
    <w:p w14:paraId="3BA11480" w14:textId="77777777" w:rsidR="00542442" w:rsidRPr="00543BF5" w:rsidRDefault="00542442" w:rsidP="00AC1E6B">
      <w:pPr>
        <w:spacing w:after="0" w:line="360" w:lineRule="auto"/>
        <w:jc w:val="both"/>
        <w:rPr>
          <w:rFonts w:ascii="Times New Roman" w:hAnsi="Times New Roman" w:cs="Times New Roman"/>
          <w:b/>
          <w:bCs/>
          <w:sz w:val="24"/>
          <w:szCs w:val="24"/>
          <w:vertAlign w:val="superscript"/>
        </w:rPr>
      </w:pPr>
      <w:r w:rsidRPr="00543BF5">
        <w:rPr>
          <w:rFonts w:ascii="Times New Roman" w:hAnsi="Times New Roman" w:cs="Times New Roman"/>
          <w:b/>
          <w:bCs/>
          <w:sz w:val="24"/>
          <w:szCs w:val="24"/>
        </w:rPr>
        <w:t>5.1. EXCIPIENTS PROFILE</w:t>
      </w:r>
      <w:r>
        <w:rPr>
          <w:rFonts w:ascii="Times New Roman" w:hAnsi="Times New Roman" w:cs="Times New Roman"/>
          <w:b/>
          <w:bCs/>
          <w:sz w:val="24"/>
          <w:szCs w:val="24"/>
          <w:vertAlign w:val="superscript"/>
        </w:rPr>
        <w:t>31-37</w:t>
      </w:r>
    </w:p>
    <w:p w14:paraId="2D9C47D8" w14:textId="77777777" w:rsidR="00542442" w:rsidRPr="00F71DF8" w:rsidRDefault="00542442" w:rsidP="00AC1E6B">
      <w:pPr>
        <w:spacing w:after="0" w:line="360" w:lineRule="auto"/>
        <w:jc w:val="both"/>
        <w:rPr>
          <w:rFonts w:ascii="Times New Roman" w:hAnsi="Times New Roman" w:cs="Times New Roman"/>
          <w:b/>
          <w:bCs/>
          <w:sz w:val="24"/>
          <w:szCs w:val="24"/>
        </w:rPr>
      </w:pPr>
      <w:r w:rsidRPr="00F71DF8">
        <w:rPr>
          <w:rFonts w:ascii="Times New Roman" w:hAnsi="Times New Roman" w:cs="Times New Roman"/>
          <w:b/>
          <w:bCs/>
          <w:sz w:val="24"/>
          <w:szCs w:val="24"/>
        </w:rPr>
        <w:t>5.1.1. MICROCRYSTALLINE CELLULOSE</w:t>
      </w:r>
      <w:r>
        <w:rPr>
          <w:rFonts w:ascii="Times New Roman" w:hAnsi="Times New Roman" w:cs="Times New Roman"/>
          <w:b/>
          <w:bCs/>
          <w:sz w:val="24"/>
          <w:szCs w:val="24"/>
          <w:vertAlign w:val="superscript"/>
        </w:rPr>
        <w:t>31</w:t>
      </w:r>
    </w:p>
    <w:p w14:paraId="5F7CFF09" w14:textId="77777777" w:rsidR="00542442" w:rsidRPr="00B03093" w:rsidRDefault="00542442" w:rsidP="00AC1E6B">
      <w:pPr>
        <w:spacing w:after="0" w:line="360" w:lineRule="auto"/>
        <w:jc w:val="both"/>
        <w:rPr>
          <w:rFonts w:ascii="Times New Roman" w:hAnsi="Times New Roman" w:cs="Times New Roman"/>
          <w:b/>
          <w:bCs/>
          <w:sz w:val="24"/>
          <w:szCs w:val="24"/>
        </w:rPr>
      </w:pPr>
      <w:r w:rsidRPr="00F71DF8">
        <w:rPr>
          <w:rFonts w:ascii="Times New Roman" w:hAnsi="Times New Roman" w:cs="Times New Roman"/>
          <w:b/>
          <w:bCs/>
          <w:sz w:val="24"/>
          <w:szCs w:val="24"/>
        </w:rPr>
        <w:t>Table 5.1: microcrystalline cellulose profile</w:t>
      </w:r>
    </w:p>
    <w:tbl>
      <w:tblPr>
        <w:tblStyle w:val="TableGrid"/>
        <w:tblW w:w="8526" w:type="pct"/>
        <w:tblLook w:val="04A0" w:firstRow="1" w:lastRow="0" w:firstColumn="1" w:lastColumn="0" w:noHBand="0" w:noVBand="1"/>
      </w:tblPr>
      <w:tblGrid>
        <w:gridCol w:w="2547"/>
        <w:gridCol w:w="6099"/>
        <w:gridCol w:w="6099"/>
      </w:tblGrid>
      <w:tr w:rsidR="00542442" w:rsidRPr="00B03093" w14:paraId="10532897"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5950E6BE"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Parameters</w:t>
            </w:r>
          </w:p>
        </w:tc>
        <w:tc>
          <w:tcPr>
            <w:tcW w:w="2068" w:type="pct"/>
            <w:tcBorders>
              <w:top w:val="single" w:sz="4" w:space="0" w:color="auto"/>
              <w:left w:val="single" w:sz="4" w:space="0" w:color="auto"/>
              <w:bottom w:val="single" w:sz="4" w:space="0" w:color="auto"/>
              <w:right w:val="single" w:sz="4" w:space="0" w:color="auto"/>
            </w:tcBorders>
            <w:hideMark/>
          </w:tcPr>
          <w:p w14:paraId="0FB0E523"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Description</w:t>
            </w:r>
          </w:p>
        </w:tc>
      </w:tr>
      <w:tr w:rsidR="00542442" w:rsidRPr="00B03093" w14:paraId="5624C228"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6148D729"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Name</w:t>
            </w:r>
          </w:p>
        </w:tc>
        <w:tc>
          <w:tcPr>
            <w:tcW w:w="2068" w:type="pct"/>
            <w:tcBorders>
              <w:top w:val="single" w:sz="4" w:space="0" w:color="auto"/>
              <w:left w:val="single" w:sz="4" w:space="0" w:color="auto"/>
              <w:bottom w:val="single" w:sz="4" w:space="0" w:color="auto"/>
              <w:right w:val="single" w:sz="4" w:space="0" w:color="auto"/>
            </w:tcBorders>
            <w:hideMark/>
          </w:tcPr>
          <w:p w14:paraId="42732379"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Microcrystalline Cellulose (Avicel PH 102)</w:t>
            </w:r>
          </w:p>
        </w:tc>
      </w:tr>
      <w:tr w:rsidR="00542442" w:rsidRPr="00B03093" w14:paraId="42D45327"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5B395345" w14:textId="77777777" w:rsidR="00542442" w:rsidRPr="00B03093" w:rsidRDefault="00542442" w:rsidP="00AC1E6B">
            <w:pPr>
              <w:spacing w:after="160"/>
              <w:jc w:val="both"/>
              <w:rPr>
                <w:rFonts w:ascii="Times New Roman" w:hAnsi="Times New Roman" w:cs="Times New Roman"/>
                <w:b/>
                <w:sz w:val="24"/>
                <w:szCs w:val="24"/>
              </w:rPr>
            </w:pPr>
            <w:proofErr w:type="spellStart"/>
            <w:r w:rsidRPr="00B03093">
              <w:rPr>
                <w:rFonts w:ascii="Times New Roman" w:hAnsi="Times New Roman" w:cs="Times New Roman"/>
                <w:b/>
                <w:sz w:val="24"/>
                <w:szCs w:val="24"/>
              </w:rPr>
              <w:t>Nonproprietary</w:t>
            </w:r>
            <w:proofErr w:type="spellEnd"/>
            <w:r w:rsidRPr="00B03093">
              <w:rPr>
                <w:rFonts w:ascii="Times New Roman" w:hAnsi="Times New Roman" w:cs="Times New Roman"/>
                <w:b/>
                <w:sz w:val="24"/>
                <w:szCs w:val="24"/>
              </w:rPr>
              <w:t xml:space="preserve"> Names</w:t>
            </w:r>
          </w:p>
        </w:tc>
        <w:tc>
          <w:tcPr>
            <w:tcW w:w="2068" w:type="pct"/>
            <w:tcBorders>
              <w:top w:val="single" w:sz="4" w:space="0" w:color="auto"/>
              <w:left w:val="single" w:sz="4" w:space="0" w:color="auto"/>
              <w:bottom w:val="single" w:sz="4" w:space="0" w:color="auto"/>
              <w:right w:val="single" w:sz="4" w:space="0" w:color="auto"/>
            </w:tcBorders>
            <w:hideMark/>
          </w:tcPr>
          <w:p w14:paraId="413C56A2" w14:textId="77777777" w:rsidR="00542442" w:rsidRPr="00B03093" w:rsidRDefault="00542442" w:rsidP="00AC1E6B">
            <w:pPr>
              <w:spacing w:after="160"/>
              <w:jc w:val="both"/>
              <w:rPr>
                <w:rFonts w:ascii="Times New Roman" w:hAnsi="Times New Roman" w:cs="Times New Roman"/>
                <w:sz w:val="24"/>
                <w:szCs w:val="24"/>
              </w:rPr>
            </w:pPr>
            <w:proofErr w:type="spellStart"/>
            <w:proofErr w:type="gramStart"/>
            <w:r w:rsidRPr="00B03093">
              <w:rPr>
                <w:rFonts w:ascii="Times New Roman" w:hAnsi="Times New Roman" w:cs="Times New Roman"/>
                <w:sz w:val="24"/>
                <w:szCs w:val="24"/>
              </w:rPr>
              <w:t>BP:Microcrystalline</w:t>
            </w:r>
            <w:proofErr w:type="spellEnd"/>
            <w:proofErr w:type="gramEnd"/>
            <w:r w:rsidRPr="00B03093">
              <w:rPr>
                <w:rFonts w:ascii="Times New Roman" w:hAnsi="Times New Roman" w:cs="Times New Roman"/>
                <w:sz w:val="24"/>
                <w:szCs w:val="24"/>
              </w:rPr>
              <w:t xml:space="preserve"> </w:t>
            </w:r>
            <w:proofErr w:type="spellStart"/>
            <w:proofErr w:type="gramStart"/>
            <w:r w:rsidRPr="00B03093">
              <w:rPr>
                <w:rFonts w:ascii="Times New Roman" w:hAnsi="Times New Roman" w:cs="Times New Roman"/>
                <w:sz w:val="24"/>
                <w:szCs w:val="24"/>
              </w:rPr>
              <w:t>cellulose,JP</w:t>
            </w:r>
            <w:proofErr w:type="gramEnd"/>
            <w:r w:rsidRPr="00B03093">
              <w:rPr>
                <w:rFonts w:ascii="Times New Roman" w:hAnsi="Times New Roman" w:cs="Times New Roman"/>
                <w:sz w:val="24"/>
                <w:szCs w:val="24"/>
              </w:rPr>
              <w:t>:Microcrystalline</w:t>
            </w:r>
            <w:proofErr w:type="spellEnd"/>
            <w:r w:rsidRPr="00B03093">
              <w:rPr>
                <w:rFonts w:ascii="Times New Roman" w:hAnsi="Times New Roman" w:cs="Times New Roman"/>
                <w:sz w:val="24"/>
                <w:szCs w:val="24"/>
              </w:rPr>
              <w:t xml:space="preserve"> </w:t>
            </w:r>
            <w:proofErr w:type="spellStart"/>
            <w:proofErr w:type="gramStart"/>
            <w:r w:rsidRPr="00B03093">
              <w:rPr>
                <w:rFonts w:ascii="Times New Roman" w:hAnsi="Times New Roman" w:cs="Times New Roman"/>
                <w:sz w:val="24"/>
                <w:szCs w:val="24"/>
              </w:rPr>
              <w:t>cellulose:PhEur</w:t>
            </w:r>
            <w:proofErr w:type="gramEnd"/>
            <w:r w:rsidRPr="00B03093">
              <w:rPr>
                <w:rFonts w:ascii="Times New Roman" w:hAnsi="Times New Roman" w:cs="Times New Roman"/>
                <w:sz w:val="24"/>
                <w:szCs w:val="24"/>
              </w:rPr>
              <w:t>:</w:t>
            </w:r>
            <w:proofErr w:type="gramStart"/>
            <w:r w:rsidRPr="00B03093">
              <w:rPr>
                <w:rFonts w:ascii="Times New Roman" w:hAnsi="Times New Roman" w:cs="Times New Roman"/>
                <w:sz w:val="24"/>
                <w:szCs w:val="24"/>
              </w:rPr>
              <w:t>cellulose:USP</w:t>
            </w:r>
            <w:proofErr w:type="gramEnd"/>
            <w:r w:rsidRPr="00B03093">
              <w:rPr>
                <w:rFonts w:ascii="Times New Roman" w:hAnsi="Times New Roman" w:cs="Times New Roman"/>
                <w:sz w:val="24"/>
                <w:szCs w:val="24"/>
              </w:rPr>
              <w:t>-</w:t>
            </w:r>
            <w:proofErr w:type="gramStart"/>
            <w:r w:rsidRPr="00B03093">
              <w:rPr>
                <w:rFonts w:ascii="Times New Roman" w:hAnsi="Times New Roman" w:cs="Times New Roman"/>
                <w:sz w:val="24"/>
                <w:szCs w:val="24"/>
              </w:rPr>
              <w:t>NF:Microcrystalline</w:t>
            </w:r>
            <w:proofErr w:type="spellEnd"/>
            <w:proofErr w:type="gramEnd"/>
            <w:r w:rsidRPr="00B03093">
              <w:rPr>
                <w:rFonts w:ascii="Times New Roman" w:hAnsi="Times New Roman" w:cs="Times New Roman"/>
                <w:sz w:val="24"/>
                <w:szCs w:val="24"/>
              </w:rPr>
              <w:t xml:space="preserve"> cellulose.</w:t>
            </w:r>
          </w:p>
        </w:tc>
      </w:tr>
      <w:tr w:rsidR="00542442" w:rsidRPr="00B03093" w14:paraId="6A481DD4"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6686D1E3"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Synonym</w:t>
            </w:r>
          </w:p>
        </w:tc>
        <w:tc>
          <w:tcPr>
            <w:tcW w:w="2068" w:type="pct"/>
            <w:tcBorders>
              <w:top w:val="single" w:sz="4" w:space="0" w:color="auto"/>
              <w:left w:val="single" w:sz="4" w:space="0" w:color="auto"/>
              <w:bottom w:val="single" w:sz="4" w:space="0" w:color="auto"/>
              <w:right w:val="single" w:sz="4" w:space="0" w:color="auto"/>
            </w:tcBorders>
            <w:hideMark/>
          </w:tcPr>
          <w:p w14:paraId="5D2EDFAF"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 xml:space="preserve">Avicel PH, Celex, Cellulose gel, </w:t>
            </w:r>
            <w:proofErr w:type="spellStart"/>
            <w:r w:rsidRPr="00B03093">
              <w:rPr>
                <w:rFonts w:ascii="Times New Roman" w:hAnsi="Times New Roman" w:cs="Times New Roman"/>
                <w:sz w:val="24"/>
                <w:szCs w:val="24"/>
              </w:rPr>
              <w:t>Celphere</w:t>
            </w:r>
            <w:proofErr w:type="spellEnd"/>
            <w:r w:rsidRPr="00B03093">
              <w:rPr>
                <w:rFonts w:ascii="Times New Roman" w:hAnsi="Times New Roman" w:cs="Times New Roman"/>
                <w:sz w:val="24"/>
                <w:szCs w:val="24"/>
              </w:rPr>
              <w:t xml:space="preserve">, </w:t>
            </w:r>
            <w:proofErr w:type="spellStart"/>
            <w:r w:rsidRPr="00B03093">
              <w:rPr>
                <w:rFonts w:ascii="Times New Roman" w:hAnsi="Times New Roman" w:cs="Times New Roman"/>
                <w:sz w:val="24"/>
                <w:szCs w:val="24"/>
              </w:rPr>
              <w:t>Emcocel</w:t>
            </w:r>
            <w:proofErr w:type="spellEnd"/>
            <w:r w:rsidRPr="00B03093">
              <w:rPr>
                <w:rFonts w:ascii="Times New Roman" w:hAnsi="Times New Roman" w:cs="Times New Roman"/>
                <w:sz w:val="24"/>
                <w:szCs w:val="24"/>
              </w:rPr>
              <w:t xml:space="preserve">, </w:t>
            </w:r>
            <w:proofErr w:type="spellStart"/>
            <w:r w:rsidRPr="00B03093">
              <w:rPr>
                <w:rFonts w:ascii="Times New Roman" w:hAnsi="Times New Roman" w:cs="Times New Roman"/>
                <w:sz w:val="24"/>
                <w:szCs w:val="24"/>
              </w:rPr>
              <w:t>Fibrocel</w:t>
            </w:r>
            <w:proofErr w:type="spellEnd"/>
            <w:r w:rsidRPr="00B03093">
              <w:rPr>
                <w:rFonts w:ascii="Times New Roman" w:hAnsi="Times New Roman" w:cs="Times New Roman"/>
                <w:sz w:val="24"/>
                <w:szCs w:val="24"/>
              </w:rPr>
              <w:t xml:space="preserve">, MCC </w:t>
            </w:r>
            <w:proofErr w:type="spellStart"/>
            <w:r w:rsidRPr="00B03093">
              <w:rPr>
                <w:rFonts w:ascii="Times New Roman" w:hAnsi="Times New Roman" w:cs="Times New Roman"/>
                <w:sz w:val="24"/>
                <w:szCs w:val="24"/>
              </w:rPr>
              <w:t>sanaq</w:t>
            </w:r>
            <w:proofErr w:type="spellEnd"/>
            <w:r w:rsidRPr="00B03093">
              <w:rPr>
                <w:rFonts w:ascii="Times New Roman" w:hAnsi="Times New Roman" w:cs="Times New Roman"/>
                <w:sz w:val="24"/>
                <w:szCs w:val="24"/>
              </w:rPr>
              <w:t xml:space="preserve">, </w:t>
            </w:r>
            <w:proofErr w:type="spellStart"/>
            <w:r w:rsidRPr="00B03093">
              <w:rPr>
                <w:rFonts w:ascii="Times New Roman" w:hAnsi="Times New Roman" w:cs="Times New Roman"/>
                <w:sz w:val="24"/>
                <w:szCs w:val="24"/>
              </w:rPr>
              <w:t>Pharmacel</w:t>
            </w:r>
            <w:proofErr w:type="spellEnd"/>
            <w:r w:rsidRPr="00B03093">
              <w:rPr>
                <w:rFonts w:ascii="Times New Roman" w:hAnsi="Times New Roman" w:cs="Times New Roman"/>
                <w:sz w:val="24"/>
                <w:szCs w:val="24"/>
              </w:rPr>
              <w:t xml:space="preserve">, </w:t>
            </w:r>
            <w:proofErr w:type="spellStart"/>
            <w:r w:rsidRPr="00B03093">
              <w:rPr>
                <w:rFonts w:ascii="Times New Roman" w:hAnsi="Times New Roman" w:cs="Times New Roman"/>
                <w:sz w:val="24"/>
                <w:szCs w:val="24"/>
              </w:rPr>
              <w:t>Vivapur</w:t>
            </w:r>
            <w:proofErr w:type="spellEnd"/>
            <w:r w:rsidRPr="00B03093">
              <w:rPr>
                <w:rFonts w:ascii="Times New Roman" w:hAnsi="Times New Roman" w:cs="Times New Roman"/>
                <w:sz w:val="24"/>
                <w:szCs w:val="24"/>
              </w:rPr>
              <w:t>.</w:t>
            </w:r>
          </w:p>
        </w:tc>
      </w:tr>
      <w:tr w:rsidR="00542442" w:rsidRPr="00B03093" w14:paraId="72F97FBE"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6BAD4560"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C</w:t>
            </w:r>
            <w:r>
              <w:rPr>
                <w:rFonts w:ascii="Times New Roman" w:hAnsi="Times New Roman" w:cs="Times New Roman"/>
                <w:b/>
                <w:sz w:val="24"/>
                <w:szCs w:val="24"/>
              </w:rPr>
              <w:t>AS registry</w:t>
            </w:r>
            <w:r w:rsidRPr="00B03093">
              <w:rPr>
                <w:rFonts w:ascii="Times New Roman" w:hAnsi="Times New Roman" w:cs="Times New Roman"/>
                <w:b/>
                <w:sz w:val="24"/>
                <w:szCs w:val="24"/>
              </w:rPr>
              <w:t xml:space="preserve"> Number</w:t>
            </w:r>
          </w:p>
        </w:tc>
        <w:tc>
          <w:tcPr>
            <w:tcW w:w="2068" w:type="pct"/>
            <w:tcBorders>
              <w:top w:val="single" w:sz="4" w:space="0" w:color="auto"/>
              <w:left w:val="single" w:sz="4" w:space="0" w:color="auto"/>
              <w:bottom w:val="single" w:sz="4" w:space="0" w:color="auto"/>
              <w:right w:val="single" w:sz="4" w:space="0" w:color="auto"/>
            </w:tcBorders>
            <w:hideMark/>
          </w:tcPr>
          <w:p w14:paraId="714B5B46"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[9004-34-6]</w:t>
            </w:r>
          </w:p>
        </w:tc>
      </w:tr>
      <w:tr w:rsidR="00542442" w:rsidRPr="00B03093" w14:paraId="4374F1A6"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68A68AD7"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Empirical formula</w:t>
            </w:r>
          </w:p>
        </w:tc>
        <w:tc>
          <w:tcPr>
            <w:tcW w:w="2068" w:type="pct"/>
            <w:tcBorders>
              <w:top w:val="single" w:sz="4" w:space="0" w:color="auto"/>
              <w:left w:val="single" w:sz="4" w:space="0" w:color="auto"/>
              <w:bottom w:val="single" w:sz="4" w:space="0" w:color="auto"/>
              <w:right w:val="single" w:sz="4" w:space="0" w:color="auto"/>
            </w:tcBorders>
            <w:hideMark/>
          </w:tcPr>
          <w:p w14:paraId="58294CD2"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(C</w:t>
            </w:r>
            <w:r w:rsidRPr="00B03093">
              <w:rPr>
                <w:rFonts w:ascii="Times New Roman" w:hAnsi="Times New Roman" w:cs="Times New Roman"/>
                <w:sz w:val="24"/>
                <w:szCs w:val="24"/>
                <w:vertAlign w:val="subscript"/>
              </w:rPr>
              <w:t>6</w:t>
            </w:r>
            <w:r w:rsidRPr="00B03093">
              <w:rPr>
                <w:rFonts w:ascii="Times New Roman" w:hAnsi="Times New Roman" w:cs="Times New Roman"/>
                <w:sz w:val="24"/>
                <w:szCs w:val="24"/>
              </w:rPr>
              <w:t>H</w:t>
            </w:r>
            <w:r w:rsidRPr="00B03093">
              <w:rPr>
                <w:rFonts w:ascii="Times New Roman" w:hAnsi="Times New Roman" w:cs="Times New Roman"/>
                <w:sz w:val="24"/>
                <w:szCs w:val="24"/>
                <w:vertAlign w:val="subscript"/>
              </w:rPr>
              <w:t>10</w:t>
            </w:r>
            <w:r w:rsidRPr="00B03093">
              <w:rPr>
                <w:rFonts w:ascii="Times New Roman" w:hAnsi="Times New Roman" w:cs="Times New Roman"/>
                <w:sz w:val="24"/>
                <w:szCs w:val="24"/>
              </w:rPr>
              <w:t>O</w:t>
            </w:r>
            <w:proofErr w:type="gramStart"/>
            <w:r w:rsidRPr="00B03093">
              <w:rPr>
                <w:rFonts w:ascii="Times New Roman" w:hAnsi="Times New Roman" w:cs="Times New Roman"/>
                <w:sz w:val="24"/>
                <w:szCs w:val="24"/>
                <w:vertAlign w:val="subscript"/>
              </w:rPr>
              <w:t>5</w:t>
            </w:r>
            <w:r w:rsidRPr="00B03093">
              <w:rPr>
                <w:rFonts w:ascii="Times New Roman" w:hAnsi="Times New Roman" w:cs="Times New Roman"/>
                <w:sz w:val="24"/>
                <w:szCs w:val="24"/>
              </w:rPr>
              <w:t>)</w:t>
            </w:r>
            <w:r w:rsidRPr="00B03093">
              <w:rPr>
                <w:rFonts w:ascii="Times New Roman" w:hAnsi="Times New Roman" w:cs="Times New Roman"/>
                <w:sz w:val="24"/>
                <w:szCs w:val="24"/>
                <w:vertAlign w:val="subscript"/>
              </w:rPr>
              <w:t>n</w:t>
            </w:r>
            <w:proofErr w:type="gramEnd"/>
          </w:p>
        </w:tc>
      </w:tr>
      <w:tr w:rsidR="00542442" w:rsidRPr="00B03093" w14:paraId="62C188FB"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78675394"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Average Molecular</w:t>
            </w:r>
          </w:p>
          <w:p w14:paraId="2EFE52A6"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Weight</w:t>
            </w:r>
          </w:p>
        </w:tc>
        <w:tc>
          <w:tcPr>
            <w:tcW w:w="2068" w:type="pct"/>
            <w:tcBorders>
              <w:top w:val="single" w:sz="4" w:space="0" w:color="auto"/>
              <w:left w:val="single" w:sz="4" w:space="0" w:color="auto"/>
              <w:bottom w:val="single" w:sz="4" w:space="0" w:color="auto"/>
              <w:right w:val="single" w:sz="4" w:space="0" w:color="auto"/>
            </w:tcBorders>
            <w:hideMark/>
          </w:tcPr>
          <w:p w14:paraId="6DB563C6"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36,000gm/mol</w:t>
            </w:r>
          </w:p>
        </w:tc>
      </w:tr>
      <w:tr w:rsidR="00542442" w:rsidRPr="00B03093" w14:paraId="4BA03015" w14:textId="77777777" w:rsidTr="00AB4DD4">
        <w:tc>
          <w:tcPr>
            <w:tcW w:w="864" w:type="pct"/>
            <w:tcBorders>
              <w:top w:val="single" w:sz="4" w:space="0" w:color="auto"/>
              <w:left w:val="single" w:sz="4" w:space="0" w:color="auto"/>
              <w:bottom w:val="single" w:sz="4" w:space="0" w:color="auto"/>
              <w:right w:val="single" w:sz="4" w:space="0" w:color="auto"/>
            </w:tcBorders>
          </w:tcPr>
          <w:p w14:paraId="35B0EE4F" w14:textId="77777777" w:rsidR="00542442" w:rsidRPr="00B03093" w:rsidRDefault="00542442" w:rsidP="00AC1E6B">
            <w:pPr>
              <w:spacing w:after="160"/>
              <w:jc w:val="both"/>
              <w:rPr>
                <w:rFonts w:ascii="Times New Roman" w:hAnsi="Times New Roman" w:cs="Times New Roman"/>
                <w:b/>
                <w:sz w:val="24"/>
                <w:szCs w:val="24"/>
              </w:rPr>
            </w:pPr>
            <w:r>
              <w:rPr>
                <w:rFonts w:ascii="Times New Roman" w:hAnsi="Times New Roman" w:cs="Times New Roman"/>
                <w:b/>
                <w:sz w:val="24"/>
                <w:szCs w:val="24"/>
              </w:rPr>
              <w:t xml:space="preserve">Structure </w:t>
            </w:r>
          </w:p>
        </w:tc>
        <w:tc>
          <w:tcPr>
            <w:tcW w:w="2068" w:type="pct"/>
            <w:tcBorders>
              <w:top w:val="single" w:sz="4" w:space="0" w:color="auto"/>
              <w:left w:val="single" w:sz="4" w:space="0" w:color="auto"/>
              <w:bottom w:val="single" w:sz="4" w:space="0" w:color="auto"/>
              <w:right w:val="single" w:sz="4" w:space="0" w:color="auto"/>
            </w:tcBorders>
          </w:tcPr>
          <w:p w14:paraId="5FB32078" w14:textId="77777777" w:rsidR="00542442" w:rsidRPr="00B03093"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r w:rsidRPr="00B03093">
              <w:rPr>
                <w:rFonts w:ascii="Times New Roman" w:hAnsi="Times New Roman" w:cs="Times New Roman"/>
                <w:noProof/>
                <w:sz w:val="24"/>
                <w:szCs w:val="24"/>
              </w:rPr>
              <w:drawing>
                <wp:inline distT="0" distB="0" distL="0" distR="0" wp14:anchorId="10EED978" wp14:editId="36198ABD">
                  <wp:extent cx="1619250" cy="1104900"/>
                  <wp:effectExtent l="0" t="0" r="0" b="0"/>
                  <wp:docPr id="388215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1104900"/>
                          </a:xfrm>
                          <a:prstGeom prst="rect">
                            <a:avLst/>
                          </a:prstGeom>
                          <a:noFill/>
                          <a:ln>
                            <a:noFill/>
                          </a:ln>
                        </pic:spPr>
                      </pic:pic>
                    </a:graphicData>
                  </a:graphic>
                </wp:inline>
              </w:drawing>
            </w:r>
          </w:p>
        </w:tc>
        <w:tc>
          <w:tcPr>
            <w:tcW w:w="2068" w:type="pct"/>
          </w:tcPr>
          <w:p w14:paraId="75F17847" w14:textId="77777777" w:rsidR="00542442" w:rsidRPr="00B03093" w:rsidRDefault="00542442" w:rsidP="00AC1E6B">
            <w:pPr>
              <w:jc w:val="both"/>
              <w:rPr>
                <w:rFonts w:ascii="Times New Roman" w:hAnsi="Times New Roman" w:cs="Times New Roman"/>
                <w:sz w:val="24"/>
                <w:szCs w:val="24"/>
              </w:rPr>
            </w:pPr>
          </w:p>
        </w:tc>
      </w:tr>
      <w:tr w:rsidR="00542442" w:rsidRPr="00B03093" w14:paraId="59F4CF57"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tcPr>
          <w:p w14:paraId="5B616BDF" w14:textId="77777777" w:rsidR="00542442" w:rsidRPr="00B03093" w:rsidRDefault="00542442" w:rsidP="00AC1E6B">
            <w:pPr>
              <w:spacing w:after="160"/>
              <w:jc w:val="both"/>
              <w:rPr>
                <w:rFonts w:ascii="Times New Roman" w:hAnsi="Times New Roman" w:cs="Times New Roman"/>
                <w:b/>
                <w:sz w:val="24"/>
                <w:szCs w:val="24"/>
              </w:rPr>
            </w:pPr>
            <w:r>
              <w:rPr>
                <w:rFonts w:ascii="Times New Roman" w:hAnsi="Times New Roman" w:cs="Times New Roman"/>
                <w:b/>
                <w:sz w:val="24"/>
                <w:szCs w:val="24"/>
              </w:rPr>
              <w:t xml:space="preserve">Description </w:t>
            </w:r>
          </w:p>
        </w:tc>
        <w:tc>
          <w:tcPr>
            <w:tcW w:w="2068" w:type="pct"/>
            <w:tcBorders>
              <w:top w:val="single" w:sz="4" w:space="0" w:color="auto"/>
              <w:left w:val="single" w:sz="4" w:space="0" w:color="auto"/>
              <w:bottom w:val="single" w:sz="4" w:space="0" w:color="auto"/>
              <w:right w:val="single" w:sz="4" w:space="0" w:color="auto"/>
            </w:tcBorders>
            <w:hideMark/>
          </w:tcPr>
          <w:p w14:paraId="43742679" w14:textId="77777777" w:rsidR="00542442" w:rsidRPr="00B03093"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Microcrystalline cellulose is a purified, partially depolymerized cellulose that occurs at a white, </w:t>
            </w:r>
            <w:proofErr w:type="spellStart"/>
            <w:r>
              <w:rPr>
                <w:rFonts w:ascii="Times New Roman" w:hAnsi="Times New Roman" w:cs="Times New Roman"/>
                <w:sz w:val="24"/>
                <w:szCs w:val="24"/>
              </w:rPr>
              <w:t>odorless</w:t>
            </w:r>
            <w:proofErr w:type="spellEnd"/>
            <w:r>
              <w:rPr>
                <w:rFonts w:ascii="Times New Roman" w:hAnsi="Times New Roman" w:cs="Times New Roman"/>
                <w:sz w:val="24"/>
                <w:szCs w:val="24"/>
              </w:rPr>
              <w:t>, tasteless, crystalline powder composed of porous particles.</w:t>
            </w:r>
          </w:p>
        </w:tc>
      </w:tr>
      <w:tr w:rsidR="00542442" w:rsidRPr="00B03093" w14:paraId="4B63EDF1" w14:textId="77777777" w:rsidTr="00AB4DD4">
        <w:trPr>
          <w:gridAfter w:val="1"/>
          <w:wAfter w:w="2068" w:type="pct"/>
          <w:trHeight w:val="878"/>
        </w:trPr>
        <w:tc>
          <w:tcPr>
            <w:tcW w:w="864" w:type="pct"/>
            <w:tcBorders>
              <w:top w:val="single" w:sz="4" w:space="0" w:color="auto"/>
              <w:left w:val="single" w:sz="4" w:space="0" w:color="auto"/>
              <w:bottom w:val="single" w:sz="4" w:space="0" w:color="auto"/>
              <w:right w:val="single" w:sz="4" w:space="0" w:color="auto"/>
            </w:tcBorders>
            <w:hideMark/>
          </w:tcPr>
          <w:p w14:paraId="1FC31F37"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Functional</w:t>
            </w:r>
          </w:p>
          <w:p w14:paraId="1B9135F5"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Category</w:t>
            </w:r>
          </w:p>
        </w:tc>
        <w:tc>
          <w:tcPr>
            <w:tcW w:w="2068" w:type="pct"/>
            <w:tcBorders>
              <w:top w:val="single" w:sz="4" w:space="0" w:color="auto"/>
              <w:left w:val="single" w:sz="4" w:space="0" w:color="auto"/>
              <w:bottom w:val="single" w:sz="4" w:space="0" w:color="auto"/>
              <w:right w:val="single" w:sz="4" w:space="0" w:color="auto"/>
            </w:tcBorders>
          </w:tcPr>
          <w:p w14:paraId="2CCFBB97"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sz w:val="24"/>
                <w:szCs w:val="24"/>
              </w:rPr>
              <w:t>Adsorbent, Suspending agent, Tablet and Capsule diluent, Tablet disintegrant.</w:t>
            </w:r>
          </w:p>
          <w:p w14:paraId="385C638D" w14:textId="77777777" w:rsidR="00542442" w:rsidRPr="00B03093" w:rsidRDefault="00542442" w:rsidP="00AC1E6B">
            <w:pPr>
              <w:spacing w:after="160"/>
              <w:jc w:val="both"/>
              <w:rPr>
                <w:rFonts w:ascii="Times New Roman" w:hAnsi="Times New Roman" w:cs="Times New Roman"/>
                <w:sz w:val="24"/>
                <w:szCs w:val="24"/>
              </w:rPr>
            </w:pPr>
          </w:p>
        </w:tc>
      </w:tr>
      <w:tr w:rsidR="00542442" w:rsidRPr="00B03093" w14:paraId="40C31877"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53AC0899"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Acidity/alkalinity</w:t>
            </w:r>
          </w:p>
        </w:tc>
        <w:tc>
          <w:tcPr>
            <w:tcW w:w="2068" w:type="pct"/>
            <w:tcBorders>
              <w:top w:val="single" w:sz="4" w:space="0" w:color="auto"/>
              <w:left w:val="single" w:sz="4" w:space="0" w:color="auto"/>
              <w:bottom w:val="single" w:sz="4" w:space="0" w:color="auto"/>
              <w:right w:val="single" w:sz="4" w:space="0" w:color="auto"/>
            </w:tcBorders>
            <w:hideMark/>
          </w:tcPr>
          <w:p w14:paraId="09D2AB74"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 xml:space="preserve">For a 1% w/v aqueous solution at 258 o </w:t>
            </w:r>
            <w:proofErr w:type="gramStart"/>
            <w:r w:rsidRPr="00B03093">
              <w:rPr>
                <w:rFonts w:ascii="Times New Roman" w:hAnsi="Times New Roman" w:cs="Times New Roman"/>
                <w:sz w:val="24"/>
                <w:szCs w:val="24"/>
              </w:rPr>
              <w:t>C(</w:t>
            </w:r>
            <w:proofErr w:type="gramEnd"/>
            <w:r w:rsidRPr="00B03093">
              <w:rPr>
                <w:rFonts w:ascii="Times New Roman" w:hAnsi="Times New Roman" w:cs="Times New Roman"/>
                <w:sz w:val="24"/>
                <w:szCs w:val="24"/>
              </w:rPr>
              <w:t>depending on source</w:t>
            </w:r>
          </w:p>
          <w:p w14:paraId="72083AC2"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And grade): pH = 3.8–5.5 (type A); pH = 5.0–7.5 (type B).</w:t>
            </w:r>
          </w:p>
        </w:tc>
      </w:tr>
      <w:tr w:rsidR="00542442" w:rsidRPr="00B03093" w14:paraId="5877D1F2"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178E6DF7"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Density</w:t>
            </w:r>
          </w:p>
        </w:tc>
        <w:tc>
          <w:tcPr>
            <w:tcW w:w="2068" w:type="pct"/>
            <w:tcBorders>
              <w:top w:val="single" w:sz="4" w:space="0" w:color="auto"/>
              <w:left w:val="single" w:sz="4" w:space="0" w:color="auto"/>
              <w:bottom w:val="single" w:sz="4" w:space="0" w:color="auto"/>
              <w:right w:val="single" w:sz="4" w:space="0" w:color="auto"/>
            </w:tcBorders>
            <w:vAlign w:val="center"/>
            <w:hideMark/>
          </w:tcPr>
          <w:p w14:paraId="4E1D6350"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0.337 g/cm</w:t>
            </w:r>
            <w:r w:rsidRPr="00B03093">
              <w:rPr>
                <w:rFonts w:ascii="Times New Roman" w:hAnsi="Times New Roman" w:cs="Times New Roman"/>
                <w:sz w:val="24"/>
                <w:szCs w:val="24"/>
                <w:vertAlign w:val="superscript"/>
              </w:rPr>
              <w:t>3</w:t>
            </w:r>
          </w:p>
        </w:tc>
      </w:tr>
      <w:tr w:rsidR="00542442" w:rsidRPr="00B03093" w14:paraId="64DEA40F"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07BE219C"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Moisture Content</w:t>
            </w:r>
          </w:p>
        </w:tc>
        <w:tc>
          <w:tcPr>
            <w:tcW w:w="2068" w:type="pct"/>
            <w:tcBorders>
              <w:top w:val="single" w:sz="4" w:space="0" w:color="auto"/>
              <w:left w:val="single" w:sz="4" w:space="0" w:color="auto"/>
              <w:bottom w:val="single" w:sz="4" w:space="0" w:color="auto"/>
              <w:right w:val="single" w:sz="4" w:space="0" w:color="auto"/>
            </w:tcBorders>
            <w:vAlign w:val="center"/>
            <w:hideMark/>
          </w:tcPr>
          <w:p w14:paraId="241C1858"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Typically, less than 5%</w:t>
            </w:r>
          </w:p>
        </w:tc>
      </w:tr>
      <w:tr w:rsidR="00542442" w:rsidRPr="00B03093" w14:paraId="2A355C26"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4C48C737"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Solubility</w:t>
            </w:r>
          </w:p>
        </w:tc>
        <w:tc>
          <w:tcPr>
            <w:tcW w:w="2068" w:type="pct"/>
            <w:tcBorders>
              <w:top w:val="single" w:sz="4" w:space="0" w:color="auto"/>
              <w:left w:val="single" w:sz="4" w:space="0" w:color="auto"/>
              <w:bottom w:val="single" w:sz="4" w:space="0" w:color="auto"/>
              <w:right w:val="single" w:sz="4" w:space="0" w:color="auto"/>
            </w:tcBorders>
            <w:vAlign w:val="center"/>
            <w:hideMark/>
          </w:tcPr>
          <w:p w14:paraId="1F0F54CF"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Practically insoluble in water, dilute acid and most organic solvent. Slightly soluble in 5 %w/v NaOH solution.</w:t>
            </w:r>
          </w:p>
        </w:tc>
      </w:tr>
      <w:tr w:rsidR="00AA24B8" w:rsidRPr="00B03093" w14:paraId="479BDDA0"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tcPr>
          <w:p w14:paraId="0DA5569D" w14:textId="77777777" w:rsidR="00AA24B8" w:rsidRPr="00B03093" w:rsidRDefault="00AA24B8" w:rsidP="00AC1E6B">
            <w:pPr>
              <w:jc w:val="both"/>
              <w:rPr>
                <w:rFonts w:ascii="Times New Roman" w:hAnsi="Times New Roman" w:cs="Times New Roman"/>
                <w:b/>
                <w:sz w:val="24"/>
                <w:szCs w:val="24"/>
              </w:rPr>
            </w:pPr>
          </w:p>
        </w:tc>
        <w:tc>
          <w:tcPr>
            <w:tcW w:w="2068" w:type="pct"/>
            <w:tcBorders>
              <w:top w:val="single" w:sz="4" w:space="0" w:color="auto"/>
              <w:left w:val="single" w:sz="4" w:space="0" w:color="auto"/>
              <w:bottom w:val="single" w:sz="4" w:space="0" w:color="auto"/>
              <w:right w:val="single" w:sz="4" w:space="0" w:color="auto"/>
            </w:tcBorders>
            <w:vAlign w:val="center"/>
          </w:tcPr>
          <w:p w14:paraId="1AF86DE0" w14:textId="77777777" w:rsidR="00AA24B8" w:rsidRPr="00B03093" w:rsidRDefault="00AA24B8" w:rsidP="00AC1E6B">
            <w:pPr>
              <w:jc w:val="both"/>
              <w:rPr>
                <w:rFonts w:ascii="Times New Roman" w:hAnsi="Times New Roman" w:cs="Times New Roman"/>
                <w:sz w:val="24"/>
                <w:szCs w:val="24"/>
              </w:rPr>
            </w:pPr>
          </w:p>
        </w:tc>
      </w:tr>
      <w:tr w:rsidR="00AA24B8" w:rsidRPr="00B03093" w14:paraId="725EC776"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tcPr>
          <w:p w14:paraId="727540AE" w14:textId="77777777" w:rsidR="00AA24B8" w:rsidRPr="00B03093" w:rsidRDefault="00AA24B8" w:rsidP="00AC1E6B">
            <w:pPr>
              <w:jc w:val="both"/>
              <w:rPr>
                <w:rFonts w:ascii="Times New Roman" w:hAnsi="Times New Roman" w:cs="Times New Roman"/>
                <w:b/>
                <w:sz w:val="24"/>
                <w:szCs w:val="24"/>
              </w:rPr>
            </w:pPr>
          </w:p>
        </w:tc>
        <w:tc>
          <w:tcPr>
            <w:tcW w:w="2068" w:type="pct"/>
            <w:tcBorders>
              <w:top w:val="single" w:sz="4" w:space="0" w:color="auto"/>
              <w:left w:val="single" w:sz="4" w:space="0" w:color="auto"/>
              <w:bottom w:val="single" w:sz="4" w:space="0" w:color="auto"/>
              <w:right w:val="single" w:sz="4" w:space="0" w:color="auto"/>
            </w:tcBorders>
            <w:vAlign w:val="center"/>
          </w:tcPr>
          <w:p w14:paraId="173F4C4C" w14:textId="77777777" w:rsidR="00AA24B8" w:rsidRPr="00B03093" w:rsidRDefault="00AA24B8" w:rsidP="00AC1E6B">
            <w:pPr>
              <w:jc w:val="both"/>
              <w:rPr>
                <w:rFonts w:ascii="Times New Roman" w:hAnsi="Times New Roman" w:cs="Times New Roman"/>
                <w:sz w:val="24"/>
                <w:szCs w:val="24"/>
              </w:rPr>
            </w:pPr>
          </w:p>
        </w:tc>
      </w:tr>
      <w:tr w:rsidR="00542442" w:rsidRPr="00B03093" w14:paraId="48692824"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5C1CD434"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Melting point</w:t>
            </w:r>
          </w:p>
        </w:tc>
        <w:tc>
          <w:tcPr>
            <w:tcW w:w="2068" w:type="pct"/>
            <w:tcBorders>
              <w:top w:val="single" w:sz="4" w:space="0" w:color="auto"/>
              <w:left w:val="single" w:sz="4" w:space="0" w:color="auto"/>
              <w:bottom w:val="single" w:sz="4" w:space="0" w:color="auto"/>
              <w:right w:val="single" w:sz="4" w:space="0" w:color="auto"/>
            </w:tcBorders>
            <w:vAlign w:val="center"/>
            <w:hideMark/>
          </w:tcPr>
          <w:p w14:paraId="5905A3C8"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Chares at 260</w:t>
            </w:r>
            <w:r w:rsidRPr="00B03093">
              <w:rPr>
                <w:rFonts w:ascii="Times New Roman" w:hAnsi="Times New Roman" w:cs="Times New Roman"/>
                <w:sz w:val="24"/>
                <w:szCs w:val="24"/>
              </w:rPr>
              <w:sym w:font="Symbol" w:char="F02D"/>
            </w:r>
            <w:r w:rsidRPr="00B03093">
              <w:rPr>
                <w:rFonts w:ascii="Times New Roman" w:hAnsi="Times New Roman" w:cs="Times New Roman"/>
                <w:sz w:val="24"/>
                <w:szCs w:val="24"/>
              </w:rPr>
              <w:t>270 °C</w:t>
            </w:r>
          </w:p>
        </w:tc>
      </w:tr>
      <w:tr w:rsidR="00542442" w:rsidRPr="00B03093" w14:paraId="5C3EC603"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0535C9EB" w14:textId="77777777" w:rsidR="00542442" w:rsidRPr="00B03093" w:rsidRDefault="00542442" w:rsidP="00AC1E6B">
            <w:pPr>
              <w:spacing w:after="160"/>
              <w:jc w:val="both"/>
              <w:rPr>
                <w:rFonts w:ascii="Times New Roman" w:hAnsi="Times New Roman" w:cs="Times New Roman"/>
                <w:b/>
                <w:sz w:val="24"/>
                <w:szCs w:val="24"/>
              </w:rPr>
            </w:pPr>
            <w:proofErr w:type="spellStart"/>
            <w:r w:rsidRPr="00B03093">
              <w:rPr>
                <w:rFonts w:ascii="Times New Roman" w:hAnsi="Times New Roman" w:cs="Times New Roman"/>
                <w:b/>
                <w:sz w:val="24"/>
                <w:szCs w:val="24"/>
              </w:rPr>
              <w:t>Partical</w:t>
            </w:r>
            <w:proofErr w:type="spellEnd"/>
            <w:r w:rsidRPr="00B03093">
              <w:rPr>
                <w:rFonts w:ascii="Times New Roman" w:hAnsi="Times New Roman" w:cs="Times New Roman"/>
                <w:b/>
                <w:sz w:val="24"/>
                <w:szCs w:val="24"/>
              </w:rPr>
              <w:t xml:space="preserve"> size </w:t>
            </w:r>
            <w:proofErr w:type="spellStart"/>
            <w:r w:rsidRPr="00B03093">
              <w:rPr>
                <w:rFonts w:ascii="Times New Roman" w:hAnsi="Times New Roman" w:cs="Times New Roman"/>
                <w:b/>
                <w:sz w:val="24"/>
                <w:szCs w:val="24"/>
              </w:rPr>
              <w:t>distibution</w:t>
            </w:r>
            <w:proofErr w:type="spellEnd"/>
          </w:p>
        </w:tc>
        <w:tc>
          <w:tcPr>
            <w:tcW w:w="2068" w:type="pct"/>
            <w:tcBorders>
              <w:top w:val="single" w:sz="4" w:space="0" w:color="auto"/>
              <w:left w:val="single" w:sz="4" w:space="0" w:color="auto"/>
              <w:bottom w:val="single" w:sz="4" w:space="0" w:color="auto"/>
              <w:right w:val="single" w:sz="4" w:space="0" w:color="auto"/>
            </w:tcBorders>
            <w:vAlign w:val="center"/>
            <w:hideMark/>
          </w:tcPr>
          <w:p w14:paraId="7B8FF1DE"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Mean particle size is 20</w:t>
            </w:r>
            <w:r w:rsidRPr="00B03093">
              <w:rPr>
                <w:rFonts w:ascii="Times New Roman" w:hAnsi="Times New Roman" w:cs="Times New Roman"/>
                <w:sz w:val="24"/>
                <w:szCs w:val="24"/>
              </w:rPr>
              <w:sym w:font="Symbol" w:char="F02D"/>
            </w:r>
            <w:r w:rsidRPr="00B03093">
              <w:rPr>
                <w:rFonts w:ascii="Times New Roman" w:hAnsi="Times New Roman" w:cs="Times New Roman"/>
                <w:sz w:val="24"/>
                <w:szCs w:val="24"/>
              </w:rPr>
              <w:t>200 µm</w:t>
            </w:r>
          </w:p>
        </w:tc>
      </w:tr>
      <w:tr w:rsidR="00542442" w:rsidRPr="00B03093" w14:paraId="4B348EB6"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6F3F3E5F"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Stability and Storage Conditions</w:t>
            </w:r>
          </w:p>
        </w:tc>
        <w:tc>
          <w:tcPr>
            <w:tcW w:w="2068" w:type="pct"/>
            <w:tcBorders>
              <w:top w:val="single" w:sz="4" w:space="0" w:color="auto"/>
              <w:left w:val="single" w:sz="4" w:space="0" w:color="auto"/>
              <w:bottom w:val="single" w:sz="4" w:space="0" w:color="auto"/>
              <w:right w:val="single" w:sz="4" w:space="0" w:color="auto"/>
            </w:tcBorders>
            <w:vAlign w:val="center"/>
            <w:hideMark/>
          </w:tcPr>
          <w:p w14:paraId="6848C82F" w14:textId="77777777" w:rsidR="00542442" w:rsidRPr="00B03093" w:rsidRDefault="00542442" w:rsidP="00AC1E6B">
            <w:pPr>
              <w:spacing w:after="160"/>
              <w:jc w:val="both"/>
              <w:rPr>
                <w:rFonts w:ascii="Times New Roman" w:hAnsi="Times New Roman" w:cs="Times New Roman"/>
                <w:sz w:val="24"/>
                <w:szCs w:val="24"/>
              </w:rPr>
            </w:pPr>
            <w:proofErr w:type="spellStart"/>
            <w:r w:rsidRPr="00B03093">
              <w:rPr>
                <w:rFonts w:ascii="Times New Roman" w:hAnsi="Times New Roman" w:cs="Times New Roman"/>
                <w:sz w:val="24"/>
                <w:szCs w:val="24"/>
              </w:rPr>
              <w:t>Mcc</w:t>
            </w:r>
            <w:proofErr w:type="spellEnd"/>
            <w:r w:rsidRPr="00B03093">
              <w:rPr>
                <w:rFonts w:ascii="Times New Roman" w:hAnsi="Times New Roman" w:cs="Times New Roman"/>
                <w:sz w:val="24"/>
                <w:szCs w:val="24"/>
              </w:rPr>
              <w:t xml:space="preserve"> is </w:t>
            </w:r>
            <w:proofErr w:type="gramStart"/>
            <w:r w:rsidRPr="00B03093">
              <w:rPr>
                <w:rFonts w:ascii="Times New Roman" w:hAnsi="Times New Roman" w:cs="Times New Roman"/>
                <w:sz w:val="24"/>
                <w:szCs w:val="24"/>
              </w:rPr>
              <w:t>a</w:t>
            </w:r>
            <w:proofErr w:type="gramEnd"/>
            <w:r w:rsidRPr="00B03093">
              <w:rPr>
                <w:rFonts w:ascii="Times New Roman" w:hAnsi="Times New Roman" w:cs="Times New Roman"/>
                <w:sz w:val="24"/>
                <w:szCs w:val="24"/>
              </w:rPr>
              <w:t xml:space="preserve"> unable through hygroscopic </w:t>
            </w:r>
            <w:proofErr w:type="spellStart"/>
            <w:proofErr w:type="gramStart"/>
            <w:r w:rsidRPr="00B03093">
              <w:rPr>
                <w:rFonts w:ascii="Times New Roman" w:hAnsi="Times New Roman" w:cs="Times New Roman"/>
                <w:sz w:val="24"/>
                <w:szCs w:val="24"/>
              </w:rPr>
              <w:t>material.The</w:t>
            </w:r>
            <w:proofErr w:type="spellEnd"/>
            <w:proofErr w:type="gramEnd"/>
            <w:r w:rsidRPr="00B03093">
              <w:rPr>
                <w:rFonts w:ascii="Times New Roman" w:hAnsi="Times New Roman" w:cs="Times New Roman"/>
                <w:sz w:val="24"/>
                <w:szCs w:val="24"/>
              </w:rPr>
              <w:t xml:space="preserve"> bulk material should be stored in a well-closed container in a </w:t>
            </w:r>
            <w:proofErr w:type="spellStart"/>
            <w:proofErr w:type="gramStart"/>
            <w:r w:rsidRPr="00B03093">
              <w:rPr>
                <w:rFonts w:ascii="Times New Roman" w:hAnsi="Times New Roman" w:cs="Times New Roman"/>
                <w:sz w:val="24"/>
                <w:szCs w:val="24"/>
              </w:rPr>
              <w:t>cool,dry</w:t>
            </w:r>
            <w:proofErr w:type="spellEnd"/>
            <w:proofErr w:type="gramEnd"/>
            <w:r w:rsidRPr="00B03093">
              <w:rPr>
                <w:rFonts w:ascii="Times New Roman" w:hAnsi="Times New Roman" w:cs="Times New Roman"/>
                <w:sz w:val="24"/>
                <w:szCs w:val="24"/>
              </w:rPr>
              <w:t xml:space="preserve"> place.</w:t>
            </w:r>
          </w:p>
        </w:tc>
      </w:tr>
      <w:tr w:rsidR="00542442" w:rsidRPr="00B03093" w14:paraId="48505109"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3A53BB94"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Incompatibilities</w:t>
            </w:r>
          </w:p>
        </w:tc>
        <w:tc>
          <w:tcPr>
            <w:tcW w:w="2068" w:type="pct"/>
            <w:tcBorders>
              <w:top w:val="single" w:sz="4" w:space="0" w:color="auto"/>
              <w:left w:val="single" w:sz="4" w:space="0" w:color="auto"/>
              <w:bottom w:val="single" w:sz="4" w:space="0" w:color="auto"/>
              <w:right w:val="single" w:sz="4" w:space="0" w:color="auto"/>
            </w:tcBorders>
            <w:hideMark/>
          </w:tcPr>
          <w:p w14:paraId="394FDFFA"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 xml:space="preserve"> It is incompatible with strong oxidizing agents</w:t>
            </w:r>
          </w:p>
        </w:tc>
      </w:tr>
      <w:tr w:rsidR="00542442" w:rsidRPr="00B03093" w14:paraId="6DF6EECD"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4C41B098"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Use concentration</w:t>
            </w:r>
          </w:p>
        </w:tc>
        <w:tc>
          <w:tcPr>
            <w:tcW w:w="2068" w:type="pct"/>
            <w:tcBorders>
              <w:top w:val="single" w:sz="4" w:space="0" w:color="auto"/>
              <w:left w:val="single" w:sz="4" w:space="0" w:color="auto"/>
              <w:bottom w:val="single" w:sz="4" w:space="0" w:color="auto"/>
              <w:right w:val="single" w:sz="4" w:space="0" w:color="auto"/>
            </w:tcBorders>
            <w:hideMark/>
          </w:tcPr>
          <w:p w14:paraId="0F208765"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sz w:val="24"/>
                <w:szCs w:val="24"/>
              </w:rPr>
              <w:t>As an adsorbent: 20</w:t>
            </w:r>
            <w:r w:rsidRPr="00B03093">
              <w:rPr>
                <w:rFonts w:ascii="Times New Roman" w:hAnsi="Times New Roman" w:cs="Times New Roman"/>
                <w:sz w:val="24"/>
                <w:szCs w:val="24"/>
              </w:rPr>
              <w:sym w:font="Symbol" w:char="F02D"/>
            </w:r>
            <w:r w:rsidRPr="00B03093">
              <w:rPr>
                <w:rFonts w:ascii="Times New Roman" w:hAnsi="Times New Roman" w:cs="Times New Roman"/>
                <w:sz w:val="24"/>
                <w:szCs w:val="24"/>
              </w:rPr>
              <w:t>90%, As a tablet binder/diluent: 20</w:t>
            </w:r>
            <w:r w:rsidRPr="00B03093">
              <w:rPr>
                <w:rFonts w:ascii="Times New Roman" w:hAnsi="Times New Roman" w:cs="Times New Roman"/>
                <w:sz w:val="24"/>
                <w:szCs w:val="24"/>
              </w:rPr>
              <w:sym w:font="Symbol" w:char="F02D"/>
            </w:r>
            <w:r w:rsidRPr="00B03093">
              <w:rPr>
                <w:rFonts w:ascii="Times New Roman" w:hAnsi="Times New Roman" w:cs="Times New Roman"/>
                <w:sz w:val="24"/>
                <w:szCs w:val="24"/>
              </w:rPr>
              <w:t>90%, As a capsule binder/diluent: 20</w:t>
            </w:r>
            <w:r w:rsidRPr="00B03093">
              <w:rPr>
                <w:rFonts w:ascii="Times New Roman" w:hAnsi="Times New Roman" w:cs="Times New Roman"/>
                <w:sz w:val="24"/>
                <w:szCs w:val="24"/>
              </w:rPr>
              <w:sym w:font="Symbol" w:char="F02D"/>
            </w:r>
            <w:r w:rsidRPr="00B03093">
              <w:rPr>
                <w:rFonts w:ascii="Times New Roman" w:hAnsi="Times New Roman" w:cs="Times New Roman"/>
                <w:sz w:val="24"/>
                <w:szCs w:val="24"/>
              </w:rPr>
              <w:t>90%, As a tablet disintegrant: 5</w:t>
            </w:r>
            <w:r w:rsidRPr="00B03093">
              <w:rPr>
                <w:rFonts w:ascii="Times New Roman" w:hAnsi="Times New Roman" w:cs="Times New Roman"/>
                <w:sz w:val="24"/>
                <w:szCs w:val="24"/>
              </w:rPr>
              <w:sym w:font="Symbol" w:char="F02D"/>
            </w:r>
            <w:r w:rsidRPr="00B03093">
              <w:rPr>
                <w:rFonts w:ascii="Times New Roman" w:hAnsi="Times New Roman" w:cs="Times New Roman"/>
                <w:sz w:val="24"/>
                <w:szCs w:val="24"/>
              </w:rPr>
              <w:t>15%</w:t>
            </w:r>
          </w:p>
        </w:tc>
      </w:tr>
      <w:tr w:rsidR="00542442" w:rsidRPr="00B03093" w14:paraId="34B38CF6" w14:textId="77777777" w:rsidTr="00AB4DD4">
        <w:trPr>
          <w:gridAfter w:val="1"/>
          <w:wAfter w:w="2068" w:type="pct"/>
        </w:trPr>
        <w:tc>
          <w:tcPr>
            <w:tcW w:w="864" w:type="pct"/>
            <w:tcBorders>
              <w:top w:val="single" w:sz="4" w:space="0" w:color="auto"/>
              <w:left w:val="single" w:sz="4" w:space="0" w:color="auto"/>
              <w:bottom w:val="single" w:sz="4" w:space="0" w:color="auto"/>
              <w:right w:val="single" w:sz="4" w:space="0" w:color="auto"/>
            </w:tcBorders>
            <w:hideMark/>
          </w:tcPr>
          <w:p w14:paraId="353428C2" w14:textId="77777777" w:rsidR="00542442" w:rsidRPr="00B03093" w:rsidRDefault="00542442" w:rsidP="00AC1E6B">
            <w:pPr>
              <w:spacing w:after="160"/>
              <w:jc w:val="both"/>
              <w:rPr>
                <w:rFonts w:ascii="Times New Roman" w:hAnsi="Times New Roman" w:cs="Times New Roman"/>
                <w:b/>
                <w:sz w:val="24"/>
                <w:szCs w:val="24"/>
              </w:rPr>
            </w:pPr>
            <w:r w:rsidRPr="00B03093">
              <w:rPr>
                <w:rFonts w:ascii="Times New Roman" w:hAnsi="Times New Roman" w:cs="Times New Roman"/>
                <w:b/>
                <w:sz w:val="24"/>
                <w:szCs w:val="24"/>
              </w:rPr>
              <w:t>Applications</w:t>
            </w:r>
          </w:p>
        </w:tc>
        <w:tc>
          <w:tcPr>
            <w:tcW w:w="2068" w:type="pct"/>
            <w:tcBorders>
              <w:top w:val="single" w:sz="4" w:space="0" w:color="auto"/>
              <w:left w:val="single" w:sz="4" w:space="0" w:color="auto"/>
              <w:bottom w:val="single" w:sz="4" w:space="0" w:color="auto"/>
              <w:right w:val="single" w:sz="4" w:space="0" w:color="auto"/>
            </w:tcBorders>
          </w:tcPr>
          <w:p w14:paraId="2D0C5EBD" w14:textId="77777777" w:rsidR="00542442" w:rsidRPr="00B03093" w:rsidRDefault="00542442" w:rsidP="00AC1E6B">
            <w:pPr>
              <w:spacing w:after="160"/>
              <w:jc w:val="both"/>
              <w:rPr>
                <w:rFonts w:ascii="Times New Roman" w:hAnsi="Times New Roman" w:cs="Times New Roman"/>
                <w:sz w:val="24"/>
                <w:szCs w:val="24"/>
              </w:rPr>
            </w:pPr>
            <w:r w:rsidRPr="00B03093">
              <w:rPr>
                <w:rFonts w:ascii="Times New Roman" w:hAnsi="Times New Roman" w:cs="Times New Roman"/>
                <w:b/>
                <w:bCs/>
                <w:sz w:val="24"/>
                <w:szCs w:val="24"/>
              </w:rPr>
              <w:t xml:space="preserve"> </w:t>
            </w:r>
            <w:r w:rsidRPr="00B03093">
              <w:rPr>
                <w:rFonts w:ascii="Times New Roman" w:hAnsi="Times New Roman" w:cs="Times New Roman"/>
                <w:sz w:val="24"/>
                <w:szCs w:val="24"/>
              </w:rPr>
              <w:t>It is a key diluent for drug formulations and an essential component for almost every kind of oral dosage, including tablets, capsules, sachets, pellets and others as well.</w:t>
            </w:r>
          </w:p>
          <w:p w14:paraId="4E9B3E58" w14:textId="77777777" w:rsidR="00542442" w:rsidRPr="00B03093" w:rsidRDefault="00542442" w:rsidP="00AC1E6B">
            <w:pPr>
              <w:spacing w:after="160"/>
              <w:jc w:val="both"/>
              <w:rPr>
                <w:rFonts w:ascii="Times New Roman" w:hAnsi="Times New Roman" w:cs="Times New Roman"/>
                <w:sz w:val="24"/>
                <w:szCs w:val="24"/>
              </w:rPr>
            </w:pPr>
          </w:p>
        </w:tc>
      </w:tr>
    </w:tbl>
    <w:p w14:paraId="67338EC9" w14:textId="77777777" w:rsidR="00542442" w:rsidRDefault="00542442" w:rsidP="00AC1E6B">
      <w:pPr>
        <w:spacing w:line="240" w:lineRule="auto"/>
        <w:jc w:val="both"/>
        <w:rPr>
          <w:rFonts w:ascii="Times New Roman" w:hAnsi="Times New Roman" w:cs="Times New Roman"/>
          <w:b/>
          <w:sz w:val="24"/>
          <w:szCs w:val="24"/>
        </w:rPr>
      </w:pPr>
    </w:p>
    <w:p w14:paraId="3FF9918E" w14:textId="77777777" w:rsidR="00542442" w:rsidRPr="005C361D" w:rsidRDefault="00542442" w:rsidP="00AC1E6B">
      <w:pPr>
        <w:spacing w:line="240" w:lineRule="auto"/>
        <w:jc w:val="both"/>
        <w:rPr>
          <w:rFonts w:ascii="Times New Roman" w:hAnsi="Times New Roman" w:cs="Times New Roman"/>
          <w:b/>
          <w:sz w:val="24"/>
          <w:szCs w:val="24"/>
        </w:rPr>
      </w:pPr>
      <w:proofErr w:type="gramStart"/>
      <w:r w:rsidRPr="005C361D">
        <w:rPr>
          <w:rFonts w:ascii="Times New Roman" w:hAnsi="Times New Roman" w:cs="Times New Roman"/>
          <w:b/>
          <w:sz w:val="24"/>
          <w:szCs w:val="24"/>
        </w:rPr>
        <w:t>5.1.</w:t>
      </w:r>
      <w:r>
        <w:rPr>
          <w:rFonts w:ascii="Times New Roman" w:hAnsi="Times New Roman" w:cs="Times New Roman"/>
          <w:b/>
          <w:sz w:val="24"/>
          <w:szCs w:val="24"/>
        </w:rPr>
        <w:t>2</w:t>
      </w:r>
      <w:r w:rsidRPr="005C361D">
        <w:rPr>
          <w:rFonts w:ascii="Times New Roman" w:hAnsi="Times New Roman" w:cs="Times New Roman"/>
          <w:b/>
          <w:sz w:val="24"/>
          <w:szCs w:val="24"/>
        </w:rPr>
        <w:t xml:space="preserve"> </w:t>
      </w:r>
      <w:r w:rsidRPr="005C361D">
        <w:rPr>
          <w:rFonts w:ascii="Times New Roman" w:hAnsi="Times New Roman" w:cs="Times New Roman"/>
          <w:b/>
          <w:bCs/>
          <w:sz w:val="24"/>
          <w:szCs w:val="24"/>
        </w:rPr>
        <w:t>.</w:t>
      </w:r>
      <w:proofErr w:type="gramEnd"/>
      <w:r w:rsidRPr="005C361D">
        <w:rPr>
          <w:rFonts w:ascii="Times New Roman" w:hAnsi="Times New Roman" w:cs="Times New Roman"/>
          <w:b/>
          <w:bCs/>
          <w:sz w:val="24"/>
          <w:szCs w:val="24"/>
        </w:rPr>
        <w:t xml:space="preserve"> Mannitol</w:t>
      </w:r>
      <w:r w:rsidRPr="005C361D">
        <w:rPr>
          <w:rFonts w:ascii="Times New Roman" w:hAnsi="Times New Roman" w:cs="Times New Roman"/>
          <w:b/>
          <w:bCs/>
          <w:sz w:val="24"/>
          <w:szCs w:val="24"/>
          <w:vertAlign w:val="superscript"/>
        </w:rPr>
        <w:t xml:space="preserve"> </w:t>
      </w:r>
      <w:r>
        <w:rPr>
          <w:rFonts w:ascii="Times New Roman" w:hAnsi="Times New Roman" w:cs="Times New Roman"/>
          <w:b/>
          <w:sz w:val="24"/>
          <w:szCs w:val="24"/>
          <w:vertAlign w:val="superscript"/>
        </w:rPr>
        <w:t>32</w:t>
      </w:r>
    </w:p>
    <w:p w14:paraId="6451DAF0" w14:textId="77777777" w:rsidR="00542442" w:rsidRPr="005C361D" w:rsidRDefault="00542442" w:rsidP="00AC1E6B">
      <w:pPr>
        <w:spacing w:line="240" w:lineRule="auto"/>
        <w:jc w:val="both"/>
        <w:rPr>
          <w:rFonts w:ascii="Times New Roman" w:hAnsi="Times New Roman" w:cs="Times New Roman"/>
          <w:b/>
          <w:sz w:val="24"/>
          <w:szCs w:val="24"/>
        </w:rPr>
      </w:pPr>
      <w:r w:rsidRPr="005C361D">
        <w:rPr>
          <w:rFonts w:ascii="Times New Roman" w:hAnsi="Times New Roman" w:cs="Times New Roman"/>
          <w:b/>
          <w:sz w:val="24"/>
          <w:szCs w:val="24"/>
        </w:rPr>
        <w:t>Table 5.</w:t>
      </w:r>
      <w:r>
        <w:rPr>
          <w:rFonts w:ascii="Times New Roman" w:hAnsi="Times New Roman" w:cs="Times New Roman"/>
          <w:b/>
          <w:sz w:val="24"/>
          <w:szCs w:val="24"/>
        </w:rPr>
        <w:t>2</w:t>
      </w:r>
      <w:r w:rsidRPr="005C361D">
        <w:rPr>
          <w:rFonts w:ascii="Times New Roman" w:hAnsi="Times New Roman" w:cs="Times New Roman"/>
          <w:b/>
          <w:sz w:val="24"/>
          <w:szCs w:val="24"/>
        </w:rPr>
        <w:t>: Mannitol profile</w:t>
      </w:r>
    </w:p>
    <w:tbl>
      <w:tblPr>
        <w:tblStyle w:val="TableGrid"/>
        <w:tblW w:w="5000" w:type="pct"/>
        <w:tblLook w:val="04A0" w:firstRow="1" w:lastRow="0" w:firstColumn="1" w:lastColumn="0" w:noHBand="0" w:noVBand="1"/>
      </w:tblPr>
      <w:tblGrid>
        <w:gridCol w:w="2573"/>
        <w:gridCol w:w="6074"/>
      </w:tblGrid>
      <w:tr w:rsidR="00542442" w:rsidRPr="005C361D" w14:paraId="1BAABD98"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334907AC"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Parameters</w:t>
            </w:r>
          </w:p>
        </w:tc>
        <w:tc>
          <w:tcPr>
            <w:tcW w:w="3512" w:type="pct"/>
            <w:tcBorders>
              <w:top w:val="single" w:sz="4" w:space="0" w:color="auto"/>
              <w:left w:val="single" w:sz="4" w:space="0" w:color="auto"/>
              <w:bottom w:val="single" w:sz="4" w:space="0" w:color="auto"/>
              <w:right w:val="single" w:sz="4" w:space="0" w:color="auto"/>
            </w:tcBorders>
            <w:hideMark/>
          </w:tcPr>
          <w:p w14:paraId="13B82D33"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Description</w:t>
            </w:r>
          </w:p>
        </w:tc>
      </w:tr>
      <w:tr w:rsidR="00542442" w:rsidRPr="005C361D" w14:paraId="54B31AAF"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00382F50"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Name</w:t>
            </w:r>
          </w:p>
        </w:tc>
        <w:tc>
          <w:tcPr>
            <w:tcW w:w="3512" w:type="pct"/>
            <w:tcBorders>
              <w:top w:val="single" w:sz="4" w:space="0" w:color="auto"/>
              <w:left w:val="single" w:sz="4" w:space="0" w:color="auto"/>
              <w:bottom w:val="single" w:sz="4" w:space="0" w:color="auto"/>
              <w:right w:val="single" w:sz="4" w:space="0" w:color="auto"/>
            </w:tcBorders>
            <w:hideMark/>
          </w:tcPr>
          <w:p w14:paraId="067BC14B" w14:textId="77777777" w:rsidR="00542442" w:rsidRPr="005C361D" w:rsidRDefault="00542442" w:rsidP="00AC1E6B">
            <w:pPr>
              <w:spacing w:after="160"/>
              <w:jc w:val="both"/>
              <w:rPr>
                <w:rFonts w:ascii="Times New Roman" w:hAnsi="Times New Roman" w:cs="Times New Roman"/>
                <w:sz w:val="24"/>
                <w:szCs w:val="24"/>
              </w:rPr>
            </w:pPr>
            <w:r w:rsidRPr="005C361D">
              <w:rPr>
                <w:rFonts w:ascii="Times New Roman" w:hAnsi="Times New Roman" w:cs="Times New Roman"/>
                <w:sz w:val="24"/>
                <w:szCs w:val="24"/>
              </w:rPr>
              <w:t>Mannitol</w:t>
            </w:r>
          </w:p>
        </w:tc>
      </w:tr>
      <w:tr w:rsidR="00542442" w:rsidRPr="005C361D" w14:paraId="3695B477"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76139BE0" w14:textId="77777777" w:rsidR="00542442" w:rsidRPr="005C361D" w:rsidRDefault="00542442" w:rsidP="00AC1E6B">
            <w:pPr>
              <w:spacing w:after="160"/>
              <w:jc w:val="both"/>
              <w:rPr>
                <w:rFonts w:ascii="Times New Roman" w:hAnsi="Times New Roman" w:cs="Times New Roman"/>
                <w:b/>
                <w:sz w:val="24"/>
                <w:szCs w:val="24"/>
              </w:rPr>
            </w:pPr>
            <w:proofErr w:type="spellStart"/>
            <w:r w:rsidRPr="005C361D">
              <w:rPr>
                <w:rFonts w:ascii="Times New Roman" w:hAnsi="Times New Roman" w:cs="Times New Roman"/>
                <w:b/>
                <w:sz w:val="24"/>
                <w:szCs w:val="24"/>
              </w:rPr>
              <w:t>Nonproprietaey</w:t>
            </w:r>
            <w:proofErr w:type="spellEnd"/>
            <w:r w:rsidRPr="005C361D">
              <w:rPr>
                <w:rFonts w:ascii="Times New Roman" w:hAnsi="Times New Roman" w:cs="Times New Roman"/>
                <w:b/>
                <w:sz w:val="24"/>
                <w:szCs w:val="24"/>
              </w:rPr>
              <w:t xml:space="preserve"> Names</w:t>
            </w:r>
          </w:p>
        </w:tc>
        <w:tc>
          <w:tcPr>
            <w:tcW w:w="3512" w:type="pct"/>
            <w:tcBorders>
              <w:top w:val="single" w:sz="4" w:space="0" w:color="auto"/>
              <w:left w:val="single" w:sz="4" w:space="0" w:color="auto"/>
              <w:bottom w:val="single" w:sz="4" w:space="0" w:color="auto"/>
              <w:right w:val="single" w:sz="4" w:space="0" w:color="auto"/>
            </w:tcBorders>
            <w:hideMark/>
          </w:tcPr>
          <w:p w14:paraId="694FD470" w14:textId="77777777" w:rsidR="00542442" w:rsidRPr="005C361D" w:rsidRDefault="00542442" w:rsidP="00AC1E6B">
            <w:pPr>
              <w:spacing w:after="160"/>
              <w:jc w:val="both"/>
              <w:rPr>
                <w:rFonts w:ascii="Times New Roman" w:hAnsi="Times New Roman" w:cs="Times New Roman"/>
                <w:sz w:val="24"/>
                <w:szCs w:val="24"/>
              </w:rPr>
            </w:pPr>
            <w:proofErr w:type="spellStart"/>
            <w:proofErr w:type="gramStart"/>
            <w:r w:rsidRPr="005C361D">
              <w:rPr>
                <w:rFonts w:ascii="Times New Roman" w:hAnsi="Times New Roman" w:cs="Times New Roman"/>
                <w:sz w:val="24"/>
                <w:szCs w:val="24"/>
              </w:rPr>
              <w:t>BP:Mannitol</w:t>
            </w:r>
            <w:proofErr w:type="gramEnd"/>
            <w:r w:rsidRPr="005C361D">
              <w:rPr>
                <w:rFonts w:ascii="Times New Roman" w:hAnsi="Times New Roman" w:cs="Times New Roman"/>
                <w:sz w:val="24"/>
                <w:szCs w:val="24"/>
              </w:rPr>
              <w:t>,JP:D-</w:t>
            </w:r>
            <w:proofErr w:type="gramStart"/>
            <w:r w:rsidRPr="005C361D">
              <w:rPr>
                <w:rFonts w:ascii="Times New Roman" w:hAnsi="Times New Roman" w:cs="Times New Roman"/>
                <w:sz w:val="24"/>
                <w:szCs w:val="24"/>
              </w:rPr>
              <w:t>Mannitol,PhEur</w:t>
            </w:r>
            <w:proofErr w:type="gramEnd"/>
            <w:r w:rsidRPr="005C361D">
              <w:rPr>
                <w:rFonts w:ascii="Times New Roman" w:hAnsi="Times New Roman" w:cs="Times New Roman"/>
                <w:sz w:val="24"/>
                <w:szCs w:val="24"/>
              </w:rPr>
              <w:t>:</w:t>
            </w:r>
            <w:proofErr w:type="gramStart"/>
            <w:r w:rsidRPr="005C361D">
              <w:rPr>
                <w:rFonts w:ascii="Times New Roman" w:hAnsi="Times New Roman" w:cs="Times New Roman"/>
                <w:sz w:val="24"/>
                <w:szCs w:val="24"/>
              </w:rPr>
              <w:t>Mannitol,USP</w:t>
            </w:r>
            <w:proofErr w:type="gramEnd"/>
            <w:r w:rsidRPr="005C361D">
              <w:rPr>
                <w:rFonts w:ascii="Times New Roman" w:hAnsi="Times New Roman" w:cs="Times New Roman"/>
                <w:sz w:val="24"/>
                <w:szCs w:val="24"/>
              </w:rPr>
              <w:t>:Mannitol</w:t>
            </w:r>
            <w:proofErr w:type="spellEnd"/>
          </w:p>
        </w:tc>
      </w:tr>
      <w:tr w:rsidR="00542442" w:rsidRPr="005C361D" w14:paraId="4BEA39F3"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283902A9"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Synonym</w:t>
            </w:r>
          </w:p>
        </w:tc>
        <w:tc>
          <w:tcPr>
            <w:tcW w:w="3512" w:type="pct"/>
            <w:tcBorders>
              <w:top w:val="single" w:sz="4" w:space="0" w:color="auto"/>
              <w:left w:val="single" w:sz="4" w:space="0" w:color="auto"/>
              <w:bottom w:val="single" w:sz="4" w:space="0" w:color="auto"/>
              <w:right w:val="single" w:sz="4" w:space="0" w:color="auto"/>
            </w:tcBorders>
            <w:hideMark/>
          </w:tcPr>
          <w:p w14:paraId="2E27E789" w14:textId="77777777" w:rsidR="00542442" w:rsidRPr="005C361D" w:rsidRDefault="00542442" w:rsidP="00AC1E6B">
            <w:pPr>
              <w:spacing w:after="160"/>
              <w:jc w:val="both"/>
              <w:rPr>
                <w:rFonts w:ascii="Times New Roman" w:hAnsi="Times New Roman" w:cs="Times New Roman"/>
                <w:sz w:val="24"/>
                <w:szCs w:val="24"/>
              </w:rPr>
            </w:pPr>
            <w:proofErr w:type="spellStart"/>
            <w:r w:rsidRPr="005C361D">
              <w:rPr>
                <w:rFonts w:ascii="Times New Roman" w:hAnsi="Times New Roman" w:cs="Times New Roman"/>
                <w:sz w:val="24"/>
                <w:szCs w:val="24"/>
              </w:rPr>
              <w:t>Cordycepic</w:t>
            </w:r>
            <w:proofErr w:type="spellEnd"/>
            <w:r w:rsidRPr="005C361D">
              <w:rPr>
                <w:rFonts w:ascii="Times New Roman" w:hAnsi="Times New Roman" w:cs="Times New Roman"/>
                <w:sz w:val="24"/>
                <w:szCs w:val="24"/>
              </w:rPr>
              <w:t xml:space="preserve"> acid, Manna Sugar, D-Mannite, </w:t>
            </w:r>
            <w:proofErr w:type="spellStart"/>
            <w:r w:rsidRPr="005C361D">
              <w:rPr>
                <w:rFonts w:ascii="Times New Roman" w:hAnsi="Times New Roman" w:cs="Times New Roman"/>
                <w:sz w:val="24"/>
                <w:szCs w:val="24"/>
              </w:rPr>
              <w:t>Pearlitol</w:t>
            </w:r>
            <w:proofErr w:type="spellEnd"/>
            <w:r w:rsidRPr="005C361D">
              <w:rPr>
                <w:rFonts w:ascii="Times New Roman" w:hAnsi="Times New Roman" w:cs="Times New Roman"/>
                <w:sz w:val="24"/>
                <w:szCs w:val="24"/>
              </w:rPr>
              <w:t xml:space="preserve">, </w:t>
            </w:r>
            <w:proofErr w:type="spellStart"/>
            <w:r w:rsidRPr="005C361D">
              <w:rPr>
                <w:rFonts w:ascii="Times New Roman" w:hAnsi="Times New Roman" w:cs="Times New Roman"/>
                <w:sz w:val="24"/>
                <w:szCs w:val="24"/>
              </w:rPr>
              <w:t>Mannogem</w:t>
            </w:r>
            <w:proofErr w:type="spellEnd"/>
            <w:r w:rsidRPr="005C361D">
              <w:rPr>
                <w:rFonts w:ascii="Times New Roman" w:hAnsi="Times New Roman" w:cs="Times New Roman"/>
                <w:sz w:val="24"/>
                <w:szCs w:val="24"/>
              </w:rPr>
              <w:t>.</w:t>
            </w:r>
          </w:p>
        </w:tc>
      </w:tr>
      <w:tr w:rsidR="00542442" w:rsidRPr="005C361D" w14:paraId="1CF49829"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73BE0E8B"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Chemical Name</w:t>
            </w:r>
          </w:p>
        </w:tc>
        <w:tc>
          <w:tcPr>
            <w:tcW w:w="3512" w:type="pct"/>
            <w:tcBorders>
              <w:top w:val="single" w:sz="4" w:space="0" w:color="auto"/>
              <w:left w:val="single" w:sz="4" w:space="0" w:color="auto"/>
              <w:bottom w:val="single" w:sz="4" w:space="0" w:color="auto"/>
              <w:right w:val="single" w:sz="4" w:space="0" w:color="auto"/>
            </w:tcBorders>
            <w:hideMark/>
          </w:tcPr>
          <w:p w14:paraId="5D40E095" w14:textId="77777777" w:rsidR="00542442" w:rsidRPr="005C361D" w:rsidRDefault="00542442" w:rsidP="00AC1E6B">
            <w:pPr>
              <w:spacing w:after="160"/>
              <w:jc w:val="both"/>
              <w:rPr>
                <w:rFonts w:ascii="Times New Roman" w:hAnsi="Times New Roman" w:cs="Times New Roman"/>
                <w:sz w:val="24"/>
                <w:szCs w:val="24"/>
              </w:rPr>
            </w:pPr>
            <w:r w:rsidRPr="005C361D">
              <w:rPr>
                <w:rFonts w:ascii="Times New Roman" w:hAnsi="Times New Roman" w:cs="Times New Roman"/>
                <w:sz w:val="24"/>
                <w:szCs w:val="24"/>
              </w:rPr>
              <w:t>D-Mannitol</w:t>
            </w:r>
          </w:p>
        </w:tc>
      </w:tr>
      <w:tr w:rsidR="00542442" w:rsidRPr="005C361D" w14:paraId="1F3258A3"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6E7E232D"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Empirical</w:t>
            </w:r>
          </w:p>
          <w:p w14:paraId="78185DB8"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formula</w:t>
            </w:r>
          </w:p>
        </w:tc>
        <w:tc>
          <w:tcPr>
            <w:tcW w:w="3512" w:type="pct"/>
            <w:tcBorders>
              <w:top w:val="single" w:sz="4" w:space="0" w:color="auto"/>
              <w:left w:val="single" w:sz="4" w:space="0" w:color="auto"/>
              <w:bottom w:val="single" w:sz="4" w:space="0" w:color="auto"/>
              <w:right w:val="single" w:sz="4" w:space="0" w:color="auto"/>
            </w:tcBorders>
          </w:tcPr>
          <w:p w14:paraId="59D05D18"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sz w:val="24"/>
                <w:szCs w:val="24"/>
              </w:rPr>
              <w:t>C</w:t>
            </w:r>
            <w:r w:rsidRPr="005C361D">
              <w:rPr>
                <w:rFonts w:ascii="Times New Roman" w:hAnsi="Times New Roman" w:cs="Times New Roman"/>
                <w:sz w:val="24"/>
                <w:szCs w:val="24"/>
                <w:vertAlign w:val="subscript"/>
              </w:rPr>
              <w:t>6</w:t>
            </w:r>
            <w:r w:rsidRPr="005C361D">
              <w:rPr>
                <w:rFonts w:ascii="Times New Roman" w:hAnsi="Times New Roman" w:cs="Times New Roman"/>
                <w:sz w:val="24"/>
                <w:szCs w:val="24"/>
              </w:rPr>
              <w:t>H</w:t>
            </w:r>
            <w:r w:rsidRPr="005C361D">
              <w:rPr>
                <w:rFonts w:ascii="Times New Roman" w:hAnsi="Times New Roman" w:cs="Times New Roman"/>
                <w:sz w:val="24"/>
                <w:szCs w:val="24"/>
                <w:vertAlign w:val="subscript"/>
              </w:rPr>
              <w:t>14</w:t>
            </w:r>
            <w:r w:rsidRPr="005C361D">
              <w:rPr>
                <w:rFonts w:ascii="Times New Roman" w:hAnsi="Times New Roman" w:cs="Times New Roman"/>
                <w:sz w:val="24"/>
                <w:szCs w:val="24"/>
              </w:rPr>
              <w:t>O</w:t>
            </w:r>
            <w:r w:rsidRPr="005C361D">
              <w:rPr>
                <w:rFonts w:ascii="Times New Roman" w:hAnsi="Times New Roman" w:cs="Times New Roman"/>
                <w:sz w:val="24"/>
                <w:szCs w:val="24"/>
                <w:vertAlign w:val="subscript"/>
              </w:rPr>
              <w:t>6</w:t>
            </w:r>
          </w:p>
          <w:p w14:paraId="2990484C" w14:textId="77777777" w:rsidR="00542442" w:rsidRPr="005C361D" w:rsidRDefault="00542442" w:rsidP="00AC1E6B">
            <w:pPr>
              <w:spacing w:after="160"/>
              <w:jc w:val="both"/>
              <w:rPr>
                <w:rFonts w:ascii="Times New Roman" w:hAnsi="Times New Roman" w:cs="Times New Roman"/>
                <w:sz w:val="24"/>
                <w:szCs w:val="24"/>
              </w:rPr>
            </w:pPr>
          </w:p>
        </w:tc>
      </w:tr>
      <w:tr w:rsidR="00542442" w:rsidRPr="005C361D" w14:paraId="1F3A7C2D"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697F3490"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Molecular Weight</w:t>
            </w:r>
          </w:p>
        </w:tc>
        <w:tc>
          <w:tcPr>
            <w:tcW w:w="3512" w:type="pct"/>
            <w:tcBorders>
              <w:top w:val="single" w:sz="4" w:space="0" w:color="auto"/>
              <w:left w:val="single" w:sz="4" w:space="0" w:color="auto"/>
              <w:bottom w:val="single" w:sz="4" w:space="0" w:color="auto"/>
              <w:right w:val="single" w:sz="4" w:space="0" w:color="auto"/>
            </w:tcBorders>
            <w:hideMark/>
          </w:tcPr>
          <w:p w14:paraId="50105FDD" w14:textId="77777777" w:rsidR="00542442" w:rsidRPr="005C361D" w:rsidRDefault="00542442" w:rsidP="00AC1E6B">
            <w:pPr>
              <w:spacing w:after="160"/>
              <w:jc w:val="both"/>
              <w:rPr>
                <w:rFonts w:ascii="Times New Roman" w:hAnsi="Times New Roman" w:cs="Times New Roman"/>
                <w:sz w:val="24"/>
                <w:szCs w:val="24"/>
              </w:rPr>
            </w:pPr>
            <w:r w:rsidRPr="005C361D">
              <w:rPr>
                <w:rFonts w:ascii="Times New Roman" w:hAnsi="Times New Roman" w:cs="Times New Roman"/>
                <w:sz w:val="24"/>
                <w:szCs w:val="24"/>
              </w:rPr>
              <w:t>182.20gm/mol</w:t>
            </w:r>
          </w:p>
        </w:tc>
      </w:tr>
      <w:tr w:rsidR="00542442" w:rsidRPr="005C361D" w14:paraId="4C0F0610" w14:textId="77777777" w:rsidTr="00AB4DD4">
        <w:tc>
          <w:tcPr>
            <w:tcW w:w="1488" w:type="pct"/>
            <w:tcBorders>
              <w:top w:val="single" w:sz="4" w:space="0" w:color="auto"/>
              <w:left w:val="single" w:sz="4" w:space="0" w:color="auto"/>
              <w:bottom w:val="single" w:sz="4" w:space="0" w:color="auto"/>
              <w:right w:val="single" w:sz="4" w:space="0" w:color="auto"/>
            </w:tcBorders>
            <w:vAlign w:val="center"/>
            <w:hideMark/>
          </w:tcPr>
          <w:p w14:paraId="21BA8A7D" w14:textId="77777777" w:rsidR="00542442" w:rsidRPr="005C361D" w:rsidRDefault="00542442" w:rsidP="00AC1E6B">
            <w:pPr>
              <w:spacing w:after="160"/>
              <w:jc w:val="both"/>
              <w:rPr>
                <w:rFonts w:ascii="Times New Roman" w:hAnsi="Times New Roman" w:cs="Times New Roman"/>
                <w:b/>
                <w:bCs/>
                <w:sz w:val="24"/>
                <w:szCs w:val="24"/>
              </w:rPr>
            </w:pPr>
            <w:r w:rsidRPr="005C361D">
              <w:rPr>
                <w:rFonts w:ascii="Times New Roman" w:hAnsi="Times New Roman" w:cs="Times New Roman"/>
                <w:b/>
                <w:bCs/>
                <w:sz w:val="24"/>
                <w:szCs w:val="24"/>
              </w:rPr>
              <w:t>Specific surface area</w:t>
            </w:r>
          </w:p>
        </w:tc>
        <w:tc>
          <w:tcPr>
            <w:tcW w:w="3512" w:type="pct"/>
            <w:tcBorders>
              <w:top w:val="single" w:sz="4" w:space="0" w:color="auto"/>
              <w:left w:val="single" w:sz="4" w:space="0" w:color="auto"/>
              <w:bottom w:val="single" w:sz="4" w:space="0" w:color="auto"/>
              <w:right w:val="single" w:sz="4" w:space="0" w:color="auto"/>
            </w:tcBorders>
            <w:vAlign w:val="center"/>
            <w:hideMark/>
          </w:tcPr>
          <w:p w14:paraId="0C5FA379" w14:textId="77777777" w:rsidR="00542442" w:rsidRPr="005C361D" w:rsidRDefault="00542442" w:rsidP="00AC1E6B">
            <w:pPr>
              <w:spacing w:after="160"/>
              <w:jc w:val="both"/>
              <w:rPr>
                <w:rFonts w:ascii="Times New Roman" w:hAnsi="Times New Roman" w:cs="Times New Roman"/>
                <w:sz w:val="24"/>
                <w:szCs w:val="24"/>
              </w:rPr>
            </w:pPr>
            <w:r w:rsidRPr="005C361D">
              <w:rPr>
                <w:rFonts w:ascii="Times New Roman" w:hAnsi="Times New Roman" w:cs="Times New Roman"/>
                <w:sz w:val="24"/>
                <w:szCs w:val="24"/>
              </w:rPr>
              <w:t>0.37</w:t>
            </w:r>
            <w:r w:rsidRPr="005C361D">
              <w:rPr>
                <w:rFonts w:ascii="Times New Roman" w:hAnsi="Times New Roman" w:cs="Times New Roman"/>
                <w:sz w:val="24"/>
                <w:szCs w:val="24"/>
              </w:rPr>
              <w:sym w:font="Symbol" w:char="F02D"/>
            </w:r>
            <w:r w:rsidRPr="005C361D">
              <w:rPr>
                <w:rFonts w:ascii="Times New Roman" w:hAnsi="Times New Roman" w:cs="Times New Roman"/>
                <w:sz w:val="24"/>
                <w:szCs w:val="24"/>
              </w:rPr>
              <w:t>0.39 m</w:t>
            </w:r>
            <w:r w:rsidRPr="005C361D">
              <w:rPr>
                <w:rFonts w:ascii="Times New Roman" w:hAnsi="Times New Roman" w:cs="Times New Roman"/>
                <w:sz w:val="24"/>
                <w:szCs w:val="24"/>
                <w:vertAlign w:val="superscript"/>
              </w:rPr>
              <w:t>2</w:t>
            </w:r>
            <w:r w:rsidRPr="005C361D">
              <w:rPr>
                <w:rFonts w:ascii="Times New Roman" w:hAnsi="Times New Roman" w:cs="Times New Roman"/>
                <w:sz w:val="24"/>
                <w:szCs w:val="24"/>
              </w:rPr>
              <w:t>/g</w:t>
            </w:r>
          </w:p>
        </w:tc>
      </w:tr>
      <w:tr w:rsidR="00542442" w:rsidRPr="005C361D" w14:paraId="6F559088"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77687AFC"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Structure</w:t>
            </w:r>
          </w:p>
        </w:tc>
        <w:tc>
          <w:tcPr>
            <w:tcW w:w="3512" w:type="pct"/>
            <w:tcBorders>
              <w:top w:val="single" w:sz="4" w:space="0" w:color="auto"/>
              <w:left w:val="single" w:sz="4" w:space="0" w:color="auto"/>
              <w:bottom w:val="single" w:sz="4" w:space="0" w:color="auto"/>
              <w:right w:val="single" w:sz="4" w:space="0" w:color="auto"/>
            </w:tcBorders>
            <w:hideMark/>
          </w:tcPr>
          <w:p w14:paraId="7E431A51" w14:textId="77777777" w:rsidR="00542442" w:rsidRPr="005C361D" w:rsidRDefault="00542442" w:rsidP="00AC1E6B">
            <w:pPr>
              <w:spacing w:after="160"/>
              <w:jc w:val="both"/>
              <w:rPr>
                <w:rFonts w:ascii="Times New Roman" w:hAnsi="Times New Roman" w:cs="Times New Roman"/>
                <w:sz w:val="24"/>
                <w:szCs w:val="24"/>
              </w:rPr>
            </w:pPr>
            <w:r w:rsidRPr="005C361D">
              <w:rPr>
                <w:rFonts w:ascii="Times New Roman" w:hAnsi="Times New Roman" w:cs="Times New Roman"/>
                <w:b/>
                <w:noProof/>
                <w:sz w:val="24"/>
                <w:szCs w:val="24"/>
              </w:rPr>
              <w:drawing>
                <wp:inline distT="0" distB="0" distL="0" distR="0" wp14:anchorId="0CEC4CB4" wp14:editId="60475946">
                  <wp:extent cx="1060450" cy="1060450"/>
                  <wp:effectExtent l="0" t="0" r="6350" b="6350"/>
                  <wp:docPr id="1314471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lum contrast="6000"/>
                            <a:extLst>
                              <a:ext uri="{28A0092B-C50C-407E-A947-70E740481C1C}">
                                <a14:useLocalDpi xmlns:a14="http://schemas.microsoft.com/office/drawing/2010/main" val="0"/>
                              </a:ext>
                            </a:extLst>
                          </a:blip>
                          <a:srcRect/>
                          <a:stretch>
                            <a:fillRect/>
                          </a:stretch>
                        </pic:blipFill>
                        <pic:spPr bwMode="auto">
                          <a:xfrm>
                            <a:off x="0" y="0"/>
                            <a:ext cx="1060450" cy="1060450"/>
                          </a:xfrm>
                          <a:prstGeom prst="rect">
                            <a:avLst/>
                          </a:prstGeom>
                          <a:noFill/>
                          <a:ln>
                            <a:noFill/>
                          </a:ln>
                        </pic:spPr>
                      </pic:pic>
                    </a:graphicData>
                  </a:graphic>
                </wp:inline>
              </w:drawing>
            </w:r>
          </w:p>
        </w:tc>
      </w:tr>
      <w:tr w:rsidR="00542442" w:rsidRPr="005C361D" w14:paraId="4D75EBB8" w14:textId="77777777" w:rsidTr="00AB4DD4">
        <w:tc>
          <w:tcPr>
            <w:tcW w:w="1488" w:type="pct"/>
            <w:tcBorders>
              <w:top w:val="single" w:sz="4" w:space="0" w:color="auto"/>
              <w:left w:val="single" w:sz="4" w:space="0" w:color="auto"/>
              <w:bottom w:val="single" w:sz="4" w:space="0" w:color="auto"/>
              <w:right w:val="single" w:sz="4" w:space="0" w:color="auto"/>
            </w:tcBorders>
          </w:tcPr>
          <w:p w14:paraId="40969C08" w14:textId="77777777" w:rsidR="00542442" w:rsidRPr="005C361D" w:rsidRDefault="00542442" w:rsidP="00AC1E6B">
            <w:pPr>
              <w:spacing w:after="16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Description </w:t>
            </w:r>
          </w:p>
        </w:tc>
        <w:tc>
          <w:tcPr>
            <w:tcW w:w="3512" w:type="pct"/>
            <w:tcBorders>
              <w:top w:val="single" w:sz="4" w:space="0" w:color="auto"/>
              <w:left w:val="single" w:sz="4" w:space="0" w:color="auto"/>
              <w:bottom w:val="single" w:sz="4" w:space="0" w:color="auto"/>
              <w:right w:val="single" w:sz="4" w:space="0" w:color="auto"/>
            </w:tcBorders>
          </w:tcPr>
          <w:p w14:paraId="6CECA4A9" w14:textId="77777777" w:rsidR="00542442" w:rsidRPr="005C361D" w:rsidRDefault="00542442" w:rsidP="00AC1E6B">
            <w:pPr>
              <w:spacing w:after="160"/>
              <w:jc w:val="both"/>
              <w:rPr>
                <w:rFonts w:ascii="Times New Roman" w:hAnsi="Times New Roman" w:cs="Times New Roman"/>
                <w:bCs/>
                <w:sz w:val="24"/>
                <w:szCs w:val="24"/>
              </w:rPr>
            </w:pPr>
            <w:r w:rsidRPr="005C361D">
              <w:rPr>
                <w:rFonts w:ascii="Times New Roman" w:hAnsi="Times New Roman" w:cs="Times New Roman"/>
                <w:bCs/>
                <w:sz w:val="24"/>
                <w:szCs w:val="24"/>
              </w:rPr>
              <w:t>Mannitol is D-mannitol</w:t>
            </w:r>
            <w:r>
              <w:rPr>
                <w:rFonts w:ascii="Times New Roman" w:hAnsi="Times New Roman" w:cs="Times New Roman"/>
                <w:bCs/>
                <w:sz w:val="24"/>
                <w:szCs w:val="24"/>
              </w:rPr>
              <w:t xml:space="preserve">. It is a </w:t>
            </w:r>
            <w:proofErr w:type="spellStart"/>
            <w:r>
              <w:rPr>
                <w:rFonts w:ascii="Times New Roman" w:hAnsi="Times New Roman" w:cs="Times New Roman"/>
                <w:bCs/>
                <w:sz w:val="24"/>
                <w:szCs w:val="24"/>
              </w:rPr>
              <w:t>hexahydric</w:t>
            </w:r>
            <w:proofErr w:type="spellEnd"/>
            <w:r>
              <w:rPr>
                <w:rFonts w:ascii="Times New Roman" w:hAnsi="Times New Roman" w:cs="Times New Roman"/>
                <w:bCs/>
                <w:sz w:val="24"/>
                <w:szCs w:val="24"/>
              </w:rPr>
              <w:t xml:space="preserve"> alcohol related to mannose and is isomeric with </w:t>
            </w:r>
            <w:proofErr w:type="spellStart"/>
            <w:proofErr w:type="gramStart"/>
            <w:r>
              <w:rPr>
                <w:rFonts w:ascii="Times New Roman" w:hAnsi="Times New Roman" w:cs="Times New Roman"/>
                <w:bCs/>
                <w:sz w:val="24"/>
                <w:szCs w:val="24"/>
              </w:rPr>
              <w:t>sorbitol.mannitol</w:t>
            </w:r>
            <w:proofErr w:type="spellEnd"/>
            <w:proofErr w:type="gramEnd"/>
            <w:r>
              <w:rPr>
                <w:rFonts w:ascii="Times New Roman" w:hAnsi="Times New Roman" w:cs="Times New Roman"/>
                <w:bCs/>
                <w:sz w:val="24"/>
                <w:szCs w:val="24"/>
              </w:rPr>
              <w:t xml:space="preserve"> occurs as a white, </w:t>
            </w:r>
            <w:proofErr w:type="spellStart"/>
            <w:r>
              <w:rPr>
                <w:rFonts w:ascii="Times New Roman" w:hAnsi="Times New Roman" w:cs="Times New Roman"/>
                <w:bCs/>
                <w:sz w:val="24"/>
                <w:szCs w:val="24"/>
              </w:rPr>
              <w:t>odorless</w:t>
            </w:r>
            <w:proofErr w:type="spellEnd"/>
            <w:r>
              <w:rPr>
                <w:rFonts w:ascii="Times New Roman" w:hAnsi="Times New Roman" w:cs="Times New Roman"/>
                <w:bCs/>
                <w:sz w:val="24"/>
                <w:szCs w:val="24"/>
              </w:rPr>
              <w:t xml:space="preserve">, crystalline powder, or free-flowing granules. It has a sweet taste, approximately as sweet as glucose and half as sweet as sucrose, and imparts a cooling sensation in the mouth. </w:t>
            </w:r>
          </w:p>
        </w:tc>
      </w:tr>
      <w:tr w:rsidR="00542442" w:rsidRPr="005C361D" w14:paraId="588BD74F"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3FE0C34B"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Functional</w:t>
            </w:r>
          </w:p>
          <w:p w14:paraId="2CB0D8BB"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Category</w:t>
            </w:r>
          </w:p>
        </w:tc>
        <w:tc>
          <w:tcPr>
            <w:tcW w:w="3512" w:type="pct"/>
            <w:tcBorders>
              <w:top w:val="single" w:sz="4" w:space="0" w:color="auto"/>
              <w:left w:val="single" w:sz="4" w:space="0" w:color="auto"/>
              <w:bottom w:val="single" w:sz="4" w:space="0" w:color="auto"/>
              <w:right w:val="single" w:sz="4" w:space="0" w:color="auto"/>
            </w:tcBorders>
            <w:hideMark/>
          </w:tcPr>
          <w:p w14:paraId="17775886"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sz w:val="24"/>
                <w:szCs w:val="24"/>
              </w:rPr>
              <w:t>Diluent, Plasticizer, Sweetening agent, Tablet and capsule diluent, Tonicity agent.</w:t>
            </w:r>
          </w:p>
        </w:tc>
      </w:tr>
      <w:tr w:rsidR="00542442" w:rsidRPr="005C361D" w14:paraId="7B1C0B08" w14:textId="77777777" w:rsidTr="00AB4DD4">
        <w:tc>
          <w:tcPr>
            <w:tcW w:w="1488" w:type="pct"/>
            <w:tcBorders>
              <w:top w:val="single" w:sz="4" w:space="0" w:color="auto"/>
              <w:left w:val="single" w:sz="4" w:space="0" w:color="auto"/>
              <w:bottom w:val="single" w:sz="4" w:space="0" w:color="auto"/>
              <w:right w:val="single" w:sz="4" w:space="0" w:color="auto"/>
            </w:tcBorders>
            <w:vAlign w:val="center"/>
            <w:hideMark/>
          </w:tcPr>
          <w:p w14:paraId="07CFC83F" w14:textId="77777777" w:rsidR="00542442" w:rsidRPr="005C361D" w:rsidRDefault="00542442" w:rsidP="00AC1E6B">
            <w:pPr>
              <w:spacing w:after="160"/>
              <w:jc w:val="both"/>
              <w:rPr>
                <w:rFonts w:ascii="Times New Roman" w:hAnsi="Times New Roman" w:cs="Times New Roman"/>
                <w:b/>
                <w:bCs/>
                <w:sz w:val="24"/>
                <w:szCs w:val="24"/>
              </w:rPr>
            </w:pPr>
            <w:r w:rsidRPr="005C361D">
              <w:rPr>
                <w:rFonts w:ascii="Times New Roman" w:hAnsi="Times New Roman" w:cs="Times New Roman"/>
                <w:b/>
                <w:bCs/>
                <w:sz w:val="24"/>
                <w:szCs w:val="24"/>
              </w:rPr>
              <w:t>Dissociation constant</w:t>
            </w:r>
          </w:p>
        </w:tc>
        <w:tc>
          <w:tcPr>
            <w:tcW w:w="3512" w:type="pct"/>
            <w:tcBorders>
              <w:top w:val="single" w:sz="4" w:space="0" w:color="auto"/>
              <w:left w:val="single" w:sz="4" w:space="0" w:color="auto"/>
              <w:bottom w:val="single" w:sz="4" w:space="0" w:color="auto"/>
              <w:right w:val="single" w:sz="4" w:space="0" w:color="auto"/>
            </w:tcBorders>
            <w:vAlign w:val="center"/>
            <w:hideMark/>
          </w:tcPr>
          <w:p w14:paraId="4941C47F" w14:textId="77777777" w:rsidR="00542442" w:rsidRPr="005C361D" w:rsidRDefault="00542442" w:rsidP="00AC1E6B">
            <w:pPr>
              <w:spacing w:after="160"/>
              <w:jc w:val="both"/>
              <w:rPr>
                <w:rFonts w:ascii="Times New Roman" w:hAnsi="Times New Roman" w:cs="Times New Roman"/>
                <w:sz w:val="24"/>
                <w:szCs w:val="24"/>
              </w:rPr>
            </w:pPr>
            <w:proofErr w:type="spellStart"/>
            <w:r w:rsidRPr="005C361D">
              <w:rPr>
                <w:rFonts w:ascii="Times New Roman" w:hAnsi="Times New Roman" w:cs="Times New Roman"/>
                <w:sz w:val="24"/>
                <w:szCs w:val="24"/>
              </w:rPr>
              <w:t>pKa</w:t>
            </w:r>
            <w:proofErr w:type="spellEnd"/>
            <w:r w:rsidRPr="005C361D">
              <w:rPr>
                <w:rFonts w:ascii="Times New Roman" w:hAnsi="Times New Roman" w:cs="Times New Roman"/>
                <w:sz w:val="24"/>
                <w:szCs w:val="24"/>
              </w:rPr>
              <w:t xml:space="preserve"> 13.5 at 18 °C</w:t>
            </w:r>
          </w:p>
        </w:tc>
      </w:tr>
      <w:tr w:rsidR="00542442" w:rsidRPr="005C361D" w14:paraId="226D3BF5"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7DE03C5F" w14:textId="77777777" w:rsidR="00542442" w:rsidRPr="005C361D" w:rsidRDefault="00542442" w:rsidP="00AC1E6B">
            <w:pPr>
              <w:spacing w:after="160"/>
              <w:jc w:val="both"/>
              <w:rPr>
                <w:rFonts w:ascii="Times New Roman" w:hAnsi="Times New Roman" w:cs="Times New Roman"/>
                <w:b/>
                <w:sz w:val="24"/>
                <w:szCs w:val="24"/>
              </w:rPr>
            </w:pPr>
            <w:proofErr w:type="gramStart"/>
            <w:r w:rsidRPr="005C361D">
              <w:rPr>
                <w:rFonts w:ascii="Times New Roman" w:hAnsi="Times New Roman" w:cs="Times New Roman"/>
                <w:b/>
                <w:sz w:val="24"/>
                <w:szCs w:val="24"/>
              </w:rPr>
              <w:t>Density</w:t>
            </w:r>
            <w:r w:rsidRPr="005C361D">
              <w:rPr>
                <w:rFonts w:ascii="Times New Roman" w:hAnsi="Times New Roman" w:cs="Times New Roman"/>
                <w:sz w:val="24"/>
                <w:szCs w:val="24"/>
              </w:rPr>
              <w:t>(</w:t>
            </w:r>
            <w:proofErr w:type="gramEnd"/>
            <w:r w:rsidRPr="005C361D">
              <w:rPr>
                <w:rFonts w:ascii="Times New Roman" w:hAnsi="Times New Roman" w:cs="Times New Roman"/>
                <w:sz w:val="24"/>
                <w:szCs w:val="24"/>
              </w:rPr>
              <w:t>Bulk)</w:t>
            </w:r>
          </w:p>
        </w:tc>
        <w:tc>
          <w:tcPr>
            <w:tcW w:w="3512" w:type="pct"/>
            <w:tcBorders>
              <w:top w:val="single" w:sz="4" w:space="0" w:color="auto"/>
              <w:left w:val="single" w:sz="4" w:space="0" w:color="auto"/>
              <w:bottom w:val="single" w:sz="4" w:space="0" w:color="auto"/>
              <w:right w:val="single" w:sz="4" w:space="0" w:color="auto"/>
            </w:tcBorders>
            <w:vAlign w:val="center"/>
            <w:hideMark/>
          </w:tcPr>
          <w:p w14:paraId="1E78FC21" w14:textId="77777777" w:rsidR="00542442" w:rsidRPr="005C361D" w:rsidRDefault="00542442" w:rsidP="00AC1E6B">
            <w:pPr>
              <w:spacing w:after="160"/>
              <w:jc w:val="both"/>
              <w:rPr>
                <w:rFonts w:ascii="Times New Roman" w:hAnsi="Times New Roman" w:cs="Times New Roman"/>
                <w:sz w:val="24"/>
                <w:szCs w:val="24"/>
              </w:rPr>
            </w:pPr>
            <w:r w:rsidRPr="005C361D">
              <w:rPr>
                <w:rFonts w:ascii="Times New Roman" w:hAnsi="Times New Roman" w:cs="Times New Roman"/>
                <w:sz w:val="24"/>
                <w:szCs w:val="24"/>
              </w:rPr>
              <w:t>0.430 g/cm</w:t>
            </w:r>
            <w:r w:rsidRPr="005C361D">
              <w:rPr>
                <w:rFonts w:ascii="Times New Roman" w:hAnsi="Times New Roman" w:cs="Times New Roman"/>
                <w:sz w:val="24"/>
                <w:szCs w:val="24"/>
                <w:vertAlign w:val="superscript"/>
              </w:rPr>
              <w:t xml:space="preserve">3 </w:t>
            </w:r>
          </w:p>
        </w:tc>
      </w:tr>
      <w:tr w:rsidR="00542442" w:rsidRPr="005C361D" w14:paraId="77C5074F"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53A1E1CC"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Flash point</w:t>
            </w:r>
          </w:p>
        </w:tc>
        <w:tc>
          <w:tcPr>
            <w:tcW w:w="3512" w:type="pct"/>
            <w:tcBorders>
              <w:top w:val="single" w:sz="4" w:space="0" w:color="auto"/>
              <w:left w:val="single" w:sz="4" w:space="0" w:color="auto"/>
              <w:bottom w:val="single" w:sz="4" w:space="0" w:color="auto"/>
              <w:right w:val="single" w:sz="4" w:space="0" w:color="auto"/>
            </w:tcBorders>
            <w:vAlign w:val="center"/>
            <w:hideMark/>
          </w:tcPr>
          <w:p w14:paraId="04602701" w14:textId="77777777" w:rsidR="00542442" w:rsidRPr="005C361D" w:rsidRDefault="00542442" w:rsidP="00AC1E6B">
            <w:pPr>
              <w:spacing w:after="160"/>
              <w:jc w:val="both"/>
              <w:rPr>
                <w:rFonts w:ascii="Times New Roman" w:hAnsi="Times New Roman" w:cs="Times New Roman"/>
                <w:sz w:val="24"/>
                <w:szCs w:val="24"/>
              </w:rPr>
            </w:pPr>
            <w:r w:rsidRPr="005C361D">
              <w:rPr>
                <w:rFonts w:ascii="Times New Roman" w:hAnsi="Times New Roman" w:cs="Times New Roman"/>
                <w:sz w:val="24"/>
                <w:szCs w:val="24"/>
              </w:rPr>
              <w:t>150°C</w:t>
            </w:r>
          </w:p>
        </w:tc>
      </w:tr>
      <w:tr w:rsidR="00542442" w:rsidRPr="005C361D" w14:paraId="16DC825D" w14:textId="77777777" w:rsidTr="00AB4DD4">
        <w:tc>
          <w:tcPr>
            <w:tcW w:w="1488" w:type="pct"/>
            <w:tcBorders>
              <w:top w:val="single" w:sz="4" w:space="0" w:color="auto"/>
              <w:left w:val="single" w:sz="4" w:space="0" w:color="auto"/>
              <w:bottom w:val="single" w:sz="4" w:space="0" w:color="auto"/>
              <w:right w:val="single" w:sz="4" w:space="0" w:color="auto"/>
            </w:tcBorders>
            <w:vAlign w:val="center"/>
            <w:hideMark/>
          </w:tcPr>
          <w:p w14:paraId="5CB65982" w14:textId="77777777" w:rsidR="00542442" w:rsidRPr="005C361D" w:rsidRDefault="00542442" w:rsidP="00AC1E6B">
            <w:pPr>
              <w:spacing w:after="160"/>
              <w:jc w:val="both"/>
              <w:rPr>
                <w:rFonts w:ascii="Times New Roman" w:hAnsi="Times New Roman" w:cs="Times New Roman"/>
                <w:b/>
                <w:bCs/>
                <w:sz w:val="24"/>
                <w:szCs w:val="24"/>
              </w:rPr>
            </w:pPr>
            <w:r w:rsidRPr="005C361D">
              <w:rPr>
                <w:rFonts w:ascii="Times New Roman" w:hAnsi="Times New Roman" w:cs="Times New Roman"/>
                <w:b/>
                <w:bCs/>
                <w:sz w:val="24"/>
                <w:szCs w:val="24"/>
              </w:rPr>
              <w:t>Dissociation constant</w:t>
            </w:r>
          </w:p>
        </w:tc>
        <w:tc>
          <w:tcPr>
            <w:tcW w:w="3512" w:type="pct"/>
            <w:tcBorders>
              <w:top w:val="single" w:sz="4" w:space="0" w:color="auto"/>
              <w:left w:val="single" w:sz="4" w:space="0" w:color="auto"/>
              <w:bottom w:val="single" w:sz="4" w:space="0" w:color="auto"/>
              <w:right w:val="single" w:sz="4" w:space="0" w:color="auto"/>
            </w:tcBorders>
            <w:vAlign w:val="center"/>
            <w:hideMark/>
          </w:tcPr>
          <w:p w14:paraId="5A94BB26" w14:textId="77777777" w:rsidR="00542442" w:rsidRPr="005C361D" w:rsidRDefault="00542442" w:rsidP="00AC1E6B">
            <w:pPr>
              <w:spacing w:after="160"/>
              <w:jc w:val="both"/>
              <w:rPr>
                <w:rFonts w:ascii="Times New Roman" w:hAnsi="Times New Roman" w:cs="Times New Roman"/>
                <w:sz w:val="24"/>
                <w:szCs w:val="24"/>
              </w:rPr>
            </w:pPr>
            <w:proofErr w:type="spellStart"/>
            <w:r w:rsidRPr="005C361D">
              <w:rPr>
                <w:rFonts w:ascii="Times New Roman" w:hAnsi="Times New Roman" w:cs="Times New Roman"/>
                <w:sz w:val="24"/>
                <w:szCs w:val="24"/>
              </w:rPr>
              <w:t>pKa</w:t>
            </w:r>
            <w:proofErr w:type="spellEnd"/>
            <w:r w:rsidRPr="005C361D">
              <w:rPr>
                <w:rFonts w:ascii="Times New Roman" w:hAnsi="Times New Roman" w:cs="Times New Roman"/>
                <w:sz w:val="24"/>
                <w:szCs w:val="24"/>
              </w:rPr>
              <w:t xml:space="preserve"> 13.5 at 18 °C</w:t>
            </w:r>
          </w:p>
        </w:tc>
      </w:tr>
      <w:tr w:rsidR="00542442" w:rsidRPr="005C361D" w14:paraId="2DFFCDB6" w14:textId="77777777" w:rsidTr="00AB4DD4">
        <w:tc>
          <w:tcPr>
            <w:tcW w:w="1488" w:type="pct"/>
            <w:tcBorders>
              <w:top w:val="single" w:sz="4" w:space="0" w:color="auto"/>
              <w:left w:val="single" w:sz="4" w:space="0" w:color="auto"/>
              <w:bottom w:val="single" w:sz="4" w:space="0" w:color="auto"/>
              <w:right w:val="single" w:sz="4" w:space="0" w:color="auto"/>
            </w:tcBorders>
            <w:vAlign w:val="center"/>
            <w:hideMark/>
          </w:tcPr>
          <w:p w14:paraId="2481F04B" w14:textId="77777777" w:rsidR="00542442" w:rsidRPr="005C361D" w:rsidRDefault="00542442" w:rsidP="00AC1E6B">
            <w:pPr>
              <w:spacing w:after="160"/>
              <w:jc w:val="both"/>
              <w:rPr>
                <w:rFonts w:ascii="Times New Roman" w:hAnsi="Times New Roman" w:cs="Times New Roman"/>
                <w:b/>
                <w:bCs/>
                <w:sz w:val="24"/>
                <w:szCs w:val="24"/>
              </w:rPr>
            </w:pPr>
            <w:r w:rsidRPr="005C361D">
              <w:rPr>
                <w:rFonts w:ascii="Times New Roman" w:hAnsi="Times New Roman" w:cs="Times New Roman"/>
                <w:b/>
                <w:bCs/>
                <w:sz w:val="24"/>
                <w:szCs w:val="24"/>
              </w:rPr>
              <w:t>Melting point</w:t>
            </w:r>
          </w:p>
        </w:tc>
        <w:tc>
          <w:tcPr>
            <w:tcW w:w="3512" w:type="pct"/>
            <w:tcBorders>
              <w:top w:val="single" w:sz="4" w:space="0" w:color="auto"/>
              <w:left w:val="single" w:sz="4" w:space="0" w:color="auto"/>
              <w:bottom w:val="single" w:sz="4" w:space="0" w:color="auto"/>
              <w:right w:val="single" w:sz="4" w:space="0" w:color="auto"/>
            </w:tcBorders>
            <w:vAlign w:val="center"/>
            <w:hideMark/>
          </w:tcPr>
          <w:p w14:paraId="27EC442A" w14:textId="77777777" w:rsidR="00542442" w:rsidRPr="005C361D" w:rsidRDefault="00542442" w:rsidP="00AC1E6B">
            <w:pPr>
              <w:spacing w:after="160"/>
              <w:jc w:val="both"/>
              <w:rPr>
                <w:rFonts w:ascii="Times New Roman" w:hAnsi="Times New Roman" w:cs="Times New Roman"/>
                <w:sz w:val="24"/>
                <w:szCs w:val="24"/>
              </w:rPr>
            </w:pPr>
            <w:r w:rsidRPr="005C361D">
              <w:rPr>
                <w:rFonts w:ascii="Times New Roman" w:hAnsi="Times New Roman" w:cs="Times New Roman"/>
                <w:sz w:val="24"/>
                <w:szCs w:val="24"/>
              </w:rPr>
              <w:t>166 – 168 °C</w:t>
            </w:r>
          </w:p>
        </w:tc>
      </w:tr>
      <w:tr w:rsidR="00542442" w:rsidRPr="005C361D" w14:paraId="44136245"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49837969"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Solubility</w:t>
            </w:r>
          </w:p>
        </w:tc>
        <w:tc>
          <w:tcPr>
            <w:tcW w:w="3512" w:type="pct"/>
            <w:tcBorders>
              <w:top w:val="single" w:sz="4" w:space="0" w:color="auto"/>
              <w:left w:val="single" w:sz="4" w:space="0" w:color="auto"/>
              <w:bottom w:val="single" w:sz="4" w:space="0" w:color="auto"/>
              <w:right w:val="single" w:sz="4" w:space="0" w:color="auto"/>
            </w:tcBorders>
            <w:hideMark/>
          </w:tcPr>
          <w:p w14:paraId="53D5971F" w14:textId="77777777" w:rsidR="00542442" w:rsidRPr="005C361D" w:rsidRDefault="00542442" w:rsidP="00AC1E6B">
            <w:pPr>
              <w:spacing w:after="160"/>
              <w:jc w:val="both"/>
              <w:rPr>
                <w:rFonts w:ascii="Times New Roman" w:hAnsi="Times New Roman" w:cs="Times New Roman"/>
                <w:sz w:val="24"/>
                <w:szCs w:val="24"/>
              </w:rPr>
            </w:pPr>
            <w:r w:rsidRPr="005C361D">
              <w:rPr>
                <w:rFonts w:ascii="Times New Roman" w:hAnsi="Times New Roman" w:cs="Times New Roman"/>
                <w:sz w:val="24"/>
                <w:szCs w:val="24"/>
              </w:rPr>
              <w:t xml:space="preserve">Practically insoluble in ether and 216 gm/L in </w:t>
            </w:r>
            <w:proofErr w:type="gramStart"/>
            <w:r w:rsidRPr="005C361D">
              <w:rPr>
                <w:rFonts w:ascii="Times New Roman" w:hAnsi="Times New Roman" w:cs="Times New Roman"/>
                <w:sz w:val="24"/>
                <w:szCs w:val="24"/>
              </w:rPr>
              <w:t>water .</w:t>
            </w:r>
            <w:proofErr w:type="gramEnd"/>
          </w:p>
        </w:tc>
      </w:tr>
      <w:tr w:rsidR="00542442" w:rsidRPr="005C361D" w14:paraId="44A7F3E1"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36ADBB06"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Stability and</w:t>
            </w:r>
          </w:p>
          <w:p w14:paraId="41EC935F"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storage</w:t>
            </w:r>
          </w:p>
          <w:p w14:paraId="2BDE7436" w14:textId="77777777" w:rsidR="00542442" w:rsidRPr="005C361D" w:rsidRDefault="00542442" w:rsidP="00AC1E6B">
            <w:pPr>
              <w:spacing w:after="160"/>
              <w:jc w:val="both"/>
              <w:rPr>
                <w:rFonts w:ascii="Times New Roman" w:hAnsi="Times New Roman" w:cs="Times New Roman"/>
                <w:sz w:val="24"/>
                <w:szCs w:val="24"/>
              </w:rPr>
            </w:pPr>
            <w:r w:rsidRPr="005C361D">
              <w:rPr>
                <w:rFonts w:ascii="Times New Roman" w:hAnsi="Times New Roman" w:cs="Times New Roman"/>
                <w:b/>
                <w:sz w:val="24"/>
                <w:szCs w:val="24"/>
              </w:rPr>
              <w:t>Conditions</w:t>
            </w:r>
          </w:p>
        </w:tc>
        <w:tc>
          <w:tcPr>
            <w:tcW w:w="3512" w:type="pct"/>
            <w:tcBorders>
              <w:top w:val="single" w:sz="4" w:space="0" w:color="auto"/>
              <w:left w:val="single" w:sz="4" w:space="0" w:color="auto"/>
              <w:bottom w:val="single" w:sz="4" w:space="0" w:color="auto"/>
              <w:right w:val="single" w:sz="4" w:space="0" w:color="auto"/>
            </w:tcBorders>
            <w:hideMark/>
          </w:tcPr>
          <w:p w14:paraId="101D0726" w14:textId="77777777" w:rsidR="00542442" w:rsidRPr="005C361D" w:rsidRDefault="00542442" w:rsidP="00AC1E6B">
            <w:pPr>
              <w:spacing w:after="160"/>
              <w:jc w:val="both"/>
              <w:rPr>
                <w:rFonts w:ascii="Times New Roman" w:hAnsi="Times New Roman" w:cs="Times New Roman"/>
                <w:bCs/>
                <w:sz w:val="24"/>
                <w:szCs w:val="24"/>
              </w:rPr>
            </w:pPr>
            <w:r w:rsidRPr="005C361D">
              <w:rPr>
                <w:rFonts w:ascii="Times New Roman" w:hAnsi="Times New Roman" w:cs="Times New Roman"/>
                <w:bCs/>
                <w:sz w:val="24"/>
                <w:szCs w:val="24"/>
              </w:rPr>
              <w:t>Stable in dry state and aqueous solution. It does not undergo Millard reaction.</w:t>
            </w:r>
          </w:p>
        </w:tc>
      </w:tr>
      <w:tr w:rsidR="00542442" w:rsidRPr="005C361D" w14:paraId="6AD436D0"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7A43C59E"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Incompatibilities</w:t>
            </w:r>
          </w:p>
        </w:tc>
        <w:tc>
          <w:tcPr>
            <w:tcW w:w="3512" w:type="pct"/>
            <w:tcBorders>
              <w:top w:val="single" w:sz="4" w:space="0" w:color="auto"/>
              <w:left w:val="single" w:sz="4" w:space="0" w:color="auto"/>
              <w:bottom w:val="single" w:sz="4" w:space="0" w:color="auto"/>
              <w:right w:val="single" w:sz="4" w:space="0" w:color="auto"/>
            </w:tcBorders>
            <w:hideMark/>
          </w:tcPr>
          <w:p w14:paraId="15013829" w14:textId="77777777" w:rsidR="00542442" w:rsidRPr="005C361D" w:rsidRDefault="00542442" w:rsidP="00AC1E6B">
            <w:pPr>
              <w:spacing w:after="160"/>
              <w:jc w:val="both"/>
              <w:rPr>
                <w:rFonts w:ascii="Times New Roman" w:hAnsi="Times New Roman" w:cs="Times New Roman"/>
                <w:bCs/>
                <w:sz w:val="24"/>
                <w:szCs w:val="24"/>
              </w:rPr>
            </w:pPr>
            <w:r w:rsidRPr="005C361D">
              <w:rPr>
                <w:rFonts w:ascii="Times New Roman" w:hAnsi="Times New Roman" w:cs="Times New Roman"/>
                <w:bCs/>
                <w:sz w:val="24"/>
                <w:szCs w:val="24"/>
              </w:rPr>
              <w:t xml:space="preserve">Precipitation has been reported to occur when a 25 %w/v mannitol solution was allowed to contact plastic. It is incompatible with xylitol infusion and may forms complexes with some metals such as aluminium, copper and iron. </w:t>
            </w:r>
          </w:p>
        </w:tc>
      </w:tr>
      <w:tr w:rsidR="00542442" w:rsidRPr="005C361D" w14:paraId="200C56E5"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6A47B30F"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Method of Manufacture</w:t>
            </w:r>
          </w:p>
        </w:tc>
        <w:tc>
          <w:tcPr>
            <w:tcW w:w="3512" w:type="pct"/>
            <w:tcBorders>
              <w:top w:val="single" w:sz="4" w:space="0" w:color="auto"/>
              <w:left w:val="single" w:sz="4" w:space="0" w:color="auto"/>
              <w:bottom w:val="single" w:sz="4" w:space="0" w:color="auto"/>
              <w:right w:val="single" w:sz="4" w:space="0" w:color="auto"/>
            </w:tcBorders>
            <w:hideMark/>
          </w:tcPr>
          <w:p w14:paraId="5BAD3D0F" w14:textId="77777777" w:rsidR="00542442" w:rsidRPr="005C361D" w:rsidRDefault="00542442" w:rsidP="00AC1E6B">
            <w:pPr>
              <w:spacing w:after="160"/>
              <w:jc w:val="both"/>
              <w:rPr>
                <w:rFonts w:ascii="Times New Roman" w:hAnsi="Times New Roman" w:cs="Times New Roman"/>
                <w:bCs/>
                <w:sz w:val="24"/>
                <w:szCs w:val="24"/>
              </w:rPr>
            </w:pPr>
            <w:r w:rsidRPr="005C361D">
              <w:rPr>
                <w:rFonts w:ascii="Times New Roman" w:hAnsi="Times New Roman" w:cs="Times New Roman"/>
                <w:bCs/>
                <w:sz w:val="24"/>
                <w:szCs w:val="24"/>
              </w:rPr>
              <w:t xml:space="preserve">Mannitol extracted from the dried sap of manna and other natural sources by means of hot alcohol or other selective </w:t>
            </w:r>
            <w:proofErr w:type="spellStart"/>
            <w:proofErr w:type="gramStart"/>
            <w:r w:rsidRPr="005C361D">
              <w:rPr>
                <w:rFonts w:ascii="Times New Roman" w:hAnsi="Times New Roman" w:cs="Times New Roman"/>
                <w:bCs/>
                <w:sz w:val="24"/>
                <w:szCs w:val="24"/>
              </w:rPr>
              <w:t>solvents.It</w:t>
            </w:r>
            <w:proofErr w:type="spellEnd"/>
            <w:proofErr w:type="gramEnd"/>
            <w:r w:rsidRPr="005C361D">
              <w:rPr>
                <w:rFonts w:ascii="Times New Roman" w:hAnsi="Times New Roman" w:cs="Times New Roman"/>
                <w:bCs/>
                <w:sz w:val="24"/>
                <w:szCs w:val="24"/>
              </w:rPr>
              <w:t xml:space="preserve"> is produced by the catalytic or electrolytic reduction of mono saccharides such as mannose and glucose.</w:t>
            </w:r>
          </w:p>
        </w:tc>
      </w:tr>
      <w:tr w:rsidR="00542442" w:rsidRPr="005C361D" w14:paraId="302C7ECF"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146E5EFE"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Safety</w:t>
            </w:r>
          </w:p>
        </w:tc>
        <w:tc>
          <w:tcPr>
            <w:tcW w:w="3512" w:type="pct"/>
            <w:tcBorders>
              <w:top w:val="single" w:sz="4" w:space="0" w:color="auto"/>
              <w:left w:val="single" w:sz="4" w:space="0" w:color="auto"/>
              <w:bottom w:val="single" w:sz="4" w:space="0" w:color="auto"/>
              <w:right w:val="single" w:sz="4" w:space="0" w:color="auto"/>
            </w:tcBorders>
            <w:hideMark/>
          </w:tcPr>
          <w:p w14:paraId="693EFAE8" w14:textId="77777777" w:rsidR="00542442" w:rsidRPr="005C361D" w:rsidRDefault="00542442" w:rsidP="00AC1E6B">
            <w:pPr>
              <w:spacing w:after="160"/>
              <w:jc w:val="both"/>
              <w:rPr>
                <w:rFonts w:ascii="Times New Roman" w:hAnsi="Times New Roman" w:cs="Times New Roman"/>
                <w:bCs/>
                <w:sz w:val="24"/>
                <w:szCs w:val="24"/>
              </w:rPr>
            </w:pPr>
            <w:r w:rsidRPr="005C361D">
              <w:rPr>
                <w:rFonts w:ascii="Times New Roman" w:hAnsi="Times New Roman" w:cs="Times New Roman"/>
                <w:bCs/>
                <w:sz w:val="24"/>
                <w:szCs w:val="24"/>
              </w:rPr>
              <w:t xml:space="preserve">Mannitol is naturally occurring sugar alcohol found in animals and </w:t>
            </w:r>
            <w:proofErr w:type="spellStart"/>
            <w:proofErr w:type="gramStart"/>
            <w:r w:rsidRPr="005C361D">
              <w:rPr>
                <w:rFonts w:ascii="Times New Roman" w:hAnsi="Times New Roman" w:cs="Times New Roman"/>
                <w:bCs/>
                <w:sz w:val="24"/>
                <w:szCs w:val="24"/>
              </w:rPr>
              <w:t>plants;it</w:t>
            </w:r>
            <w:proofErr w:type="spellEnd"/>
            <w:proofErr w:type="gramEnd"/>
            <w:r w:rsidRPr="005C361D">
              <w:rPr>
                <w:rFonts w:ascii="Times New Roman" w:hAnsi="Times New Roman" w:cs="Times New Roman"/>
                <w:bCs/>
                <w:sz w:val="24"/>
                <w:szCs w:val="24"/>
              </w:rPr>
              <w:t xml:space="preserve"> is present in small quantities in almost all </w:t>
            </w:r>
            <w:proofErr w:type="spellStart"/>
            <w:proofErr w:type="gramStart"/>
            <w:r w:rsidRPr="005C361D">
              <w:rPr>
                <w:rFonts w:ascii="Times New Roman" w:hAnsi="Times New Roman" w:cs="Times New Roman"/>
                <w:bCs/>
                <w:sz w:val="24"/>
                <w:szCs w:val="24"/>
              </w:rPr>
              <w:t>vegetables.Allergic</w:t>
            </w:r>
            <w:proofErr w:type="spellEnd"/>
            <w:proofErr w:type="gramEnd"/>
            <w:r w:rsidRPr="005C361D">
              <w:rPr>
                <w:rFonts w:ascii="Times New Roman" w:hAnsi="Times New Roman" w:cs="Times New Roman"/>
                <w:bCs/>
                <w:sz w:val="24"/>
                <w:szCs w:val="24"/>
              </w:rPr>
              <w:t xml:space="preserve"> , hypersensitive type reactions may occur when Mannitol is used as an excipient.</w:t>
            </w:r>
          </w:p>
        </w:tc>
      </w:tr>
      <w:tr w:rsidR="00542442" w:rsidRPr="005C361D" w14:paraId="02AF55E2" w14:textId="77777777" w:rsidTr="00AB4DD4">
        <w:tc>
          <w:tcPr>
            <w:tcW w:w="1488" w:type="pct"/>
            <w:tcBorders>
              <w:top w:val="single" w:sz="4" w:space="0" w:color="auto"/>
              <w:left w:val="single" w:sz="4" w:space="0" w:color="auto"/>
              <w:bottom w:val="single" w:sz="4" w:space="0" w:color="auto"/>
              <w:right w:val="single" w:sz="4" w:space="0" w:color="auto"/>
            </w:tcBorders>
            <w:hideMark/>
          </w:tcPr>
          <w:p w14:paraId="36098D96" w14:textId="77777777" w:rsidR="00542442" w:rsidRPr="005C361D" w:rsidRDefault="00542442" w:rsidP="00AC1E6B">
            <w:pPr>
              <w:spacing w:after="160"/>
              <w:jc w:val="both"/>
              <w:rPr>
                <w:rFonts w:ascii="Times New Roman" w:hAnsi="Times New Roman" w:cs="Times New Roman"/>
                <w:b/>
                <w:sz w:val="24"/>
                <w:szCs w:val="24"/>
              </w:rPr>
            </w:pPr>
            <w:r w:rsidRPr="005C361D">
              <w:rPr>
                <w:rFonts w:ascii="Times New Roman" w:hAnsi="Times New Roman" w:cs="Times New Roman"/>
                <w:b/>
                <w:sz w:val="24"/>
                <w:szCs w:val="24"/>
              </w:rPr>
              <w:t>Application</w:t>
            </w:r>
          </w:p>
        </w:tc>
        <w:tc>
          <w:tcPr>
            <w:tcW w:w="3512" w:type="pct"/>
            <w:tcBorders>
              <w:top w:val="single" w:sz="4" w:space="0" w:color="auto"/>
              <w:left w:val="single" w:sz="4" w:space="0" w:color="auto"/>
              <w:bottom w:val="single" w:sz="4" w:space="0" w:color="auto"/>
              <w:right w:val="single" w:sz="4" w:space="0" w:color="auto"/>
            </w:tcBorders>
            <w:hideMark/>
          </w:tcPr>
          <w:p w14:paraId="27898AC9" w14:textId="77777777" w:rsidR="00542442" w:rsidRPr="005C361D" w:rsidRDefault="00542442" w:rsidP="00AC1E6B">
            <w:pPr>
              <w:numPr>
                <w:ilvl w:val="0"/>
                <w:numId w:val="60"/>
              </w:numPr>
              <w:spacing w:after="160"/>
              <w:jc w:val="both"/>
              <w:rPr>
                <w:rFonts w:ascii="Times New Roman" w:hAnsi="Times New Roman" w:cs="Times New Roman"/>
                <w:sz w:val="24"/>
                <w:szCs w:val="24"/>
              </w:rPr>
            </w:pPr>
            <w:r w:rsidRPr="005C361D">
              <w:rPr>
                <w:rFonts w:ascii="Times New Roman" w:hAnsi="Times New Roman" w:cs="Times New Roman"/>
                <w:sz w:val="24"/>
                <w:szCs w:val="24"/>
              </w:rPr>
              <w:t>Mannitol is most widely used in pharmaceutical and food industry. In tablet formulation it is used as a diluent and may be used in direct compression for which granular and spray dried forms were available.</w:t>
            </w:r>
          </w:p>
          <w:p w14:paraId="629E0BF2" w14:textId="77777777" w:rsidR="00542442" w:rsidRPr="005C361D" w:rsidRDefault="00542442" w:rsidP="00AC1E6B">
            <w:pPr>
              <w:numPr>
                <w:ilvl w:val="0"/>
                <w:numId w:val="60"/>
              </w:numPr>
              <w:spacing w:after="160"/>
              <w:jc w:val="both"/>
              <w:rPr>
                <w:rFonts w:ascii="Times New Roman" w:hAnsi="Times New Roman" w:cs="Times New Roman"/>
                <w:sz w:val="24"/>
                <w:szCs w:val="24"/>
              </w:rPr>
            </w:pPr>
            <w:r w:rsidRPr="005C361D">
              <w:rPr>
                <w:rFonts w:ascii="Times New Roman" w:hAnsi="Times New Roman" w:cs="Times New Roman"/>
                <w:sz w:val="24"/>
                <w:szCs w:val="24"/>
              </w:rPr>
              <w:t xml:space="preserve">It is commonly used as a </w:t>
            </w:r>
            <w:proofErr w:type="gramStart"/>
            <w:r w:rsidRPr="005C361D">
              <w:rPr>
                <w:rFonts w:ascii="Times New Roman" w:hAnsi="Times New Roman" w:cs="Times New Roman"/>
                <w:sz w:val="24"/>
                <w:szCs w:val="24"/>
              </w:rPr>
              <w:t>excipients</w:t>
            </w:r>
            <w:proofErr w:type="gramEnd"/>
            <w:r w:rsidRPr="005C361D">
              <w:rPr>
                <w:rFonts w:ascii="Times New Roman" w:hAnsi="Times New Roman" w:cs="Times New Roman"/>
                <w:sz w:val="24"/>
                <w:szCs w:val="24"/>
              </w:rPr>
              <w:t xml:space="preserve"> in chewable tablet formulation because of its negative heat of solution, sweetness, and provides pleasant mouth feel.</w:t>
            </w:r>
          </w:p>
          <w:p w14:paraId="643D3554" w14:textId="77777777" w:rsidR="00542442" w:rsidRPr="005C361D" w:rsidRDefault="00542442" w:rsidP="00AC1E6B">
            <w:pPr>
              <w:numPr>
                <w:ilvl w:val="0"/>
                <w:numId w:val="60"/>
              </w:numPr>
              <w:spacing w:after="160"/>
              <w:jc w:val="both"/>
              <w:rPr>
                <w:rFonts w:ascii="Times New Roman" w:hAnsi="Times New Roman" w:cs="Times New Roman"/>
                <w:sz w:val="24"/>
                <w:szCs w:val="24"/>
              </w:rPr>
            </w:pPr>
            <w:r w:rsidRPr="005C361D">
              <w:rPr>
                <w:rFonts w:ascii="Times New Roman" w:hAnsi="Times New Roman" w:cs="Times New Roman"/>
                <w:sz w:val="24"/>
                <w:szCs w:val="24"/>
              </w:rPr>
              <w:lastRenderedPageBreak/>
              <w:t>It has been suggested as a plasticizer in soft-</w:t>
            </w:r>
            <w:proofErr w:type="spellStart"/>
            <w:r w:rsidRPr="005C361D">
              <w:rPr>
                <w:rFonts w:ascii="Times New Roman" w:hAnsi="Times New Roman" w:cs="Times New Roman"/>
                <w:sz w:val="24"/>
                <w:szCs w:val="24"/>
              </w:rPr>
              <w:t>gelatin</w:t>
            </w:r>
            <w:proofErr w:type="spellEnd"/>
            <w:r w:rsidRPr="005C361D">
              <w:rPr>
                <w:rFonts w:ascii="Times New Roman" w:hAnsi="Times New Roman" w:cs="Times New Roman"/>
                <w:sz w:val="24"/>
                <w:szCs w:val="24"/>
              </w:rPr>
              <w:t xml:space="preserve"> capsules, as a component of sustained-release tablet formulations, and as a carrier in dry powder inhalers. </w:t>
            </w:r>
          </w:p>
          <w:p w14:paraId="1B33BF5E" w14:textId="77777777" w:rsidR="00542442" w:rsidRPr="005C361D" w:rsidRDefault="00542442" w:rsidP="00AC1E6B">
            <w:pPr>
              <w:numPr>
                <w:ilvl w:val="0"/>
                <w:numId w:val="60"/>
              </w:numPr>
              <w:spacing w:after="160"/>
              <w:jc w:val="both"/>
              <w:rPr>
                <w:rFonts w:ascii="Times New Roman" w:hAnsi="Times New Roman" w:cs="Times New Roman"/>
                <w:bCs/>
                <w:sz w:val="24"/>
                <w:szCs w:val="24"/>
              </w:rPr>
            </w:pPr>
            <w:r w:rsidRPr="005C361D">
              <w:rPr>
                <w:rFonts w:ascii="Times New Roman" w:hAnsi="Times New Roman" w:cs="Times New Roman"/>
                <w:sz w:val="24"/>
                <w:szCs w:val="24"/>
              </w:rPr>
              <w:t xml:space="preserve">It is also used as a diluent in rapidly dispersing oral dosage forms. It is used in food applications as a bulking agent. </w:t>
            </w:r>
          </w:p>
          <w:p w14:paraId="2B41498C" w14:textId="77777777" w:rsidR="00542442" w:rsidRPr="005C361D" w:rsidRDefault="00542442" w:rsidP="00AC1E6B">
            <w:pPr>
              <w:numPr>
                <w:ilvl w:val="0"/>
                <w:numId w:val="60"/>
              </w:numPr>
              <w:spacing w:after="160"/>
              <w:jc w:val="both"/>
              <w:rPr>
                <w:rFonts w:ascii="Times New Roman" w:hAnsi="Times New Roman" w:cs="Times New Roman"/>
                <w:bCs/>
                <w:sz w:val="24"/>
                <w:szCs w:val="24"/>
              </w:rPr>
            </w:pPr>
            <w:r w:rsidRPr="005C361D">
              <w:rPr>
                <w:rFonts w:ascii="Times New Roman" w:hAnsi="Times New Roman" w:cs="Times New Roman"/>
                <w:sz w:val="24"/>
                <w:szCs w:val="24"/>
              </w:rPr>
              <w:t xml:space="preserve">Therapeutically, mannitol administered parenterally is used as an osmotic diuretic, as a diagnostic agent for kidney function, as an adjunct in the treatment of acute renal failure, and as an agent to reduce intracranial pressure, treat cerebral </w:t>
            </w:r>
            <w:proofErr w:type="spellStart"/>
            <w:r w:rsidRPr="005C361D">
              <w:rPr>
                <w:rFonts w:ascii="Times New Roman" w:hAnsi="Times New Roman" w:cs="Times New Roman"/>
                <w:sz w:val="24"/>
                <w:szCs w:val="24"/>
              </w:rPr>
              <w:t>edema</w:t>
            </w:r>
            <w:proofErr w:type="spellEnd"/>
            <w:r w:rsidRPr="005C361D">
              <w:rPr>
                <w:rFonts w:ascii="Times New Roman" w:hAnsi="Times New Roman" w:cs="Times New Roman"/>
                <w:sz w:val="24"/>
                <w:szCs w:val="24"/>
              </w:rPr>
              <w:t xml:space="preserve">, and reduce intraocular pressure. </w:t>
            </w:r>
          </w:p>
        </w:tc>
      </w:tr>
    </w:tbl>
    <w:p w14:paraId="1B7E604C" w14:textId="77777777" w:rsidR="00542442" w:rsidRDefault="00542442" w:rsidP="00AC1E6B">
      <w:pPr>
        <w:spacing w:line="240" w:lineRule="auto"/>
        <w:jc w:val="both"/>
        <w:rPr>
          <w:rFonts w:ascii="Times New Roman" w:hAnsi="Times New Roman" w:cs="Times New Roman"/>
          <w:sz w:val="24"/>
          <w:szCs w:val="24"/>
        </w:rPr>
      </w:pPr>
    </w:p>
    <w:p w14:paraId="5A4108FE" w14:textId="77777777" w:rsidR="00542442" w:rsidRPr="004B626E" w:rsidRDefault="00542442" w:rsidP="00AC1E6B">
      <w:pPr>
        <w:spacing w:line="240" w:lineRule="auto"/>
        <w:jc w:val="both"/>
        <w:rPr>
          <w:rFonts w:ascii="Times New Roman" w:hAnsi="Times New Roman" w:cs="Times New Roman"/>
          <w:b/>
          <w:sz w:val="24"/>
          <w:szCs w:val="24"/>
          <w:vertAlign w:val="superscript"/>
        </w:rPr>
      </w:pPr>
      <w:r w:rsidRPr="00F71DF8">
        <w:rPr>
          <w:rFonts w:ascii="Times New Roman" w:hAnsi="Times New Roman" w:cs="Times New Roman"/>
          <w:b/>
          <w:sz w:val="24"/>
          <w:szCs w:val="24"/>
        </w:rPr>
        <w:t>5.1.3.  Magnesium Stearate</w:t>
      </w:r>
      <w:r>
        <w:rPr>
          <w:rFonts w:ascii="Times New Roman" w:hAnsi="Times New Roman" w:cs="Times New Roman"/>
          <w:b/>
          <w:sz w:val="24"/>
          <w:szCs w:val="24"/>
          <w:vertAlign w:val="superscript"/>
        </w:rPr>
        <w:t>33</w:t>
      </w:r>
    </w:p>
    <w:p w14:paraId="0C02F0C3" w14:textId="77777777" w:rsidR="00542442" w:rsidRPr="00F71DF8" w:rsidRDefault="00542442" w:rsidP="00AC1E6B">
      <w:pPr>
        <w:spacing w:line="240" w:lineRule="auto"/>
        <w:jc w:val="both"/>
        <w:rPr>
          <w:rFonts w:ascii="Times New Roman" w:hAnsi="Times New Roman" w:cs="Times New Roman"/>
          <w:b/>
          <w:sz w:val="24"/>
          <w:szCs w:val="24"/>
        </w:rPr>
      </w:pPr>
      <w:r w:rsidRPr="00F71DF8">
        <w:rPr>
          <w:rFonts w:ascii="Times New Roman" w:hAnsi="Times New Roman" w:cs="Times New Roman"/>
          <w:b/>
          <w:sz w:val="24"/>
          <w:szCs w:val="24"/>
        </w:rPr>
        <w:t>Table 5.3</w:t>
      </w:r>
      <w:proofErr w:type="gramStart"/>
      <w:r w:rsidRPr="00F71DF8">
        <w:rPr>
          <w:rFonts w:ascii="Times New Roman" w:hAnsi="Times New Roman" w:cs="Times New Roman"/>
          <w:b/>
          <w:sz w:val="24"/>
          <w:szCs w:val="24"/>
        </w:rPr>
        <w:t>: .</w:t>
      </w:r>
      <w:proofErr w:type="gramEnd"/>
      <w:r w:rsidRPr="00F71DF8">
        <w:rPr>
          <w:rFonts w:ascii="Times New Roman" w:hAnsi="Times New Roman" w:cs="Times New Roman"/>
          <w:b/>
          <w:sz w:val="24"/>
          <w:szCs w:val="24"/>
        </w:rPr>
        <w:t xml:space="preserve">  Magnesium Stearate profile</w:t>
      </w:r>
    </w:p>
    <w:tbl>
      <w:tblPr>
        <w:tblStyle w:val="TableGrid"/>
        <w:tblW w:w="5000" w:type="pct"/>
        <w:tblLook w:val="04A0" w:firstRow="1" w:lastRow="0" w:firstColumn="1" w:lastColumn="0" w:noHBand="0" w:noVBand="1"/>
      </w:tblPr>
      <w:tblGrid>
        <w:gridCol w:w="2604"/>
        <w:gridCol w:w="6043"/>
      </w:tblGrid>
      <w:tr w:rsidR="00542442" w:rsidRPr="00F71DF8" w14:paraId="1535211A"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67DB1F50"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Parameters</w:t>
            </w:r>
          </w:p>
        </w:tc>
        <w:tc>
          <w:tcPr>
            <w:tcW w:w="3494" w:type="pct"/>
            <w:tcBorders>
              <w:top w:val="single" w:sz="4" w:space="0" w:color="auto"/>
              <w:left w:val="single" w:sz="4" w:space="0" w:color="auto"/>
              <w:bottom w:val="single" w:sz="4" w:space="0" w:color="auto"/>
              <w:right w:val="single" w:sz="4" w:space="0" w:color="auto"/>
            </w:tcBorders>
            <w:hideMark/>
          </w:tcPr>
          <w:p w14:paraId="5C4D1BEC"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Description</w:t>
            </w:r>
          </w:p>
        </w:tc>
      </w:tr>
      <w:tr w:rsidR="00542442" w:rsidRPr="00F71DF8" w14:paraId="0C091C41"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3243994B"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Name</w:t>
            </w:r>
          </w:p>
        </w:tc>
        <w:tc>
          <w:tcPr>
            <w:tcW w:w="3494" w:type="pct"/>
            <w:tcBorders>
              <w:top w:val="single" w:sz="4" w:space="0" w:color="auto"/>
              <w:left w:val="single" w:sz="4" w:space="0" w:color="auto"/>
              <w:bottom w:val="single" w:sz="4" w:space="0" w:color="auto"/>
              <w:right w:val="single" w:sz="4" w:space="0" w:color="auto"/>
            </w:tcBorders>
            <w:hideMark/>
          </w:tcPr>
          <w:p w14:paraId="665CAA96" w14:textId="77777777" w:rsidR="00542442" w:rsidRPr="00F71DF8" w:rsidRDefault="00542442" w:rsidP="00AC1E6B">
            <w:pPr>
              <w:spacing w:after="160"/>
              <w:jc w:val="both"/>
              <w:rPr>
                <w:rFonts w:ascii="Times New Roman" w:hAnsi="Times New Roman" w:cs="Times New Roman"/>
                <w:bCs/>
                <w:sz w:val="24"/>
                <w:szCs w:val="24"/>
              </w:rPr>
            </w:pPr>
            <w:r w:rsidRPr="00F71DF8">
              <w:rPr>
                <w:rFonts w:ascii="Times New Roman" w:hAnsi="Times New Roman" w:cs="Times New Roman"/>
                <w:bCs/>
                <w:sz w:val="24"/>
                <w:szCs w:val="24"/>
              </w:rPr>
              <w:t xml:space="preserve"> Magnesium Stearate</w:t>
            </w:r>
          </w:p>
        </w:tc>
      </w:tr>
      <w:tr w:rsidR="00542442" w:rsidRPr="00F71DF8" w14:paraId="1468D348"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548DA255"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Synonym</w:t>
            </w:r>
          </w:p>
        </w:tc>
        <w:tc>
          <w:tcPr>
            <w:tcW w:w="3494" w:type="pct"/>
            <w:tcBorders>
              <w:top w:val="single" w:sz="4" w:space="0" w:color="auto"/>
              <w:left w:val="single" w:sz="4" w:space="0" w:color="auto"/>
              <w:bottom w:val="single" w:sz="4" w:space="0" w:color="auto"/>
              <w:right w:val="single" w:sz="4" w:space="0" w:color="auto"/>
            </w:tcBorders>
            <w:hideMark/>
          </w:tcPr>
          <w:p w14:paraId="589983F9"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sz w:val="24"/>
                <w:szCs w:val="24"/>
              </w:rPr>
              <w:t xml:space="preserve">BP: Magnesium Stearate, JP: Magnesium Stearate, </w:t>
            </w:r>
            <w:proofErr w:type="spellStart"/>
            <w:r w:rsidRPr="00F71DF8">
              <w:rPr>
                <w:rFonts w:ascii="Times New Roman" w:hAnsi="Times New Roman" w:cs="Times New Roman"/>
                <w:sz w:val="24"/>
                <w:szCs w:val="24"/>
              </w:rPr>
              <w:t>PhEur</w:t>
            </w:r>
            <w:proofErr w:type="spellEnd"/>
            <w:r w:rsidRPr="00F71DF8">
              <w:rPr>
                <w:rFonts w:ascii="Times New Roman" w:hAnsi="Times New Roman" w:cs="Times New Roman"/>
                <w:sz w:val="24"/>
                <w:szCs w:val="24"/>
              </w:rPr>
              <w:t>: Magnesium Stearate, USP-NF: Magnesium Stearate.</w:t>
            </w:r>
          </w:p>
        </w:tc>
      </w:tr>
      <w:tr w:rsidR="00542442" w:rsidRPr="00F71DF8" w14:paraId="0C6B92C0"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147E333F"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Case number</w:t>
            </w:r>
          </w:p>
        </w:tc>
        <w:tc>
          <w:tcPr>
            <w:tcW w:w="3494" w:type="pct"/>
            <w:tcBorders>
              <w:top w:val="single" w:sz="4" w:space="0" w:color="auto"/>
              <w:left w:val="single" w:sz="4" w:space="0" w:color="auto"/>
              <w:bottom w:val="single" w:sz="4" w:space="0" w:color="auto"/>
              <w:right w:val="single" w:sz="4" w:space="0" w:color="auto"/>
            </w:tcBorders>
            <w:hideMark/>
          </w:tcPr>
          <w:p w14:paraId="4880B34E" w14:textId="77777777" w:rsidR="00542442" w:rsidRPr="00F71DF8" w:rsidRDefault="00542442" w:rsidP="00AC1E6B">
            <w:pPr>
              <w:spacing w:after="160"/>
              <w:jc w:val="both"/>
              <w:rPr>
                <w:rFonts w:ascii="Times New Roman" w:hAnsi="Times New Roman" w:cs="Times New Roman"/>
                <w:sz w:val="24"/>
                <w:szCs w:val="24"/>
              </w:rPr>
            </w:pPr>
            <w:r w:rsidRPr="00F71DF8">
              <w:rPr>
                <w:rFonts w:ascii="Times New Roman" w:hAnsi="Times New Roman" w:cs="Times New Roman"/>
                <w:sz w:val="24"/>
                <w:szCs w:val="24"/>
              </w:rPr>
              <w:t>[554-04-0]</w:t>
            </w:r>
          </w:p>
        </w:tc>
      </w:tr>
      <w:tr w:rsidR="00542442" w:rsidRPr="00F71DF8" w14:paraId="0AE09A30"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15E99A4E"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Empirical</w:t>
            </w:r>
          </w:p>
          <w:p w14:paraId="3DD171E9"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formula</w:t>
            </w:r>
          </w:p>
        </w:tc>
        <w:tc>
          <w:tcPr>
            <w:tcW w:w="3494" w:type="pct"/>
            <w:tcBorders>
              <w:top w:val="single" w:sz="4" w:space="0" w:color="auto"/>
              <w:left w:val="single" w:sz="4" w:space="0" w:color="auto"/>
              <w:bottom w:val="single" w:sz="4" w:space="0" w:color="auto"/>
              <w:right w:val="single" w:sz="4" w:space="0" w:color="auto"/>
            </w:tcBorders>
            <w:hideMark/>
          </w:tcPr>
          <w:p w14:paraId="270BCDBD" w14:textId="77777777" w:rsidR="00542442" w:rsidRPr="00F71DF8" w:rsidRDefault="00542442" w:rsidP="00AC1E6B">
            <w:pPr>
              <w:spacing w:after="160"/>
              <w:jc w:val="both"/>
              <w:rPr>
                <w:rFonts w:ascii="Times New Roman" w:hAnsi="Times New Roman" w:cs="Times New Roman"/>
                <w:sz w:val="24"/>
                <w:szCs w:val="24"/>
              </w:rPr>
            </w:pPr>
            <w:r w:rsidRPr="00F71DF8">
              <w:rPr>
                <w:rFonts w:ascii="Times New Roman" w:hAnsi="Times New Roman" w:cs="Times New Roman"/>
                <w:sz w:val="24"/>
                <w:szCs w:val="24"/>
              </w:rPr>
              <w:t>C</w:t>
            </w:r>
            <w:r w:rsidRPr="00F71DF8">
              <w:rPr>
                <w:rFonts w:ascii="Times New Roman" w:hAnsi="Times New Roman" w:cs="Times New Roman"/>
                <w:sz w:val="24"/>
                <w:szCs w:val="24"/>
                <w:vertAlign w:val="subscript"/>
              </w:rPr>
              <w:t>36</w:t>
            </w:r>
            <w:r w:rsidRPr="00F71DF8">
              <w:rPr>
                <w:rFonts w:ascii="Times New Roman" w:hAnsi="Times New Roman" w:cs="Times New Roman"/>
                <w:sz w:val="24"/>
                <w:szCs w:val="24"/>
              </w:rPr>
              <w:t>H</w:t>
            </w:r>
            <w:r w:rsidRPr="00F71DF8">
              <w:rPr>
                <w:rFonts w:ascii="Times New Roman" w:hAnsi="Times New Roman" w:cs="Times New Roman"/>
                <w:sz w:val="24"/>
                <w:szCs w:val="24"/>
                <w:vertAlign w:val="subscript"/>
              </w:rPr>
              <w:t>70</w:t>
            </w:r>
            <w:r w:rsidRPr="00F71DF8">
              <w:rPr>
                <w:rFonts w:ascii="Times New Roman" w:hAnsi="Times New Roman" w:cs="Times New Roman"/>
                <w:sz w:val="24"/>
                <w:szCs w:val="24"/>
              </w:rPr>
              <w:t>MgO</w:t>
            </w:r>
            <w:r w:rsidRPr="00F71DF8">
              <w:rPr>
                <w:rFonts w:ascii="Times New Roman" w:hAnsi="Times New Roman" w:cs="Times New Roman"/>
                <w:sz w:val="24"/>
                <w:szCs w:val="24"/>
                <w:vertAlign w:val="subscript"/>
              </w:rPr>
              <w:t>4</w:t>
            </w:r>
          </w:p>
        </w:tc>
      </w:tr>
      <w:tr w:rsidR="00542442" w:rsidRPr="00F71DF8" w14:paraId="318DB5A2"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6587E4B3"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Average</w:t>
            </w:r>
          </w:p>
          <w:p w14:paraId="295D88E3"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Molecular</w:t>
            </w:r>
          </w:p>
          <w:p w14:paraId="0459287D"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Weight</w:t>
            </w:r>
          </w:p>
        </w:tc>
        <w:tc>
          <w:tcPr>
            <w:tcW w:w="3494" w:type="pct"/>
            <w:tcBorders>
              <w:top w:val="single" w:sz="4" w:space="0" w:color="auto"/>
              <w:left w:val="single" w:sz="4" w:space="0" w:color="auto"/>
              <w:bottom w:val="single" w:sz="4" w:space="0" w:color="auto"/>
              <w:right w:val="single" w:sz="4" w:space="0" w:color="auto"/>
            </w:tcBorders>
            <w:hideMark/>
          </w:tcPr>
          <w:p w14:paraId="6B72E37A" w14:textId="77777777" w:rsidR="00542442" w:rsidRPr="00F71DF8" w:rsidRDefault="00542442" w:rsidP="00AC1E6B">
            <w:pPr>
              <w:spacing w:after="160"/>
              <w:jc w:val="both"/>
              <w:rPr>
                <w:rFonts w:ascii="Times New Roman" w:hAnsi="Times New Roman" w:cs="Times New Roman"/>
                <w:sz w:val="24"/>
                <w:szCs w:val="24"/>
              </w:rPr>
            </w:pPr>
            <w:r w:rsidRPr="00F71DF8">
              <w:rPr>
                <w:rFonts w:ascii="Times New Roman" w:hAnsi="Times New Roman" w:cs="Times New Roman"/>
                <w:sz w:val="24"/>
                <w:szCs w:val="24"/>
              </w:rPr>
              <w:t>591.24 gm/mol</w:t>
            </w:r>
          </w:p>
        </w:tc>
      </w:tr>
      <w:tr w:rsidR="00542442" w:rsidRPr="00F71DF8" w14:paraId="69F1B857" w14:textId="77777777" w:rsidTr="00AB4DD4">
        <w:tc>
          <w:tcPr>
            <w:tcW w:w="1506" w:type="pct"/>
            <w:tcBorders>
              <w:top w:val="single" w:sz="4" w:space="0" w:color="auto"/>
              <w:left w:val="single" w:sz="4" w:space="0" w:color="auto"/>
              <w:bottom w:val="single" w:sz="4" w:space="0" w:color="auto"/>
              <w:right w:val="single" w:sz="4" w:space="0" w:color="auto"/>
            </w:tcBorders>
          </w:tcPr>
          <w:p w14:paraId="247DDA80" w14:textId="77777777" w:rsidR="00542442" w:rsidRPr="00F71DF8" w:rsidRDefault="00542442" w:rsidP="00AC1E6B">
            <w:pPr>
              <w:spacing w:after="160"/>
              <w:jc w:val="both"/>
              <w:rPr>
                <w:rFonts w:ascii="Times New Roman" w:hAnsi="Times New Roman" w:cs="Times New Roman"/>
                <w:b/>
                <w:sz w:val="24"/>
                <w:szCs w:val="24"/>
              </w:rPr>
            </w:pPr>
            <w:r>
              <w:rPr>
                <w:rFonts w:ascii="Times New Roman" w:hAnsi="Times New Roman" w:cs="Times New Roman"/>
                <w:b/>
                <w:sz w:val="24"/>
                <w:szCs w:val="24"/>
              </w:rPr>
              <w:t xml:space="preserve">Structure </w:t>
            </w:r>
          </w:p>
        </w:tc>
        <w:tc>
          <w:tcPr>
            <w:tcW w:w="3494" w:type="pct"/>
            <w:tcBorders>
              <w:top w:val="single" w:sz="4" w:space="0" w:color="auto"/>
              <w:left w:val="single" w:sz="4" w:space="0" w:color="auto"/>
              <w:bottom w:val="single" w:sz="4" w:space="0" w:color="auto"/>
              <w:right w:val="single" w:sz="4" w:space="0" w:color="auto"/>
            </w:tcBorders>
          </w:tcPr>
          <w:p w14:paraId="0B342164" w14:textId="77777777" w:rsidR="00542442" w:rsidRPr="00F71DF8"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r w:rsidRPr="00F71DF8">
              <w:rPr>
                <w:rFonts w:ascii="Times New Roman" w:hAnsi="Times New Roman" w:cs="Times New Roman"/>
                <w:noProof/>
                <w:sz w:val="24"/>
                <w:szCs w:val="24"/>
              </w:rPr>
              <w:drawing>
                <wp:inline distT="0" distB="0" distL="0" distR="0" wp14:anchorId="2C38C200" wp14:editId="18773F3D">
                  <wp:extent cx="2921000" cy="787400"/>
                  <wp:effectExtent l="0" t="0" r="0" b="0"/>
                  <wp:docPr id="1881770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1000" cy="787400"/>
                          </a:xfrm>
                          <a:prstGeom prst="rect">
                            <a:avLst/>
                          </a:prstGeom>
                          <a:noFill/>
                          <a:ln>
                            <a:noFill/>
                          </a:ln>
                        </pic:spPr>
                      </pic:pic>
                    </a:graphicData>
                  </a:graphic>
                </wp:inline>
              </w:drawing>
            </w:r>
          </w:p>
        </w:tc>
      </w:tr>
      <w:tr w:rsidR="00542442" w:rsidRPr="00F71DF8" w14:paraId="4898CAED" w14:textId="77777777" w:rsidTr="00AB4DD4">
        <w:tc>
          <w:tcPr>
            <w:tcW w:w="1506" w:type="pct"/>
            <w:tcBorders>
              <w:top w:val="single" w:sz="4" w:space="0" w:color="auto"/>
              <w:left w:val="single" w:sz="4" w:space="0" w:color="auto"/>
              <w:bottom w:val="single" w:sz="4" w:space="0" w:color="auto"/>
              <w:right w:val="single" w:sz="4" w:space="0" w:color="auto"/>
            </w:tcBorders>
          </w:tcPr>
          <w:p w14:paraId="7939D897" w14:textId="77777777" w:rsidR="00542442" w:rsidRPr="00F71DF8" w:rsidRDefault="00542442" w:rsidP="00AC1E6B">
            <w:pPr>
              <w:jc w:val="both"/>
              <w:rPr>
                <w:rFonts w:ascii="Times New Roman" w:hAnsi="Times New Roman" w:cs="Times New Roman"/>
                <w:b/>
                <w:sz w:val="24"/>
                <w:szCs w:val="24"/>
              </w:rPr>
            </w:pPr>
            <w:r>
              <w:rPr>
                <w:rFonts w:ascii="Times New Roman" w:hAnsi="Times New Roman" w:cs="Times New Roman"/>
                <w:b/>
                <w:sz w:val="24"/>
                <w:szCs w:val="24"/>
              </w:rPr>
              <w:t xml:space="preserve">Description </w:t>
            </w:r>
          </w:p>
        </w:tc>
        <w:tc>
          <w:tcPr>
            <w:tcW w:w="3494" w:type="pct"/>
            <w:tcBorders>
              <w:top w:val="single" w:sz="4" w:space="0" w:color="auto"/>
              <w:left w:val="single" w:sz="4" w:space="0" w:color="auto"/>
              <w:bottom w:val="single" w:sz="4" w:space="0" w:color="auto"/>
              <w:right w:val="single" w:sz="4" w:space="0" w:color="auto"/>
            </w:tcBorders>
          </w:tcPr>
          <w:p w14:paraId="3B3703C7" w14:textId="77777777" w:rsidR="00542442" w:rsidRDefault="00542442" w:rsidP="00AC1E6B">
            <w:pPr>
              <w:jc w:val="both"/>
              <w:rPr>
                <w:rFonts w:ascii="Times New Roman" w:hAnsi="Times New Roman" w:cs="Times New Roman"/>
                <w:sz w:val="24"/>
                <w:szCs w:val="24"/>
              </w:rPr>
            </w:pPr>
            <w:r>
              <w:rPr>
                <w:rFonts w:ascii="Times New Roman" w:hAnsi="Times New Roman" w:cs="Times New Roman"/>
                <w:sz w:val="24"/>
                <w:szCs w:val="24"/>
              </w:rPr>
              <w:t xml:space="preserve">Magnesium stearate is very fine, light white, precipitated or milled, impalpable powder of low bulk density, having a faint </w:t>
            </w:r>
            <w:proofErr w:type="spellStart"/>
            <w:r>
              <w:rPr>
                <w:rFonts w:ascii="Times New Roman" w:hAnsi="Times New Roman" w:cs="Times New Roman"/>
                <w:sz w:val="24"/>
                <w:szCs w:val="24"/>
              </w:rPr>
              <w:t>odor</w:t>
            </w:r>
            <w:proofErr w:type="spellEnd"/>
            <w:r>
              <w:rPr>
                <w:rFonts w:ascii="Times New Roman" w:hAnsi="Times New Roman" w:cs="Times New Roman"/>
                <w:sz w:val="24"/>
                <w:szCs w:val="24"/>
              </w:rPr>
              <w:t xml:space="preserve"> of stearic acid and a characteristic taste. The powder is greasy to the touch and readily adheres to the skin. </w:t>
            </w:r>
          </w:p>
        </w:tc>
      </w:tr>
      <w:tr w:rsidR="00542442" w:rsidRPr="00F71DF8" w14:paraId="5DA2305A"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28ADB393" w14:textId="77777777" w:rsidR="00542442" w:rsidRPr="00F71DF8" w:rsidRDefault="00542442" w:rsidP="00AC1E6B">
            <w:pPr>
              <w:spacing w:after="160"/>
              <w:jc w:val="both"/>
              <w:rPr>
                <w:rFonts w:ascii="Times New Roman" w:hAnsi="Times New Roman" w:cs="Times New Roman"/>
                <w:b/>
                <w:sz w:val="24"/>
                <w:szCs w:val="24"/>
              </w:rPr>
            </w:pPr>
          </w:p>
        </w:tc>
        <w:tc>
          <w:tcPr>
            <w:tcW w:w="3494" w:type="pct"/>
            <w:tcBorders>
              <w:top w:val="single" w:sz="4" w:space="0" w:color="auto"/>
              <w:left w:val="single" w:sz="4" w:space="0" w:color="auto"/>
              <w:bottom w:val="single" w:sz="4" w:space="0" w:color="auto"/>
              <w:right w:val="single" w:sz="4" w:space="0" w:color="auto"/>
            </w:tcBorders>
            <w:hideMark/>
          </w:tcPr>
          <w:p w14:paraId="2ACEE133" w14:textId="77777777" w:rsidR="00542442" w:rsidRPr="00F71DF8" w:rsidRDefault="00542442" w:rsidP="00AC1E6B">
            <w:pPr>
              <w:spacing w:after="160"/>
              <w:jc w:val="both"/>
              <w:rPr>
                <w:rFonts w:ascii="Times New Roman" w:hAnsi="Times New Roman" w:cs="Times New Roman"/>
                <w:sz w:val="24"/>
                <w:szCs w:val="24"/>
              </w:rPr>
            </w:pPr>
          </w:p>
        </w:tc>
      </w:tr>
      <w:tr w:rsidR="00542442" w:rsidRPr="00F71DF8" w14:paraId="555467A7"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3225C9D5"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Functional</w:t>
            </w:r>
          </w:p>
          <w:p w14:paraId="6EBCC1C0"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Category</w:t>
            </w:r>
          </w:p>
        </w:tc>
        <w:tc>
          <w:tcPr>
            <w:tcW w:w="3494" w:type="pct"/>
            <w:tcBorders>
              <w:top w:val="single" w:sz="4" w:space="0" w:color="auto"/>
              <w:left w:val="single" w:sz="4" w:space="0" w:color="auto"/>
              <w:bottom w:val="single" w:sz="4" w:space="0" w:color="auto"/>
              <w:right w:val="single" w:sz="4" w:space="0" w:color="auto"/>
            </w:tcBorders>
          </w:tcPr>
          <w:p w14:paraId="5A61C6A1" w14:textId="77777777" w:rsidR="00542442" w:rsidRPr="00F71DF8" w:rsidRDefault="00542442" w:rsidP="00AC1E6B">
            <w:pPr>
              <w:spacing w:after="160"/>
              <w:jc w:val="both"/>
              <w:rPr>
                <w:rFonts w:ascii="Times New Roman" w:hAnsi="Times New Roman" w:cs="Times New Roman"/>
                <w:sz w:val="24"/>
                <w:szCs w:val="24"/>
              </w:rPr>
            </w:pPr>
            <w:r w:rsidRPr="00F71DF8">
              <w:rPr>
                <w:rFonts w:ascii="Times New Roman" w:hAnsi="Times New Roman" w:cs="Times New Roman"/>
                <w:sz w:val="24"/>
                <w:szCs w:val="24"/>
              </w:rPr>
              <w:t>Tablet and capsule lubricant.</w:t>
            </w:r>
          </w:p>
          <w:p w14:paraId="740DED45" w14:textId="77777777" w:rsidR="00542442" w:rsidRPr="00F71DF8" w:rsidRDefault="00542442" w:rsidP="00AC1E6B">
            <w:pPr>
              <w:spacing w:after="160"/>
              <w:jc w:val="both"/>
              <w:rPr>
                <w:rFonts w:ascii="Times New Roman" w:hAnsi="Times New Roman" w:cs="Times New Roman"/>
                <w:sz w:val="24"/>
                <w:szCs w:val="24"/>
              </w:rPr>
            </w:pPr>
          </w:p>
        </w:tc>
      </w:tr>
      <w:tr w:rsidR="00542442" w:rsidRPr="00F71DF8" w14:paraId="42204DA1"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2219479D"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Chemical Name</w:t>
            </w:r>
          </w:p>
        </w:tc>
        <w:tc>
          <w:tcPr>
            <w:tcW w:w="3494" w:type="pct"/>
            <w:tcBorders>
              <w:top w:val="single" w:sz="4" w:space="0" w:color="auto"/>
              <w:left w:val="single" w:sz="4" w:space="0" w:color="auto"/>
              <w:bottom w:val="single" w:sz="4" w:space="0" w:color="auto"/>
              <w:right w:val="single" w:sz="4" w:space="0" w:color="auto"/>
            </w:tcBorders>
            <w:hideMark/>
          </w:tcPr>
          <w:p w14:paraId="3EDD12A0" w14:textId="77777777" w:rsidR="00542442" w:rsidRPr="00F71DF8" w:rsidRDefault="00542442" w:rsidP="00AC1E6B">
            <w:pPr>
              <w:spacing w:after="160"/>
              <w:jc w:val="both"/>
              <w:rPr>
                <w:rFonts w:ascii="Times New Roman" w:hAnsi="Times New Roman" w:cs="Times New Roman"/>
                <w:sz w:val="24"/>
                <w:szCs w:val="24"/>
              </w:rPr>
            </w:pPr>
            <w:r w:rsidRPr="00F71DF8">
              <w:rPr>
                <w:rFonts w:ascii="Times New Roman" w:hAnsi="Times New Roman" w:cs="Times New Roman"/>
                <w:sz w:val="24"/>
                <w:szCs w:val="24"/>
              </w:rPr>
              <w:t>Octadecanoic acid magnesium salt</w:t>
            </w:r>
          </w:p>
        </w:tc>
      </w:tr>
      <w:tr w:rsidR="00542442" w:rsidRPr="00F71DF8" w14:paraId="5FFADFC7"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6C4EFA98"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lastRenderedPageBreak/>
              <w:t>Structural Formula</w:t>
            </w:r>
          </w:p>
        </w:tc>
        <w:tc>
          <w:tcPr>
            <w:tcW w:w="3494" w:type="pct"/>
            <w:tcBorders>
              <w:top w:val="single" w:sz="4" w:space="0" w:color="auto"/>
              <w:left w:val="single" w:sz="4" w:space="0" w:color="auto"/>
              <w:bottom w:val="single" w:sz="4" w:space="0" w:color="auto"/>
              <w:right w:val="single" w:sz="4" w:space="0" w:color="auto"/>
            </w:tcBorders>
          </w:tcPr>
          <w:p w14:paraId="2CF082A5" w14:textId="77777777" w:rsidR="00542442" w:rsidRPr="00F71DF8" w:rsidRDefault="00542442" w:rsidP="00AC1E6B">
            <w:pPr>
              <w:spacing w:after="160"/>
              <w:jc w:val="both"/>
              <w:rPr>
                <w:rFonts w:ascii="Times New Roman" w:hAnsi="Times New Roman" w:cs="Times New Roman"/>
                <w:sz w:val="24"/>
                <w:szCs w:val="24"/>
              </w:rPr>
            </w:pPr>
            <w:r w:rsidRPr="00F71DF8">
              <w:rPr>
                <w:rFonts w:ascii="Times New Roman" w:hAnsi="Times New Roman" w:cs="Times New Roman"/>
                <w:b/>
                <w:sz w:val="24"/>
                <w:szCs w:val="24"/>
              </w:rPr>
              <w:t xml:space="preserve"> </w:t>
            </w:r>
            <w:r w:rsidRPr="00F71DF8">
              <w:rPr>
                <w:rFonts w:ascii="Times New Roman" w:hAnsi="Times New Roman" w:cs="Times New Roman"/>
                <w:sz w:val="24"/>
                <w:szCs w:val="24"/>
              </w:rPr>
              <w:t>[CH</w:t>
            </w:r>
            <w:r w:rsidRPr="00F71DF8">
              <w:rPr>
                <w:rFonts w:ascii="Times New Roman" w:hAnsi="Times New Roman" w:cs="Times New Roman"/>
                <w:sz w:val="24"/>
                <w:szCs w:val="24"/>
                <w:vertAlign w:val="subscript"/>
              </w:rPr>
              <w:t>3</w:t>
            </w:r>
            <w:r w:rsidRPr="00F71DF8">
              <w:rPr>
                <w:rFonts w:ascii="Times New Roman" w:hAnsi="Times New Roman" w:cs="Times New Roman"/>
                <w:sz w:val="24"/>
                <w:szCs w:val="24"/>
              </w:rPr>
              <w:t>(CH</w:t>
            </w:r>
            <w:r w:rsidRPr="00F71DF8">
              <w:rPr>
                <w:rFonts w:ascii="Times New Roman" w:hAnsi="Times New Roman" w:cs="Times New Roman"/>
                <w:sz w:val="24"/>
                <w:szCs w:val="24"/>
                <w:vertAlign w:val="subscript"/>
              </w:rPr>
              <w:t>2</w:t>
            </w:r>
            <w:r w:rsidRPr="00F71DF8">
              <w:rPr>
                <w:rFonts w:ascii="Times New Roman" w:hAnsi="Times New Roman" w:cs="Times New Roman"/>
                <w:sz w:val="24"/>
                <w:szCs w:val="24"/>
              </w:rPr>
              <w:t>)</w:t>
            </w:r>
            <w:r w:rsidRPr="00F71DF8">
              <w:rPr>
                <w:rFonts w:ascii="Times New Roman" w:hAnsi="Times New Roman" w:cs="Times New Roman"/>
                <w:sz w:val="24"/>
                <w:szCs w:val="24"/>
                <w:vertAlign w:val="subscript"/>
              </w:rPr>
              <w:t>16</w:t>
            </w:r>
            <w:r w:rsidRPr="00F71DF8">
              <w:rPr>
                <w:rFonts w:ascii="Times New Roman" w:hAnsi="Times New Roman" w:cs="Times New Roman"/>
                <w:sz w:val="24"/>
                <w:szCs w:val="24"/>
              </w:rPr>
              <w:t>COO]</w:t>
            </w:r>
            <w:r w:rsidRPr="00F71DF8">
              <w:rPr>
                <w:rFonts w:ascii="Times New Roman" w:hAnsi="Times New Roman" w:cs="Times New Roman"/>
                <w:sz w:val="24"/>
                <w:szCs w:val="24"/>
                <w:vertAlign w:val="subscript"/>
              </w:rPr>
              <w:t>2</w:t>
            </w:r>
            <w:r w:rsidRPr="00F71DF8">
              <w:rPr>
                <w:rFonts w:ascii="Times New Roman" w:hAnsi="Times New Roman" w:cs="Times New Roman"/>
                <w:sz w:val="24"/>
                <w:szCs w:val="24"/>
              </w:rPr>
              <w:t>Mg</w:t>
            </w:r>
          </w:p>
          <w:p w14:paraId="21D0BD4C" w14:textId="77777777" w:rsidR="00542442" w:rsidRPr="00F71DF8" w:rsidRDefault="00542442" w:rsidP="00AC1E6B">
            <w:pPr>
              <w:spacing w:after="160"/>
              <w:jc w:val="both"/>
              <w:rPr>
                <w:rFonts w:ascii="Times New Roman" w:hAnsi="Times New Roman" w:cs="Times New Roman"/>
                <w:sz w:val="24"/>
                <w:szCs w:val="24"/>
              </w:rPr>
            </w:pPr>
          </w:p>
        </w:tc>
      </w:tr>
      <w:tr w:rsidR="00542442" w:rsidRPr="00F71DF8" w14:paraId="695EB1CC"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3667C6F6"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Bulk Density</w:t>
            </w:r>
          </w:p>
        </w:tc>
        <w:tc>
          <w:tcPr>
            <w:tcW w:w="3494" w:type="pct"/>
            <w:tcBorders>
              <w:top w:val="single" w:sz="4" w:space="0" w:color="auto"/>
              <w:left w:val="single" w:sz="4" w:space="0" w:color="auto"/>
              <w:bottom w:val="single" w:sz="4" w:space="0" w:color="auto"/>
              <w:right w:val="single" w:sz="4" w:space="0" w:color="auto"/>
            </w:tcBorders>
            <w:hideMark/>
          </w:tcPr>
          <w:p w14:paraId="464893E6" w14:textId="77777777" w:rsidR="00542442" w:rsidRPr="00F71DF8" w:rsidRDefault="00542442" w:rsidP="00AC1E6B">
            <w:pPr>
              <w:spacing w:after="160"/>
              <w:jc w:val="both"/>
              <w:rPr>
                <w:rFonts w:ascii="Times New Roman" w:hAnsi="Times New Roman" w:cs="Times New Roman"/>
                <w:bCs/>
                <w:sz w:val="24"/>
                <w:szCs w:val="24"/>
                <w:vertAlign w:val="superscript"/>
              </w:rPr>
            </w:pPr>
            <w:r w:rsidRPr="00F71DF8">
              <w:rPr>
                <w:rFonts w:ascii="Times New Roman" w:hAnsi="Times New Roman" w:cs="Times New Roman"/>
                <w:bCs/>
                <w:sz w:val="24"/>
                <w:szCs w:val="24"/>
              </w:rPr>
              <w:t>0.159 g/cm</w:t>
            </w:r>
            <w:r w:rsidRPr="00F71DF8">
              <w:rPr>
                <w:rFonts w:ascii="Times New Roman" w:hAnsi="Times New Roman" w:cs="Times New Roman"/>
                <w:bCs/>
                <w:sz w:val="24"/>
                <w:szCs w:val="24"/>
                <w:vertAlign w:val="superscript"/>
              </w:rPr>
              <w:t>3</w:t>
            </w:r>
          </w:p>
        </w:tc>
      </w:tr>
      <w:tr w:rsidR="00542442" w:rsidRPr="00F71DF8" w14:paraId="7A192BCD"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70D7D7BE"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Stability and storage conditions</w:t>
            </w:r>
          </w:p>
        </w:tc>
        <w:tc>
          <w:tcPr>
            <w:tcW w:w="3494" w:type="pct"/>
            <w:tcBorders>
              <w:top w:val="single" w:sz="4" w:space="0" w:color="auto"/>
              <w:left w:val="single" w:sz="4" w:space="0" w:color="auto"/>
              <w:bottom w:val="single" w:sz="4" w:space="0" w:color="auto"/>
              <w:right w:val="single" w:sz="4" w:space="0" w:color="auto"/>
            </w:tcBorders>
            <w:hideMark/>
          </w:tcPr>
          <w:p w14:paraId="237C7ECC" w14:textId="77777777" w:rsidR="00542442" w:rsidRPr="00F71DF8" w:rsidRDefault="00542442" w:rsidP="00AC1E6B">
            <w:pPr>
              <w:spacing w:after="160"/>
              <w:jc w:val="both"/>
              <w:rPr>
                <w:rFonts w:ascii="Times New Roman" w:hAnsi="Times New Roman" w:cs="Times New Roman"/>
                <w:bCs/>
                <w:sz w:val="24"/>
                <w:szCs w:val="24"/>
              </w:rPr>
            </w:pPr>
            <w:r w:rsidRPr="00F71DF8">
              <w:rPr>
                <w:rFonts w:ascii="Times New Roman" w:hAnsi="Times New Roman" w:cs="Times New Roman"/>
                <w:bCs/>
                <w:sz w:val="24"/>
                <w:szCs w:val="24"/>
              </w:rPr>
              <w:t>Magnesium silicate should be stored in a well closed container in a cool and dry place.</w:t>
            </w:r>
          </w:p>
        </w:tc>
      </w:tr>
      <w:tr w:rsidR="00542442" w:rsidRPr="00F71DF8" w14:paraId="68885CB8"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32B2538E"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Melting point</w:t>
            </w:r>
          </w:p>
        </w:tc>
        <w:tc>
          <w:tcPr>
            <w:tcW w:w="3494" w:type="pct"/>
            <w:tcBorders>
              <w:top w:val="single" w:sz="4" w:space="0" w:color="auto"/>
              <w:left w:val="single" w:sz="4" w:space="0" w:color="auto"/>
              <w:bottom w:val="single" w:sz="4" w:space="0" w:color="auto"/>
              <w:right w:val="single" w:sz="4" w:space="0" w:color="auto"/>
            </w:tcBorders>
            <w:hideMark/>
          </w:tcPr>
          <w:p w14:paraId="7E3C40A1" w14:textId="77777777" w:rsidR="00542442" w:rsidRPr="00F71DF8" w:rsidRDefault="00542442" w:rsidP="00AC1E6B">
            <w:pPr>
              <w:spacing w:after="160"/>
              <w:jc w:val="both"/>
              <w:rPr>
                <w:rFonts w:ascii="Times New Roman" w:hAnsi="Times New Roman" w:cs="Times New Roman"/>
                <w:sz w:val="24"/>
                <w:szCs w:val="24"/>
              </w:rPr>
            </w:pPr>
            <w:r w:rsidRPr="00F71DF8">
              <w:rPr>
                <w:rFonts w:ascii="Times New Roman" w:hAnsi="Times New Roman" w:cs="Times New Roman"/>
                <w:sz w:val="24"/>
                <w:szCs w:val="24"/>
              </w:rPr>
              <w:t>117–150°C (commercial samples);126–130°C (high purity magnesium stearate).</w:t>
            </w:r>
          </w:p>
        </w:tc>
      </w:tr>
      <w:tr w:rsidR="00542442" w:rsidRPr="00F71DF8" w14:paraId="1804A018" w14:textId="77777777" w:rsidTr="00AB4DD4">
        <w:trPr>
          <w:trHeight w:val="1148"/>
        </w:trPr>
        <w:tc>
          <w:tcPr>
            <w:tcW w:w="1506" w:type="pct"/>
            <w:tcBorders>
              <w:top w:val="single" w:sz="4" w:space="0" w:color="auto"/>
              <w:left w:val="single" w:sz="4" w:space="0" w:color="auto"/>
              <w:bottom w:val="single" w:sz="4" w:space="0" w:color="auto"/>
              <w:right w:val="single" w:sz="4" w:space="0" w:color="auto"/>
            </w:tcBorders>
            <w:hideMark/>
          </w:tcPr>
          <w:p w14:paraId="5259DEFA"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Solubility</w:t>
            </w:r>
          </w:p>
        </w:tc>
        <w:tc>
          <w:tcPr>
            <w:tcW w:w="3494" w:type="pct"/>
            <w:tcBorders>
              <w:top w:val="single" w:sz="4" w:space="0" w:color="auto"/>
              <w:left w:val="single" w:sz="4" w:space="0" w:color="auto"/>
              <w:bottom w:val="single" w:sz="4" w:space="0" w:color="auto"/>
              <w:right w:val="single" w:sz="4" w:space="0" w:color="auto"/>
            </w:tcBorders>
            <w:hideMark/>
          </w:tcPr>
          <w:p w14:paraId="5CCBF862" w14:textId="77777777" w:rsidR="00542442" w:rsidRPr="00F71DF8" w:rsidRDefault="00542442" w:rsidP="00AC1E6B">
            <w:pPr>
              <w:spacing w:after="160"/>
              <w:jc w:val="both"/>
              <w:rPr>
                <w:rFonts w:ascii="Times New Roman" w:hAnsi="Times New Roman" w:cs="Times New Roman"/>
                <w:sz w:val="24"/>
                <w:szCs w:val="24"/>
              </w:rPr>
            </w:pPr>
            <w:r w:rsidRPr="00F71DF8">
              <w:rPr>
                <w:rFonts w:ascii="Times New Roman" w:hAnsi="Times New Roman" w:cs="Times New Roman"/>
                <w:sz w:val="24"/>
                <w:szCs w:val="24"/>
              </w:rPr>
              <w:t>Practically insoluble in ethanol, ethanol (95%), ether and water; slightly soluble in warm benzene and warm ethanol (95%).</w:t>
            </w:r>
          </w:p>
        </w:tc>
      </w:tr>
      <w:tr w:rsidR="00542442" w:rsidRPr="00F71DF8" w14:paraId="0D2A0729"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047E800E"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Application</w:t>
            </w:r>
          </w:p>
        </w:tc>
        <w:tc>
          <w:tcPr>
            <w:tcW w:w="3494" w:type="pct"/>
            <w:tcBorders>
              <w:top w:val="single" w:sz="4" w:space="0" w:color="auto"/>
              <w:left w:val="single" w:sz="4" w:space="0" w:color="auto"/>
              <w:bottom w:val="single" w:sz="4" w:space="0" w:color="auto"/>
              <w:right w:val="single" w:sz="4" w:space="0" w:color="auto"/>
            </w:tcBorders>
            <w:hideMark/>
          </w:tcPr>
          <w:p w14:paraId="04034992" w14:textId="77777777" w:rsidR="00542442" w:rsidRPr="00F71DF8" w:rsidRDefault="00542442" w:rsidP="00AC1E6B">
            <w:pPr>
              <w:spacing w:after="160"/>
              <w:jc w:val="both"/>
              <w:rPr>
                <w:rFonts w:ascii="Times New Roman" w:hAnsi="Times New Roman" w:cs="Times New Roman"/>
                <w:sz w:val="24"/>
                <w:szCs w:val="24"/>
              </w:rPr>
            </w:pPr>
            <w:r w:rsidRPr="00F71DF8">
              <w:rPr>
                <w:rFonts w:ascii="Times New Roman" w:hAnsi="Times New Roman" w:cs="Times New Roman"/>
                <w:sz w:val="24"/>
                <w:szCs w:val="24"/>
              </w:rPr>
              <w:t>Magnesium stearate is widely used in cosmetics, foods, and pharmaceutical formulations. It is primarily used as a lubricant in capsule and tablet manufacture at concentrations between 0.25%and 5.0% w/w. It is also used in barrier creams.</w:t>
            </w:r>
          </w:p>
        </w:tc>
      </w:tr>
      <w:tr w:rsidR="00542442" w:rsidRPr="00F71DF8" w14:paraId="0BB21981" w14:textId="77777777" w:rsidTr="00AB4DD4">
        <w:tc>
          <w:tcPr>
            <w:tcW w:w="1506" w:type="pct"/>
            <w:tcBorders>
              <w:top w:val="single" w:sz="4" w:space="0" w:color="auto"/>
              <w:left w:val="single" w:sz="4" w:space="0" w:color="auto"/>
              <w:bottom w:val="single" w:sz="4" w:space="0" w:color="auto"/>
              <w:right w:val="single" w:sz="4" w:space="0" w:color="auto"/>
            </w:tcBorders>
            <w:hideMark/>
          </w:tcPr>
          <w:p w14:paraId="20616E50"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b/>
                <w:sz w:val="24"/>
                <w:szCs w:val="24"/>
              </w:rPr>
              <w:t xml:space="preserve">Incompatibility </w:t>
            </w:r>
          </w:p>
        </w:tc>
        <w:tc>
          <w:tcPr>
            <w:tcW w:w="3494" w:type="pct"/>
            <w:tcBorders>
              <w:top w:val="single" w:sz="4" w:space="0" w:color="auto"/>
              <w:left w:val="single" w:sz="4" w:space="0" w:color="auto"/>
              <w:bottom w:val="single" w:sz="4" w:space="0" w:color="auto"/>
              <w:right w:val="single" w:sz="4" w:space="0" w:color="auto"/>
            </w:tcBorders>
            <w:hideMark/>
          </w:tcPr>
          <w:p w14:paraId="54D1B24D" w14:textId="77777777" w:rsidR="00542442" w:rsidRPr="00F71DF8" w:rsidRDefault="00542442" w:rsidP="00AC1E6B">
            <w:pPr>
              <w:spacing w:after="160"/>
              <w:jc w:val="both"/>
              <w:rPr>
                <w:rFonts w:ascii="Times New Roman" w:hAnsi="Times New Roman" w:cs="Times New Roman"/>
                <w:b/>
                <w:sz w:val="24"/>
                <w:szCs w:val="24"/>
              </w:rPr>
            </w:pPr>
            <w:r w:rsidRPr="00F71DF8">
              <w:rPr>
                <w:rFonts w:ascii="Times New Roman" w:hAnsi="Times New Roman" w:cs="Times New Roman"/>
                <w:sz w:val="24"/>
                <w:szCs w:val="24"/>
              </w:rPr>
              <w:t>Magnesium</w:t>
            </w:r>
            <w:r w:rsidRPr="00F71DF8">
              <w:rPr>
                <w:rFonts w:ascii="Times New Roman" w:hAnsi="Times New Roman" w:cs="Times New Roman"/>
                <w:b/>
                <w:sz w:val="24"/>
                <w:szCs w:val="24"/>
              </w:rPr>
              <w:t xml:space="preserve"> </w:t>
            </w:r>
            <w:r w:rsidRPr="00F71DF8">
              <w:rPr>
                <w:rFonts w:ascii="Times New Roman" w:hAnsi="Times New Roman" w:cs="Times New Roman"/>
                <w:bCs/>
                <w:sz w:val="24"/>
                <w:szCs w:val="24"/>
              </w:rPr>
              <w:t>Stearate</w:t>
            </w:r>
            <w:r w:rsidRPr="00F71DF8">
              <w:rPr>
                <w:rFonts w:ascii="Times New Roman" w:hAnsi="Times New Roman" w:cs="Times New Roman"/>
                <w:b/>
                <w:sz w:val="24"/>
                <w:szCs w:val="24"/>
              </w:rPr>
              <w:t xml:space="preserve"> </w:t>
            </w:r>
            <w:r w:rsidRPr="00F71DF8">
              <w:rPr>
                <w:rFonts w:ascii="Times New Roman" w:hAnsi="Times New Roman" w:cs="Times New Roman"/>
                <w:sz w:val="24"/>
                <w:szCs w:val="24"/>
              </w:rPr>
              <w:t xml:space="preserve">may decrease the oral bioavailability of drugs such as Mebeverine </w:t>
            </w:r>
            <w:proofErr w:type="spellStart"/>
            <w:proofErr w:type="gramStart"/>
            <w:r w:rsidRPr="00F71DF8">
              <w:rPr>
                <w:rFonts w:ascii="Times New Roman" w:hAnsi="Times New Roman" w:cs="Times New Roman"/>
                <w:sz w:val="24"/>
                <w:szCs w:val="24"/>
              </w:rPr>
              <w:t>hydrochloride,sucralfate</w:t>
            </w:r>
            <w:proofErr w:type="spellEnd"/>
            <w:proofErr w:type="gramEnd"/>
            <w:r w:rsidRPr="00F71DF8">
              <w:rPr>
                <w:rFonts w:ascii="Times New Roman" w:hAnsi="Times New Roman" w:cs="Times New Roman"/>
                <w:sz w:val="24"/>
                <w:szCs w:val="24"/>
              </w:rPr>
              <w:t xml:space="preserve">, and tetracycline, via chelation or </w:t>
            </w:r>
            <w:proofErr w:type="gramStart"/>
            <w:r w:rsidRPr="00F71DF8">
              <w:rPr>
                <w:rFonts w:ascii="Times New Roman" w:hAnsi="Times New Roman" w:cs="Times New Roman"/>
                <w:sz w:val="24"/>
                <w:szCs w:val="24"/>
              </w:rPr>
              <w:t>binding ,when</w:t>
            </w:r>
            <w:proofErr w:type="gramEnd"/>
            <w:r w:rsidRPr="00F71DF8">
              <w:rPr>
                <w:rFonts w:ascii="Times New Roman" w:hAnsi="Times New Roman" w:cs="Times New Roman"/>
                <w:sz w:val="24"/>
                <w:szCs w:val="24"/>
              </w:rPr>
              <w:t xml:space="preserve"> they are taken together.</w:t>
            </w:r>
          </w:p>
        </w:tc>
      </w:tr>
    </w:tbl>
    <w:p w14:paraId="4A89220F" w14:textId="77777777" w:rsidR="00542442" w:rsidRPr="00F71DF8" w:rsidRDefault="00542442" w:rsidP="00AC1E6B">
      <w:pPr>
        <w:spacing w:line="240" w:lineRule="auto"/>
        <w:jc w:val="both"/>
        <w:rPr>
          <w:rFonts w:ascii="Times New Roman" w:hAnsi="Times New Roman" w:cs="Times New Roman"/>
          <w:b/>
          <w:sz w:val="24"/>
          <w:szCs w:val="24"/>
        </w:rPr>
      </w:pPr>
    </w:p>
    <w:p w14:paraId="09EC7C22" w14:textId="77777777" w:rsidR="00542442" w:rsidRPr="004B626E" w:rsidRDefault="00542442" w:rsidP="00AC1E6B">
      <w:pPr>
        <w:spacing w:line="240" w:lineRule="auto"/>
        <w:jc w:val="both"/>
        <w:rPr>
          <w:rFonts w:ascii="Times New Roman" w:hAnsi="Times New Roman" w:cs="Times New Roman"/>
          <w:b/>
          <w:sz w:val="24"/>
          <w:szCs w:val="24"/>
          <w:vertAlign w:val="superscript"/>
        </w:rPr>
      </w:pPr>
      <w:r w:rsidRPr="00EE5016">
        <w:rPr>
          <w:rFonts w:ascii="Times New Roman" w:hAnsi="Times New Roman" w:cs="Times New Roman"/>
          <w:b/>
          <w:sz w:val="24"/>
          <w:szCs w:val="24"/>
        </w:rPr>
        <w:t>5.1.</w:t>
      </w:r>
      <w:r>
        <w:rPr>
          <w:rFonts w:ascii="Times New Roman" w:hAnsi="Times New Roman" w:cs="Times New Roman"/>
          <w:b/>
          <w:sz w:val="24"/>
          <w:szCs w:val="24"/>
        </w:rPr>
        <w:t>4</w:t>
      </w:r>
      <w:r w:rsidRPr="00EE5016">
        <w:rPr>
          <w:rFonts w:ascii="Times New Roman" w:hAnsi="Times New Roman" w:cs="Times New Roman"/>
          <w:b/>
          <w:sz w:val="24"/>
          <w:szCs w:val="24"/>
        </w:rPr>
        <w:t>. Talc</w:t>
      </w:r>
      <w:r>
        <w:rPr>
          <w:rFonts w:ascii="Times New Roman" w:hAnsi="Times New Roman" w:cs="Times New Roman"/>
          <w:b/>
          <w:sz w:val="24"/>
          <w:szCs w:val="24"/>
          <w:vertAlign w:val="superscript"/>
        </w:rPr>
        <w:t>34</w:t>
      </w:r>
    </w:p>
    <w:p w14:paraId="5062E04B" w14:textId="77777777" w:rsidR="00542442" w:rsidRPr="00EE5016" w:rsidRDefault="00542442" w:rsidP="00AC1E6B">
      <w:pPr>
        <w:spacing w:line="240" w:lineRule="auto"/>
        <w:jc w:val="both"/>
        <w:rPr>
          <w:rFonts w:ascii="Times New Roman" w:hAnsi="Times New Roman" w:cs="Times New Roman"/>
          <w:b/>
          <w:sz w:val="24"/>
          <w:szCs w:val="24"/>
        </w:rPr>
      </w:pPr>
      <w:r w:rsidRPr="00EE5016">
        <w:rPr>
          <w:rFonts w:ascii="Times New Roman" w:hAnsi="Times New Roman" w:cs="Times New Roman"/>
          <w:b/>
          <w:sz w:val="24"/>
          <w:szCs w:val="24"/>
        </w:rPr>
        <w:t>Table 5.</w:t>
      </w:r>
      <w:r>
        <w:rPr>
          <w:rFonts w:ascii="Times New Roman" w:hAnsi="Times New Roman" w:cs="Times New Roman"/>
          <w:b/>
          <w:sz w:val="24"/>
          <w:szCs w:val="24"/>
        </w:rPr>
        <w:t>4</w:t>
      </w:r>
      <w:proofErr w:type="gramStart"/>
      <w:r w:rsidRPr="00EE5016">
        <w:rPr>
          <w:rFonts w:ascii="Times New Roman" w:hAnsi="Times New Roman" w:cs="Times New Roman"/>
          <w:b/>
          <w:sz w:val="24"/>
          <w:szCs w:val="24"/>
        </w:rPr>
        <w:t>: .</w:t>
      </w:r>
      <w:proofErr w:type="gramEnd"/>
      <w:r w:rsidRPr="00EE5016">
        <w:rPr>
          <w:rFonts w:ascii="Times New Roman" w:hAnsi="Times New Roman" w:cs="Times New Roman"/>
          <w:b/>
          <w:sz w:val="24"/>
          <w:szCs w:val="24"/>
        </w:rPr>
        <w:t xml:space="preserve"> Talc profile</w:t>
      </w:r>
    </w:p>
    <w:tbl>
      <w:tblPr>
        <w:tblStyle w:val="TableGrid"/>
        <w:tblW w:w="5000" w:type="pct"/>
        <w:tblLook w:val="04A0" w:firstRow="1" w:lastRow="0" w:firstColumn="1" w:lastColumn="0" w:noHBand="0" w:noVBand="1"/>
      </w:tblPr>
      <w:tblGrid>
        <w:gridCol w:w="2214"/>
        <w:gridCol w:w="6433"/>
      </w:tblGrid>
      <w:tr w:rsidR="00542442" w:rsidRPr="00EE5016" w14:paraId="692479CD"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7C438312"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Parameters</w:t>
            </w:r>
          </w:p>
        </w:tc>
        <w:tc>
          <w:tcPr>
            <w:tcW w:w="3720" w:type="pct"/>
            <w:tcBorders>
              <w:top w:val="single" w:sz="4" w:space="0" w:color="auto"/>
              <w:left w:val="single" w:sz="4" w:space="0" w:color="auto"/>
              <w:bottom w:val="single" w:sz="4" w:space="0" w:color="auto"/>
              <w:right w:val="single" w:sz="4" w:space="0" w:color="auto"/>
            </w:tcBorders>
            <w:hideMark/>
          </w:tcPr>
          <w:p w14:paraId="450843F9"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Description</w:t>
            </w:r>
          </w:p>
        </w:tc>
      </w:tr>
      <w:tr w:rsidR="00542442" w:rsidRPr="00EE5016" w14:paraId="40BBCDCF"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37619F37"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Name</w:t>
            </w:r>
          </w:p>
        </w:tc>
        <w:tc>
          <w:tcPr>
            <w:tcW w:w="3720" w:type="pct"/>
            <w:tcBorders>
              <w:top w:val="single" w:sz="4" w:space="0" w:color="auto"/>
              <w:left w:val="single" w:sz="4" w:space="0" w:color="auto"/>
              <w:bottom w:val="single" w:sz="4" w:space="0" w:color="auto"/>
              <w:right w:val="single" w:sz="4" w:space="0" w:color="auto"/>
            </w:tcBorders>
            <w:hideMark/>
          </w:tcPr>
          <w:p w14:paraId="3725D07B" w14:textId="77777777" w:rsidR="00542442" w:rsidRPr="00EE5016" w:rsidRDefault="00542442" w:rsidP="00AC1E6B">
            <w:pPr>
              <w:spacing w:after="160"/>
              <w:jc w:val="both"/>
              <w:rPr>
                <w:rFonts w:ascii="Times New Roman" w:hAnsi="Times New Roman" w:cs="Times New Roman"/>
                <w:bCs/>
                <w:sz w:val="24"/>
                <w:szCs w:val="24"/>
              </w:rPr>
            </w:pPr>
            <w:r w:rsidRPr="00EE5016">
              <w:rPr>
                <w:rFonts w:ascii="Times New Roman" w:hAnsi="Times New Roman" w:cs="Times New Roman"/>
                <w:bCs/>
                <w:sz w:val="24"/>
                <w:szCs w:val="24"/>
              </w:rPr>
              <w:t>Talc</w:t>
            </w:r>
          </w:p>
        </w:tc>
      </w:tr>
      <w:tr w:rsidR="00542442" w:rsidRPr="00EE5016" w14:paraId="41D2595F"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7FD350D7"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Synonym</w:t>
            </w:r>
          </w:p>
        </w:tc>
        <w:tc>
          <w:tcPr>
            <w:tcW w:w="3720" w:type="pct"/>
            <w:tcBorders>
              <w:top w:val="single" w:sz="4" w:space="0" w:color="auto"/>
              <w:left w:val="single" w:sz="4" w:space="0" w:color="auto"/>
              <w:bottom w:val="single" w:sz="4" w:space="0" w:color="auto"/>
              <w:right w:val="single" w:sz="4" w:space="0" w:color="auto"/>
            </w:tcBorders>
            <w:hideMark/>
          </w:tcPr>
          <w:p w14:paraId="68D155B8" w14:textId="77777777" w:rsidR="00542442" w:rsidRPr="00EE5016" w:rsidRDefault="00542442" w:rsidP="00AC1E6B">
            <w:pPr>
              <w:spacing w:after="160"/>
              <w:jc w:val="both"/>
              <w:rPr>
                <w:rFonts w:ascii="Times New Roman" w:hAnsi="Times New Roman" w:cs="Times New Roman"/>
                <w:sz w:val="24"/>
                <w:szCs w:val="24"/>
              </w:rPr>
            </w:pPr>
            <w:proofErr w:type="spellStart"/>
            <w:r w:rsidRPr="00EE5016">
              <w:rPr>
                <w:rFonts w:ascii="Times New Roman" w:hAnsi="Times New Roman" w:cs="Times New Roman"/>
                <w:sz w:val="24"/>
                <w:szCs w:val="24"/>
              </w:rPr>
              <w:t>Altalc</w:t>
            </w:r>
            <w:proofErr w:type="spellEnd"/>
            <w:r w:rsidRPr="00EE5016">
              <w:rPr>
                <w:rFonts w:ascii="Times New Roman" w:hAnsi="Times New Roman" w:cs="Times New Roman"/>
                <w:sz w:val="24"/>
                <w:szCs w:val="24"/>
              </w:rPr>
              <w:t xml:space="preserve">; E553b; hydrous magnesium calcium silicate; </w:t>
            </w:r>
            <w:proofErr w:type="spellStart"/>
            <w:r w:rsidRPr="00EE5016">
              <w:rPr>
                <w:rFonts w:ascii="Times New Roman" w:hAnsi="Times New Roman" w:cs="Times New Roman"/>
                <w:sz w:val="24"/>
                <w:szCs w:val="24"/>
              </w:rPr>
              <w:t>hydrousmagnesium</w:t>
            </w:r>
            <w:proofErr w:type="spellEnd"/>
            <w:r w:rsidRPr="00EE5016">
              <w:rPr>
                <w:rFonts w:ascii="Times New Roman" w:hAnsi="Times New Roman" w:cs="Times New Roman"/>
                <w:sz w:val="24"/>
                <w:szCs w:val="24"/>
              </w:rPr>
              <w:t xml:space="preserve"> silicate; Imperial; Luzenac Pharma; magnesium </w:t>
            </w:r>
            <w:proofErr w:type="spellStart"/>
            <w:r w:rsidRPr="00EE5016">
              <w:rPr>
                <w:rFonts w:ascii="Times New Roman" w:hAnsi="Times New Roman" w:cs="Times New Roman"/>
                <w:sz w:val="24"/>
                <w:szCs w:val="24"/>
              </w:rPr>
              <w:t>hydrogenmetasilicate</w:t>
            </w:r>
            <w:proofErr w:type="spellEnd"/>
            <w:r w:rsidRPr="00EE5016">
              <w:rPr>
                <w:rFonts w:ascii="Times New Roman" w:hAnsi="Times New Roman" w:cs="Times New Roman"/>
                <w:sz w:val="24"/>
                <w:szCs w:val="24"/>
              </w:rPr>
              <w:t xml:space="preserve">; </w:t>
            </w:r>
            <w:proofErr w:type="spellStart"/>
            <w:r w:rsidRPr="00EE5016">
              <w:rPr>
                <w:rFonts w:ascii="Times New Roman" w:hAnsi="Times New Roman" w:cs="Times New Roman"/>
                <w:sz w:val="24"/>
                <w:szCs w:val="24"/>
              </w:rPr>
              <w:t>MagsiOsmanthus</w:t>
            </w:r>
            <w:proofErr w:type="spellEnd"/>
            <w:r w:rsidRPr="00EE5016">
              <w:rPr>
                <w:rFonts w:ascii="Times New Roman" w:hAnsi="Times New Roman" w:cs="Times New Roman"/>
                <w:sz w:val="24"/>
                <w:szCs w:val="24"/>
              </w:rPr>
              <w:t xml:space="preserve">; </w:t>
            </w:r>
            <w:proofErr w:type="spellStart"/>
            <w:r w:rsidRPr="00EE5016">
              <w:rPr>
                <w:rFonts w:ascii="Times New Roman" w:hAnsi="Times New Roman" w:cs="Times New Roman"/>
                <w:sz w:val="24"/>
                <w:szCs w:val="24"/>
              </w:rPr>
              <w:t>Magsil</w:t>
            </w:r>
            <w:proofErr w:type="spellEnd"/>
            <w:r w:rsidRPr="00EE5016">
              <w:rPr>
                <w:rFonts w:ascii="Times New Roman" w:hAnsi="Times New Roman" w:cs="Times New Roman"/>
                <w:sz w:val="24"/>
                <w:szCs w:val="24"/>
              </w:rPr>
              <w:t xml:space="preserve"> Star; powdered talc; purified French chalk; </w:t>
            </w:r>
            <w:proofErr w:type="spellStart"/>
            <w:r w:rsidRPr="00EE5016">
              <w:rPr>
                <w:rFonts w:ascii="Times New Roman" w:hAnsi="Times New Roman" w:cs="Times New Roman"/>
                <w:sz w:val="24"/>
                <w:szCs w:val="24"/>
              </w:rPr>
              <w:t>Purtalc</w:t>
            </w:r>
            <w:proofErr w:type="spellEnd"/>
            <w:r w:rsidRPr="00EE5016">
              <w:rPr>
                <w:rFonts w:ascii="Times New Roman" w:hAnsi="Times New Roman" w:cs="Times New Roman"/>
                <w:sz w:val="24"/>
                <w:szCs w:val="24"/>
              </w:rPr>
              <w:t>; soapstone; steatite; Superiore; talcum.</w:t>
            </w:r>
          </w:p>
        </w:tc>
      </w:tr>
      <w:tr w:rsidR="00542442" w:rsidRPr="00EE5016" w14:paraId="79AA6121"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3DBB7012" w14:textId="77777777" w:rsidR="00542442" w:rsidRPr="00EE5016" w:rsidRDefault="00542442" w:rsidP="00AC1E6B">
            <w:pPr>
              <w:spacing w:after="160"/>
              <w:jc w:val="both"/>
              <w:rPr>
                <w:rFonts w:ascii="Times New Roman" w:hAnsi="Times New Roman" w:cs="Times New Roman"/>
                <w:b/>
                <w:sz w:val="24"/>
                <w:szCs w:val="24"/>
              </w:rPr>
            </w:pPr>
            <w:proofErr w:type="spellStart"/>
            <w:r w:rsidRPr="00EE5016">
              <w:rPr>
                <w:rFonts w:ascii="Times New Roman" w:hAnsi="Times New Roman" w:cs="Times New Roman"/>
                <w:b/>
                <w:sz w:val="24"/>
                <w:szCs w:val="24"/>
              </w:rPr>
              <w:t>Nonproprietary</w:t>
            </w:r>
            <w:proofErr w:type="spellEnd"/>
            <w:r w:rsidRPr="00EE5016">
              <w:rPr>
                <w:rFonts w:ascii="Times New Roman" w:hAnsi="Times New Roman" w:cs="Times New Roman"/>
                <w:b/>
                <w:sz w:val="24"/>
                <w:szCs w:val="24"/>
              </w:rPr>
              <w:t xml:space="preserve"> Names</w:t>
            </w:r>
          </w:p>
        </w:tc>
        <w:tc>
          <w:tcPr>
            <w:tcW w:w="3720" w:type="pct"/>
            <w:tcBorders>
              <w:top w:val="single" w:sz="4" w:space="0" w:color="auto"/>
              <w:left w:val="single" w:sz="4" w:space="0" w:color="auto"/>
              <w:bottom w:val="single" w:sz="4" w:space="0" w:color="auto"/>
              <w:right w:val="single" w:sz="4" w:space="0" w:color="auto"/>
            </w:tcBorders>
          </w:tcPr>
          <w:p w14:paraId="5AC74538"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 xml:space="preserve">BP: Purified Talc, JP: Talc, </w:t>
            </w:r>
            <w:proofErr w:type="spellStart"/>
            <w:r w:rsidRPr="00EE5016">
              <w:rPr>
                <w:rFonts w:ascii="Times New Roman" w:hAnsi="Times New Roman" w:cs="Times New Roman"/>
                <w:sz w:val="24"/>
                <w:szCs w:val="24"/>
              </w:rPr>
              <w:t>PhEur</w:t>
            </w:r>
            <w:proofErr w:type="spellEnd"/>
            <w:r w:rsidRPr="00EE5016">
              <w:rPr>
                <w:rFonts w:ascii="Times New Roman" w:hAnsi="Times New Roman" w:cs="Times New Roman"/>
                <w:sz w:val="24"/>
                <w:szCs w:val="24"/>
              </w:rPr>
              <w:t>: Talc, USP: Talc</w:t>
            </w:r>
          </w:p>
          <w:p w14:paraId="29B757A7" w14:textId="77777777" w:rsidR="00542442" w:rsidRPr="00EE5016" w:rsidRDefault="00542442" w:rsidP="00AC1E6B">
            <w:pPr>
              <w:spacing w:after="160"/>
              <w:jc w:val="both"/>
              <w:rPr>
                <w:rFonts w:ascii="Times New Roman" w:hAnsi="Times New Roman" w:cs="Times New Roman"/>
                <w:sz w:val="24"/>
                <w:szCs w:val="24"/>
              </w:rPr>
            </w:pPr>
          </w:p>
        </w:tc>
      </w:tr>
      <w:tr w:rsidR="00542442" w:rsidRPr="00EE5016" w14:paraId="423CAD82"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185D296D"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Empirical formula</w:t>
            </w:r>
          </w:p>
        </w:tc>
        <w:tc>
          <w:tcPr>
            <w:tcW w:w="3720" w:type="pct"/>
            <w:tcBorders>
              <w:top w:val="single" w:sz="4" w:space="0" w:color="auto"/>
              <w:left w:val="single" w:sz="4" w:space="0" w:color="auto"/>
              <w:bottom w:val="single" w:sz="4" w:space="0" w:color="auto"/>
              <w:right w:val="single" w:sz="4" w:space="0" w:color="auto"/>
            </w:tcBorders>
            <w:hideMark/>
          </w:tcPr>
          <w:p w14:paraId="490AE695"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Talc is a purified, hydrated, magnesium silicate, approximating to the formula Mg6(Si</w:t>
            </w:r>
            <w:r w:rsidRPr="00EE5016">
              <w:rPr>
                <w:rFonts w:ascii="Times New Roman" w:hAnsi="Times New Roman" w:cs="Times New Roman"/>
                <w:sz w:val="24"/>
                <w:szCs w:val="24"/>
                <w:vertAlign w:val="subscript"/>
              </w:rPr>
              <w:t>2</w:t>
            </w:r>
            <w:r w:rsidRPr="00EE5016">
              <w:rPr>
                <w:rFonts w:ascii="Times New Roman" w:hAnsi="Times New Roman" w:cs="Times New Roman"/>
                <w:sz w:val="24"/>
                <w:szCs w:val="24"/>
              </w:rPr>
              <w:t>O</w:t>
            </w:r>
            <w:r w:rsidRPr="00EE5016">
              <w:rPr>
                <w:rFonts w:ascii="Times New Roman" w:hAnsi="Times New Roman" w:cs="Times New Roman"/>
                <w:sz w:val="24"/>
                <w:szCs w:val="24"/>
                <w:vertAlign w:val="subscript"/>
              </w:rPr>
              <w:t>5</w:t>
            </w:r>
            <w:r w:rsidRPr="00EE5016">
              <w:rPr>
                <w:rFonts w:ascii="Times New Roman" w:hAnsi="Times New Roman" w:cs="Times New Roman"/>
                <w:sz w:val="24"/>
                <w:szCs w:val="24"/>
              </w:rPr>
              <w:t>)</w:t>
            </w:r>
            <w:r w:rsidRPr="00EE5016">
              <w:rPr>
                <w:rFonts w:ascii="Times New Roman" w:hAnsi="Times New Roman" w:cs="Times New Roman"/>
                <w:sz w:val="24"/>
                <w:szCs w:val="24"/>
                <w:vertAlign w:val="subscript"/>
              </w:rPr>
              <w:t>4</w:t>
            </w:r>
            <w:r w:rsidRPr="00EE5016">
              <w:rPr>
                <w:rFonts w:ascii="Times New Roman" w:hAnsi="Times New Roman" w:cs="Times New Roman"/>
                <w:sz w:val="24"/>
                <w:szCs w:val="24"/>
              </w:rPr>
              <w:t>(OH)</w:t>
            </w:r>
            <w:r w:rsidRPr="00EE5016">
              <w:rPr>
                <w:rFonts w:ascii="Times New Roman" w:hAnsi="Times New Roman" w:cs="Times New Roman"/>
                <w:sz w:val="24"/>
                <w:szCs w:val="24"/>
                <w:vertAlign w:val="subscript"/>
              </w:rPr>
              <w:t>4</w:t>
            </w:r>
            <w:r w:rsidRPr="00EE5016">
              <w:rPr>
                <w:rFonts w:ascii="Times New Roman" w:hAnsi="Times New Roman" w:cs="Times New Roman"/>
                <w:sz w:val="24"/>
                <w:szCs w:val="24"/>
              </w:rPr>
              <w:t>. It may contain small, variable amounts of aluminium silicate and iron.</w:t>
            </w:r>
          </w:p>
        </w:tc>
      </w:tr>
      <w:tr w:rsidR="00542442" w:rsidRPr="00EE5016" w14:paraId="25163050"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2CD923BA" w14:textId="77777777" w:rsidR="00542442" w:rsidRPr="00EE5016" w:rsidRDefault="00542442" w:rsidP="00AC1E6B">
            <w:pPr>
              <w:spacing w:after="160"/>
              <w:jc w:val="both"/>
              <w:rPr>
                <w:rFonts w:ascii="Times New Roman" w:hAnsi="Times New Roman" w:cs="Times New Roman"/>
                <w:b/>
                <w:sz w:val="24"/>
                <w:szCs w:val="24"/>
              </w:rPr>
            </w:pPr>
            <w:proofErr w:type="spellStart"/>
            <w:r w:rsidRPr="00EE5016">
              <w:rPr>
                <w:rFonts w:ascii="Times New Roman" w:hAnsi="Times New Roman" w:cs="Times New Roman"/>
                <w:b/>
                <w:sz w:val="24"/>
                <w:szCs w:val="24"/>
              </w:rPr>
              <w:t>MolecularWeight</w:t>
            </w:r>
            <w:proofErr w:type="spellEnd"/>
          </w:p>
        </w:tc>
        <w:tc>
          <w:tcPr>
            <w:tcW w:w="3720" w:type="pct"/>
            <w:tcBorders>
              <w:top w:val="single" w:sz="4" w:space="0" w:color="auto"/>
              <w:left w:val="single" w:sz="4" w:space="0" w:color="auto"/>
              <w:bottom w:val="single" w:sz="4" w:space="0" w:color="auto"/>
              <w:right w:val="single" w:sz="4" w:space="0" w:color="auto"/>
            </w:tcBorders>
            <w:hideMark/>
          </w:tcPr>
          <w:p w14:paraId="213C65B2"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758.50gm/mol</w:t>
            </w:r>
          </w:p>
        </w:tc>
      </w:tr>
      <w:tr w:rsidR="00542442" w:rsidRPr="00EE5016" w14:paraId="79AE05A7"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5F482DF3"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lastRenderedPageBreak/>
              <w:t>Structure</w:t>
            </w:r>
          </w:p>
        </w:tc>
        <w:tc>
          <w:tcPr>
            <w:tcW w:w="3720" w:type="pct"/>
            <w:tcBorders>
              <w:top w:val="single" w:sz="4" w:space="0" w:color="auto"/>
              <w:left w:val="single" w:sz="4" w:space="0" w:color="auto"/>
              <w:bottom w:val="single" w:sz="4" w:space="0" w:color="auto"/>
              <w:right w:val="single" w:sz="4" w:space="0" w:color="auto"/>
            </w:tcBorders>
            <w:hideMark/>
          </w:tcPr>
          <w:p w14:paraId="6F17A8A7"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noProof/>
                <w:sz w:val="24"/>
                <w:szCs w:val="24"/>
              </w:rPr>
              <w:drawing>
                <wp:inline distT="0" distB="0" distL="0" distR="0" wp14:anchorId="31C1B458" wp14:editId="6F305BBF">
                  <wp:extent cx="2463800" cy="1816100"/>
                  <wp:effectExtent l="0" t="0" r="0" b="0"/>
                  <wp:docPr id="18158074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3800" cy="1816100"/>
                          </a:xfrm>
                          <a:prstGeom prst="rect">
                            <a:avLst/>
                          </a:prstGeom>
                          <a:noFill/>
                          <a:ln>
                            <a:noFill/>
                          </a:ln>
                        </pic:spPr>
                      </pic:pic>
                    </a:graphicData>
                  </a:graphic>
                </wp:inline>
              </w:drawing>
            </w:r>
          </w:p>
        </w:tc>
      </w:tr>
      <w:tr w:rsidR="00542442" w:rsidRPr="00EE5016" w14:paraId="525714E3" w14:textId="77777777" w:rsidTr="00AB4DD4">
        <w:tc>
          <w:tcPr>
            <w:tcW w:w="1280" w:type="pct"/>
            <w:tcBorders>
              <w:top w:val="single" w:sz="4" w:space="0" w:color="auto"/>
              <w:left w:val="single" w:sz="4" w:space="0" w:color="auto"/>
              <w:bottom w:val="single" w:sz="4" w:space="0" w:color="auto"/>
              <w:right w:val="single" w:sz="4" w:space="0" w:color="auto"/>
            </w:tcBorders>
          </w:tcPr>
          <w:p w14:paraId="241BC298" w14:textId="77777777" w:rsidR="00542442" w:rsidRPr="00EE5016" w:rsidRDefault="00542442" w:rsidP="00AC1E6B">
            <w:pPr>
              <w:spacing w:after="160"/>
              <w:jc w:val="both"/>
              <w:rPr>
                <w:rFonts w:ascii="Times New Roman" w:hAnsi="Times New Roman" w:cs="Times New Roman"/>
                <w:b/>
                <w:sz w:val="24"/>
                <w:szCs w:val="24"/>
              </w:rPr>
            </w:pPr>
            <w:r>
              <w:rPr>
                <w:rFonts w:ascii="Times New Roman" w:hAnsi="Times New Roman" w:cs="Times New Roman"/>
                <w:b/>
                <w:sz w:val="24"/>
                <w:szCs w:val="24"/>
              </w:rPr>
              <w:t xml:space="preserve">Description </w:t>
            </w:r>
          </w:p>
        </w:tc>
        <w:tc>
          <w:tcPr>
            <w:tcW w:w="3720" w:type="pct"/>
            <w:tcBorders>
              <w:top w:val="single" w:sz="4" w:space="0" w:color="auto"/>
              <w:left w:val="single" w:sz="4" w:space="0" w:color="auto"/>
              <w:bottom w:val="single" w:sz="4" w:space="0" w:color="auto"/>
              <w:right w:val="single" w:sz="4" w:space="0" w:color="auto"/>
            </w:tcBorders>
          </w:tcPr>
          <w:p w14:paraId="5804FC7C" w14:textId="77777777" w:rsidR="00542442" w:rsidRPr="00EE5016"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Talc is a very fine, </w:t>
            </w:r>
            <w:proofErr w:type="spellStart"/>
            <w:r>
              <w:rPr>
                <w:rFonts w:ascii="Times New Roman" w:hAnsi="Times New Roman" w:cs="Times New Roman"/>
                <w:sz w:val="24"/>
                <w:szCs w:val="24"/>
              </w:rPr>
              <w:t>whhite</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grayish</w:t>
            </w:r>
            <w:proofErr w:type="spellEnd"/>
            <w:r>
              <w:rPr>
                <w:rFonts w:ascii="Times New Roman" w:hAnsi="Times New Roman" w:cs="Times New Roman"/>
                <w:sz w:val="24"/>
                <w:szCs w:val="24"/>
              </w:rPr>
              <w:t xml:space="preserve">-white, </w:t>
            </w:r>
            <w:proofErr w:type="spellStart"/>
            <w:r>
              <w:rPr>
                <w:rFonts w:ascii="Times New Roman" w:hAnsi="Times New Roman" w:cs="Times New Roman"/>
                <w:sz w:val="24"/>
                <w:szCs w:val="24"/>
              </w:rPr>
              <w:t>odorless</w:t>
            </w:r>
            <w:proofErr w:type="spellEnd"/>
            <w:r>
              <w:rPr>
                <w:rFonts w:ascii="Times New Roman" w:hAnsi="Times New Roman" w:cs="Times New Roman"/>
                <w:sz w:val="24"/>
                <w:szCs w:val="24"/>
              </w:rPr>
              <w:t xml:space="preserve">, impalpable, unctuous, crystalline powder. It adheres readily to the skin and is soft to the touch and free from grittiness. </w:t>
            </w:r>
          </w:p>
        </w:tc>
      </w:tr>
      <w:tr w:rsidR="00542442" w:rsidRPr="00EE5016" w14:paraId="6A2C6410"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71C91B42"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Functional</w:t>
            </w:r>
          </w:p>
          <w:p w14:paraId="4B27A82A"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Category</w:t>
            </w:r>
          </w:p>
        </w:tc>
        <w:tc>
          <w:tcPr>
            <w:tcW w:w="3720" w:type="pct"/>
            <w:tcBorders>
              <w:top w:val="single" w:sz="4" w:space="0" w:color="auto"/>
              <w:left w:val="single" w:sz="4" w:space="0" w:color="auto"/>
              <w:bottom w:val="single" w:sz="4" w:space="0" w:color="auto"/>
              <w:right w:val="single" w:sz="4" w:space="0" w:color="auto"/>
            </w:tcBorders>
            <w:hideMark/>
          </w:tcPr>
          <w:p w14:paraId="4B6B3065"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Anticaking agent; glidant; tablet and capsule diluent; tablet and capsule lubricant.</w:t>
            </w:r>
          </w:p>
        </w:tc>
      </w:tr>
      <w:tr w:rsidR="00542442" w:rsidRPr="00EE5016" w14:paraId="7D3E3357"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44079DB1"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Acidity/alkalinity</w:t>
            </w:r>
          </w:p>
        </w:tc>
        <w:tc>
          <w:tcPr>
            <w:tcW w:w="3720" w:type="pct"/>
            <w:tcBorders>
              <w:top w:val="single" w:sz="4" w:space="0" w:color="auto"/>
              <w:left w:val="single" w:sz="4" w:space="0" w:color="auto"/>
              <w:bottom w:val="single" w:sz="4" w:space="0" w:color="auto"/>
              <w:right w:val="single" w:sz="4" w:space="0" w:color="auto"/>
            </w:tcBorders>
            <w:hideMark/>
          </w:tcPr>
          <w:p w14:paraId="73396E02"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b/>
                <w:sz w:val="24"/>
                <w:szCs w:val="24"/>
              </w:rPr>
              <w:t>pH</w:t>
            </w:r>
            <w:r w:rsidRPr="00EE5016">
              <w:rPr>
                <w:rFonts w:ascii="Times New Roman" w:hAnsi="Times New Roman" w:cs="Times New Roman"/>
                <w:sz w:val="24"/>
                <w:szCs w:val="24"/>
              </w:rPr>
              <w:t xml:space="preserve"> = 7–10 for a 20% w/v aqueous dispersion</w:t>
            </w:r>
          </w:p>
        </w:tc>
      </w:tr>
      <w:tr w:rsidR="00542442" w:rsidRPr="00EE5016" w14:paraId="7F2099D5" w14:textId="77777777" w:rsidTr="00AB4DD4">
        <w:tc>
          <w:tcPr>
            <w:tcW w:w="1280" w:type="pct"/>
            <w:tcBorders>
              <w:top w:val="single" w:sz="4" w:space="0" w:color="auto"/>
              <w:left w:val="single" w:sz="4" w:space="0" w:color="auto"/>
              <w:bottom w:val="single" w:sz="4" w:space="0" w:color="auto"/>
              <w:right w:val="single" w:sz="4" w:space="0" w:color="auto"/>
            </w:tcBorders>
            <w:vAlign w:val="center"/>
            <w:hideMark/>
          </w:tcPr>
          <w:p w14:paraId="5644911B"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Hardness (Mohs)</w:t>
            </w:r>
          </w:p>
        </w:tc>
        <w:tc>
          <w:tcPr>
            <w:tcW w:w="3720" w:type="pct"/>
            <w:tcBorders>
              <w:top w:val="single" w:sz="4" w:space="0" w:color="auto"/>
              <w:left w:val="single" w:sz="4" w:space="0" w:color="auto"/>
              <w:bottom w:val="single" w:sz="4" w:space="0" w:color="auto"/>
              <w:right w:val="single" w:sz="4" w:space="0" w:color="auto"/>
            </w:tcBorders>
            <w:hideMark/>
          </w:tcPr>
          <w:p w14:paraId="1F7FA66E"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1.0–1.5</w:t>
            </w:r>
          </w:p>
        </w:tc>
      </w:tr>
      <w:tr w:rsidR="00542442" w:rsidRPr="00EE5016" w14:paraId="391CCB82"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20BA7259"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Moisture content</w:t>
            </w:r>
          </w:p>
        </w:tc>
        <w:tc>
          <w:tcPr>
            <w:tcW w:w="3720" w:type="pct"/>
            <w:tcBorders>
              <w:top w:val="single" w:sz="4" w:space="0" w:color="auto"/>
              <w:left w:val="single" w:sz="4" w:space="0" w:color="auto"/>
              <w:bottom w:val="single" w:sz="4" w:space="0" w:color="auto"/>
              <w:right w:val="single" w:sz="4" w:space="0" w:color="auto"/>
            </w:tcBorders>
            <w:hideMark/>
          </w:tcPr>
          <w:p w14:paraId="2BC17E73"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Talc absorbs insignificant amounts of water at 258°C and relative humidities up to about 90%.</w:t>
            </w:r>
          </w:p>
        </w:tc>
      </w:tr>
      <w:tr w:rsidR="00542442" w:rsidRPr="00EE5016" w14:paraId="25739A18"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20B809E1"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Solubility</w:t>
            </w:r>
          </w:p>
        </w:tc>
        <w:tc>
          <w:tcPr>
            <w:tcW w:w="3720" w:type="pct"/>
            <w:tcBorders>
              <w:top w:val="single" w:sz="4" w:space="0" w:color="auto"/>
              <w:left w:val="single" w:sz="4" w:space="0" w:color="auto"/>
              <w:bottom w:val="single" w:sz="4" w:space="0" w:color="auto"/>
              <w:right w:val="single" w:sz="4" w:space="0" w:color="auto"/>
            </w:tcBorders>
            <w:hideMark/>
          </w:tcPr>
          <w:p w14:paraId="4F5FB36F"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 xml:space="preserve"> Practically insoluble in dilute acids and alkalis, organic solvents, and water.</w:t>
            </w:r>
          </w:p>
        </w:tc>
      </w:tr>
      <w:tr w:rsidR="00542442" w:rsidRPr="00EE5016" w14:paraId="54BD7977" w14:textId="77777777" w:rsidTr="00AB4DD4">
        <w:tc>
          <w:tcPr>
            <w:tcW w:w="1280" w:type="pct"/>
            <w:tcBorders>
              <w:top w:val="single" w:sz="4" w:space="0" w:color="auto"/>
              <w:left w:val="single" w:sz="4" w:space="0" w:color="auto"/>
              <w:bottom w:val="single" w:sz="4" w:space="0" w:color="auto"/>
              <w:right w:val="single" w:sz="4" w:space="0" w:color="auto"/>
            </w:tcBorders>
            <w:vAlign w:val="center"/>
            <w:hideMark/>
          </w:tcPr>
          <w:p w14:paraId="5EEB4C5B"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Refractive index</w:t>
            </w:r>
          </w:p>
        </w:tc>
        <w:tc>
          <w:tcPr>
            <w:tcW w:w="3720" w:type="pct"/>
            <w:tcBorders>
              <w:top w:val="single" w:sz="4" w:space="0" w:color="auto"/>
              <w:left w:val="single" w:sz="4" w:space="0" w:color="auto"/>
              <w:bottom w:val="single" w:sz="4" w:space="0" w:color="auto"/>
              <w:right w:val="single" w:sz="4" w:space="0" w:color="auto"/>
            </w:tcBorders>
            <w:vAlign w:val="center"/>
            <w:hideMark/>
          </w:tcPr>
          <w:p w14:paraId="03DD1D66"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η</w:t>
            </w:r>
            <w:r w:rsidRPr="00EE5016">
              <w:rPr>
                <w:rFonts w:ascii="Times New Roman" w:hAnsi="Times New Roman" w:cs="Times New Roman"/>
                <w:sz w:val="24"/>
                <w:szCs w:val="24"/>
                <w:vertAlign w:val="superscript"/>
              </w:rPr>
              <w:t>20</w:t>
            </w:r>
            <w:r w:rsidRPr="00EE5016">
              <w:rPr>
                <w:rFonts w:ascii="Times New Roman" w:hAnsi="Times New Roman" w:cs="Times New Roman"/>
                <w:sz w:val="24"/>
                <w:szCs w:val="24"/>
                <w:vertAlign w:val="subscript"/>
              </w:rPr>
              <w:t>D</w:t>
            </w:r>
            <w:r w:rsidRPr="00EE5016">
              <w:rPr>
                <w:rFonts w:ascii="Times New Roman" w:hAnsi="Times New Roman" w:cs="Times New Roman"/>
                <w:sz w:val="24"/>
                <w:szCs w:val="24"/>
              </w:rPr>
              <w:t xml:space="preserve"> = 1.54–1.59</w:t>
            </w:r>
          </w:p>
        </w:tc>
      </w:tr>
      <w:tr w:rsidR="00542442" w:rsidRPr="00EE5016" w14:paraId="6A4CA69C" w14:textId="77777777" w:rsidTr="00AB4DD4">
        <w:tc>
          <w:tcPr>
            <w:tcW w:w="1280" w:type="pct"/>
            <w:tcBorders>
              <w:top w:val="single" w:sz="4" w:space="0" w:color="auto"/>
              <w:left w:val="single" w:sz="4" w:space="0" w:color="auto"/>
              <w:bottom w:val="single" w:sz="4" w:space="0" w:color="auto"/>
              <w:right w:val="single" w:sz="4" w:space="0" w:color="auto"/>
            </w:tcBorders>
            <w:hideMark/>
          </w:tcPr>
          <w:p w14:paraId="03E9B8E7"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Handling</w:t>
            </w:r>
          </w:p>
        </w:tc>
        <w:tc>
          <w:tcPr>
            <w:tcW w:w="3720" w:type="pct"/>
            <w:tcBorders>
              <w:top w:val="single" w:sz="4" w:space="0" w:color="auto"/>
              <w:left w:val="single" w:sz="4" w:space="0" w:color="auto"/>
              <w:bottom w:val="single" w:sz="4" w:space="0" w:color="auto"/>
              <w:right w:val="single" w:sz="4" w:space="0" w:color="auto"/>
            </w:tcBorders>
            <w:hideMark/>
          </w:tcPr>
          <w:p w14:paraId="38673442"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Observe normal precautions appropriate to the circumstances</w:t>
            </w:r>
          </w:p>
        </w:tc>
      </w:tr>
      <w:tr w:rsidR="00542442" w:rsidRPr="00EE5016" w14:paraId="466EB9A9" w14:textId="77777777" w:rsidTr="00AB4DD4">
        <w:tc>
          <w:tcPr>
            <w:tcW w:w="1280" w:type="pct"/>
            <w:tcBorders>
              <w:top w:val="single" w:sz="4" w:space="0" w:color="auto"/>
              <w:left w:val="single" w:sz="4" w:space="0" w:color="auto"/>
              <w:bottom w:val="single" w:sz="4" w:space="0" w:color="auto"/>
              <w:right w:val="single" w:sz="4" w:space="0" w:color="auto"/>
            </w:tcBorders>
            <w:vAlign w:val="center"/>
            <w:hideMark/>
          </w:tcPr>
          <w:p w14:paraId="19A09853"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Specific gravity</w:t>
            </w:r>
          </w:p>
        </w:tc>
        <w:tc>
          <w:tcPr>
            <w:tcW w:w="3720" w:type="pct"/>
            <w:tcBorders>
              <w:top w:val="single" w:sz="4" w:space="0" w:color="auto"/>
              <w:left w:val="single" w:sz="4" w:space="0" w:color="auto"/>
              <w:bottom w:val="single" w:sz="4" w:space="0" w:color="auto"/>
              <w:right w:val="single" w:sz="4" w:space="0" w:color="auto"/>
            </w:tcBorders>
            <w:vAlign w:val="center"/>
            <w:hideMark/>
          </w:tcPr>
          <w:p w14:paraId="41005FF9"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 xml:space="preserve"> 2.7–2.8</w:t>
            </w:r>
          </w:p>
        </w:tc>
      </w:tr>
      <w:tr w:rsidR="00542442" w:rsidRPr="00EE5016" w14:paraId="5D942DA1" w14:textId="77777777" w:rsidTr="00AB4DD4">
        <w:tc>
          <w:tcPr>
            <w:tcW w:w="1280" w:type="pct"/>
            <w:tcBorders>
              <w:top w:val="single" w:sz="4" w:space="0" w:color="auto"/>
              <w:left w:val="single" w:sz="4" w:space="0" w:color="auto"/>
              <w:bottom w:val="single" w:sz="4" w:space="0" w:color="auto"/>
              <w:right w:val="single" w:sz="4" w:space="0" w:color="auto"/>
            </w:tcBorders>
            <w:vAlign w:val="center"/>
            <w:hideMark/>
          </w:tcPr>
          <w:p w14:paraId="20D558F2"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Specific surface</w:t>
            </w:r>
          </w:p>
          <w:p w14:paraId="33C1F982"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b/>
                <w:sz w:val="24"/>
                <w:szCs w:val="24"/>
              </w:rPr>
              <w:t>area</w:t>
            </w:r>
          </w:p>
        </w:tc>
        <w:tc>
          <w:tcPr>
            <w:tcW w:w="3720" w:type="pct"/>
            <w:tcBorders>
              <w:top w:val="single" w:sz="4" w:space="0" w:color="auto"/>
              <w:left w:val="single" w:sz="4" w:space="0" w:color="auto"/>
              <w:bottom w:val="single" w:sz="4" w:space="0" w:color="auto"/>
              <w:right w:val="single" w:sz="4" w:space="0" w:color="auto"/>
            </w:tcBorders>
            <w:vAlign w:val="center"/>
            <w:hideMark/>
          </w:tcPr>
          <w:p w14:paraId="338DAF8B"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2.41–2.42m</w:t>
            </w:r>
            <w:r w:rsidRPr="00EE5016">
              <w:rPr>
                <w:rFonts w:ascii="Times New Roman" w:hAnsi="Times New Roman" w:cs="Times New Roman"/>
                <w:sz w:val="24"/>
                <w:szCs w:val="24"/>
                <w:vertAlign w:val="superscript"/>
              </w:rPr>
              <w:t>2</w:t>
            </w:r>
            <w:r w:rsidRPr="00EE5016">
              <w:rPr>
                <w:rFonts w:ascii="Times New Roman" w:hAnsi="Times New Roman" w:cs="Times New Roman"/>
                <w:sz w:val="24"/>
                <w:szCs w:val="24"/>
              </w:rPr>
              <w:t>/g</w:t>
            </w:r>
          </w:p>
        </w:tc>
      </w:tr>
      <w:tr w:rsidR="00542442" w:rsidRPr="00EE5016" w14:paraId="7B994CF3" w14:textId="77777777" w:rsidTr="00AB4DD4">
        <w:tc>
          <w:tcPr>
            <w:tcW w:w="1280" w:type="pct"/>
            <w:tcBorders>
              <w:top w:val="single" w:sz="4" w:space="0" w:color="auto"/>
              <w:left w:val="single" w:sz="4" w:space="0" w:color="auto"/>
              <w:bottom w:val="single" w:sz="4" w:space="0" w:color="auto"/>
              <w:right w:val="single" w:sz="4" w:space="0" w:color="auto"/>
            </w:tcBorders>
            <w:vAlign w:val="center"/>
            <w:hideMark/>
          </w:tcPr>
          <w:p w14:paraId="18A753EE"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Stability and Storage Conditions</w:t>
            </w:r>
          </w:p>
        </w:tc>
        <w:tc>
          <w:tcPr>
            <w:tcW w:w="3720" w:type="pct"/>
            <w:tcBorders>
              <w:top w:val="single" w:sz="4" w:space="0" w:color="auto"/>
              <w:left w:val="single" w:sz="4" w:space="0" w:color="auto"/>
              <w:bottom w:val="single" w:sz="4" w:space="0" w:color="auto"/>
              <w:right w:val="single" w:sz="4" w:space="0" w:color="auto"/>
            </w:tcBorders>
            <w:vAlign w:val="center"/>
            <w:hideMark/>
          </w:tcPr>
          <w:p w14:paraId="664B8E27" w14:textId="77777777" w:rsidR="00542442" w:rsidRPr="00EE5016" w:rsidRDefault="00542442" w:rsidP="00AC1E6B">
            <w:pPr>
              <w:spacing w:after="160"/>
              <w:jc w:val="both"/>
              <w:rPr>
                <w:rFonts w:ascii="Times New Roman" w:hAnsi="Times New Roman" w:cs="Times New Roman"/>
                <w:sz w:val="24"/>
                <w:szCs w:val="24"/>
                <w:vertAlign w:val="superscript"/>
              </w:rPr>
            </w:pPr>
            <w:r w:rsidRPr="00EE5016">
              <w:rPr>
                <w:rFonts w:ascii="Times New Roman" w:hAnsi="Times New Roman" w:cs="Times New Roman"/>
                <w:sz w:val="24"/>
                <w:szCs w:val="24"/>
              </w:rPr>
              <w:t xml:space="preserve">Talc is a stable material and may be sterilized by heating at 160°C for not less than 1 hour. It may also be sterilized by exposure to ethylene oxide or gamma </w:t>
            </w:r>
            <w:proofErr w:type="spellStart"/>
            <w:proofErr w:type="gramStart"/>
            <w:r w:rsidRPr="00EE5016">
              <w:rPr>
                <w:rFonts w:ascii="Times New Roman" w:hAnsi="Times New Roman" w:cs="Times New Roman"/>
                <w:sz w:val="24"/>
                <w:szCs w:val="24"/>
              </w:rPr>
              <w:t>irradiation.Talc</w:t>
            </w:r>
            <w:proofErr w:type="spellEnd"/>
            <w:proofErr w:type="gramEnd"/>
            <w:r w:rsidRPr="00EE5016">
              <w:rPr>
                <w:rFonts w:ascii="Times New Roman" w:hAnsi="Times New Roman" w:cs="Times New Roman"/>
                <w:sz w:val="24"/>
                <w:szCs w:val="24"/>
              </w:rPr>
              <w:t xml:space="preserve"> should be stored in a well closed container in a cool and dry place.</w:t>
            </w:r>
          </w:p>
        </w:tc>
      </w:tr>
      <w:tr w:rsidR="00542442" w:rsidRPr="00EE5016" w14:paraId="4BBFE105" w14:textId="77777777" w:rsidTr="00AB4DD4">
        <w:tc>
          <w:tcPr>
            <w:tcW w:w="1280" w:type="pct"/>
            <w:tcBorders>
              <w:top w:val="single" w:sz="4" w:space="0" w:color="auto"/>
              <w:left w:val="single" w:sz="4" w:space="0" w:color="auto"/>
              <w:bottom w:val="single" w:sz="4" w:space="0" w:color="auto"/>
              <w:right w:val="single" w:sz="4" w:space="0" w:color="auto"/>
            </w:tcBorders>
            <w:vAlign w:val="center"/>
            <w:hideMark/>
          </w:tcPr>
          <w:p w14:paraId="4329FDDD" w14:textId="77777777" w:rsidR="00542442" w:rsidRPr="00EE5016" w:rsidRDefault="00542442" w:rsidP="00AC1E6B">
            <w:pPr>
              <w:spacing w:after="160"/>
              <w:jc w:val="both"/>
              <w:rPr>
                <w:rFonts w:ascii="Times New Roman" w:hAnsi="Times New Roman" w:cs="Times New Roman"/>
                <w:b/>
                <w:sz w:val="24"/>
                <w:szCs w:val="24"/>
              </w:rPr>
            </w:pPr>
            <w:r w:rsidRPr="00EE5016">
              <w:rPr>
                <w:rFonts w:ascii="Times New Roman" w:hAnsi="Times New Roman" w:cs="Times New Roman"/>
                <w:b/>
                <w:sz w:val="24"/>
                <w:szCs w:val="24"/>
              </w:rPr>
              <w:t xml:space="preserve">Incompatibility </w:t>
            </w:r>
          </w:p>
        </w:tc>
        <w:tc>
          <w:tcPr>
            <w:tcW w:w="3720" w:type="pct"/>
            <w:tcBorders>
              <w:top w:val="single" w:sz="4" w:space="0" w:color="auto"/>
              <w:left w:val="single" w:sz="4" w:space="0" w:color="auto"/>
              <w:bottom w:val="single" w:sz="4" w:space="0" w:color="auto"/>
              <w:right w:val="single" w:sz="4" w:space="0" w:color="auto"/>
            </w:tcBorders>
            <w:vAlign w:val="center"/>
            <w:hideMark/>
          </w:tcPr>
          <w:p w14:paraId="3CFCDD3A" w14:textId="77777777" w:rsidR="00542442" w:rsidRPr="00EE5016" w:rsidRDefault="00542442" w:rsidP="00AC1E6B">
            <w:pPr>
              <w:spacing w:after="160"/>
              <w:jc w:val="both"/>
              <w:rPr>
                <w:rFonts w:ascii="Times New Roman" w:hAnsi="Times New Roman" w:cs="Times New Roman"/>
                <w:sz w:val="24"/>
                <w:szCs w:val="24"/>
              </w:rPr>
            </w:pPr>
            <w:r w:rsidRPr="00EE5016">
              <w:rPr>
                <w:rFonts w:ascii="Times New Roman" w:hAnsi="Times New Roman" w:cs="Times New Roman"/>
                <w:sz w:val="24"/>
                <w:szCs w:val="24"/>
              </w:rPr>
              <w:t>Incompatible with quaternary ammonium compound.</w:t>
            </w:r>
          </w:p>
        </w:tc>
      </w:tr>
    </w:tbl>
    <w:p w14:paraId="1B286CB0" w14:textId="77777777" w:rsidR="00542442" w:rsidRPr="00EE5016" w:rsidRDefault="00542442" w:rsidP="00AC1E6B">
      <w:pPr>
        <w:spacing w:line="240" w:lineRule="auto"/>
        <w:jc w:val="both"/>
        <w:rPr>
          <w:rFonts w:ascii="Times New Roman" w:hAnsi="Times New Roman" w:cs="Times New Roman"/>
          <w:sz w:val="24"/>
          <w:szCs w:val="24"/>
        </w:rPr>
      </w:pPr>
    </w:p>
    <w:p w14:paraId="78DE56AE" w14:textId="77777777" w:rsidR="00542442" w:rsidRPr="004B626E" w:rsidRDefault="00542442" w:rsidP="00AC1E6B">
      <w:pPr>
        <w:spacing w:after="0" w:line="240" w:lineRule="auto"/>
        <w:jc w:val="both"/>
        <w:rPr>
          <w:rFonts w:ascii="Times New Roman" w:hAnsi="Times New Roman" w:cs="Times New Roman"/>
          <w:b/>
          <w:sz w:val="24"/>
          <w:szCs w:val="24"/>
          <w:vertAlign w:val="superscript"/>
        </w:rPr>
      </w:pPr>
      <w:r w:rsidRPr="00CC1D5B">
        <w:rPr>
          <w:rFonts w:ascii="Times New Roman" w:hAnsi="Times New Roman" w:cs="Times New Roman"/>
          <w:b/>
          <w:sz w:val="24"/>
          <w:szCs w:val="24"/>
        </w:rPr>
        <w:t>5.1.</w:t>
      </w:r>
      <w:r>
        <w:rPr>
          <w:rFonts w:ascii="Times New Roman" w:hAnsi="Times New Roman" w:cs="Times New Roman"/>
          <w:b/>
          <w:sz w:val="24"/>
          <w:szCs w:val="24"/>
        </w:rPr>
        <w:t xml:space="preserve">5. </w:t>
      </w:r>
      <w:r w:rsidRPr="00CC1D5B">
        <w:rPr>
          <w:rFonts w:ascii="Times New Roman" w:hAnsi="Times New Roman" w:cs="Times New Roman"/>
          <w:b/>
          <w:sz w:val="24"/>
          <w:szCs w:val="24"/>
        </w:rPr>
        <w:t xml:space="preserve"> Starch</w:t>
      </w:r>
      <w:r>
        <w:rPr>
          <w:rFonts w:ascii="Times New Roman" w:hAnsi="Times New Roman" w:cs="Times New Roman"/>
          <w:b/>
          <w:sz w:val="24"/>
          <w:szCs w:val="24"/>
          <w:vertAlign w:val="superscript"/>
        </w:rPr>
        <w:t>35</w:t>
      </w:r>
    </w:p>
    <w:p w14:paraId="04B03AA4" w14:textId="77777777" w:rsidR="00542442" w:rsidRPr="00CC1D5B" w:rsidRDefault="00542442" w:rsidP="00AC1E6B">
      <w:pPr>
        <w:spacing w:after="0" w:line="240" w:lineRule="auto"/>
        <w:jc w:val="both"/>
        <w:rPr>
          <w:rFonts w:ascii="Times New Roman" w:hAnsi="Times New Roman" w:cs="Times New Roman"/>
          <w:b/>
          <w:sz w:val="24"/>
          <w:szCs w:val="24"/>
        </w:rPr>
      </w:pPr>
      <w:r w:rsidRPr="00CC1D5B">
        <w:rPr>
          <w:rFonts w:ascii="Times New Roman" w:hAnsi="Times New Roman" w:cs="Times New Roman"/>
          <w:b/>
          <w:sz w:val="24"/>
          <w:szCs w:val="24"/>
        </w:rPr>
        <w:t>Table 5.</w:t>
      </w:r>
      <w:r>
        <w:rPr>
          <w:rFonts w:ascii="Times New Roman" w:hAnsi="Times New Roman" w:cs="Times New Roman"/>
          <w:b/>
          <w:sz w:val="24"/>
          <w:szCs w:val="24"/>
        </w:rPr>
        <w:t>5</w:t>
      </w:r>
      <w:r w:rsidRPr="00CC1D5B">
        <w:rPr>
          <w:rFonts w:ascii="Times New Roman" w:hAnsi="Times New Roman" w:cs="Times New Roman"/>
          <w:b/>
          <w:sz w:val="24"/>
          <w:szCs w:val="24"/>
        </w:rPr>
        <w:t>:</w:t>
      </w:r>
      <w:r w:rsidRPr="00CC1D5B">
        <w:rPr>
          <w:rFonts w:ascii="Times New Roman" w:hAnsi="Times New Roman" w:cs="Times New Roman"/>
          <w:sz w:val="24"/>
          <w:szCs w:val="24"/>
        </w:rPr>
        <w:t xml:space="preserve"> </w:t>
      </w:r>
      <w:r w:rsidRPr="00CC1D5B">
        <w:rPr>
          <w:rFonts w:ascii="Times New Roman" w:hAnsi="Times New Roman" w:cs="Times New Roman"/>
          <w:b/>
          <w:sz w:val="24"/>
          <w:szCs w:val="24"/>
        </w:rPr>
        <w:t xml:space="preserve">Starch profile </w:t>
      </w:r>
    </w:p>
    <w:tbl>
      <w:tblPr>
        <w:tblStyle w:val="TableGrid"/>
        <w:tblpPr w:leftFromText="180" w:rightFromText="180" w:vertAnchor="text" w:horzAnchor="margin" w:tblpY="248"/>
        <w:tblW w:w="8647" w:type="dxa"/>
        <w:tblLook w:val="04A0" w:firstRow="1" w:lastRow="0" w:firstColumn="1" w:lastColumn="0" w:noHBand="0" w:noVBand="1"/>
      </w:tblPr>
      <w:tblGrid>
        <w:gridCol w:w="1737"/>
        <w:gridCol w:w="6910"/>
      </w:tblGrid>
      <w:tr w:rsidR="00542442" w:rsidRPr="00CC1D5B" w14:paraId="433ECF12"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77C64891"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sz w:val="24"/>
                <w:szCs w:val="24"/>
              </w:rPr>
              <w:t>Parameters</w:t>
            </w:r>
          </w:p>
        </w:tc>
        <w:tc>
          <w:tcPr>
            <w:tcW w:w="6911" w:type="dxa"/>
            <w:tcBorders>
              <w:top w:val="single" w:sz="4" w:space="0" w:color="auto"/>
              <w:left w:val="single" w:sz="4" w:space="0" w:color="auto"/>
              <w:bottom w:val="single" w:sz="4" w:space="0" w:color="auto"/>
              <w:right w:val="single" w:sz="4" w:space="0" w:color="auto"/>
            </w:tcBorders>
            <w:hideMark/>
          </w:tcPr>
          <w:p w14:paraId="0CDADC37"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sz w:val="24"/>
                <w:szCs w:val="24"/>
              </w:rPr>
              <w:t>Description</w:t>
            </w:r>
          </w:p>
        </w:tc>
      </w:tr>
      <w:tr w:rsidR="00542442" w:rsidRPr="00CC1D5B" w14:paraId="4D9DCFF4"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5B9ABC01"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sz w:val="24"/>
                <w:szCs w:val="24"/>
              </w:rPr>
              <w:lastRenderedPageBreak/>
              <w:t>Name</w:t>
            </w:r>
          </w:p>
        </w:tc>
        <w:tc>
          <w:tcPr>
            <w:tcW w:w="6911" w:type="dxa"/>
            <w:tcBorders>
              <w:top w:val="single" w:sz="4" w:space="0" w:color="auto"/>
              <w:left w:val="single" w:sz="4" w:space="0" w:color="auto"/>
              <w:bottom w:val="single" w:sz="4" w:space="0" w:color="auto"/>
              <w:right w:val="single" w:sz="4" w:space="0" w:color="auto"/>
            </w:tcBorders>
            <w:hideMark/>
          </w:tcPr>
          <w:p w14:paraId="5A2B63BA" w14:textId="77777777" w:rsidR="00542442" w:rsidRPr="00CC1D5B" w:rsidRDefault="00542442" w:rsidP="00AC1E6B">
            <w:pPr>
              <w:spacing w:after="160"/>
              <w:jc w:val="both"/>
              <w:rPr>
                <w:rFonts w:ascii="Times New Roman" w:hAnsi="Times New Roman" w:cs="Times New Roman"/>
                <w:sz w:val="24"/>
                <w:szCs w:val="24"/>
              </w:rPr>
            </w:pPr>
            <w:r w:rsidRPr="00CC1D5B">
              <w:rPr>
                <w:rFonts w:ascii="Times New Roman" w:hAnsi="Times New Roman" w:cs="Times New Roman"/>
                <w:sz w:val="24"/>
                <w:szCs w:val="24"/>
              </w:rPr>
              <w:t>starch</w:t>
            </w:r>
          </w:p>
        </w:tc>
      </w:tr>
      <w:tr w:rsidR="00542442" w:rsidRPr="00CC1D5B" w14:paraId="4B1E9B04"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3A3FA75F" w14:textId="77777777" w:rsidR="00542442" w:rsidRPr="00CC1D5B" w:rsidRDefault="00542442" w:rsidP="00AC1E6B">
            <w:pPr>
              <w:spacing w:after="160"/>
              <w:jc w:val="both"/>
              <w:rPr>
                <w:rFonts w:ascii="Times New Roman" w:hAnsi="Times New Roman" w:cs="Times New Roman"/>
                <w:b/>
                <w:bCs/>
                <w:sz w:val="24"/>
                <w:szCs w:val="24"/>
              </w:rPr>
            </w:pPr>
            <w:proofErr w:type="spellStart"/>
            <w:r w:rsidRPr="00CC1D5B">
              <w:rPr>
                <w:rFonts w:ascii="Times New Roman" w:hAnsi="Times New Roman" w:cs="Times New Roman"/>
                <w:b/>
                <w:bCs/>
                <w:sz w:val="24"/>
                <w:szCs w:val="24"/>
              </w:rPr>
              <w:t>Non proprietary</w:t>
            </w:r>
            <w:proofErr w:type="spellEnd"/>
            <w:r w:rsidRPr="00CC1D5B">
              <w:rPr>
                <w:rFonts w:ascii="Times New Roman" w:hAnsi="Times New Roman" w:cs="Times New Roman"/>
                <w:b/>
                <w:bCs/>
                <w:sz w:val="24"/>
                <w:szCs w:val="24"/>
              </w:rPr>
              <w:t xml:space="preserve"> Names</w:t>
            </w:r>
          </w:p>
        </w:tc>
        <w:tc>
          <w:tcPr>
            <w:tcW w:w="6911" w:type="dxa"/>
            <w:tcBorders>
              <w:top w:val="single" w:sz="4" w:space="0" w:color="auto"/>
              <w:left w:val="single" w:sz="4" w:space="0" w:color="auto"/>
              <w:bottom w:val="single" w:sz="4" w:space="0" w:color="auto"/>
              <w:right w:val="single" w:sz="4" w:space="0" w:color="auto"/>
            </w:tcBorders>
            <w:hideMark/>
          </w:tcPr>
          <w:p w14:paraId="3704B849" w14:textId="77777777" w:rsidR="00542442" w:rsidRPr="00CC1D5B" w:rsidRDefault="00542442" w:rsidP="00AC1E6B">
            <w:pPr>
              <w:spacing w:after="160"/>
              <w:jc w:val="both"/>
              <w:rPr>
                <w:rFonts w:ascii="Times New Roman" w:hAnsi="Times New Roman" w:cs="Times New Roman"/>
                <w:sz w:val="24"/>
                <w:szCs w:val="24"/>
              </w:rPr>
            </w:pPr>
            <w:proofErr w:type="spellStart"/>
            <w:proofErr w:type="gramStart"/>
            <w:r w:rsidRPr="00CC1D5B">
              <w:rPr>
                <w:rFonts w:ascii="Times New Roman" w:hAnsi="Times New Roman" w:cs="Times New Roman"/>
                <w:sz w:val="24"/>
                <w:szCs w:val="24"/>
              </w:rPr>
              <w:t>BP:Maize</w:t>
            </w:r>
            <w:proofErr w:type="spellEnd"/>
            <w:proofErr w:type="gramEnd"/>
            <w:r w:rsidRPr="00CC1D5B">
              <w:rPr>
                <w:rFonts w:ascii="Times New Roman" w:hAnsi="Times New Roman" w:cs="Times New Roman"/>
                <w:sz w:val="24"/>
                <w:szCs w:val="24"/>
              </w:rPr>
              <w:t xml:space="preserve"> </w:t>
            </w:r>
            <w:proofErr w:type="spellStart"/>
            <w:proofErr w:type="gramStart"/>
            <w:r w:rsidRPr="00CC1D5B">
              <w:rPr>
                <w:rFonts w:ascii="Times New Roman" w:hAnsi="Times New Roman" w:cs="Times New Roman"/>
                <w:sz w:val="24"/>
                <w:szCs w:val="24"/>
              </w:rPr>
              <w:t>starch,JP</w:t>
            </w:r>
            <w:proofErr w:type="gramEnd"/>
            <w:r w:rsidRPr="00CC1D5B">
              <w:rPr>
                <w:rFonts w:ascii="Times New Roman" w:hAnsi="Times New Roman" w:cs="Times New Roman"/>
                <w:sz w:val="24"/>
                <w:szCs w:val="24"/>
              </w:rPr>
              <w:t>:corn</w:t>
            </w:r>
            <w:proofErr w:type="spellEnd"/>
            <w:r w:rsidRPr="00CC1D5B">
              <w:rPr>
                <w:rFonts w:ascii="Times New Roman" w:hAnsi="Times New Roman" w:cs="Times New Roman"/>
                <w:sz w:val="24"/>
                <w:szCs w:val="24"/>
              </w:rPr>
              <w:t xml:space="preserve"> </w:t>
            </w:r>
            <w:proofErr w:type="spellStart"/>
            <w:proofErr w:type="gramStart"/>
            <w:r w:rsidRPr="00CC1D5B">
              <w:rPr>
                <w:rFonts w:ascii="Times New Roman" w:hAnsi="Times New Roman" w:cs="Times New Roman"/>
                <w:sz w:val="24"/>
                <w:szCs w:val="24"/>
              </w:rPr>
              <w:t>starch,PhEur</w:t>
            </w:r>
            <w:proofErr w:type="gramEnd"/>
            <w:r w:rsidRPr="00CC1D5B">
              <w:rPr>
                <w:rFonts w:ascii="Times New Roman" w:hAnsi="Times New Roman" w:cs="Times New Roman"/>
                <w:sz w:val="24"/>
                <w:szCs w:val="24"/>
              </w:rPr>
              <w:t>:Pea</w:t>
            </w:r>
            <w:proofErr w:type="spellEnd"/>
            <w:r w:rsidRPr="00CC1D5B">
              <w:rPr>
                <w:rFonts w:ascii="Times New Roman" w:hAnsi="Times New Roman" w:cs="Times New Roman"/>
                <w:sz w:val="24"/>
                <w:szCs w:val="24"/>
              </w:rPr>
              <w:t xml:space="preserve"> </w:t>
            </w:r>
            <w:proofErr w:type="spellStart"/>
            <w:proofErr w:type="gramStart"/>
            <w:r w:rsidRPr="00CC1D5B">
              <w:rPr>
                <w:rFonts w:ascii="Times New Roman" w:hAnsi="Times New Roman" w:cs="Times New Roman"/>
                <w:sz w:val="24"/>
                <w:szCs w:val="24"/>
              </w:rPr>
              <w:t>starch,USP</w:t>
            </w:r>
            <w:proofErr w:type="gramEnd"/>
            <w:r w:rsidRPr="00CC1D5B">
              <w:rPr>
                <w:rFonts w:ascii="Times New Roman" w:hAnsi="Times New Roman" w:cs="Times New Roman"/>
                <w:sz w:val="24"/>
                <w:szCs w:val="24"/>
              </w:rPr>
              <w:t>-</w:t>
            </w:r>
            <w:proofErr w:type="gramStart"/>
            <w:r w:rsidRPr="00CC1D5B">
              <w:rPr>
                <w:rFonts w:ascii="Times New Roman" w:hAnsi="Times New Roman" w:cs="Times New Roman"/>
                <w:sz w:val="24"/>
                <w:szCs w:val="24"/>
              </w:rPr>
              <w:t>NF:wheat</w:t>
            </w:r>
            <w:proofErr w:type="spellEnd"/>
            <w:proofErr w:type="gramEnd"/>
            <w:r w:rsidRPr="00CC1D5B">
              <w:rPr>
                <w:rFonts w:ascii="Times New Roman" w:hAnsi="Times New Roman" w:cs="Times New Roman"/>
                <w:sz w:val="24"/>
                <w:szCs w:val="24"/>
              </w:rPr>
              <w:t xml:space="preserve"> starch</w:t>
            </w:r>
          </w:p>
        </w:tc>
      </w:tr>
      <w:tr w:rsidR="00542442" w:rsidRPr="00CC1D5B" w14:paraId="1B3B939A"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702DC1C4"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t>Synonyms</w:t>
            </w:r>
          </w:p>
        </w:tc>
        <w:tc>
          <w:tcPr>
            <w:tcW w:w="6911" w:type="dxa"/>
            <w:tcBorders>
              <w:top w:val="single" w:sz="4" w:space="0" w:color="auto"/>
              <w:left w:val="single" w:sz="4" w:space="0" w:color="auto"/>
              <w:bottom w:val="single" w:sz="4" w:space="0" w:color="auto"/>
              <w:right w:val="single" w:sz="4" w:space="0" w:color="auto"/>
            </w:tcBorders>
            <w:hideMark/>
          </w:tcPr>
          <w:p w14:paraId="266F69D3" w14:textId="77777777" w:rsidR="00542442" w:rsidRPr="00CC1D5B" w:rsidRDefault="00542442" w:rsidP="00AC1E6B">
            <w:pPr>
              <w:spacing w:after="160"/>
              <w:jc w:val="both"/>
              <w:rPr>
                <w:rFonts w:ascii="Times New Roman" w:hAnsi="Times New Roman" w:cs="Times New Roman"/>
                <w:sz w:val="24"/>
                <w:szCs w:val="24"/>
              </w:rPr>
            </w:pPr>
            <w:proofErr w:type="spellStart"/>
            <w:proofErr w:type="gramStart"/>
            <w:r w:rsidRPr="00CC1D5B">
              <w:rPr>
                <w:rFonts w:ascii="Times New Roman" w:hAnsi="Times New Roman" w:cs="Times New Roman"/>
                <w:sz w:val="24"/>
                <w:szCs w:val="24"/>
              </w:rPr>
              <w:t>Amido;amidon</w:t>
            </w:r>
            <w:proofErr w:type="gramEnd"/>
            <w:r w:rsidRPr="00CC1D5B">
              <w:rPr>
                <w:rFonts w:ascii="Times New Roman" w:hAnsi="Times New Roman" w:cs="Times New Roman"/>
                <w:sz w:val="24"/>
                <w:szCs w:val="24"/>
              </w:rPr>
              <w:t>;</w:t>
            </w:r>
            <w:proofErr w:type="gramStart"/>
            <w:r w:rsidRPr="00CC1D5B">
              <w:rPr>
                <w:rFonts w:ascii="Times New Roman" w:hAnsi="Times New Roman" w:cs="Times New Roman"/>
                <w:sz w:val="24"/>
                <w:szCs w:val="24"/>
              </w:rPr>
              <w:t>amilo;amylum</w:t>
            </w:r>
            <w:proofErr w:type="gramEnd"/>
            <w:r w:rsidRPr="00CC1D5B">
              <w:rPr>
                <w:rFonts w:ascii="Times New Roman" w:hAnsi="Times New Roman" w:cs="Times New Roman"/>
                <w:sz w:val="24"/>
                <w:szCs w:val="24"/>
              </w:rPr>
              <w:t>;c</w:t>
            </w:r>
            <w:proofErr w:type="spellEnd"/>
            <w:r w:rsidRPr="00CC1D5B">
              <w:rPr>
                <w:rFonts w:ascii="Times New Roman" w:hAnsi="Times New Roman" w:cs="Times New Roman"/>
                <w:sz w:val="24"/>
                <w:szCs w:val="24"/>
              </w:rPr>
              <w:t>*</w:t>
            </w:r>
            <w:proofErr w:type="spellStart"/>
            <w:proofErr w:type="gramStart"/>
            <w:r w:rsidRPr="00CC1D5B">
              <w:rPr>
                <w:rFonts w:ascii="Times New Roman" w:hAnsi="Times New Roman" w:cs="Times New Roman"/>
                <w:sz w:val="24"/>
                <w:szCs w:val="24"/>
              </w:rPr>
              <w:t>pharmgel;Eurylon</w:t>
            </w:r>
            <w:proofErr w:type="gramEnd"/>
            <w:r w:rsidRPr="00CC1D5B">
              <w:rPr>
                <w:rFonts w:ascii="Times New Roman" w:hAnsi="Times New Roman" w:cs="Times New Roman"/>
                <w:sz w:val="24"/>
                <w:szCs w:val="24"/>
              </w:rPr>
              <w:t>;</w:t>
            </w:r>
            <w:proofErr w:type="gramStart"/>
            <w:r w:rsidRPr="00CC1D5B">
              <w:rPr>
                <w:rFonts w:ascii="Times New Roman" w:hAnsi="Times New Roman" w:cs="Times New Roman"/>
                <w:sz w:val="24"/>
                <w:szCs w:val="24"/>
              </w:rPr>
              <w:t>fecule;hylon</w:t>
            </w:r>
            <w:proofErr w:type="gramEnd"/>
            <w:r w:rsidRPr="00CC1D5B">
              <w:rPr>
                <w:rFonts w:ascii="Times New Roman" w:hAnsi="Times New Roman" w:cs="Times New Roman"/>
                <w:sz w:val="24"/>
                <w:szCs w:val="24"/>
              </w:rPr>
              <w:t>;maydis</w:t>
            </w:r>
            <w:proofErr w:type="spellEnd"/>
            <w:r w:rsidRPr="00CC1D5B">
              <w:rPr>
                <w:rFonts w:ascii="Times New Roman" w:hAnsi="Times New Roman" w:cs="Times New Roman"/>
                <w:sz w:val="24"/>
                <w:szCs w:val="24"/>
              </w:rPr>
              <w:t xml:space="preserve"> </w:t>
            </w:r>
            <w:proofErr w:type="spellStart"/>
            <w:proofErr w:type="gramStart"/>
            <w:r w:rsidRPr="00CC1D5B">
              <w:rPr>
                <w:rFonts w:ascii="Times New Roman" w:hAnsi="Times New Roman" w:cs="Times New Roman"/>
                <w:sz w:val="24"/>
                <w:szCs w:val="24"/>
              </w:rPr>
              <w:t>amylum;Melojel</w:t>
            </w:r>
            <w:proofErr w:type="gramEnd"/>
            <w:r w:rsidRPr="00CC1D5B">
              <w:rPr>
                <w:rFonts w:ascii="Times New Roman" w:hAnsi="Times New Roman" w:cs="Times New Roman"/>
                <w:sz w:val="24"/>
                <w:szCs w:val="24"/>
              </w:rPr>
              <w:t>;</w:t>
            </w:r>
            <w:proofErr w:type="gramStart"/>
            <w:r w:rsidRPr="00CC1D5B">
              <w:rPr>
                <w:rFonts w:ascii="Times New Roman" w:hAnsi="Times New Roman" w:cs="Times New Roman"/>
                <w:sz w:val="24"/>
                <w:szCs w:val="24"/>
              </w:rPr>
              <w:t>Meritena;oryzae</w:t>
            </w:r>
            <w:proofErr w:type="spellEnd"/>
            <w:proofErr w:type="gramEnd"/>
            <w:r w:rsidRPr="00CC1D5B">
              <w:rPr>
                <w:rFonts w:ascii="Times New Roman" w:hAnsi="Times New Roman" w:cs="Times New Roman"/>
                <w:sz w:val="24"/>
                <w:szCs w:val="24"/>
              </w:rPr>
              <w:t xml:space="preserve"> </w:t>
            </w:r>
            <w:proofErr w:type="spellStart"/>
            <w:proofErr w:type="gramStart"/>
            <w:r w:rsidRPr="00CC1D5B">
              <w:rPr>
                <w:rFonts w:ascii="Times New Roman" w:hAnsi="Times New Roman" w:cs="Times New Roman"/>
                <w:sz w:val="24"/>
                <w:szCs w:val="24"/>
              </w:rPr>
              <w:t>amylum;pearl</w:t>
            </w:r>
            <w:proofErr w:type="gramEnd"/>
            <w:r w:rsidRPr="00CC1D5B">
              <w:rPr>
                <w:rFonts w:ascii="Times New Roman" w:hAnsi="Times New Roman" w:cs="Times New Roman"/>
                <w:sz w:val="24"/>
                <w:szCs w:val="24"/>
              </w:rPr>
              <w:t>;pisi</w:t>
            </w:r>
            <w:proofErr w:type="spellEnd"/>
            <w:r w:rsidRPr="00CC1D5B">
              <w:rPr>
                <w:rFonts w:ascii="Times New Roman" w:hAnsi="Times New Roman" w:cs="Times New Roman"/>
                <w:sz w:val="24"/>
                <w:szCs w:val="24"/>
              </w:rPr>
              <w:t xml:space="preserve"> </w:t>
            </w:r>
            <w:proofErr w:type="spellStart"/>
            <w:proofErr w:type="gramStart"/>
            <w:r w:rsidRPr="00CC1D5B">
              <w:rPr>
                <w:rFonts w:ascii="Times New Roman" w:hAnsi="Times New Roman" w:cs="Times New Roman"/>
                <w:sz w:val="24"/>
                <w:szCs w:val="24"/>
              </w:rPr>
              <w:t>amylum;uni</w:t>
            </w:r>
            <w:proofErr w:type="gramEnd"/>
            <w:r w:rsidRPr="00CC1D5B">
              <w:rPr>
                <w:rFonts w:ascii="Times New Roman" w:hAnsi="Times New Roman" w:cs="Times New Roman"/>
                <w:sz w:val="24"/>
                <w:szCs w:val="24"/>
              </w:rPr>
              <w:t>-pure</w:t>
            </w:r>
            <w:proofErr w:type="spellEnd"/>
            <w:r w:rsidRPr="00CC1D5B">
              <w:rPr>
                <w:rFonts w:ascii="Times New Roman" w:hAnsi="Times New Roman" w:cs="Times New Roman"/>
                <w:sz w:val="24"/>
                <w:szCs w:val="24"/>
              </w:rPr>
              <w:t>.</w:t>
            </w:r>
          </w:p>
        </w:tc>
      </w:tr>
      <w:tr w:rsidR="00542442" w:rsidRPr="00CC1D5B" w14:paraId="74E2644B"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579A4D84"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t xml:space="preserve">Chemical name </w:t>
            </w:r>
          </w:p>
        </w:tc>
        <w:tc>
          <w:tcPr>
            <w:tcW w:w="6911" w:type="dxa"/>
            <w:tcBorders>
              <w:top w:val="single" w:sz="4" w:space="0" w:color="auto"/>
              <w:left w:val="single" w:sz="4" w:space="0" w:color="auto"/>
              <w:bottom w:val="single" w:sz="4" w:space="0" w:color="auto"/>
              <w:right w:val="single" w:sz="4" w:space="0" w:color="auto"/>
            </w:tcBorders>
            <w:hideMark/>
          </w:tcPr>
          <w:p w14:paraId="559CA13C" w14:textId="77777777" w:rsidR="00542442" w:rsidRPr="00CC1D5B" w:rsidRDefault="00542442" w:rsidP="00AC1E6B">
            <w:pPr>
              <w:spacing w:after="160"/>
              <w:jc w:val="both"/>
              <w:rPr>
                <w:rFonts w:ascii="Times New Roman" w:hAnsi="Times New Roman" w:cs="Times New Roman"/>
                <w:sz w:val="24"/>
                <w:szCs w:val="24"/>
              </w:rPr>
            </w:pPr>
            <w:r w:rsidRPr="00CC1D5B">
              <w:rPr>
                <w:rFonts w:ascii="Times New Roman" w:hAnsi="Times New Roman" w:cs="Times New Roman"/>
                <w:sz w:val="24"/>
                <w:szCs w:val="24"/>
              </w:rPr>
              <w:t>starch</w:t>
            </w:r>
          </w:p>
        </w:tc>
      </w:tr>
      <w:tr w:rsidR="00542442" w:rsidRPr="00CC1D5B" w14:paraId="08619509"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2C2E87DC"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t>Case number</w:t>
            </w:r>
          </w:p>
        </w:tc>
        <w:tc>
          <w:tcPr>
            <w:tcW w:w="6911" w:type="dxa"/>
            <w:tcBorders>
              <w:top w:val="single" w:sz="4" w:space="0" w:color="auto"/>
              <w:left w:val="single" w:sz="4" w:space="0" w:color="auto"/>
              <w:bottom w:val="single" w:sz="4" w:space="0" w:color="auto"/>
              <w:right w:val="single" w:sz="4" w:space="0" w:color="auto"/>
            </w:tcBorders>
            <w:hideMark/>
          </w:tcPr>
          <w:p w14:paraId="101ECB15"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sz w:val="24"/>
                <w:szCs w:val="24"/>
              </w:rPr>
              <w:t>[9005-25-8]</w:t>
            </w:r>
          </w:p>
        </w:tc>
      </w:tr>
      <w:tr w:rsidR="00542442" w:rsidRPr="00CC1D5B" w14:paraId="59F273D0"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229F3AC9"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t xml:space="preserve">Empirical Formula </w:t>
            </w:r>
          </w:p>
        </w:tc>
        <w:tc>
          <w:tcPr>
            <w:tcW w:w="6911" w:type="dxa"/>
            <w:tcBorders>
              <w:top w:val="single" w:sz="4" w:space="0" w:color="auto"/>
              <w:left w:val="single" w:sz="4" w:space="0" w:color="auto"/>
              <w:bottom w:val="single" w:sz="4" w:space="0" w:color="auto"/>
              <w:right w:val="single" w:sz="4" w:space="0" w:color="auto"/>
            </w:tcBorders>
            <w:hideMark/>
          </w:tcPr>
          <w:p w14:paraId="519EF38E" w14:textId="77777777" w:rsidR="00542442" w:rsidRPr="00CC1D5B" w:rsidRDefault="00542442" w:rsidP="00AC1E6B">
            <w:pPr>
              <w:spacing w:after="160"/>
              <w:jc w:val="both"/>
              <w:rPr>
                <w:rFonts w:ascii="Times New Roman" w:hAnsi="Times New Roman" w:cs="Times New Roman"/>
                <w:sz w:val="24"/>
                <w:szCs w:val="24"/>
                <w:vertAlign w:val="subscript"/>
              </w:rPr>
            </w:pPr>
            <w:r w:rsidRPr="00CC1D5B">
              <w:rPr>
                <w:rFonts w:ascii="Times New Roman" w:hAnsi="Times New Roman" w:cs="Times New Roman"/>
                <w:sz w:val="24"/>
                <w:szCs w:val="24"/>
              </w:rPr>
              <w:t>(C</w:t>
            </w:r>
            <w:r w:rsidRPr="00CC1D5B">
              <w:rPr>
                <w:rFonts w:ascii="Times New Roman" w:hAnsi="Times New Roman" w:cs="Times New Roman"/>
                <w:sz w:val="24"/>
                <w:szCs w:val="24"/>
                <w:vertAlign w:val="subscript"/>
              </w:rPr>
              <w:t>6</w:t>
            </w:r>
            <w:r w:rsidRPr="00CC1D5B">
              <w:rPr>
                <w:rFonts w:ascii="Times New Roman" w:hAnsi="Times New Roman" w:cs="Times New Roman"/>
                <w:sz w:val="24"/>
                <w:szCs w:val="24"/>
              </w:rPr>
              <w:t>H</w:t>
            </w:r>
            <w:r w:rsidRPr="00CC1D5B">
              <w:rPr>
                <w:rFonts w:ascii="Times New Roman" w:hAnsi="Times New Roman" w:cs="Times New Roman"/>
                <w:sz w:val="24"/>
                <w:szCs w:val="24"/>
                <w:vertAlign w:val="subscript"/>
              </w:rPr>
              <w:t>10</w:t>
            </w:r>
            <w:r w:rsidRPr="00CC1D5B">
              <w:rPr>
                <w:rFonts w:ascii="Times New Roman" w:hAnsi="Times New Roman" w:cs="Times New Roman"/>
                <w:sz w:val="24"/>
                <w:szCs w:val="24"/>
              </w:rPr>
              <w:t>O</w:t>
            </w:r>
            <w:proofErr w:type="gramStart"/>
            <w:r w:rsidRPr="00CC1D5B">
              <w:rPr>
                <w:rFonts w:ascii="Times New Roman" w:hAnsi="Times New Roman" w:cs="Times New Roman"/>
                <w:sz w:val="24"/>
                <w:szCs w:val="24"/>
                <w:vertAlign w:val="subscript"/>
              </w:rPr>
              <w:t>5</w:t>
            </w:r>
            <w:r w:rsidRPr="00CC1D5B">
              <w:rPr>
                <w:rFonts w:ascii="Times New Roman" w:hAnsi="Times New Roman" w:cs="Times New Roman"/>
                <w:sz w:val="24"/>
                <w:szCs w:val="24"/>
              </w:rPr>
              <w:t>)</w:t>
            </w:r>
            <w:r w:rsidRPr="00CC1D5B">
              <w:rPr>
                <w:rFonts w:ascii="Times New Roman" w:hAnsi="Times New Roman" w:cs="Times New Roman"/>
                <w:sz w:val="24"/>
                <w:szCs w:val="24"/>
                <w:vertAlign w:val="subscript"/>
              </w:rPr>
              <w:t>n</w:t>
            </w:r>
            <w:proofErr w:type="gramEnd"/>
          </w:p>
        </w:tc>
      </w:tr>
      <w:tr w:rsidR="00542442" w:rsidRPr="00CC1D5B" w14:paraId="1CA50C8D"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4551DB9D"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t>Molecular Formula</w:t>
            </w:r>
          </w:p>
        </w:tc>
        <w:tc>
          <w:tcPr>
            <w:tcW w:w="6911" w:type="dxa"/>
            <w:tcBorders>
              <w:top w:val="single" w:sz="4" w:space="0" w:color="auto"/>
              <w:left w:val="single" w:sz="4" w:space="0" w:color="auto"/>
              <w:bottom w:val="single" w:sz="4" w:space="0" w:color="auto"/>
              <w:right w:val="single" w:sz="4" w:space="0" w:color="auto"/>
            </w:tcBorders>
            <w:hideMark/>
          </w:tcPr>
          <w:p w14:paraId="7062E2D6" w14:textId="77777777" w:rsidR="00542442" w:rsidRPr="00CC1D5B" w:rsidRDefault="00542442" w:rsidP="00AC1E6B">
            <w:pPr>
              <w:spacing w:after="160"/>
              <w:jc w:val="both"/>
              <w:rPr>
                <w:rFonts w:ascii="Times New Roman" w:hAnsi="Times New Roman" w:cs="Times New Roman"/>
                <w:sz w:val="24"/>
                <w:szCs w:val="24"/>
              </w:rPr>
            </w:pPr>
            <w:r w:rsidRPr="00CC1D5B">
              <w:rPr>
                <w:rFonts w:ascii="Times New Roman" w:hAnsi="Times New Roman" w:cs="Times New Roman"/>
                <w:sz w:val="24"/>
                <w:szCs w:val="24"/>
              </w:rPr>
              <w:t>342.30 g/mol</w:t>
            </w:r>
          </w:p>
        </w:tc>
      </w:tr>
      <w:tr w:rsidR="00542442" w:rsidRPr="00CC1D5B" w14:paraId="1A4AE25F"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02DF4AC7" w14:textId="77777777" w:rsidR="00542442" w:rsidRPr="00CC1D5B" w:rsidRDefault="00542442" w:rsidP="00AC1E6B">
            <w:pPr>
              <w:spacing w:after="160"/>
              <w:jc w:val="both"/>
              <w:rPr>
                <w:rFonts w:ascii="Times New Roman" w:hAnsi="Times New Roman" w:cs="Times New Roman"/>
                <w:b/>
                <w:bCs/>
                <w:sz w:val="24"/>
                <w:szCs w:val="24"/>
              </w:rPr>
            </w:pPr>
            <w:r>
              <w:rPr>
                <w:rFonts w:ascii="Times New Roman" w:hAnsi="Times New Roman" w:cs="Times New Roman"/>
                <w:b/>
                <w:bCs/>
                <w:sz w:val="24"/>
                <w:szCs w:val="24"/>
              </w:rPr>
              <w:t xml:space="preserve">Description </w:t>
            </w:r>
          </w:p>
        </w:tc>
        <w:tc>
          <w:tcPr>
            <w:tcW w:w="6911" w:type="dxa"/>
            <w:tcBorders>
              <w:top w:val="single" w:sz="4" w:space="0" w:color="auto"/>
              <w:left w:val="single" w:sz="4" w:space="0" w:color="auto"/>
              <w:bottom w:val="single" w:sz="4" w:space="0" w:color="auto"/>
              <w:right w:val="single" w:sz="4" w:space="0" w:color="auto"/>
            </w:tcBorders>
            <w:hideMark/>
          </w:tcPr>
          <w:p w14:paraId="4B4467B2" w14:textId="77777777" w:rsidR="00542442" w:rsidRPr="00CC1D5B"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Starch </w:t>
            </w:r>
            <w:proofErr w:type="gramStart"/>
            <w:r>
              <w:rPr>
                <w:rFonts w:ascii="Times New Roman" w:hAnsi="Times New Roman" w:cs="Times New Roman"/>
                <w:sz w:val="24"/>
                <w:szCs w:val="24"/>
              </w:rPr>
              <w:t>occur</w:t>
            </w:r>
            <w:proofErr w:type="gramEnd"/>
            <w:r>
              <w:rPr>
                <w:rFonts w:ascii="Times New Roman" w:hAnsi="Times New Roman" w:cs="Times New Roman"/>
                <w:sz w:val="24"/>
                <w:szCs w:val="24"/>
              </w:rPr>
              <w:t xml:space="preserve"> as an </w:t>
            </w:r>
            <w:proofErr w:type="spellStart"/>
            <w:r>
              <w:rPr>
                <w:rFonts w:ascii="Times New Roman" w:hAnsi="Times New Roman" w:cs="Times New Roman"/>
                <w:sz w:val="24"/>
                <w:szCs w:val="24"/>
              </w:rPr>
              <w:t>odorless</w:t>
            </w:r>
            <w:proofErr w:type="spellEnd"/>
            <w:r>
              <w:rPr>
                <w:rFonts w:ascii="Times New Roman" w:hAnsi="Times New Roman" w:cs="Times New Roman"/>
                <w:sz w:val="24"/>
                <w:szCs w:val="24"/>
              </w:rPr>
              <w:t xml:space="preserve"> and tasteless, fine, white to off-white powder. It consists of very small spherical or ovoid </w:t>
            </w:r>
            <w:proofErr w:type="spellStart"/>
            <w:r>
              <w:rPr>
                <w:rFonts w:ascii="Times New Roman" w:hAnsi="Times New Roman" w:cs="Times New Roman"/>
                <w:sz w:val="24"/>
                <w:szCs w:val="24"/>
              </w:rPr>
              <w:t>grannules</w:t>
            </w:r>
            <w:proofErr w:type="spellEnd"/>
            <w:r>
              <w:rPr>
                <w:rFonts w:ascii="Times New Roman" w:hAnsi="Times New Roman" w:cs="Times New Roman"/>
                <w:sz w:val="24"/>
                <w:szCs w:val="24"/>
              </w:rPr>
              <w:t xml:space="preserve"> or grains whose size and shape are characteristic for each botanical variety.</w:t>
            </w:r>
          </w:p>
        </w:tc>
      </w:tr>
      <w:tr w:rsidR="00542442" w:rsidRPr="00CC1D5B" w14:paraId="23DD6E99" w14:textId="77777777" w:rsidTr="00AB4DD4">
        <w:tc>
          <w:tcPr>
            <w:tcW w:w="1736" w:type="dxa"/>
            <w:tcBorders>
              <w:top w:val="single" w:sz="4" w:space="0" w:color="auto"/>
              <w:left w:val="single" w:sz="4" w:space="0" w:color="auto"/>
              <w:bottom w:val="single" w:sz="4" w:space="0" w:color="auto"/>
              <w:right w:val="single" w:sz="4" w:space="0" w:color="auto"/>
            </w:tcBorders>
          </w:tcPr>
          <w:p w14:paraId="45DB24A9" w14:textId="77777777" w:rsidR="00542442" w:rsidRPr="00CC1D5B" w:rsidRDefault="00542442" w:rsidP="00AC1E6B">
            <w:pPr>
              <w:spacing w:after="160"/>
              <w:jc w:val="both"/>
              <w:rPr>
                <w:rFonts w:ascii="Times New Roman" w:hAnsi="Times New Roman" w:cs="Times New Roman"/>
                <w:b/>
                <w:bCs/>
                <w:sz w:val="24"/>
                <w:szCs w:val="24"/>
              </w:rPr>
            </w:pPr>
            <w:r>
              <w:rPr>
                <w:rFonts w:ascii="Times New Roman" w:hAnsi="Times New Roman" w:cs="Times New Roman"/>
                <w:b/>
                <w:bCs/>
                <w:sz w:val="24"/>
                <w:szCs w:val="24"/>
              </w:rPr>
              <w:t xml:space="preserve">Structure </w:t>
            </w:r>
          </w:p>
        </w:tc>
        <w:tc>
          <w:tcPr>
            <w:tcW w:w="6911" w:type="dxa"/>
            <w:tcBorders>
              <w:top w:val="single" w:sz="4" w:space="0" w:color="auto"/>
              <w:left w:val="single" w:sz="4" w:space="0" w:color="auto"/>
              <w:bottom w:val="single" w:sz="4" w:space="0" w:color="auto"/>
              <w:right w:val="single" w:sz="4" w:space="0" w:color="auto"/>
            </w:tcBorders>
          </w:tcPr>
          <w:p w14:paraId="031A528C" w14:textId="77777777" w:rsidR="00542442" w:rsidRPr="00CC1D5B"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r w:rsidRPr="00CC1D5B">
              <w:rPr>
                <w:rFonts w:ascii="Times New Roman" w:hAnsi="Times New Roman" w:cs="Times New Roman"/>
                <w:noProof/>
                <w:sz w:val="24"/>
                <w:szCs w:val="24"/>
              </w:rPr>
              <w:drawing>
                <wp:inline distT="0" distB="0" distL="0" distR="0" wp14:anchorId="2D3CAF0A" wp14:editId="0C13E7D4">
                  <wp:extent cx="2228850" cy="1504950"/>
                  <wp:effectExtent l="0" t="0" r="0" b="0"/>
                  <wp:docPr id="1308258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39046" cy="1511834"/>
                          </a:xfrm>
                          <a:prstGeom prst="rect">
                            <a:avLst/>
                          </a:prstGeom>
                          <a:noFill/>
                          <a:ln>
                            <a:noFill/>
                          </a:ln>
                        </pic:spPr>
                      </pic:pic>
                    </a:graphicData>
                  </a:graphic>
                </wp:inline>
              </w:drawing>
            </w:r>
          </w:p>
        </w:tc>
      </w:tr>
      <w:tr w:rsidR="00542442" w:rsidRPr="00CC1D5B" w14:paraId="1D178339" w14:textId="77777777" w:rsidTr="00AB4DD4">
        <w:tc>
          <w:tcPr>
            <w:tcW w:w="1736" w:type="dxa"/>
            <w:tcBorders>
              <w:top w:val="single" w:sz="4" w:space="0" w:color="auto"/>
              <w:left w:val="single" w:sz="4" w:space="0" w:color="auto"/>
              <w:bottom w:val="single" w:sz="4" w:space="0" w:color="auto"/>
              <w:right w:val="single" w:sz="4" w:space="0" w:color="auto"/>
            </w:tcBorders>
          </w:tcPr>
          <w:p w14:paraId="00E89DBC" w14:textId="77777777" w:rsidR="00542442" w:rsidRPr="00CC1D5B" w:rsidRDefault="00542442" w:rsidP="00AC1E6B">
            <w:pPr>
              <w:spacing w:after="160"/>
              <w:jc w:val="both"/>
              <w:rPr>
                <w:rFonts w:ascii="Times New Roman" w:hAnsi="Times New Roman" w:cs="Times New Roman"/>
                <w:b/>
                <w:bCs/>
                <w:sz w:val="24"/>
                <w:szCs w:val="24"/>
              </w:rPr>
            </w:pPr>
            <w:proofErr w:type="spellStart"/>
            <w:r>
              <w:rPr>
                <w:rFonts w:ascii="Times New Roman" w:hAnsi="Times New Roman" w:cs="Times New Roman"/>
                <w:b/>
                <w:bCs/>
                <w:sz w:val="24"/>
                <w:szCs w:val="24"/>
              </w:rPr>
              <w:t>Functinal</w:t>
            </w:r>
            <w:proofErr w:type="spellEnd"/>
            <w:r>
              <w:rPr>
                <w:rFonts w:ascii="Times New Roman" w:hAnsi="Times New Roman" w:cs="Times New Roman"/>
                <w:b/>
                <w:bCs/>
                <w:sz w:val="24"/>
                <w:szCs w:val="24"/>
              </w:rPr>
              <w:t xml:space="preserve"> category </w:t>
            </w:r>
          </w:p>
        </w:tc>
        <w:tc>
          <w:tcPr>
            <w:tcW w:w="6911" w:type="dxa"/>
            <w:tcBorders>
              <w:top w:val="single" w:sz="4" w:space="0" w:color="auto"/>
              <w:left w:val="single" w:sz="4" w:space="0" w:color="auto"/>
              <w:bottom w:val="single" w:sz="4" w:space="0" w:color="auto"/>
              <w:right w:val="single" w:sz="4" w:space="0" w:color="auto"/>
            </w:tcBorders>
          </w:tcPr>
          <w:p w14:paraId="76F7D79C" w14:textId="77777777" w:rsidR="00542442" w:rsidRPr="00CC1D5B"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Tablet and capsule diluent; tablet and capsule </w:t>
            </w:r>
            <w:proofErr w:type="gramStart"/>
            <w:r>
              <w:rPr>
                <w:rFonts w:ascii="Times New Roman" w:hAnsi="Times New Roman" w:cs="Times New Roman"/>
                <w:sz w:val="24"/>
                <w:szCs w:val="24"/>
              </w:rPr>
              <w:t>disintegrant ;</w:t>
            </w:r>
            <w:proofErr w:type="gramEnd"/>
            <w:r>
              <w:rPr>
                <w:rFonts w:ascii="Times New Roman" w:hAnsi="Times New Roman" w:cs="Times New Roman"/>
                <w:sz w:val="24"/>
                <w:szCs w:val="24"/>
              </w:rPr>
              <w:t xml:space="preserve"> tablet binder; thickening agent</w:t>
            </w:r>
          </w:p>
        </w:tc>
      </w:tr>
      <w:tr w:rsidR="00542442" w:rsidRPr="00CC1D5B" w14:paraId="61E277E6"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2A11D0FD"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t>Density</w:t>
            </w:r>
          </w:p>
        </w:tc>
        <w:tc>
          <w:tcPr>
            <w:tcW w:w="6911" w:type="dxa"/>
            <w:tcBorders>
              <w:top w:val="single" w:sz="4" w:space="0" w:color="auto"/>
              <w:left w:val="single" w:sz="4" w:space="0" w:color="auto"/>
              <w:bottom w:val="single" w:sz="4" w:space="0" w:color="auto"/>
              <w:right w:val="single" w:sz="4" w:space="0" w:color="auto"/>
            </w:tcBorders>
            <w:hideMark/>
          </w:tcPr>
          <w:p w14:paraId="088B44FE" w14:textId="77777777" w:rsidR="00542442" w:rsidRPr="00CC1D5B" w:rsidRDefault="00542442" w:rsidP="00AC1E6B">
            <w:pPr>
              <w:spacing w:after="160"/>
              <w:jc w:val="both"/>
              <w:rPr>
                <w:rFonts w:ascii="Times New Roman" w:hAnsi="Times New Roman" w:cs="Times New Roman"/>
                <w:sz w:val="24"/>
                <w:szCs w:val="24"/>
                <w:vertAlign w:val="superscript"/>
              </w:rPr>
            </w:pPr>
            <w:r w:rsidRPr="00CC1D5B">
              <w:rPr>
                <w:rFonts w:ascii="Times New Roman" w:hAnsi="Times New Roman" w:cs="Times New Roman"/>
                <w:sz w:val="24"/>
                <w:szCs w:val="24"/>
              </w:rPr>
              <w:t>1.478g/cm</w:t>
            </w:r>
            <w:r w:rsidRPr="00CC1D5B">
              <w:rPr>
                <w:rFonts w:ascii="Times New Roman" w:hAnsi="Times New Roman" w:cs="Times New Roman"/>
                <w:sz w:val="24"/>
                <w:szCs w:val="24"/>
                <w:vertAlign w:val="superscript"/>
              </w:rPr>
              <w:t>3</w:t>
            </w:r>
          </w:p>
        </w:tc>
      </w:tr>
      <w:tr w:rsidR="00542442" w:rsidRPr="00CC1D5B" w14:paraId="670032C1"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481E922A"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t xml:space="preserve">Solubility </w:t>
            </w:r>
          </w:p>
        </w:tc>
        <w:tc>
          <w:tcPr>
            <w:tcW w:w="6911" w:type="dxa"/>
            <w:tcBorders>
              <w:top w:val="single" w:sz="4" w:space="0" w:color="auto"/>
              <w:left w:val="single" w:sz="4" w:space="0" w:color="auto"/>
              <w:bottom w:val="single" w:sz="4" w:space="0" w:color="auto"/>
              <w:right w:val="single" w:sz="4" w:space="0" w:color="auto"/>
            </w:tcBorders>
            <w:hideMark/>
          </w:tcPr>
          <w:p w14:paraId="57DA2667" w14:textId="77777777" w:rsidR="00542442" w:rsidRPr="00CC1D5B" w:rsidRDefault="00542442" w:rsidP="00AC1E6B">
            <w:pPr>
              <w:spacing w:after="160"/>
              <w:jc w:val="both"/>
              <w:rPr>
                <w:rFonts w:ascii="Times New Roman" w:hAnsi="Times New Roman" w:cs="Times New Roman"/>
                <w:sz w:val="24"/>
                <w:szCs w:val="24"/>
              </w:rPr>
            </w:pPr>
            <w:r w:rsidRPr="00CC1D5B">
              <w:rPr>
                <w:rFonts w:ascii="Times New Roman" w:hAnsi="Times New Roman" w:cs="Times New Roman"/>
                <w:sz w:val="24"/>
                <w:szCs w:val="24"/>
              </w:rPr>
              <w:t>Practically insoluble in cold ethanol (96</w:t>
            </w:r>
            <w:proofErr w:type="gramStart"/>
            <w:r w:rsidRPr="00CC1D5B">
              <w:rPr>
                <w:rFonts w:ascii="Times New Roman" w:hAnsi="Times New Roman" w:cs="Times New Roman"/>
                <w:sz w:val="24"/>
                <w:szCs w:val="24"/>
              </w:rPr>
              <w:t>%)and</w:t>
            </w:r>
            <w:proofErr w:type="gramEnd"/>
            <w:r w:rsidRPr="00CC1D5B">
              <w:rPr>
                <w:rFonts w:ascii="Times New Roman" w:hAnsi="Times New Roman" w:cs="Times New Roman"/>
                <w:sz w:val="24"/>
                <w:szCs w:val="24"/>
              </w:rPr>
              <w:t xml:space="preserve"> in cold </w:t>
            </w:r>
            <w:proofErr w:type="spellStart"/>
            <w:proofErr w:type="gramStart"/>
            <w:r w:rsidRPr="00CC1D5B">
              <w:rPr>
                <w:rFonts w:ascii="Times New Roman" w:hAnsi="Times New Roman" w:cs="Times New Roman"/>
                <w:sz w:val="24"/>
                <w:szCs w:val="24"/>
              </w:rPr>
              <w:t>water.starch</w:t>
            </w:r>
            <w:proofErr w:type="spellEnd"/>
            <w:proofErr w:type="gramEnd"/>
            <w:r w:rsidRPr="00CC1D5B">
              <w:rPr>
                <w:rFonts w:ascii="Times New Roman" w:hAnsi="Times New Roman" w:cs="Times New Roman"/>
                <w:sz w:val="24"/>
                <w:szCs w:val="24"/>
              </w:rPr>
              <w:t xml:space="preserve"> swells instantaneously in water by about 5-10%at 37°C.</w:t>
            </w:r>
          </w:p>
        </w:tc>
      </w:tr>
      <w:tr w:rsidR="00542442" w:rsidRPr="00CC1D5B" w14:paraId="69263A4D"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0DA80130"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t>Stability and Storage Conditions</w:t>
            </w:r>
          </w:p>
        </w:tc>
        <w:tc>
          <w:tcPr>
            <w:tcW w:w="6911" w:type="dxa"/>
            <w:tcBorders>
              <w:top w:val="single" w:sz="4" w:space="0" w:color="auto"/>
              <w:left w:val="single" w:sz="4" w:space="0" w:color="auto"/>
              <w:bottom w:val="single" w:sz="4" w:space="0" w:color="auto"/>
              <w:right w:val="single" w:sz="4" w:space="0" w:color="auto"/>
            </w:tcBorders>
            <w:hideMark/>
          </w:tcPr>
          <w:p w14:paraId="01425792" w14:textId="77777777" w:rsidR="00542442" w:rsidRPr="00CC1D5B" w:rsidRDefault="00542442" w:rsidP="00AC1E6B">
            <w:pPr>
              <w:spacing w:after="160"/>
              <w:jc w:val="both"/>
              <w:rPr>
                <w:rFonts w:ascii="Times New Roman" w:hAnsi="Times New Roman" w:cs="Times New Roman"/>
                <w:sz w:val="24"/>
                <w:szCs w:val="24"/>
              </w:rPr>
            </w:pPr>
            <w:r w:rsidRPr="00CC1D5B">
              <w:rPr>
                <w:rFonts w:ascii="Times New Roman" w:hAnsi="Times New Roman" w:cs="Times New Roman"/>
                <w:sz w:val="24"/>
                <w:szCs w:val="24"/>
              </w:rPr>
              <w:t xml:space="preserve">Dry starch is stable if protected </w:t>
            </w:r>
            <w:proofErr w:type="spellStart"/>
            <w:r w:rsidRPr="00CC1D5B">
              <w:rPr>
                <w:rFonts w:ascii="Times New Roman" w:hAnsi="Times New Roman" w:cs="Times New Roman"/>
                <w:sz w:val="24"/>
                <w:szCs w:val="24"/>
              </w:rPr>
              <w:t>fron</w:t>
            </w:r>
            <w:proofErr w:type="spellEnd"/>
            <w:r w:rsidRPr="00CC1D5B">
              <w:rPr>
                <w:rFonts w:ascii="Times New Roman" w:hAnsi="Times New Roman" w:cs="Times New Roman"/>
                <w:sz w:val="24"/>
                <w:szCs w:val="24"/>
              </w:rPr>
              <w:t xml:space="preserve"> high humidity. Starch is considered to be chemically and </w:t>
            </w:r>
            <w:proofErr w:type="spellStart"/>
            <w:r w:rsidRPr="00CC1D5B">
              <w:rPr>
                <w:rFonts w:ascii="Times New Roman" w:hAnsi="Times New Roman" w:cs="Times New Roman"/>
                <w:sz w:val="24"/>
                <w:szCs w:val="24"/>
              </w:rPr>
              <w:t>micobiologically</w:t>
            </w:r>
            <w:proofErr w:type="spellEnd"/>
            <w:r w:rsidRPr="00CC1D5B">
              <w:rPr>
                <w:rFonts w:ascii="Times New Roman" w:hAnsi="Times New Roman" w:cs="Times New Roman"/>
                <w:sz w:val="24"/>
                <w:szCs w:val="24"/>
              </w:rPr>
              <w:t xml:space="preserve"> inert under normal storage </w:t>
            </w:r>
            <w:proofErr w:type="spellStart"/>
            <w:proofErr w:type="gramStart"/>
            <w:r w:rsidRPr="00CC1D5B">
              <w:rPr>
                <w:rFonts w:ascii="Times New Roman" w:hAnsi="Times New Roman" w:cs="Times New Roman"/>
                <w:sz w:val="24"/>
                <w:szCs w:val="24"/>
              </w:rPr>
              <w:t>condition.starch</w:t>
            </w:r>
            <w:proofErr w:type="spellEnd"/>
            <w:proofErr w:type="gramEnd"/>
            <w:r w:rsidRPr="00CC1D5B">
              <w:rPr>
                <w:rFonts w:ascii="Times New Roman" w:hAnsi="Times New Roman" w:cs="Times New Roman"/>
                <w:sz w:val="24"/>
                <w:szCs w:val="24"/>
              </w:rPr>
              <w:t xml:space="preserve"> should be stored in an airtight container in </w:t>
            </w:r>
            <w:proofErr w:type="spellStart"/>
            <w:proofErr w:type="gramStart"/>
            <w:r w:rsidRPr="00CC1D5B">
              <w:rPr>
                <w:rFonts w:ascii="Times New Roman" w:hAnsi="Times New Roman" w:cs="Times New Roman"/>
                <w:sz w:val="24"/>
                <w:szCs w:val="24"/>
              </w:rPr>
              <w:t>cool,dry</w:t>
            </w:r>
            <w:proofErr w:type="spellEnd"/>
            <w:proofErr w:type="gramEnd"/>
            <w:r w:rsidRPr="00CC1D5B">
              <w:rPr>
                <w:rFonts w:ascii="Times New Roman" w:hAnsi="Times New Roman" w:cs="Times New Roman"/>
                <w:sz w:val="24"/>
                <w:szCs w:val="24"/>
              </w:rPr>
              <w:t xml:space="preserve"> place.</w:t>
            </w:r>
          </w:p>
        </w:tc>
      </w:tr>
      <w:tr w:rsidR="00542442" w:rsidRPr="00CC1D5B" w14:paraId="6F7C32BD"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7A979A00"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t xml:space="preserve">Incompatibility </w:t>
            </w:r>
          </w:p>
        </w:tc>
        <w:tc>
          <w:tcPr>
            <w:tcW w:w="6911" w:type="dxa"/>
            <w:tcBorders>
              <w:top w:val="single" w:sz="4" w:space="0" w:color="auto"/>
              <w:left w:val="single" w:sz="4" w:space="0" w:color="auto"/>
              <w:bottom w:val="single" w:sz="4" w:space="0" w:color="auto"/>
              <w:right w:val="single" w:sz="4" w:space="0" w:color="auto"/>
            </w:tcBorders>
            <w:hideMark/>
          </w:tcPr>
          <w:p w14:paraId="24FBEB3C" w14:textId="77777777" w:rsidR="00542442" w:rsidRPr="00CC1D5B" w:rsidRDefault="00542442" w:rsidP="00AC1E6B">
            <w:pPr>
              <w:spacing w:after="160"/>
              <w:jc w:val="both"/>
              <w:rPr>
                <w:rFonts w:ascii="Times New Roman" w:hAnsi="Times New Roman" w:cs="Times New Roman"/>
                <w:sz w:val="24"/>
                <w:szCs w:val="24"/>
              </w:rPr>
            </w:pPr>
            <w:r w:rsidRPr="00CC1D5B">
              <w:rPr>
                <w:rFonts w:ascii="Times New Roman" w:hAnsi="Times New Roman" w:cs="Times New Roman"/>
                <w:sz w:val="24"/>
                <w:szCs w:val="24"/>
              </w:rPr>
              <w:t xml:space="preserve">Starch is incompatible with strongly oxidizing </w:t>
            </w:r>
            <w:proofErr w:type="spellStart"/>
            <w:proofErr w:type="gramStart"/>
            <w:r w:rsidRPr="00CC1D5B">
              <w:rPr>
                <w:rFonts w:ascii="Times New Roman" w:hAnsi="Times New Roman" w:cs="Times New Roman"/>
                <w:sz w:val="24"/>
                <w:szCs w:val="24"/>
              </w:rPr>
              <w:t>substances.Colored</w:t>
            </w:r>
            <w:proofErr w:type="spellEnd"/>
            <w:proofErr w:type="gramEnd"/>
            <w:r w:rsidRPr="00CC1D5B">
              <w:rPr>
                <w:rFonts w:ascii="Times New Roman" w:hAnsi="Times New Roman" w:cs="Times New Roman"/>
                <w:sz w:val="24"/>
                <w:szCs w:val="24"/>
              </w:rPr>
              <w:t xml:space="preserve"> inclusion compounds are formed with iodine.</w:t>
            </w:r>
          </w:p>
        </w:tc>
      </w:tr>
      <w:tr w:rsidR="00542442" w:rsidRPr="00CC1D5B" w14:paraId="0F2819FC"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0AB3639D"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lastRenderedPageBreak/>
              <w:t>Safety</w:t>
            </w:r>
          </w:p>
        </w:tc>
        <w:tc>
          <w:tcPr>
            <w:tcW w:w="6911" w:type="dxa"/>
            <w:tcBorders>
              <w:top w:val="single" w:sz="4" w:space="0" w:color="auto"/>
              <w:left w:val="single" w:sz="4" w:space="0" w:color="auto"/>
              <w:bottom w:val="single" w:sz="4" w:space="0" w:color="auto"/>
              <w:right w:val="single" w:sz="4" w:space="0" w:color="auto"/>
            </w:tcBorders>
            <w:hideMark/>
          </w:tcPr>
          <w:p w14:paraId="1F0147B1" w14:textId="77777777" w:rsidR="00542442" w:rsidRPr="00CC1D5B" w:rsidRDefault="00542442" w:rsidP="00AC1E6B">
            <w:pPr>
              <w:spacing w:after="160"/>
              <w:jc w:val="both"/>
              <w:rPr>
                <w:rFonts w:ascii="Times New Roman" w:hAnsi="Times New Roman" w:cs="Times New Roman"/>
                <w:sz w:val="24"/>
                <w:szCs w:val="24"/>
              </w:rPr>
            </w:pPr>
            <w:r w:rsidRPr="00CC1D5B">
              <w:rPr>
                <w:rFonts w:ascii="Times New Roman" w:hAnsi="Times New Roman" w:cs="Times New Roman"/>
                <w:sz w:val="24"/>
                <w:szCs w:val="24"/>
              </w:rPr>
              <w:t xml:space="preserve">Starch is edible food </w:t>
            </w:r>
            <w:proofErr w:type="spellStart"/>
            <w:proofErr w:type="gramStart"/>
            <w:r w:rsidRPr="00CC1D5B">
              <w:rPr>
                <w:rFonts w:ascii="Times New Roman" w:hAnsi="Times New Roman" w:cs="Times New Roman"/>
                <w:sz w:val="24"/>
                <w:szCs w:val="24"/>
              </w:rPr>
              <w:t>substance,considerd</w:t>
            </w:r>
            <w:proofErr w:type="spellEnd"/>
            <w:proofErr w:type="gramEnd"/>
            <w:r w:rsidRPr="00CC1D5B">
              <w:rPr>
                <w:rFonts w:ascii="Times New Roman" w:hAnsi="Times New Roman" w:cs="Times New Roman"/>
                <w:sz w:val="24"/>
                <w:szCs w:val="24"/>
              </w:rPr>
              <w:t xml:space="preserve"> a food ingredient and nor a food additive.it is regarded as an essentially nontoxic and </w:t>
            </w:r>
            <w:proofErr w:type="spellStart"/>
            <w:r w:rsidRPr="00CC1D5B">
              <w:rPr>
                <w:rFonts w:ascii="Times New Roman" w:hAnsi="Times New Roman" w:cs="Times New Roman"/>
                <w:sz w:val="24"/>
                <w:szCs w:val="24"/>
              </w:rPr>
              <w:t>nonirritant</w:t>
            </w:r>
            <w:proofErr w:type="spellEnd"/>
            <w:r w:rsidRPr="00CC1D5B">
              <w:rPr>
                <w:rFonts w:ascii="Times New Roman" w:hAnsi="Times New Roman" w:cs="Times New Roman"/>
                <w:sz w:val="24"/>
                <w:szCs w:val="24"/>
              </w:rPr>
              <w:t xml:space="preserve"> material.</w:t>
            </w:r>
          </w:p>
        </w:tc>
      </w:tr>
      <w:tr w:rsidR="00542442" w:rsidRPr="00CC1D5B" w14:paraId="4F1274DF" w14:textId="77777777" w:rsidTr="00AB4DD4">
        <w:tc>
          <w:tcPr>
            <w:tcW w:w="1736" w:type="dxa"/>
            <w:tcBorders>
              <w:top w:val="single" w:sz="4" w:space="0" w:color="auto"/>
              <w:left w:val="single" w:sz="4" w:space="0" w:color="auto"/>
              <w:bottom w:val="single" w:sz="4" w:space="0" w:color="auto"/>
              <w:right w:val="single" w:sz="4" w:space="0" w:color="auto"/>
            </w:tcBorders>
            <w:hideMark/>
          </w:tcPr>
          <w:p w14:paraId="1079935E" w14:textId="77777777" w:rsidR="00542442" w:rsidRPr="00CC1D5B" w:rsidRDefault="00542442" w:rsidP="00AC1E6B">
            <w:pPr>
              <w:spacing w:after="160"/>
              <w:jc w:val="both"/>
              <w:rPr>
                <w:rFonts w:ascii="Times New Roman" w:hAnsi="Times New Roman" w:cs="Times New Roman"/>
                <w:b/>
                <w:bCs/>
                <w:sz w:val="24"/>
                <w:szCs w:val="24"/>
              </w:rPr>
            </w:pPr>
            <w:r w:rsidRPr="00CC1D5B">
              <w:rPr>
                <w:rFonts w:ascii="Times New Roman" w:hAnsi="Times New Roman" w:cs="Times New Roman"/>
                <w:b/>
                <w:bCs/>
                <w:sz w:val="24"/>
                <w:szCs w:val="24"/>
              </w:rPr>
              <w:t>Application</w:t>
            </w:r>
          </w:p>
        </w:tc>
        <w:tc>
          <w:tcPr>
            <w:tcW w:w="6911" w:type="dxa"/>
            <w:tcBorders>
              <w:top w:val="single" w:sz="4" w:space="0" w:color="auto"/>
              <w:left w:val="single" w:sz="4" w:space="0" w:color="auto"/>
              <w:bottom w:val="single" w:sz="4" w:space="0" w:color="auto"/>
              <w:right w:val="single" w:sz="4" w:space="0" w:color="auto"/>
            </w:tcBorders>
            <w:hideMark/>
          </w:tcPr>
          <w:p w14:paraId="2317472E" w14:textId="77777777" w:rsidR="00542442" w:rsidRPr="00CC1D5B" w:rsidRDefault="00542442" w:rsidP="00AC1E6B">
            <w:pPr>
              <w:spacing w:after="160"/>
              <w:jc w:val="both"/>
              <w:rPr>
                <w:rFonts w:ascii="Times New Roman" w:hAnsi="Times New Roman" w:cs="Times New Roman"/>
                <w:sz w:val="24"/>
                <w:szCs w:val="24"/>
              </w:rPr>
            </w:pPr>
            <w:r w:rsidRPr="00CC1D5B">
              <w:rPr>
                <w:rFonts w:ascii="Times New Roman" w:hAnsi="Times New Roman" w:cs="Times New Roman"/>
                <w:sz w:val="24"/>
                <w:szCs w:val="24"/>
              </w:rPr>
              <w:t xml:space="preserve">Starch is a versatile excipient used primarily in oral solid dosage formulations where it is utilized as a </w:t>
            </w:r>
            <w:proofErr w:type="spellStart"/>
            <w:proofErr w:type="gramStart"/>
            <w:r w:rsidRPr="00CC1D5B">
              <w:rPr>
                <w:rFonts w:ascii="Times New Roman" w:hAnsi="Times New Roman" w:cs="Times New Roman"/>
                <w:sz w:val="24"/>
                <w:szCs w:val="24"/>
              </w:rPr>
              <w:t>binder,diluent</w:t>
            </w:r>
            <w:proofErr w:type="spellEnd"/>
            <w:proofErr w:type="gramEnd"/>
            <w:r w:rsidRPr="00CC1D5B">
              <w:rPr>
                <w:rFonts w:ascii="Times New Roman" w:hAnsi="Times New Roman" w:cs="Times New Roman"/>
                <w:sz w:val="24"/>
                <w:szCs w:val="24"/>
              </w:rPr>
              <w:t>, and disintegrant.</w:t>
            </w:r>
          </w:p>
        </w:tc>
      </w:tr>
    </w:tbl>
    <w:p w14:paraId="121A5B97" w14:textId="77777777" w:rsidR="00542442" w:rsidRPr="00CC1D5B" w:rsidRDefault="00542442" w:rsidP="00AC1E6B">
      <w:pPr>
        <w:spacing w:line="240" w:lineRule="auto"/>
        <w:jc w:val="both"/>
        <w:rPr>
          <w:rFonts w:ascii="Times New Roman" w:hAnsi="Times New Roman" w:cs="Times New Roman"/>
          <w:b/>
          <w:sz w:val="24"/>
          <w:szCs w:val="24"/>
        </w:rPr>
      </w:pPr>
    </w:p>
    <w:p w14:paraId="18387BC3" w14:textId="77777777" w:rsidR="00542442" w:rsidRPr="004B626E" w:rsidRDefault="00542442" w:rsidP="00AC1E6B">
      <w:pPr>
        <w:spacing w:after="0" w:line="240" w:lineRule="auto"/>
        <w:jc w:val="both"/>
        <w:rPr>
          <w:rFonts w:ascii="Times New Roman" w:hAnsi="Times New Roman" w:cs="Times New Roman"/>
          <w:b/>
          <w:sz w:val="24"/>
          <w:szCs w:val="24"/>
          <w:vertAlign w:val="superscript"/>
        </w:rPr>
      </w:pPr>
      <w:r w:rsidRPr="009A62A7">
        <w:rPr>
          <w:rFonts w:ascii="Times New Roman" w:hAnsi="Times New Roman" w:cs="Times New Roman"/>
          <w:b/>
          <w:sz w:val="24"/>
          <w:szCs w:val="24"/>
        </w:rPr>
        <w:t>5.1.</w:t>
      </w:r>
      <w:r>
        <w:rPr>
          <w:rFonts w:ascii="Times New Roman" w:hAnsi="Times New Roman" w:cs="Times New Roman"/>
          <w:b/>
          <w:sz w:val="24"/>
          <w:szCs w:val="24"/>
        </w:rPr>
        <w:t>6</w:t>
      </w:r>
      <w:r w:rsidRPr="009A62A7">
        <w:rPr>
          <w:rFonts w:ascii="Times New Roman" w:hAnsi="Times New Roman" w:cs="Times New Roman"/>
          <w:b/>
          <w:sz w:val="24"/>
          <w:szCs w:val="24"/>
        </w:rPr>
        <w:t>. HPMC</w:t>
      </w:r>
      <w:r>
        <w:rPr>
          <w:rFonts w:ascii="Times New Roman" w:hAnsi="Times New Roman" w:cs="Times New Roman"/>
          <w:b/>
          <w:sz w:val="24"/>
          <w:szCs w:val="24"/>
          <w:vertAlign w:val="superscript"/>
        </w:rPr>
        <w:t>36</w:t>
      </w:r>
    </w:p>
    <w:p w14:paraId="49F09B64" w14:textId="77777777" w:rsidR="00542442" w:rsidRPr="009A62A7" w:rsidRDefault="00542442" w:rsidP="00AC1E6B">
      <w:pPr>
        <w:spacing w:line="240" w:lineRule="auto"/>
        <w:jc w:val="both"/>
        <w:rPr>
          <w:rFonts w:ascii="Times New Roman" w:hAnsi="Times New Roman" w:cs="Times New Roman"/>
          <w:b/>
          <w:sz w:val="24"/>
          <w:szCs w:val="24"/>
        </w:rPr>
      </w:pPr>
      <w:r w:rsidRPr="009A62A7">
        <w:rPr>
          <w:rFonts w:ascii="Times New Roman" w:hAnsi="Times New Roman" w:cs="Times New Roman"/>
          <w:b/>
          <w:sz w:val="24"/>
          <w:szCs w:val="24"/>
        </w:rPr>
        <w:t>Table 5.</w:t>
      </w:r>
      <w:r>
        <w:rPr>
          <w:rFonts w:ascii="Times New Roman" w:hAnsi="Times New Roman" w:cs="Times New Roman"/>
          <w:b/>
          <w:sz w:val="24"/>
          <w:szCs w:val="24"/>
        </w:rPr>
        <w:t>6</w:t>
      </w:r>
      <w:r w:rsidRPr="009A62A7">
        <w:rPr>
          <w:rFonts w:ascii="Times New Roman" w:hAnsi="Times New Roman" w:cs="Times New Roman"/>
          <w:b/>
          <w:sz w:val="24"/>
          <w:szCs w:val="24"/>
        </w:rPr>
        <w:t xml:space="preserve">: </w:t>
      </w:r>
      <w:proofErr w:type="spellStart"/>
      <w:r w:rsidRPr="009A62A7">
        <w:rPr>
          <w:rFonts w:ascii="Times New Roman" w:hAnsi="Times New Roman" w:cs="Times New Roman"/>
          <w:b/>
          <w:sz w:val="24"/>
          <w:szCs w:val="24"/>
        </w:rPr>
        <w:t>HydroxyPropyl</w:t>
      </w:r>
      <w:proofErr w:type="spellEnd"/>
      <w:r w:rsidRPr="009A62A7">
        <w:rPr>
          <w:rFonts w:ascii="Times New Roman" w:hAnsi="Times New Roman" w:cs="Times New Roman"/>
          <w:b/>
          <w:sz w:val="24"/>
          <w:szCs w:val="24"/>
        </w:rPr>
        <w:t xml:space="preserve"> </w:t>
      </w:r>
      <w:proofErr w:type="spellStart"/>
      <w:r w:rsidRPr="009A62A7">
        <w:rPr>
          <w:rFonts w:ascii="Times New Roman" w:hAnsi="Times New Roman" w:cs="Times New Roman"/>
          <w:b/>
          <w:sz w:val="24"/>
          <w:szCs w:val="24"/>
        </w:rPr>
        <w:t>MethylCellulose</w:t>
      </w:r>
      <w:proofErr w:type="spellEnd"/>
      <w:r w:rsidRPr="009A62A7">
        <w:rPr>
          <w:rFonts w:ascii="Times New Roman" w:hAnsi="Times New Roman" w:cs="Times New Roman"/>
          <w:b/>
          <w:sz w:val="24"/>
          <w:szCs w:val="24"/>
        </w:rPr>
        <w:t xml:space="preserve"> profile</w:t>
      </w:r>
    </w:p>
    <w:tbl>
      <w:tblPr>
        <w:tblStyle w:val="TableGrid"/>
        <w:tblW w:w="5000" w:type="pct"/>
        <w:tblLook w:val="04A0" w:firstRow="1" w:lastRow="0" w:firstColumn="1" w:lastColumn="0" w:noHBand="0" w:noVBand="1"/>
      </w:tblPr>
      <w:tblGrid>
        <w:gridCol w:w="2520"/>
        <w:gridCol w:w="6127"/>
      </w:tblGrid>
      <w:tr w:rsidR="00542442" w:rsidRPr="009A62A7" w14:paraId="1446DC63"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2E8623F8"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Parameters</w:t>
            </w:r>
          </w:p>
        </w:tc>
        <w:tc>
          <w:tcPr>
            <w:tcW w:w="3543" w:type="pct"/>
            <w:tcBorders>
              <w:top w:val="single" w:sz="4" w:space="0" w:color="auto"/>
              <w:left w:val="single" w:sz="4" w:space="0" w:color="auto"/>
              <w:bottom w:val="single" w:sz="4" w:space="0" w:color="auto"/>
              <w:right w:val="single" w:sz="4" w:space="0" w:color="auto"/>
            </w:tcBorders>
            <w:hideMark/>
          </w:tcPr>
          <w:p w14:paraId="6B1EB65C"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Description</w:t>
            </w:r>
          </w:p>
        </w:tc>
      </w:tr>
      <w:tr w:rsidR="00542442" w:rsidRPr="009A62A7" w14:paraId="08F42D34"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7D818A44"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Name</w:t>
            </w:r>
          </w:p>
        </w:tc>
        <w:tc>
          <w:tcPr>
            <w:tcW w:w="3543" w:type="pct"/>
            <w:tcBorders>
              <w:top w:val="single" w:sz="4" w:space="0" w:color="auto"/>
              <w:left w:val="single" w:sz="4" w:space="0" w:color="auto"/>
              <w:bottom w:val="single" w:sz="4" w:space="0" w:color="auto"/>
              <w:right w:val="single" w:sz="4" w:space="0" w:color="auto"/>
            </w:tcBorders>
            <w:hideMark/>
          </w:tcPr>
          <w:p w14:paraId="6DA25DC4" w14:textId="77777777" w:rsidR="00542442" w:rsidRPr="009A62A7" w:rsidRDefault="00542442" w:rsidP="00AC1E6B">
            <w:pPr>
              <w:spacing w:after="160"/>
              <w:jc w:val="both"/>
              <w:rPr>
                <w:rFonts w:ascii="Times New Roman" w:hAnsi="Times New Roman" w:cs="Times New Roman"/>
                <w:sz w:val="24"/>
                <w:szCs w:val="24"/>
              </w:rPr>
            </w:pPr>
            <w:proofErr w:type="spellStart"/>
            <w:r w:rsidRPr="009A62A7">
              <w:rPr>
                <w:rFonts w:ascii="Times New Roman" w:hAnsi="Times New Roman" w:cs="Times New Roman"/>
                <w:sz w:val="24"/>
                <w:szCs w:val="24"/>
              </w:rPr>
              <w:t>HydroxyPropyl</w:t>
            </w:r>
            <w:proofErr w:type="spellEnd"/>
            <w:r w:rsidRPr="009A62A7">
              <w:rPr>
                <w:rFonts w:ascii="Times New Roman" w:hAnsi="Times New Roman" w:cs="Times New Roman"/>
                <w:sz w:val="24"/>
                <w:szCs w:val="24"/>
              </w:rPr>
              <w:t xml:space="preserve"> </w:t>
            </w:r>
            <w:proofErr w:type="spellStart"/>
            <w:r w:rsidRPr="009A62A7">
              <w:rPr>
                <w:rFonts w:ascii="Times New Roman" w:hAnsi="Times New Roman" w:cs="Times New Roman"/>
                <w:sz w:val="24"/>
                <w:szCs w:val="24"/>
              </w:rPr>
              <w:t>MethylCellulose</w:t>
            </w:r>
            <w:proofErr w:type="spellEnd"/>
          </w:p>
        </w:tc>
      </w:tr>
      <w:tr w:rsidR="00542442" w:rsidRPr="009A62A7" w14:paraId="3195BC80"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1A76E741"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Synonym</w:t>
            </w:r>
          </w:p>
        </w:tc>
        <w:tc>
          <w:tcPr>
            <w:tcW w:w="3543" w:type="pct"/>
            <w:tcBorders>
              <w:top w:val="single" w:sz="4" w:space="0" w:color="auto"/>
              <w:left w:val="single" w:sz="4" w:space="0" w:color="auto"/>
              <w:bottom w:val="single" w:sz="4" w:space="0" w:color="auto"/>
              <w:right w:val="single" w:sz="4" w:space="0" w:color="auto"/>
            </w:tcBorders>
            <w:hideMark/>
          </w:tcPr>
          <w:p w14:paraId="5E926767"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 xml:space="preserve">Hypromellose, Hydroxypropyl Cellulose, </w:t>
            </w:r>
            <w:proofErr w:type="spellStart"/>
            <w:r w:rsidRPr="009A62A7">
              <w:rPr>
                <w:rFonts w:ascii="Times New Roman" w:hAnsi="Times New Roman" w:cs="Times New Roman"/>
                <w:sz w:val="24"/>
                <w:szCs w:val="24"/>
              </w:rPr>
              <w:t>Methocel</w:t>
            </w:r>
            <w:proofErr w:type="spellEnd"/>
            <w:r w:rsidRPr="009A62A7">
              <w:rPr>
                <w:rFonts w:ascii="Times New Roman" w:hAnsi="Times New Roman" w:cs="Times New Roman"/>
                <w:sz w:val="24"/>
                <w:szCs w:val="24"/>
              </w:rPr>
              <w:t xml:space="preserve">, E4M, HPMCP, </w:t>
            </w:r>
            <w:proofErr w:type="spellStart"/>
            <w:r w:rsidRPr="009A62A7">
              <w:rPr>
                <w:rFonts w:ascii="Times New Roman" w:hAnsi="Times New Roman" w:cs="Times New Roman"/>
                <w:sz w:val="24"/>
                <w:szCs w:val="24"/>
              </w:rPr>
              <w:t>Pharmacoat</w:t>
            </w:r>
            <w:proofErr w:type="spellEnd"/>
            <w:r w:rsidRPr="009A62A7">
              <w:rPr>
                <w:rFonts w:ascii="Times New Roman" w:hAnsi="Times New Roman" w:cs="Times New Roman"/>
                <w:sz w:val="24"/>
                <w:szCs w:val="24"/>
              </w:rPr>
              <w:t xml:space="preserve">, Cellulose, 2-hydroxypropyl methyl ether, </w:t>
            </w:r>
            <w:proofErr w:type="spellStart"/>
            <w:r w:rsidRPr="009A62A7">
              <w:rPr>
                <w:rFonts w:ascii="Times New Roman" w:hAnsi="Times New Roman" w:cs="Times New Roman"/>
                <w:sz w:val="24"/>
                <w:szCs w:val="24"/>
              </w:rPr>
              <w:t>Methocel</w:t>
            </w:r>
            <w:proofErr w:type="spellEnd"/>
            <w:r w:rsidRPr="009A62A7">
              <w:rPr>
                <w:rFonts w:ascii="Times New Roman" w:hAnsi="Times New Roman" w:cs="Times New Roman"/>
                <w:sz w:val="24"/>
                <w:szCs w:val="24"/>
              </w:rPr>
              <w:t xml:space="preserve"> E, </w:t>
            </w:r>
            <w:proofErr w:type="spellStart"/>
            <w:r w:rsidRPr="009A62A7">
              <w:rPr>
                <w:rFonts w:ascii="Times New Roman" w:hAnsi="Times New Roman" w:cs="Times New Roman"/>
                <w:sz w:val="24"/>
                <w:szCs w:val="24"/>
              </w:rPr>
              <w:t>Methocel</w:t>
            </w:r>
            <w:proofErr w:type="spellEnd"/>
            <w:r w:rsidRPr="009A62A7">
              <w:rPr>
                <w:rFonts w:ascii="Times New Roman" w:hAnsi="Times New Roman" w:cs="Times New Roman"/>
                <w:sz w:val="24"/>
                <w:szCs w:val="24"/>
              </w:rPr>
              <w:t xml:space="preserve"> K, </w:t>
            </w:r>
            <w:proofErr w:type="spellStart"/>
            <w:r w:rsidRPr="009A62A7">
              <w:rPr>
                <w:rFonts w:ascii="Times New Roman" w:hAnsi="Times New Roman" w:cs="Times New Roman"/>
                <w:sz w:val="24"/>
                <w:szCs w:val="24"/>
              </w:rPr>
              <w:t>Metolose</w:t>
            </w:r>
            <w:proofErr w:type="spellEnd"/>
            <w:r w:rsidRPr="009A62A7">
              <w:rPr>
                <w:rFonts w:ascii="Times New Roman" w:hAnsi="Times New Roman" w:cs="Times New Roman"/>
                <w:sz w:val="24"/>
                <w:szCs w:val="24"/>
              </w:rPr>
              <w:t xml:space="preserve">, </w:t>
            </w:r>
            <w:proofErr w:type="spellStart"/>
            <w:r w:rsidRPr="009A62A7">
              <w:rPr>
                <w:rFonts w:ascii="Times New Roman" w:hAnsi="Times New Roman" w:cs="Times New Roman"/>
                <w:sz w:val="24"/>
                <w:szCs w:val="24"/>
              </w:rPr>
              <w:t>Pharmacoat</w:t>
            </w:r>
            <w:proofErr w:type="spellEnd"/>
            <w:r w:rsidRPr="009A62A7">
              <w:rPr>
                <w:rFonts w:ascii="Times New Roman" w:hAnsi="Times New Roman" w:cs="Times New Roman"/>
                <w:sz w:val="24"/>
                <w:szCs w:val="24"/>
              </w:rPr>
              <w:t xml:space="preserve"> 603, </w:t>
            </w:r>
            <w:proofErr w:type="spellStart"/>
            <w:r w:rsidRPr="009A62A7">
              <w:rPr>
                <w:rFonts w:ascii="Times New Roman" w:hAnsi="Times New Roman" w:cs="Times New Roman"/>
                <w:sz w:val="24"/>
                <w:szCs w:val="24"/>
              </w:rPr>
              <w:t>Pharmacoat</w:t>
            </w:r>
            <w:proofErr w:type="spellEnd"/>
            <w:r w:rsidRPr="009A62A7">
              <w:rPr>
                <w:rFonts w:ascii="Times New Roman" w:hAnsi="Times New Roman" w:cs="Times New Roman"/>
                <w:sz w:val="24"/>
                <w:szCs w:val="24"/>
              </w:rPr>
              <w:t xml:space="preserve"> HP, </w:t>
            </w:r>
            <w:proofErr w:type="spellStart"/>
            <w:r w:rsidRPr="009A62A7">
              <w:rPr>
                <w:rFonts w:ascii="Times New Roman" w:hAnsi="Times New Roman" w:cs="Times New Roman"/>
                <w:sz w:val="24"/>
                <w:szCs w:val="24"/>
              </w:rPr>
              <w:t>Tylose</w:t>
            </w:r>
            <w:proofErr w:type="spellEnd"/>
            <w:r w:rsidRPr="009A62A7">
              <w:rPr>
                <w:rFonts w:ascii="Times New Roman" w:hAnsi="Times New Roman" w:cs="Times New Roman"/>
                <w:sz w:val="24"/>
                <w:szCs w:val="24"/>
              </w:rPr>
              <w:t xml:space="preserve">, </w:t>
            </w:r>
            <w:proofErr w:type="spellStart"/>
            <w:r w:rsidRPr="009A62A7">
              <w:rPr>
                <w:rFonts w:ascii="Times New Roman" w:hAnsi="Times New Roman" w:cs="Times New Roman"/>
                <w:sz w:val="24"/>
                <w:szCs w:val="24"/>
              </w:rPr>
              <w:t>Tylopur</w:t>
            </w:r>
            <w:proofErr w:type="spellEnd"/>
            <w:r w:rsidRPr="009A62A7">
              <w:rPr>
                <w:rFonts w:ascii="Times New Roman" w:hAnsi="Times New Roman" w:cs="Times New Roman"/>
                <w:sz w:val="24"/>
                <w:szCs w:val="24"/>
              </w:rPr>
              <w:t xml:space="preserve">, Hypromellose acetate succinate, </w:t>
            </w:r>
            <w:proofErr w:type="spellStart"/>
            <w:r w:rsidRPr="009A62A7">
              <w:rPr>
                <w:rFonts w:ascii="Times New Roman" w:hAnsi="Times New Roman" w:cs="Times New Roman"/>
                <w:sz w:val="24"/>
                <w:szCs w:val="24"/>
              </w:rPr>
              <w:t>Methocel</w:t>
            </w:r>
            <w:proofErr w:type="spellEnd"/>
            <w:r w:rsidRPr="009A62A7">
              <w:rPr>
                <w:rFonts w:ascii="Times New Roman" w:hAnsi="Times New Roman" w:cs="Times New Roman"/>
                <w:sz w:val="24"/>
                <w:szCs w:val="24"/>
              </w:rPr>
              <w:t xml:space="preserve"> A, </w:t>
            </w:r>
            <w:proofErr w:type="spellStart"/>
            <w:r w:rsidRPr="009A62A7">
              <w:rPr>
                <w:rFonts w:ascii="Times New Roman" w:hAnsi="Times New Roman" w:cs="Times New Roman"/>
                <w:sz w:val="24"/>
                <w:szCs w:val="24"/>
              </w:rPr>
              <w:t>Methocel</w:t>
            </w:r>
            <w:proofErr w:type="spellEnd"/>
            <w:r w:rsidRPr="009A62A7">
              <w:rPr>
                <w:rFonts w:ascii="Times New Roman" w:hAnsi="Times New Roman" w:cs="Times New Roman"/>
                <w:sz w:val="24"/>
                <w:szCs w:val="24"/>
              </w:rPr>
              <w:t xml:space="preserve"> E5, </w:t>
            </w:r>
            <w:proofErr w:type="spellStart"/>
            <w:r w:rsidRPr="009A62A7">
              <w:rPr>
                <w:rFonts w:ascii="Times New Roman" w:hAnsi="Times New Roman" w:cs="Times New Roman"/>
                <w:sz w:val="24"/>
                <w:szCs w:val="24"/>
              </w:rPr>
              <w:t>Methocel</w:t>
            </w:r>
            <w:proofErr w:type="spellEnd"/>
            <w:r w:rsidRPr="009A62A7">
              <w:rPr>
                <w:rFonts w:ascii="Times New Roman" w:hAnsi="Times New Roman" w:cs="Times New Roman"/>
                <w:sz w:val="24"/>
                <w:szCs w:val="24"/>
              </w:rPr>
              <w:t xml:space="preserve"> F, </w:t>
            </w:r>
            <w:proofErr w:type="spellStart"/>
            <w:r w:rsidRPr="009A62A7">
              <w:rPr>
                <w:rFonts w:ascii="Times New Roman" w:hAnsi="Times New Roman" w:cs="Times New Roman"/>
                <w:sz w:val="24"/>
                <w:szCs w:val="24"/>
              </w:rPr>
              <w:t>Methocel</w:t>
            </w:r>
            <w:proofErr w:type="spellEnd"/>
            <w:r w:rsidRPr="009A62A7">
              <w:rPr>
                <w:rFonts w:ascii="Times New Roman" w:hAnsi="Times New Roman" w:cs="Times New Roman"/>
                <w:sz w:val="24"/>
                <w:szCs w:val="24"/>
              </w:rPr>
              <w:t xml:space="preserve"> K100, </w:t>
            </w:r>
            <w:proofErr w:type="spellStart"/>
            <w:r w:rsidRPr="009A62A7">
              <w:rPr>
                <w:rFonts w:ascii="Times New Roman" w:hAnsi="Times New Roman" w:cs="Times New Roman"/>
                <w:sz w:val="24"/>
                <w:szCs w:val="24"/>
              </w:rPr>
              <w:t>Methocel</w:t>
            </w:r>
            <w:proofErr w:type="spellEnd"/>
            <w:r w:rsidRPr="009A62A7">
              <w:rPr>
                <w:rFonts w:ascii="Times New Roman" w:hAnsi="Times New Roman" w:cs="Times New Roman"/>
                <w:sz w:val="24"/>
                <w:szCs w:val="24"/>
              </w:rPr>
              <w:t xml:space="preserve"> K15M.</w:t>
            </w:r>
          </w:p>
        </w:tc>
      </w:tr>
      <w:tr w:rsidR="00542442" w:rsidRPr="009A62A7" w14:paraId="581DC731"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586D4B6C"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Chemical Name</w:t>
            </w:r>
          </w:p>
        </w:tc>
        <w:tc>
          <w:tcPr>
            <w:tcW w:w="3543" w:type="pct"/>
            <w:tcBorders>
              <w:top w:val="single" w:sz="4" w:space="0" w:color="auto"/>
              <w:left w:val="single" w:sz="4" w:space="0" w:color="auto"/>
              <w:bottom w:val="single" w:sz="4" w:space="0" w:color="auto"/>
              <w:right w:val="single" w:sz="4" w:space="0" w:color="auto"/>
            </w:tcBorders>
            <w:hideMark/>
          </w:tcPr>
          <w:p w14:paraId="73F34EAA"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Cellulose 2-hydroxypropyly methyl ether.</w:t>
            </w:r>
          </w:p>
        </w:tc>
      </w:tr>
      <w:tr w:rsidR="00542442" w:rsidRPr="009A62A7" w14:paraId="23A8A777"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096F9153"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Empirical formula</w:t>
            </w:r>
          </w:p>
        </w:tc>
        <w:tc>
          <w:tcPr>
            <w:tcW w:w="3543" w:type="pct"/>
            <w:tcBorders>
              <w:top w:val="single" w:sz="4" w:space="0" w:color="auto"/>
              <w:left w:val="single" w:sz="4" w:space="0" w:color="auto"/>
              <w:bottom w:val="single" w:sz="4" w:space="0" w:color="auto"/>
              <w:right w:val="single" w:sz="4" w:space="0" w:color="auto"/>
            </w:tcBorders>
            <w:hideMark/>
          </w:tcPr>
          <w:p w14:paraId="1826CD8F"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C6H7O2(OH)3.5-4.0.</w:t>
            </w:r>
          </w:p>
        </w:tc>
      </w:tr>
      <w:tr w:rsidR="00542442" w:rsidRPr="009A62A7" w14:paraId="0A7271A4"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182D42C5"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Average Molecular</w:t>
            </w:r>
          </w:p>
          <w:p w14:paraId="1B673E6F"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 xml:space="preserve">Weight &amp; formula </w:t>
            </w:r>
          </w:p>
        </w:tc>
        <w:tc>
          <w:tcPr>
            <w:tcW w:w="3543" w:type="pct"/>
            <w:tcBorders>
              <w:top w:val="single" w:sz="4" w:space="0" w:color="auto"/>
              <w:left w:val="single" w:sz="4" w:space="0" w:color="auto"/>
              <w:bottom w:val="single" w:sz="4" w:space="0" w:color="auto"/>
              <w:right w:val="single" w:sz="4" w:space="0" w:color="auto"/>
            </w:tcBorders>
            <w:hideMark/>
          </w:tcPr>
          <w:p w14:paraId="62D2EB02"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1,261.45 g/mol</w:t>
            </w:r>
          </w:p>
          <w:p w14:paraId="508E9EE4"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C56H108O30</w:t>
            </w:r>
          </w:p>
        </w:tc>
      </w:tr>
      <w:tr w:rsidR="00542442" w:rsidRPr="009A62A7" w14:paraId="0F690BCD" w14:textId="77777777" w:rsidTr="00AB4DD4">
        <w:tc>
          <w:tcPr>
            <w:tcW w:w="1457" w:type="pct"/>
            <w:tcBorders>
              <w:top w:val="single" w:sz="4" w:space="0" w:color="auto"/>
              <w:left w:val="single" w:sz="4" w:space="0" w:color="auto"/>
              <w:bottom w:val="single" w:sz="4" w:space="0" w:color="auto"/>
              <w:right w:val="single" w:sz="4" w:space="0" w:color="auto"/>
            </w:tcBorders>
          </w:tcPr>
          <w:p w14:paraId="637E47C4" w14:textId="77777777" w:rsidR="00542442" w:rsidRPr="009A62A7" w:rsidRDefault="00542442" w:rsidP="00AC1E6B">
            <w:pPr>
              <w:spacing w:after="160"/>
              <w:jc w:val="both"/>
              <w:rPr>
                <w:rFonts w:ascii="Times New Roman" w:hAnsi="Times New Roman" w:cs="Times New Roman"/>
                <w:b/>
                <w:sz w:val="24"/>
                <w:szCs w:val="24"/>
              </w:rPr>
            </w:pPr>
            <w:r>
              <w:rPr>
                <w:rFonts w:ascii="Times New Roman" w:hAnsi="Times New Roman" w:cs="Times New Roman"/>
                <w:b/>
                <w:sz w:val="24"/>
                <w:szCs w:val="24"/>
              </w:rPr>
              <w:t xml:space="preserve">Structure </w:t>
            </w:r>
          </w:p>
        </w:tc>
        <w:tc>
          <w:tcPr>
            <w:tcW w:w="3543" w:type="pct"/>
            <w:tcBorders>
              <w:top w:val="single" w:sz="4" w:space="0" w:color="auto"/>
              <w:left w:val="single" w:sz="4" w:space="0" w:color="auto"/>
              <w:bottom w:val="single" w:sz="4" w:space="0" w:color="auto"/>
              <w:right w:val="single" w:sz="4" w:space="0" w:color="auto"/>
            </w:tcBorders>
          </w:tcPr>
          <w:p w14:paraId="7E9403F7" w14:textId="77777777" w:rsidR="00542442" w:rsidRPr="009A62A7"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r w:rsidRPr="009A62A7">
              <w:rPr>
                <w:rFonts w:ascii="Times New Roman" w:hAnsi="Times New Roman" w:cs="Times New Roman"/>
                <w:noProof/>
                <w:sz w:val="24"/>
                <w:szCs w:val="24"/>
              </w:rPr>
              <w:drawing>
                <wp:inline distT="0" distB="0" distL="0" distR="0" wp14:anchorId="72B177A5" wp14:editId="1D47E7A9">
                  <wp:extent cx="2889250" cy="1185098"/>
                  <wp:effectExtent l="0" t="0" r="6350" b="0"/>
                  <wp:docPr id="1343205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6209" cy="1196156"/>
                          </a:xfrm>
                          <a:prstGeom prst="rect">
                            <a:avLst/>
                          </a:prstGeom>
                          <a:noFill/>
                          <a:ln>
                            <a:noFill/>
                          </a:ln>
                        </pic:spPr>
                      </pic:pic>
                    </a:graphicData>
                  </a:graphic>
                </wp:inline>
              </w:drawing>
            </w:r>
          </w:p>
        </w:tc>
      </w:tr>
      <w:tr w:rsidR="00542442" w:rsidRPr="009A62A7" w14:paraId="7B519B32" w14:textId="77777777" w:rsidTr="00AB4DD4">
        <w:tc>
          <w:tcPr>
            <w:tcW w:w="1457" w:type="pct"/>
            <w:tcBorders>
              <w:top w:val="single" w:sz="4" w:space="0" w:color="auto"/>
              <w:left w:val="single" w:sz="4" w:space="0" w:color="auto"/>
              <w:bottom w:val="single" w:sz="4" w:space="0" w:color="auto"/>
              <w:right w:val="single" w:sz="4" w:space="0" w:color="auto"/>
            </w:tcBorders>
          </w:tcPr>
          <w:p w14:paraId="4BF66EB2" w14:textId="77777777" w:rsidR="00542442" w:rsidRPr="009A62A7" w:rsidRDefault="00542442" w:rsidP="00AC1E6B">
            <w:pPr>
              <w:spacing w:after="160"/>
              <w:jc w:val="both"/>
              <w:rPr>
                <w:rFonts w:ascii="Times New Roman" w:hAnsi="Times New Roman" w:cs="Times New Roman"/>
                <w:b/>
                <w:sz w:val="24"/>
                <w:szCs w:val="24"/>
              </w:rPr>
            </w:pPr>
            <w:r>
              <w:rPr>
                <w:rFonts w:ascii="Times New Roman" w:hAnsi="Times New Roman" w:cs="Times New Roman"/>
                <w:b/>
                <w:sz w:val="24"/>
                <w:szCs w:val="24"/>
              </w:rPr>
              <w:t xml:space="preserve">Description </w:t>
            </w:r>
          </w:p>
        </w:tc>
        <w:tc>
          <w:tcPr>
            <w:tcW w:w="3543" w:type="pct"/>
            <w:tcBorders>
              <w:top w:val="single" w:sz="4" w:space="0" w:color="auto"/>
              <w:left w:val="single" w:sz="4" w:space="0" w:color="auto"/>
              <w:bottom w:val="single" w:sz="4" w:space="0" w:color="auto"/>
              <w:right w:val="single" w:sz="4" w:space="0" w:color="auto"/>
            </w:tcBorders>
          </w:tcPr>
          <w:p w14:paraId="4801777C" w14:textId="77777777" w:rsidR="00542442" w:rsidRPr="009A62A7"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HPMC is a powder, varying from white to off-white, with modest hygroscopic traits and no </w:t>
            </w:r>
            <w:proofErr w:type="spellStart"/>
            <w:r>
              <w:rPr>
                <w:rFonts w:ascii="Times New Roman" w:hAnsi="Times New Roman" w:cs="Times New Roman"/>
                <w:sz w:val="24"/>
                <w:szCs w:val="24"/>
              </w:rPr>
              <w:t>noticeble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odor</w:t>
            </w:r>
            <w:proofErr w:type="spellEnd"/>
            <w:r>
              <w:rPr>
                <w:rFonts w:ascii="Times New Roman" w:hAnsi="Times New Roman" w:cs="Times New Roman"/>
                <w:sz w:val="24"/>
                <w:szCs w:val="24"/>
              </w:rPr>
              <w:t>. It easily dissolves in water, producing either clear or slightly cloudy solutions, and pH stability. It is a versatile component utilized across pharmaceuticals, food and industrial domains.</w:t>
            </w:r>
          </w:p>
        </w:tc>
      </w:tr>
      <w:tr w:rsidR="00542442" w:rsidRPr="009A62A7" w14:paraId="68A2457A"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04BBD47D"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Functional</w:t>
            </w:r>
          </w:p>
          <w:p w14:paraId="34D374AF"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Category</w:t>
            </w:r>
          </w:p>
        </w:tc>
        <w:tc>
          <w:tcPr>
            <w:tcW w:w="3543" w:type="pct"/>
            <w:tcBorders>
              <w:top w:val="single" w:sz="4" w:space="0" w:color="auto"/>
              <w:left w:val="single" w:sz="4" w:space="0" w:color="auto"/>
              <w:bottom w:val="single" w:sz="4" w:space="0" w:color="auto"/>
              <w:right w:val="single" w:sz="4" w:space="0" w:color="auto"/>
            </w:tcBorders>
            <w:hideMark/>
          </w:tcPr>
          <w:p w14:paraId="2F303D09"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HPMC belongs to the category of cellulose ethers, functioning as a versatile polymer in pharmaceuticals, cosmetics, food, and other industries.</w:t>
            </w:r>
          </w:p>
        </w:tc>
      </w:tr>
      <w:tr w:rsidR="00542442" w:rsidRPr="009A62A7" w14:paraId="105C4AEA"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345056E7"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Chemical Name</w:t>
            </w:r>
          </w:p>
        </w:tc>
        <w:tc>
          <w:tcPr>
            <w:tcW w:w="3543" w:type="pct"/>
            <w:tcBorders>
              <w:top w:val="single" w:sz="4" w:space="0" w:color="auto"/>
              <w:left w:val="single" w:sz="4" w:space="0" w:color="auto"/>
              <w:bottom w:val="single" w:sz="4" w:space="0" w:color="auto"/>
              <w:right w:val="single" w:sz="4" w:space="0" w:color="auto"/>
            </w:tcBorders>
            <w:hideMark/>
          </w:tcPr>
          <w:p w14:paraId="09229FE2"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Cellulose 2-hydroxypropyly methyl ether.</w:t>
            </w:r>
          </w:p>
        </w:tc>
      </w:tr>
      <w:tr w:rsidR="00542442" w:rsidRPr="009A62A7" w14:paraId="46961855"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3FB2B41F"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Solubility</w:t>
            </w:r>
          </w:p>
        </w:tc>
        <w:tc>
          <w:tcPr>
            <w:tcW w:w="3543" w:type="pct"/>
            <w:tcBorders>
              <w:top w:val="single" w:sz="4" w:space="0" w:color="auto"/>
              <w:left w:val="single" w:sz="4" w:space="0" w:color="auto"/>
              <w:bottom w:val="single" w:sz="4" w:space="0" w:color="auto"/>
              <w:right w:val="single" w:sz="4" w:space="0" w:color="auto"/>
            </w:tcBorders>
            <w:hideMark/>
          </w:tcPr>
          <w:p w14:paraId="45B4DD2E"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 xml:space="preserve">Hydroxypropyl methylcellulose (HPMC) is soluble in various solvents, including water, alcohols (such as ethanol and </w:t>
            </w:r>
            <w:r w:rsidRPr="009A62A7">
              <w:rPr>
                <w:rFonts w:ascii="Times New Roman" w:hAnsi="Times New Roman" w:cs="Times New Roman"/>
                <w:sz w:val="24"/>
                <w:szCs w:val="24"/>
              </w:rPr>
              <w:lastRenderedPageBreak/>
              <w:t>methanol), acetone, chloroform, and certain acids and amines. However, it is insoluble in ethers, hydrocarbons, some esters, some ketones, and mineral oil.</w:t>
            </w:r>
          </w:p>
        </w:tc>
      </w:tr>
      <w:tr w:rsidR="00542442" w:rsidRPr="009A62A7" w14:paraId="5AB6A677"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073060EE"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lastRenderedPageBreak/>
              <w:t>Stability and</w:t>
            </w:r>
          </w:p>
          <w:p w14:paraId="66033B16"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b/>
                <w:sz w:val="24"/>
                <w:szCs w:val="24"/>
              </w:rPr>
              <w:t>storage Conditions</w:t>
            </w:r>
          </w:p>
        </w:tc>
        <w:tc>
          <w:tcPr>
            <w:tcW w:w="3543" w:type="pct"/>
            <w:tcBorders>
              <w:top w:val="single" w:sz="4" w:space="0" w:color="auto"/>
              <w:left w:val="single" w:sz="4" w:space="0" w:color="auto"/>
              <w:bottom w:val="single" w:sz="4" w:space="0" w:color="auto"/>
              <w:right w:val="single" w:sz="4" w:space="0" w:color="auto"/>
            </w:tcBorders>
            <w:hideMark/>
          </w:tcPr>
          <w:p w14:paraId="24FEB6C7"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 xml:space="preserve">HPMC should be stored in a cool, dry place below 25°C, shielded from direct sunlight and heat, and tightly sealed to prevent moisture absorption. Improper storage can lead to clumping or hardening due to moisture absorption, and degradation in extreme temperatures or humidity, affecting its performance in formulations. </w:t>
            </w:r>
          </w:p>
        </w:tc>
      </w:tr>
      <w:tr w:rsidR="00542442" w:rsidRPr="009A62A7" w14:paraId="79CA9DBF" w14:textId="77777777" w:rsidTr="00AB4DD4">
        <w:tc>
          <w:tcPr>
            <w:tcW w:w="1457" w:type="pct"/>
            <w:tcBorders>
              <w:top w:val="single" w:sz="4" w:space="0" w:color="auto"/>
              <w:left w:val="single" w:sz="4" w:space="0" w:color="auto"/>
              <w:bottom w:val="single" w:sz="4" w:space="0" w:color="auto"/>
              <w:right w:val="single" w:sz="4" w:space="0" w:color="auto"/>
            </w:tcBorders>
            <w:hideMark/>
          </w:tcPr>
          <w:p w14:paraId="2C1D0996"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Incompatibilities</w:t>
            </w:r>
          </w:p>
        </w:tc>
        <w:tc>
          <w:tcPr>
            <w:tcW w:w="3543" w:type="pct"/>
            <w:tcBorders>
              <w:top w:val="single" w:sz="4" w:space="0" w:color="auto"/>
              <w:left w:val="single" w:sz="4" w:space="0" w:color="auto"/>
              <w:bottom w:val="single" w:sz="4" w:space="0" w:color="auto"/>
              <w:right w:val="single" w:sz="4" w:space="0" w:color="auto"/>
            </w:tcBorders>
            <w:hideMark/>
          </w:tcPr>
          <w:p w14:paraId="7105779C" w14:textId="77777777" w:rsidR="00542442" w:rsidRPr="009A62A7" w:rsidRDefault="00542442" w:rsidP="00AC1E6B">
            <w:pPr>
              <w:numPr>
                <w:ilvl w:val="0"/>
                <w:numId w:val="63"/>
              </w:numPr>
              <w:spacing w:after="160"/>
              <w:jc w:val="both"/>
              <w:rPr>
                <w:rFonts w:ascii="Times New Roman" w:hAnsi="Times New Roman" w:cs="Times New Roman"/>
                <w:sz w:val="24"/>
                <w:szCs w:val="24"/>
              </w:rPr>
            </w:pPr>
            <w:r w:rsidRPr="009A62A7">
              <w:rPr>
                <w:rFonts w:ascii="Times New Roman" w:hAnsi="Times New Roman" w:cs="Times New Roman"/>
                <w:sz w:val="24"/>
                <w:szCs w:val="24"/>
              </w:rPr>
              <w:t>Incompatibilities of HPMC include strong oxidizing agents, which may cause decomposition or degradation of the polymer. Additionally, it should not be mixed with alkali metals or strong acids due to potential reactions leading to changes in its physical or chemical properties.</w:t>
            </w:r>
          </w:p>
        </w:tc>
      </w:tr>
    </w:tbl>
    <w:p w14:paraId="6D128ED0" w14:textId="77777777" w:rsidR="00542442" w:rsidRPr="009A62A7" w:rsidRDefault="00542442" w:rsidP="00AC1E6B">
      <w:pPr>
        <w:spacing w:line="240" w:lineRule="auto"/>
        <w:jc w:val="both"/>
        <w:rPr>
          <w:rFonts w:ascii="Times New Roman" w:hAnsi="Times New Roman" w:cs="Times New Roman"/>
          <w:sz w:val="24"/>
          <w:szCs w:val="24"/>
        </w:rPr>
      </w:pPr>
    </w:p>
    <w:p w14:paraId="7BFDA716" w14:textId="77777777" w:rsidR="00542442" w:rsidRPr="004B626E" w:rsidRDefault="00542442" w:rsidP="00AC1E6B">
      <w:pPr>
        <w:spacing w:after="0" w:line="240" w:lineRule="auto"/>
        <w:jc w:val="both"/>
        <w:rPr>
          <w:rFonts w:ascii="Times New Roman" w:hAnsi="Times New Roman" w:cs="Times New Roman"/>
          <w:b/>
          <w:sz w:val="24"/>
          <w:szCs w:val="24"/>
          <w:vertAlign w:val="superscript"/>
        </w:rPr>
      </w:pPr>
      <w:r w:rsidRPr="009A62A7">
        <w:rPr>
          <w:rFonts w:ascii="Times New Roman" w:hAnsi="Times New Roman" w:cs="Times New Roman"/>
          <w:b/>
          <w:sz w:val="24"/>
          <w:szCs w:val="24"/>
        </w:rPr>
        <w:t>5.1.</w:t>
      </w:r>
      <w:r>
        <w:rPr>
          <w:rFonts w:ascii="Times New Roman" w:hAnsi="Times New Roman" w:cs="Times New Roman"/>
          <w:b/>
          <w:sz w:val="24"/>
          <w:szCs w:val="24"/>
        </w:rPr>
        <w:t>7.</w:t>
      </w:r>
      <w:r w:rsidRPr="009A62A7">
        <w:rPr>
          <w:rFonts w:ascii="Times New Roman" w:hAnsi="Times New Roman" w:cs="Times New Roman"/>
          <w:b/>
          <w:sz w:val="24"/>
          <w:szCs w:val="24"/>
        </w:rPr>
        <w:t xml:space="preserve"> PVP</w:t>
      </w:r>
      <w:r>
        <w:rPr>
          <w:rFonts w:ascii="Times New Roman" w:hAnsi="Times New Roman" w:cs="Times New Roman"/>
          <w:b/>
          <w:sz w:val="24"/>
          <w:szCs w:val="24"/>
          <w:vertAlign w:val="superscript"/>
        </w:rPr>
        <w:t>37</w:t>
      </w:r>
    </w:p>
    <w:p w14:paraId="4CFFFBFD" w14:textId="77777777" w:rsidR="00542442" w:rsidRPr="009A62A7" w:rsidRDefault="00542442" w:rsidP="00AC1E6B">
      <w:pPr>
        <w:spacing w:line="240" w:lineRule="auto"/>
        <w:jc w:val="both"/>
        <w:rPr>
          <w:rFonts w:ascii="Times New Roman" w:hAnsi="Times New Roman" w:cs="Times New Roman"/>
          <w:b/>
          <w:sz w:val="24"/>
          <w:szCs w:val="24"/>
        </w:rPr>
      </w:pPr>
      <w:r w:rsidRPr="009A62A7">
        <w:rPr>
          <w:rFonts w:ascii="Times New Roman" w:hAnsi="Times New Roman" w:cs="Times New Roman"/>
          <w:b/>
          <w:sz w:val="24"/>
          <w:szCs w:val="24"/>
        </w:rPr>
        <w:t>Table 5.</w:t>
      </w:r>
      <w:r>
        <w:rPr>
          <w:rFonts w:ascii="Times New Roman" w:hAnsi="Times New Roman" w:cs="Times New Roman"/>
          <w:b/>
          <w:sz w:val="24"/>
          <w:szCs w:val="24"/>
        </w:rPr>
        <w:t>7</w:t>
      </w:r>
      <w:r w:rsidRPr="009A62A7">
        <w:rPr>
          <w:rFonts w:ascii="Times New Roman" w:hAnsi="Times New Roman" w:cs="Times New Roman"/>
          <w:b/>
          <w:sz w:val="24"/>
          <w:szCs w:val="24"/>
        </w:rPr>
        <w:t>:</w:t>
      </w:r>
      <w:r w:rsidRPr="009A62A7">
        <w:rPr>
          <w:rFonts w:ascii="Times New Roman" w:hAnsi="Times New Roman" w:cs="Times New Roman"/>
          <w:sz w:val="24"/>
          <w:szCs w:val="24"/>
        </w:rPr>
        <w:t xml:space="preserve"> </w:t>
      </w:r>
      <w:r w:rsidRPr="009A62A7">
        <w:rPr>
          <w:rFonts w:ascii="Times New Roman" w:hAnsi="Times New Roman" w:cs="Times New Roman"/>
          <w:b/>
          <w:sz w:val="24"/>
          <w:szCs w:val="24"/>
        </w:rPr>
        <w:t xml:space="preserve">Polyvinyl Pyrrolidine profile </w:t>
      </w:r>
    </w:p>
    <w:tbl>
      <w:tblPr>
        <w:tblStyle w:val="TableGrid"/>
        <w:tblW w:w="5000" w:type="pct"/>
        <w:tblLook w:val="04A0" w:firstRow="1" w:lastRow="0" w:firstColumn="1" w:lastColumn="0" w:noHBand="0" w:noVBand="1"/>
      </w:tblPr>
      <w:tblGrid>
        <w:gridCol w:w="2710"/>
        <w:gridCol w:w="5937"/>
      </w:tblGrid>
      <w:tr w:rsidR="00542442" w:rsidRPr="009A62A7" w14:paraId="27DC9672"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137302A3"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b/>
                <w:sz w:val="24"/>
                <w:szCs w:val="24"/>
              </w:rPr>
              <w:t>Parameters</w:t>
            </w:r>
          </w:p>
        </w:tc>
        <w:tc>
          <w:tcPr>
            <w:tcW w:w="3433" w:type="pct"/>
            <w:tcBorders>
              <w:top w:val="single" w:sz="4" w:space="0" w:color="auto"/>
              <w:left w:val="single" w:sz="4" w:space="0" w:color="auto"/>
              <w:bottom w:val="single" w:sz="4" w:space="0" w:color="auto"/>
              <w:right w:val="single" w:sz="4" w:space="0" w:color="auto"/>
            </w:tcBorders>
            <w:hideMark/>
          </w:tcPr>
          <w:p w14:paraId="3E38E601"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b/>
                <w:sz w:val="24"/>
                <w:szCs w:val="24"/>
              </w:rPr>
              <w:t>Description</w:t>
            </w:r>
          </w:p>
        </w:tc>
      </w:tr>
      <w:tr w:rsidR="00542442" w:rsidRPr="009A62A7" w14:paraId="7C3B18EB"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54846456"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b/>
                <w:sz w:val="24"/>
                <w:szCs w:val="24"/>
              </w:rPr>
              <w:t>Name</w:t>
            </w:r>
          </w:p>
        </w:tc>
        <w:tc>
          <w:tcPr>
            <w:tcW w:w="3433" w:type="pct"/>
            <w:tcBorders>
              <w:top w:val="single" w:sz="4" w:space="0" w:color="auto"/>
              <w:left w:val="single" w:sz="4" w:space="0" w:color="auto"/>
              <w:bottom w:val="single" w:sz="4" w:space="0" w:color="auto"/>
              <w:right w:val="single" w:sz="4" w:space="0" w:color="auto"/>
            </w:tcBorders>
            <w:hideMark/>
          </w:tcPr>
          <w:p w14:paraId="760A17AC"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Polyvinyl Pyrrolidine</w:t>
            </w:r>
          </w:p>
        </w:tc>
      </w:tr>
      <w:tr w:rsidR="00542442" w:rsidRPr="009A62A7" w14:paraId="54656FF8"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0237DDE5"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b/>
                <w:sz w:val="24"/>
                <w:szCs w:val="24"/>
              </w:rPr>
              <w:t>Synonym</w:t>
            </w:r>
          </w:p>
        </w:tc>
        <w:tc>
          <w:tcPr>
            <w:tcW w:w="3433" w:type="pct"/>
            <w:tcBorders>
              <w:top w:val="single" w:sz="4" w:space="0" w:color="auto"/>
              <w:left w:val="single" w:sz="4" w:space="0" w:color="auto"/>
              <w:bottom w:val="single" w:sz="4" w:space="0" w:color="auto"/>
              <w:right w:val="single" w:sz="4" w:space="0" w:color="auto"/>
            </w:tcBorders>
            <w:hideMark/>
          </w:tcPr>
          <w:p w14:paraId="34484AAC"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 xml:space="preserve">PVP, Povidone, Polyvidone, </w:t>
            </w:r>
            <w:proofErr w:type="spellStart"/>
            <w:r w:rsidRPr="009A62A7">
              <w:rPr>
                <w:rFonts w:ascii="Times New Roman" w:hAnsi="Times New Roman" w:cs="Times New Roman"/>
                <w:sz w:val="24"/>
                <w:szCs w:val="24"/>
              </w:rPr>
              <w:t>Plasdone</w:t>
            </w:r>
            <w:proofErr w:type="spellEnd"/>
            <w:r w:rsidRPr="009A62A7">
              <w:rPr>
                <w:rFonts w:ascii="Times New Roman" w:hAnsi="Times New Roman" w:cs="Times New Roman"/>
                <w:sz w:val="24"/>
                <w:szCs w:val="24"/>
              </w:rPr>
              <w:t xml:space="preserve">, </w:t>
            </w:r>
            <w:proofErr w:type="spellStart"/>
            <w:r w:rsidRPr="009A62A7">
              <w:rPr>
                <w:rFonts w:ascii="Times New Roman" w:hAnsi="Times New Roman" w:cs="Times New Roman"/>
                <w:sz w:val="24"/>
                <w:szCs w:val="24"/>
              </w:rPr>
              <w:t>Kollidon</w:t>
            </w:r>
            <w:proofErr w:type="spellEnd"/>
            <w:r w:rsidRPr="009A62A7">
              <w:rPr>
                <w:rFonts w:ascii="Times New Roman" w:hAnsi="Times New Roman" w:cs="Times New Roman"/>
                <w:sz w:val="24"/>
                <w:szCs w:val="24"/>
              </w:rPr>
              <w:t xml:space="preserve">, </w:t>
            </w:r>
            <w:proofErr w:type="spellStart"/>
            <w:r w:rsidRPr="009A62A7">
              <w:rPr>
                <w:rFonts w:ascii="Times New Roman" w:hAnsi="Times New Roman" w:cs="Times New Roman"/>
                <w:sz w:val="24"/>
                <w:szCs w:val="24"/>
              </w:rPr>
              <w:t>Povidonum</w:t>
            </w:r>
            <w:proofErr w:type="spellEnd"/>
            <w:r w:rsidRPr="009A62A7">
              <w:rPr>
                <w:rFonts w:ascii="Times New Roman" w:hAnsi="Times New Roman" w:cs="Times New Roman"/>
                <w:sz w:val="24"/>
                <w:szCs w:val="24"/>
              </w:rPr>
              <w:t xml:space="preserve">, </w:t>
            </w:r>
            <w:proofErr w:type="gramStart"/>
            <w:r w:rsidRPr="009A62A7">
              <w:rPr>
                <w:rFonts w:ascii="Times New Roman" w:hAnsi="Times New Roman" w:cs="Times New Roman"/>
                <w:sz w:val="24"/>
                <w:szCs w:val="24"/>
              </w:rPr>
              <w:t>Poly[</w:t>
            </w:r>
            <w:proofErr w:type="gramEnd"/>
            <w:r w:rsidRPr="009A62A7">
              <w:rPr>
                <w:rFonts w:ascii="Times New Roman" w:hAnsi="Times New Roman" w:cs="Times New Roman"/>
                <w:sz w:val="24"/>
                <w:szCs w:val="24"/>
              </w:rPr>
              <w:t>1-(2 oxo-1-</w:t>
            </w:r>
            <w:proofErr w:type="gramStart"/>
            <w:r w:rsidRPr="009A62A7">
              <w:rPr>
                <w:rFonts w:ascii="Times New Roman" w:hAnsi="Times New Roman" w:cs="Times New Roman"/>
                <w:sz w:val="24"/>
                <w:szCs w:val="24"/>
              </w:rPr>
              <w:t>pyrrolidinyl)ethylene</w:t>
            </w:r>
            <w:proofErr w:type="gramEnd"/>
            <w:r w:rsidRPr="009A62A7">
              <w:rPr>
                <w:rFonts w:ascii="Times New Roman" w:hAnsi="Times New Roman" w:cs="Times New Roman"/>
                <w:sz w:val="24"/>
                <w:szCs w:val="24"/>
              </w:rPr>
              <w:t xml:space="preserve">], 1-vinyl-2-pyrrolidinone polymer, 2-pyrrolidinone-1 ethenyl- homopolymer, </w:t>
            </w:r>
            <w:proofErr w:type="spellStart"/>
            <w:r w:rsidRPr="009A62A7">
              <w:rPr>
                <w:rFonts w:ascii="Times New Roman" w:hAnsi="Times New Roman" w:cs="Times New Roman"/>
                <w:sz w:val="24"/>
                <w:szCs w:val="24"/>
              </w:rPr>
              <w:t>Polyvidonum</w:t>
            </w:r>
            <w:proofErr w:type="spellEnd"/>
            <w:r w:rsidRPr="009A62A7">
              <w:rPr>
                <w:rFonts w:ascii="Times New Roman" w:hAnsi="Times New Roman" w:cs="Times New Roman"/>
                <w:sz w:val="24"/>
                <w:szCs w:val="24"/>
              </w:rPr>
              <w:t>.</w:t>
            </w:r>
          </w:p>
        </w:tc>
      </w:tr>
      <w:tr w:rsidR="00542442" w:rsidRPr="009A62A7" w14:paraId="2ECAD9FA"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52855283"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b/>
                <w:sz w:val="24"/>
                <w:szCs w:val="24"/>
              </w:rPr>
              <w:t>Non-Proprietary Name</w:t>
            </w:r>
          </w:p>
        </w:tc>
        <w:tc>
          <w:tcPr>
            <w:tcW w:w="3433" w:type="pct"/>
            <w:tcBorders>
              <w:top w:val="single" w:sz="4" w:space="0" w:color="auto"/>
              <w:left w:val="single" w:sz="4" w:space="0" w:color="auto"/>
              <w:bottom w:val="single" w:sz="4" w:space="0" w:color="auto"/>
              <w:right w:val="single" w:sz="4" w:space="0" w:color="auto"/>
            </w:tcBorders>
            <w:hideMark/>
          </w:tcPr>
          <w:p w14:paraId="5FBB4820"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 xml:space="preserve">USP: Povidone BP: Povidone JP: PVP </w:t>
            </w:r>
            <w:proofErr w:type="spellStart"/>
            <w:r w:rsidRPr="009A62A7">
              <w:rPr>
                <w:rFonts w:ascii="Times New Roman" w:hAnsi="Times New Roman" w:cs="Times New Roman"/>
                <w:sz w:val="24"/>
                <w:szCs w:val="24"/>
              </w:rPr>
              <w:t>PhEur</w:t>
            </w:r>
            <w:proofErr w:type="spellEnd"/>
            <w:r w:rsidRPr="009A62A7">
              <w:rPr>
                <w:rFonts w:ascii="Times New Roman" w:hAnsi="Times New Roman" w:cs="Times New Roman"/>
                <w:sz w:val="24"/>
                <w:szCs w:val="24"/>
              </w:rPr>
              <w:t>: Povidone USP-NF: PVP</w:t>
            </w:r>
          </w:p>
        </w:tc>
      </w:tr>
      <w:tr w:rsidR="00542442" w:rsidRPr="009A62A7" w14:paraId="448588C9"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37192A4E"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Empirical formula</w:t>
            </w:r>
          </w:p>
        </w:tc>
        <w:tc>
          <w:tcPr>
            <w:tcW w:w="3433" w:type="pct"/>
            <w:tcBorders>
              <w:top w:val="single" w:sz="4" w:space="0" w:color="auto"/>
              <w:left w:val="single" w:sz="4" w:space="0" w:color="auto"/>
              <w:bottom w:val="single" w:sz="4" w:space="0" w:color="auto"/>
              <w:right w:val="single" w:sz="4" w:space="0" w:color="auto"/>
            </w:tcBorders>
            <w:hideMark/>
          </w:tcPr>
          <w:p w14:paraId="5B78CE0C"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(C6H9</w:t>
            </w:r>
            <w:proofErr w:type="gramStart"/>
            <w:r w:rsidRPr="009A62A7">
              <w:rPr>
                <w:rFonts w:ascii="Times New Roman" w:hAnsi="Times New Roman" w:cs="Times New Roman"/>
                <w:sz w:val="24"/>
                <w:szCs w:val="24"/>
              </w:rPr>
              <w:t>NO)n</w:t>
            </w:r>
            <w:proofErr w:type="gramEnd"/>
          </w:p>
        </w:tc>
      </w:tr>
      <w:tr w:rsidR="00542442" w:rsidRPr="009A62A7" w14:paraId="61EE22A9"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51DD6C79" w14:textId="77777777" w:rsidR="00542442" w:rsidRPr="009A62A7" w:rsidRDefault="00542442" w:rsidP="00AC1E6B">
            <w:pPr>
              <w:spacing w:after="160"/>
              <w:jc w:val="both"/>
              <w:rPr>
                <w:rFonts w:ascii="Times New Roman" w:hAnsi="Times New Roman" w:cs="Times New Roman"/>
                <w:b/>
                <w:bCs/>
                <w:sz w:val="24"/>
                <w:szCs w:val="24"/>
              </w:rPr>
            </w:pPr>
            <w:r w:rsidRPr="009A62A7">
              <w:rPr>
                <w:rFonts w:ascii="Times New Roman" w:hAnsi="Times New Roman" w:cs="Times New Roman"/>
                <w:b/>
                <w:bCs/>
                <w:sz w:val="24"/>
                <w:szCs w:val="24"/>
              </w:rPr>
              <w:t>Chemical Name</w:t>
            </w:r>
          </w:p>
        </w:tc>
        <w:tc>
          <w:tcPr>
            <w:tcW w:w="3433" w:type="pct"/>
            <w:tcBorders>
              <w:top w:val="single" w:sz="4" w:space="0" w:color="auto"/>
              <w:left w:val="single" w:sz="4" w:space="0" w:color="auto"/>
              <w:bottom w:val="single" w:sz="4" w:space="0" w:color="auto"/>
              <w:right w:val="single" w:sz="4" w:space="0" w:color="auto"/>
            </w:tcBorders>
            <w:hideMark/>
          </w:tcPr>
          <w:p w14:paraId="3697358D"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Chemical Name: 1-ethenylpyrrolidin-2-one.</w:t>
            </w:r>
          </w:p>
        </w:tc>
      </w:tr>
      <w:tr w:rsidR="00542442" w:rsidRPr="009A62A7" w14:paraId="310095AC"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07B48F54"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Average Molecular</w:t>
            </w:r>
          </w:p>
          <w:p w14:paraId="34EB4C81"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Weight</w:t>
            </w:r>
          </w:p>
        </w:tc>
        <w:tc>
          <w:tcPr>
            <w:tcW w:w="3433" w:type="pct"/>
            <w:tcBorders>
              <w:top w:val="single" w:sz="4" w:space="0" w:color="auto"/>
              <w:left w:val="single" w:sz="4" w:space="0" w:color="auto"/>
              <w:bottom w:val="single" w:sz="4" w:space="0" w:color="auto"/>
              <w:right w:val="single" w:sz="4" w:space="0" w:color="auto"/>
            </w:tcBorders>
            <w:hideMark/>
          </w:tcPr>
          <w:p w14:paraId="41E2B32D"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111.14</w:t>
            </w:r>
          </w:p>
        </w:tc>
      </w:tr>
      <w:tr w:rsidR="00542442" w:rsidRPr="009A62A7" w14:paraId="19420DF0" w14:textId="77777777" w:rsidTr="00AB4DD4">
        <w:tc>
          <w:tcPr>
            <w:tcW w:w="1567" w:type="pct"/>
            <w:tcBorders>
              <w:top w:val="single" w:sz="4" w:space="0" w:color="auto"/>
              <w:left w:val="single" w:sz="4" w:space="0" w:color="auto"/>
              <w:bottom w:val="single" w:sz="4" w:space="0" w:color="auto"/>
              <w:right w:val="single" w:sz="4" w:space="0" w:color="auto"/>
            </w:tcBorders>
          </w:tcPr>
          <w:p w14:paraId="7E7AB688" w14:textId="77777777" w:rsidR="00542442" w:rsidRPr="009A62A7" w:rsidRDefault="00542442" w:rsidP="00AC1E6B">
            <w:pPr>
              <w:spacing w:after="160"/>
              <w:jc w:val="both"/>
              <w:rPr>
                <w:rFonts w:ascii="Times New Roman" w:hAnsi="Times New Roman" w:cs="Times New Roman"/>
                <w:b/>
                <w:sz w:val="24"/>
                <w:szCs w:val="24"/>
              </w:rPr>
            </w:pPr>
            <w:r>
              <w:rPr>
                <w:rFonts w:ascii="Times New Roman" w:hAnsi="Times New Roman" w:cs="Times New Roman"/>
                <w:b/>
                <w:sz w:val="24"/>
                <w:szCs w:val="24"/>
              </w:rPr>
              <w:t xml:space="preserve">Structure </w:t>
            </w:r>
          </w:p>
        </w:tc>
        <w:tc>
          <w:tcPr>
            <w:tcW w:w="3433" w:type="pct"/>
            <w:tcBorders>
              <w:top w:val="single" w:sz="4" w:space="0" w:color="auto"/>
              <w:left w:val="single" w:sz="4" w:space="0" w:color="auto"/>
              <w:bottom w:val="single" w:sz="4" w:space="0" w:color="auto"/>
              <w:right w:val="single" w:sz="4" w:space="0" w:color="auto"/>
            </w:tcBorders>
          </w:tcPr>
          <w:p w14:paraId="44B97172"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noProof/>
                <w:sz w:val="24"/>
                <w:szCs w:val="24"/>
              </w:rPr>
              <w:drawing>
                <wp:inline distT="0" distB="0" distL="0" distR="0" wp14:anchorId="6A8EF577" wp14:editId="096BC37B">
                  <wp:extent cx="1949450" cy="1092200"/>
                  <wp:effectExtent l="0" t="0" r="0" b="0"/>
                  <wp:docPr id="7574621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9450" cy="1092200"/>
                          </a:xfrm>
                          <a:prstGeom prst="rect">
                            <a:avLst/>
                          </a:prstGeom>
                          <a:noFill/>
                          <a:ln>
                            <a:noFill/>
                          </a:ln>
                        </pic:spPr>
                      </pic:pic>
                    </a:graphicData>
                  </a:graphic>
                </wp:inline>
              </w:drawing>
            </w:r>
          </w:p>
        </w:tc>
      </w:tr>
      <w:tr w:rsidR="00542442" w:rsidRPr="009A62A7" w14:paraId="6176E0B9" w14:textId="77777777" w:rsidTr="00AB4DD4">
        <w:tc>
          <w:tcPr>
            <w:tcW w:w="1567" w:type="pct"/>
            <w:tcBorders>
              <w:top w:val="single" w:sz="4" w:space="0" w:color="auto"/>
              <w:left w:val="single" w:sz="4" w:space="0" w:color="auto"/>
              <w:bottom w:val="single" w:sz="4" w:space="0" w:color="auto"/>
              <w:right w:val="single" w:sz="4" w:space="0" w:color="auto"/>
            </w:tcBorders>
          </w:tcPr>
          <w:p w14:paraId="161D7CC4" w14:textId="77777777" w:rsidR="00542442" w:rsidRPr="009A62A7" w:rsidRDefault="00542442" w:rsidP="00AC1E6B">
            <w:pPr>
              <w:spacing w:after="160"/>
              <w:jc w:val="both"/>
              <w:rPr>
                <w:rFonts w:ascii="Times New Roman" w:hAnsi="Times New Roman" w:cs="Times New Roman"/>
                <w:b/>
                <w:sz w:val="24"/>
                <w:szCs w:val="24"/>
              </w:rPr>
            </w:pPr>
            <w:r>
              <w:rPr>
                <w:rFonts w:ascii="Times New Roman" w:hAnsi="Times New Roman" w:cs="Times New Roman"/>
                <w:b/>
                <w:sz w:val="24"/>
                <w:szCs w:val="24"/>
              </w:rPr>
              <w:t xml:space="preserve">Description </w:t>
            </w:r>
          </w:p>
        </w:tc>
        <w:tc>
          <w:tcPr>
            <w:tcW w:w="3433" w:type="pct"/>
            <w:tcBorders>
              <w:top w:val="single" w:sz="4" w:space="0" w:color="auto"/>
              <w:left w:val="single" w:sz="4" w:space="0" w:color="auto"/>
              <w:bottom w:val="single" w:sz="4" w:space="0" w:color="auto"/>
              <w:right w:val="single" w:sz="4" w:space="0" w:color="auto"/>
            </w:tcBorders>
            <w:hideMark/>
          </w:tcPr>
          <w:p w14:paraId="0448371C" w14:textId="77777777" w:rsidR="00542442" w:rsidRPr="009A62A7"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PVP is a white, </w:t>
            </w:r>
            <w:proofErr w:type="spellStart"/>
            <w:r>
              <w:rPr>
                <w:rFonts w:ascii="Times New Roman" w:hAnsi="Times New Roman" w:cs="Times New Roman"/>
                <w:sz w:val="24"/>
                <w:szCs w:val="24"/>
              </w:rPr>
              <w:t>odorless</w:t>
            </w:r>
            <w:proofErr w:type="spellEnd"/>
            <w:r>
              <w:rPr>
                <w:rFonts w:ascii="Times New Roman" w:hAnsi="Times New Roman" w:cs="Times New Roman"/>
                <w:sz w:val="24"/>
                <w:szCs w:val="24"/>
              </w:rPr>
              <w:t>, and tasteless powder with fine particles, easily handled and incorporated into formulations. It is hygroscopic, soluble in water and many organic solvents, forming clear solutions. PVP possesses film-</w:t>
            </w:r>
            <w:r>
              <w:rPr>
                <w:rFonts w:ascii="Times New Roman" w:hAnsi="Times New Roman" w:cs="Times New Roman"/>
                <w:sz w:val="24"/>
                <w:szCs w:val="24"/>
              </w:rPr>
              <w:lastRenderedPageBreak/>
              <w:t>forming properties, allowing it to create protective coating on tablets.</w:t>
            </w:r>
          </w:p>
        </w:tc>
      </w:tr>
      <w:tr w:rsidR="00542442" w:rsidRPr="009A62A7" w14:paraId="05255798"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2897F1D9"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lastRenderedPageBreak/>
              <w:t>Functional</w:t>
            </w:r>
          </w:p>
          <w:p w14:paraId="6825E719"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Category</w:t>
            </w:r>
          </w:p>
        </w:tc>
        <w:tc>
          <w:tcPr>
            <w:tcW w:w="3433" w:type="pct"/>
            <w:tcBorders>
              <w:top w:val="single" w:sz="4" w:space="0" w:color="auto"/>
              <w:left w:val="single" w:sz="4" w:space="0" w:color="auto"/>
              <w:bottom w:val="single" w:sz="4" w:space="0" w:color="auto"/>
              <w:right w:val="single" w:sz="4" w:space="0" w:color="auto"/>
            </w:tcBorders>
            <w:hideMark/>
          </w:tcPr>
          <w:p w14:paraId="111F9F0C"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Polyvinylpyrrolidone (PVP), a water-soluble polymer is derived from the monomer N-vinylpyrrolidone. It belongs to the class of synthetic polymers known as polyvinyl polymers, and is commonly employed as a tablet binder, disintegrant, and coating agent due to its biocompatibility, inertness, and film forming properties.</w:t>
            </w:r>
          </w:p>
        </w:tc>
      </w:tr>
      <w:tr w:rsidR="00542442" w:rsidRPr="009A62A7" w14:paraId="3C1381F2"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049E1998"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Density (true)</w:t>
            </w:r>
          </w:p>
        </w:tc>
        <w:tc>
          <w:tcPr>
            <w:tcW w:w="3433" w:type="pct"/>
            <w:tcBorders>
              <w:top w:val="single" w:sz="4" w:space="0" w:color="auto"/>
              <w:left w:val="single" w:sz="4" w:space="0" w:color="auto"/>
              <w:bottom w:val="single" w:sz="4" w:space="0" w:color="auto"/>
              <w:right w:val="single" w:sz="4" w:space="0" w:color="auto"/>
            </w:tcBorders>
            <w:hideMark/>
          </w:tcPr>
          <w:p w14:paraId="4048989C"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11.12-1.20</w:t>
            </w:r>
          </w:p>
        </w:tc>
      </w:tr>
      <w:tr w:rsidR="00542442" w:rsidRPr="009A62A7" w14:paraId="616659ED"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536D029F" w14:textId="77777777" w:rsidR="00542442" w:rsidRPr="009A62A7" w:rsidRDefault="00542442" w:rsidP="00AC1E6B">
            <w:pPr>
              <w:spacing w:after="160"/>
              <w:jc w:val="both"/>
              <w:rPr>
                <w:rFonts w:ascii="Times New Roman" w:hAnsi="Times New Roman" w:cs="Times New Roman"/>
                <w:b/>
                <w:bCs/>
                <w:sz w:val="24"/>
                <w:szCs w:val="24"/>
              </w:rPr>
            </w:pPr>
            <w:r w:rsidRPr="009A62A7">
              <w:rPr>
                <w:rFonts w:ascii="Times New Roman" w:hAnsi="Times New Roman" w:cs="Times New Roman"/>
                <w:b/>
                <w:bCs/>
                <w:sz w:val="24"/>
                <w:szCs w:val="24"/>
              </w:rPr>
              <w:t xml:space="preserve">Freezing Point </w:t>
            </w:r>
            <w:r w:rsidRPr="009A62A7">
              <w:rPr>
                <w:rFonts w:ascii="Times New Roman" w:hAnsi="Times New Roman" w:cs="Times New Roman"/>
                <w:sz w:val="24"/>
                <w:szCs w:val="24"/>
              </w:rPr>
              <w:t>(°C)</w:t>
            </w:r>
          </w:p>
        </w:tc>
        <w:tc>
          <w:tcPr>
            <w:tcW w:w="3433" w:type="pct"/>
            <w:tcBorders>
              <w:top w:val="single" w:sz="4" w:space="0" w:color="auto"/>
              <w:left w:val="single" w:sz="4" w:space="0" w:color="auto"/>
              <w:bottom w:val="single" w:sz="4" w:space="0" w:color="auto"/>
              <w:right w:val="single" w:sz="4" w:space="0" w:color="auto"/>
            </w:tcBorders>
            <w:hideMark/>
          </w:tcPr>
          <w:p w14:paraId="180A6235"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150</w:t>
            </w:r>
          </w:p>
        </w:tc>
      </w:tr>
      <w:tr w:rsidR="00542442" w:rsidRPr="009A62A7" w14:paraId="438546DB"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2E94CEA9"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Surface Tension (</w:t>
            </w:r>
            <w:proofErr w:type="spellStart"/>
            <w:r w:rsidRPr="009A62A7">
              <w:rPr>
                <w:rFonts w:ascii="Times New Roman" w:hAnsi="Times New Roman" w:cs="Times New Roman"/>
                <w:b/>
                <w:sz w:val="24"/>
                <w:szCs w:val="24"/>
              </w:rPr>
              <w:t>mN</w:t>
            </w:r>
            <w:proofErr w:type="spellEnd"/>
            <w:r w:rsidRPr="009A62A7">
              <w:rPr>
                <w:rFonts w:ascii="Times New Roman" w:hAnsi="Times New Roman" w:cs="Times New Roman"/>
                <w:b/>
                <w:sz w:val="24"/>
                <w:szCs w:val="24"/>
              </w:rPr>
              <w:t>/m)</w:t>
            </w:r>
          </w:p>
        </w:tc>
        <w:tc>
          <w:tcPr>
            <w:tcW w:w="3433" w:type="pct"/>
            <w:tcBorders>
              <w:top w:val="single" w:sz="4" w:space="0" w:color="auto"/>
              <w:left w:val="single" w:sz="4" w:space="0" w:color="auto"/>
              <w:bottom w:val="single" w:sz="4" w:space="0" w:color="auto"/>
              <w:right w:val="single" w:sz="4" w:space="0" w:color="auto"/>
            </w:tcBorders>
            <w:hideMark/>
          </w:tcPr>
          <w:p w14:paraId="1DC90303"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30-70</w:t>
            </w:r>
          </w:p>
        </w:tc>
      </w:tr>
      <w:tr w:rsidR="00542442" w:rsidRPr="009A62A7" w14:paraId="635A90A6"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6AFC254F"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Viscosity (Dynamic) [</w:t>
            </w:r>
            <w:proofErr w:type="spellStart"/>
            <w:r w:rsidRPr="009A62A7">
              <w:rPr>
                <w:rFonts w:ascii="Times New Roman" w:hAnsi="Times New Roman" w:cs="Times New Roman"/>
                <w:b/>
                <w:sz w:val="24"/>
                <w:szCs w:val="24"/>
              </w:rPr>
              <w:t>mPas</w:t>
            </w:r>
            <w:proofErr w:type="spellEnd"/>
            <w:r w:rsidRPr="009A62A7">
              <w:rPr>
                <w:rFonts w:ascii="Times New Roman" w:hAnsi="Times New Roman" w:cs="Times New Roman"/>
                <w:b/>
                <w:sz w:val="24"/>
                <w:szCs w:val="24"/>
              </w:rPr>
              <w:t>(</w:t>
            </w:r>
            <w:proofErr w:type="spellStart"/>
            <w:r w:rsidRPr="009A62A7">
              <w:rPr>
                <w:rFonts w:ascii="Times New Roman" w:hAnsi="Times New Roman" w:cs="Times New Roman"/>
                <w:b/>
                <w:sz w:val="24"/>
                <w:szCs w:val="24"/>
              </w:rPr>
              <w:t>cP</w:t>
            </w:r>
            <w:proofErr w:type="spellEnd"/>
            <w:r w:rsidRPr="009A62A7">
              <w:rPr>
                <w:rFonts w:ascii="Times New Roman" w:hAnsi="Times New Roman" w:cs="Times New Roman"/>
                <w:b/>
                <w:sz w:val="24"/>
                <w:szCs w:val="24"/>
              </w:rPr>
              <w:t>)]</w:t>
            </w:r>
          </w:p>
        </w:tc>
        <w:tc>
          <w:tcPr>
            <w:tcW w:w="3433" w:type="pct"/>
            <w:tcBorders>
              <w:top w:val="single" w:sz="4" w:space="0" w:color="auto"/>
              <w:left w:val="single" w:sz="4" w:space="0" w:color="auto"/>
              <w:bottom w:val="single" w:sz="4" w:space="0" w:color="auto"/>
              <w:right w:val="single" w:sz="4" w:space="0" w:color="auto"/>
            </w:tcBorders>
            <w:hideMark/>
          </w:tcPr>
          <w:p w14:paraId="66303B29"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3-30</w:t>
            </w:r>
          </w:p>
        </w:tc>
      </w:tr>
      <w:tr w:rsidR="00542442" w:rsidRPr="009A62A7" w14:paraId="2F8A3EC3"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246C1AB4"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Solubility</w:t>
            </w:r>
          </w:p>
        </w:tc>
        <w:tc>
          <w:tcPr>
            <w:tcW w:w="3433" w:type="pct"/>
            <w:tcBorders>
              <w:top w:val="single" w:sz="4" w:space="0" w:color="auto"/>
              <w:left w:val="single" w:sz="4" w:space="0" w:color="auto"/>
              <w:bottom w:val="single" w:sz="4" w:space="0" w:color="auto"/>
              <w:right w:val="single" w:sz="4" w:space="0" w:color="auto"/>
            </w:tcBorders>
            <w:hideMark/>
          </w:tcPr>
          <w:p w14:paraId="62494288"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It is soluble readily in water, ethanol, methanol, chloroform, acids, and amines, while being insoluble in ethers, hydrocarbons, certain esters, certain ketones, and mineral oil.</w:t>
            </w:r>
          </w:p>
        </w:tc>
      </w:tr>
      <w:tr w:rsidR="00542442" w:rsidRPr="009A62A7" w14:paraId="37424795" w14:textId="77777777" w:rsidTr="00AB4DD4">
        <w:tc>
          <w:tcPr>
            <w:tcW w:w="1567" w:type="pct"/>
            <w:tcBorders>
              <w:top w:val="single" w:sz="4" w:space="0" w:color="auto"/>
              <w:left w:val="single" w:sz="4" w:space="0" w:color="auto"/>
              <w:bottom w:val="single" w:sz="4" w:space="0" w:color="auto"/>
              <w:right w:val="single" w:sz="4" w:space="0" w:color="auto"/>
            </w:tcBorders>
            <w:hideMark/>
          </w:tcPr>
          <w:p w14:paraId="65969322"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b/>
                <w:sz w:val="24"/>
                <w:szCs w:val="24"/>
              </w:rPr>
              <w:t>Method of Manufacture</w:t>
            </w:r>
          </w:p>
        </w:tc>
        <w:tc>
          <w:tcPr>
            <w:tcW w:w="3433" w:type="pct"/>
            <w:tcBorders>
              <w:top w:val="single" w:sz="4" w:space="0" w:color="auto"/>
              <w:left w:val="single" w:sz="4" w:space="0" w:color="auto"/>
              <w:bottom w:val="single" w:sz="4" w:space="0" w:color="auto"/>
              <w:right w:val="single" w:sz="4" w:space="0" w:color="auto"/>
            </w:tcBorders>
            <w:hideMark/>
          </w:tcPr>
          <w:p w14:paraId="5C976674"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PVP synthesis relies on the Reppe Acetylene chemistry pioneered by BASF. This process begins with the primary synthesis of the monomer, N-vinylpyrrolidone, which is then polymerized to produce the end product, PVP.</w:t>
            </w:r>
          </w:p>
        </w:tc>
      </w:tr>
      <w:tr w:rsidR="00542442" w:rsidRPr="009A62A7" w14:paraId="3AFEEA65" w14:textId="77777777" w:rsidTr="00AB4DD4">
        <w:tc>
          <w:tcPr>
            <w:tcW w:w="1567" w:type="pct"/>
            <w:tcBorders>
              <w:top w:val="single" w:sz="4" w:space="0" w:color="auto"/>
              <w:left w:val="single" w:sz="4" w:space="0" w:color="auto"/>
              <w:bottom w:val="single" w:sz="4" w:space="0" w:color="auto"/>
              <w:right w:val="single" w:sz="4" w:space="0" w:color="auto"/>
            </w:tcBorders>
          </w:tcPr>
          <w:p w14:paraId="04C0F7FF" w14:textId="77777777" w:rsidR="00542442" w:rsidRPr="009A62A7" w:rsidRDefault="00542442" w:rsidP="00AC1E6B">
            <w:pPr>
              <w:spacing w:after="160"/>
              <w:jc w:val="both"/>
              <w:rPr>
                <w:rFonts w:ascii="Times New Roman" w:hAnsi="Times New Roman" w:cs="Times New Roman"/>
                <w:b/>
                <w:sz w:val="24"/>
                <w:szCs w:val="24"/>
              </w:rPr>
            </w:pPr>
            <w:r w:rsidRPr="009A62A7">
              <w:rPr>
                <w:rFonts w:ascii="Times New Roman" w:hAnsi="Times New Roman" w:cs="Times New Roman"/>
                <w:b/>
                <w:sz w:val="24"/>
                <w:szCs w:val="24"/>
              </w:rPr>
              <w:t>Application</w:t>
            </w:r>
          </w:p>
          <w:p w14:paraId="79F6B572" w14:textId="77777777" w:rsidR="00542442" w:rsidRPr="009A62A7" w:rsidRDefault="00542442" w:rsidP="00AC1E6B">
            <w:pPr>
              <w:spacing w:after="160"/>
              <w:jc w:val="both"/>
              <w:rPr>
                <w:rFonts w:ascii="Times New Roman" w:hAnsi="Times New Roman" w:cs="Times New Roman"/>
                <w:sz w:val="24"/>
                <w:szCs w:val="24"/>
              </w:rPr>
            </w:pPr>
          </w:p>
          <w:p w14:paraId="089BBF05" w14:textId="77777777" w:rsidR="00542442" w:rsidRPr="009A62A7" w:rsidRDefault="00542442" w:rsidP="00AC1E6B">
            <w:pPr>
              <w:spacing w:after="160"/>
              <w:jc w:val="both"/>
              <w:rPr>
                <w:rFonts w:ascii="Times New Roman" w:hAnsi="Times New Roman" w:cs="Times New Roman"/>
                <w:sz w:val="24"/>
                <w:szCs w:val="24"/>
              </w:rPr>
            </w:pPr>
          </w:p>
          <w:p w14:paraId="59FBC5CF" w14:textId="77777777" w:rsidR="00542442" w:rsidRPr="009A62A7" w:rsidRDefault="00542442" w:rsidP="00AC1E6B">
            <w:pPr>
              <w:spacing w:after="160"/>
              <w:jc w:val="both"/>
              <w:rPr>
                <w:rFonts w:ascii="Times New Roman" w:hAnsi="Times New Roman" w:cs="Times New Roman"/>
                <w:sz w:val="24"/>
                <w:szCs w:val="24"/>
              </w:rPr>
            </w:pPr>
          </w:p>
          <w:p w14:paraId="2AE0695F" w14:textId="77777777" w:rsidR="00542442" w:rsidRPr="009A62A7" w:rsidRDefault="00542442" w:rsidP="00AC1E6B">
            <w:pPr>
              <w:spacing w:after="160"/>
              <w:jc w:val="both"/>
              <w:rPr>
                <w:rFonts w:ascii="Times New Roman" w:hAnsi="Times New Roman" w:cs="Times New Roman"/>
                <w:sz w:val="24"/>
                <w:szCs w:val="24"/>
              </w:rPr>
            </w:pPr>
          </w:p>
          <w:p w14:paraId="7E372CD0" w14:textId="77777777" w:rsidR="00542442" w:rsidRPr="009A62A7" w:rsidRDefault="00542442" w:rsidP="00AC1E6B">
            <w:pPr>
              <w:spacing w:after="160"/>
              <w:jc w:val="both"/>
              <w:rPr>
                <w:rFonts w:ascii="Times New Roman" w:hAnsi="Times New Roman" w:cs="Times New Roman"/>
                <w:sz w:val="24"/>
                <w:szCs w:val="24"/>
              </w:rPr>
            </w:pPr>
          </w:p>
          <w:p w14:paraId="25BF1675" w14:textId="77777777" w:rsidR="00542442" w:rsidRPr="009A62A7" w:rsidRDefault="00542442" w:rsidP="00AC1E6B">
            <w:pPr>
              <w:spacing w:after="160"/>
              <w:jc w:val="both"/>
              <w:rPr>
                <w:rFonts w:ascii="Times New Roman" w:hAnsi="Times New Roman" w:cs="Times New Roman"/>
                <w:sz w:val="24"/>
                <w:szCs w:val="24"/>
              </w:rPr>
            </w:pPr>
          </w:p>
          <w:p w14:paraId="2ECD59C0" w14:textId="77777777" w:rsidR="00542442" w:rsidRPr="009A62A7" w:rsidRDefault="00542442" w:rsidP="00AC1E6B">
            <w:pPr>
              <w:spacing w:after="160"/>
              <w:jc w:val="both"/>
              <w:rPr>
                <w:rFonts w:ascii="Times New Roman" w:hAnsi="Times New Roman" w:cs="Times New Roman"/>
                <w:sz w:val="24"/>
                <w:szCs w:val="24"/>
              </w:rPr>
            </w:pPr>
          </w:p>
          <w:p w14:paraId="16F8ED06" w14:textId="77777777" w:rsidR="00542442" w:rsidRPr="009A62A7" w:rsidRDefault="00542442" w:rsidP="00AC1E6B">
            <w:pPr>
              <w:spacing w:after="160"/>
              <w:jc w:val="both"/>
              <w:rPr>
                <w:rFonts w:ascii="Times New Roman" w:hAnsi="Times New Roman" w:cs="Times New Roman"/>
                <w:sz w:val="24"/>
                <w:szCs w:val="24"/>
              </w:rPr>
            </w:pPr>
          </w:p>
          <w:p w14:paraId="66A9C396" w14:textId="77777777" w:rsidR="00542442" w:rsidRPr="009A62A7" w:rsidRDefault="00542442" w:rsidP="00AC1E6B">
            <w:pPr>
              <w:spacing w:after="160"/>
              <w:jc w:val="both"/>
              <w:rPr>
                <w:rFonts w:ascii="Times New Roman" w:hAnsi="Times New Roman" w:cs="Times New Roman"/>
                <w:sz w:val="24"/>
                <w:szCs w:val="24"/>
              </w:rPr>
            </w:pPr>
          </w:p>
          <w:p w14:paraId="19C14B7A" w14:textId="77777777" w:rsidR="00542442" w:rsidRPr="009A62A7" w:rsidRDefault="00542442" w:rsidP="00AC1E6B">
            <w:pPr>
              <w:spacing w:after="160"/>
              <w:jc w:val="both"/>
              <w:rPr>
                <w:rFonts w:ascii="Times New Roman" w:hAnsi="Times New Roman" w:cs="Times New Roman"/>
                <w:b/>
                <w:sz w:val="24"/>
                <w:szCs w:val="24"/>
              </w:rPr>
            </w:pPr>
          </w:p>
          <w:p w14:paraId="27795612" w14:textId="77777777" w:rsidR="00542442" w:rsidRPr="009A62A7" w:rsidRDefault="00542442" w:rsidP="00AC1E6B">
            <w:pPr>
              <w:spacing w:after="160"/>
              <w:jc w:val="both"/>
              <w:rPr>
                <w:rFonts w:ascii="Times New Roman" w:hAnsi="Times New Roman" w:cs="Times New Roman"/>
                <w:sz w:val="24"/>
                <w:szCs w:val="24"/>
              </w:rPr>
            </w:pPr>
          </w:p>
          <w:p w14:paraId="74E7C6B4" w14:textId="77777777" w:rsidR="00542442" w:rsidRPr="009A62A7" w:rsidRDefault="00542442" w:rsidP="00AC1E6B">
            <w:pPr>
              <w:spacing w:after="160"/>
              <w:jc w:val="both"/>
              <w:rPr>
                <w:rFonts w:ascii="Times New Roman" w:hAnsi="Times New Roman" w:cs="Times New Roman"/>
                <w:sz w:val="24"/>
                <w:szCs w:val="24"/>
              </w:rPr>
            </w:pPr>
          </w:p>
          <w:p w14:paraId="7ABEE33E" w14:textId="77777777" w:rsidR="00542442" w:rsidRPr="009A62A7" w:rsidRDefault="00542442" w:rsidP="00AC1E6B">
            <w:pPr>
              <w:spacing w:after="160"/>
              <w:jc w:val="both"/>
              <w:rPr>
                <w:rFonts w:ascii="Times New Roman" w:hAnsi="Times New Roman" w:cs="Times New Roman"/>
                <w:sz w:val="24"/>
                <w:szCs w:val="24"/>
              </w:rPr>
            </w:pPr>
          </w:p>
          <w:p w14:paraId="0820CB78" w14:textId="77777777" w:rsidR="00542442" w:rsidRPr="009A62A7" w:rsidRDefault="00542442" w:rsidP="00AC1E6B">
            <w:pPr>
              <w:spacing w:after="160"/>
              <w:jc w:val="both"/>
              <w:rPr>
                <w:rFonts w:ascii="Times New Roman" w:hAnsi="Times New Roman" w:cs="Times New Roman"/>
                <w:b/>
                <w:sz w:val="24"/>
                <w:szCs w:val="24"/>
              </w:rPr>
            </w:pPr>
          </w:p>
          <w:p w14:paraId="6D2A7D81" w14:textId="77777777" w:rsidR="00542442" w:rsidRPr="009A62A7" w:rsidRDefault="00542442" w:rsidP="00AC1E6B">
            <w:pPr>
              <w:spacing w:after="160"/>
              <w:jc w:val="both"/>
              <w:rPr>
                <w:rFonts w:ascii="Times New Roman" w:hAnsi="Times New Roman" w:cs="Times New Roman"/>
                <w:sz w:val="24"/>
                <w:szCs w:val="24"/>
              </w:rPr>
            </w:pPr>
          </w:p>
          <w:p w14:paraId="121D9F93" w14:textId="77777777" w:rsidR="00542442" w:rsidRPr="009A62A7" w:rsidRDefault="00542442" w:rsidP="00AC1E6B">
            <w:pPr>
              <w:spacing w:after="160"/>
              <w:jc w:val="both"/>
              <w:rPr>
                <w:rFonts w:ascii="Times New Roman" w:hAnsi="Times New Roman" w:cs="Times New Roman"/>
                <w:b/>
                <w:sz w:val="24"/>
                <w:szCs w:val="24"/>
              </w:rPr>
            </w:pPr>
          </w:p>
          <w:p w14:paraId="157F787C" w14:textId="77777777" w:rsidR="00542442" w:rsidRPr="009A62A7" w:rsidRDefault="00542442" w:rsidP="00AC1E6B">
            <w:pPr>
              <w:spacing w:after="160"/>
              <w:jc w:val="both"/>
              <w:rPr>
                <w:rFonts w:ascii="Times New Roman" w:hAnsi="Times New Roman" w:cs="Times New Roman"/>
                <w:b/>
                <w:sz w:val="24"/>
                <w:szCs w:val="24"/>
              </w:rPr>
            </w:pPr>
          </w:p>
          <w:p w14:paraId="563DFBB8" w14:textId="77777777" w:rsidR="00542442" w:rsidRPr="009A62A7" w:rsidRDefault="00542442" w:rsidP="00AC1E6B">
            <w:pPr>
              <w:spacing w:after="160"/>
              <w:jc w:val="both"/>
              <w:rPr>
                <w:rFonts w:ascii="Times New Roman" w:hAnsi="Times New Roman" w:cs="Times New Roman"/>
                <w:sz w:val="24"/>
                <w:szCs w:val="24"/>
              </w:rPr>
            </w:pPr>
          </w:p>
        </w:tc>
        <w:tc>
          <w:tcPr>
            <w:tcW w:w="3433" w:type="pct"/>
            <w:tcBorders>
              <w:top w:val="single" w:sz="4" w:space="0" w:color="auto"/>
              <w:left w:val="single" w:sz="4" w:space="0" w:color="auto"/>
              <w:bottom w:val="single" w:sz="4" w:space="0" w:color="auto"/>
              <w:right w:val="single" w:sz="4" w:space="0" w:color="auto"/>
            </w:tcBorders>
            <w:hideMark/>
          </w:tcPr>
          <w:p w14:paraId="22EEB769"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lastRenderedPageBreak/>
              <w:t xml:space="preserve">PVP, extensively utilized in tablet formulations, acts as a binding agent in wet granulation, ensuring tablet cohesiveness. It is employed in fluidized bed granulation to prevent hydrolysis, resulting in sturdy tablets. Furthermore, in tablet coating, PVP's film-forming properties prevent micro-cracks and ensure uniform </w:t>
            </w:r>
            <w:proofErr w:type="spellStart"/>
            <w:r w:rsidRPr="009A62A7">
              <w:rPr>
                <w:rFonts w:ascii="Times New Roman" w:hAnsi="Times New Roman" w:cs="Times New Roman"/>
                <w:sz w:val="24"/>
                <w:szCs w:val="24"/>
              </w:rPr>
              <w:t>color</w:t>
            </w:r>
            <w:proofErr w:type="spellEnd"/>
            <w:r w:rsidRPr="009A62A7">
              <w:rPr>
                <w:rFonts w:ascii="Times New Roman" w:hAnsi="Times New Roman" w:cs="Times New Roman"/>
                <w:sz w:val="24"/>
                <w:szCs w:val="24"/>
              </w:rPr>
              <w:t xml:space="preserve"> distribution. Moreover, PVP enhances drug solubility and dissolution in solid dispersions and </w:t>
            </w:r>
            <w:proofErr w:type="spellStart"/>
            <w:r w:rsidRPr="009A62A7">
              <w:rPr>
                <w:rFonts w:ascii="Times New Roman" w:hAnsi="Times New Roman" w:cs="Times New Roman"/>
                <w:sz w:val="24"/>
                <w:szCs w:val="24"/>
              </w:rPr>
              <w:t>liquisolid</w:t>
            </w:r>
            <w:proofErr w:type="spellEnd"/>
            <w:r w:rsidRPr="009A62A7">
              <w:rPr>
                <w:rFonts w:ascii="Times New Roman" w:hAnsi="Times New Roman" w:cs="Times New Roman"/>
                <w:sz w:val="24"/>
                <w:szCs w:val="24"/>
              </w:rPr>
              <w:t xml:space="preserve"> compacts. Additionally, PVP facilitates various dosage forms like granules, pellets, and capsules by serving as a binder. Dong et al. harnessed PVP to stabilize amorphous drug-polyelectrolyte </w:t>
            </w:r>
            <w:proofErr w:type="spellStart"/>
            <w:r w:rsidRPr="009A62A7">
              <w:rPr>
                <w:rFonts w:ascii="Times New Roman" w:hAnsi="Times New Roman" w:cs="Times New Roman"/>
                <w:sz w:val="24"/>
                <w:szCs w:val="24"/>
              </w:rPr>
              <w:t>nanoplexes</w:t>
            </w:r>
            <w:proofErr w:type="spellEnd"/>
            <w:r w:rsidRPr="009A62A7">
              <w:rPr>
                <w:rFonts w:ascii="Times New Roman" w:hAnsi="Times New Roman" w:cs="Times New Roman"/>
                <w:sz w:val="24"/>
                <w:szCs w:val="24"/>
              </w:rPr>
              <w:t xml:space="preserve">, improving the solubility of poorly soluble drugs. </w:t>
            </w:r>
            <w:proofErr w:type="spellStart"/>
            <w:r w:rsidRPr="009A62A7">
              <w:rPr>
                <w:rFonts w:ascii="Times New Roman" w:hAnsi="Times New Roman" w:cs="Times New Roman"/>
                <w:sz w:val="24"/>
                <w:szCs w:val="24"/>
              </w:rPr>
              <w:t>Campardelli</w:t>
            </w:r>
            <w:proofErr w:type="spellEnd"/>
            <w:r w:rsidRPr="009A62A7">
              <w:rPr>
                <w:rFonts w:ascii="Times New Roman" w:hAnsi="Times New Roman" w:cs="Times New Roman"/>
                <w:sz w:val="24"/>
                <w:szCs w:val="24"/>
              </w:rPr>
              <w:t xml:space="preserve"> et al. utilized PVP in the preparation of hollow gold </w:t>
            </w:r>
            <w:proofErr w:type="spellStart"/>
            <w:r w:rsidRPr="009A62A7">
              <w:rPr>
                <w:rFonts w:ascii="Times New Roman" w:hAnsi="Times New Roman" w:cs="Times New Roman"/>
                <w:sz w:val="24"/>
                <w:szCs w:val="24"/>
              </w:rPr>
              <w:t>nanoshells</w:t>
            </w:r>
            <w:proofErr w:type="spellEnd"/>
            <w:r w:rsidRPr="009A62A7">
              <w:rPr>
                <w:rFonts w:ascii="Times New Roman" w:hAnsi="Times New Roman" w:cs="Times New Roman"/>
                <w:sz w:val="24"/>
                <w:szCs w:val="24"/>
              </w:rPr>
              <w:t xml:space="preserve"> for drug delivery. Guduru et al. incorporated PVP in magneto-electric nanoparticles for ovarian cancer therapy. Javed et al. showcased the multifunctional effects of PVP-capped </w:t>
            </w:r>
            <w:proofErr w:type="spellStart"/>
            <w:r w:rsidRPr="009A62A7">
              <w:rPr>
                <w:rFonts w:ascii="Times New Roman" w:hAnsi="Times New Roman" w:cs="Times New Roman"/>
                <w:sz w:val="24"/>
                <w:szCs w:val="24"/>
              </w:rPr>
              <w:t>CuO</w:t>
            </w:r>
            <w:proofErr w:type="spellEnd"/>
            <w:r w:rsidRPr="009A62A7">
              <w:rPr>
                <w:rFonts w:ascii="Times New Roman" w:hAnsi="Times New Roman" w:cs="Times New Roman"/>
                <w:sz w:val="24"/>
                <w:szCs w:val="24"/>
              </w:rPr>
              <w:t xml:space="preserve"> nanoparticles. Finally, Gaikwad et al. integrated PVP in pectin-curcumin particles to enhance drug</w:t>
            </w:r>
          </w:p>
        </w:tc>
      </w:tr>
    </w:tbl>
    <w:p w14:paraId="607307D2" w14:textId="77777777" w:rsidR="00542442" w:rsidRPr="009A62A7" w:rsidRDefault="00542442" w:rsidP="00AC1E6B">
      <w:pPr>
        <w:spacing w:line="240" w:lineRule="auto"/>
        <w:jc w:val="both"/>
        <w:rPr>
          <w:rFonts w:ascii="Times New Roman" w:hAnsi="Times New Roman" w:cs="Times New Roman"/>
          <w:sz w:val="24"/>
          <w:szCs w:val="24"/>
        </w:rPr>
      </w:pPr>
    </w:p>
    <w:p w14:paraId="37FFE90B" w14:textId="77777777" w:rsidR="00542442" w:rsidRPr="009A62A7" w:rsidRDefault="00542442" w:rsidP="00AC1E6B">
      <w:pPr>
        <w:spacing w:line="240" w:lineRule="auto"/>
        <w:jc w:val="both"/>
        <w:rPr>
          <w:rFonts w:ascii="Times New Roman" w:hAnsi="Times New Roman" w:cs="Times New Roman"/>
          <w:b/>
          <w:bCs/>
          <w:sz w:val="24"/>
          <w:szCs w:val="24"/>
        </w:rPr>
      </w:pPr>
      <w:r w:rsidRPr="009A62A7">
        <w:rPr>
          <w:rFonts w:ascii="Times New Roman" w:hAnsi="Times New Roman" w:cs="Times New Roman"/>
          <w:b/>
          <w:bCs/>
          <w:sz w:val="24"/>
          <w:szCs w:val="24"/>
        </w:rPr>
        <w:t>Table 5.6.1 Different Grades of PVP, their K Value range and Molecular Weight</w:t>
      </w:r>
    </w:p>
    <w:tbl>
      <w:tblPr>
        <w:tblStyle w:val="TableGrid"/>
        <w:tblW w:w="0" w:type="auto"/>
        <w:tblLook w:val="04A0" w:firstRow="1" w:lastRow="0" w:firstColumn="1" w:lastColumn="0" w:noHBand="0" w:noVBand="1"/>
      </w:tblPr>
      <w:tblGrid>
        <w:gridCol w:w="2882"/>
        <w:gridCol w:w="2882"/>
        <w:gridCol w:w="2883"/>
      </w:tblGrid>
      <w:tr w:rsidR="00542442" w:rsidRPr="009A62A7" w14:paraId="34B5E150" w14:textId="77777777" w:rsidTr="00AB4DD4">
        <w:tc>
          <w:tcPr>
            <w:tcW w:w="2882" w:type="dxa"/>
            <w:tcBorders>
              <w:top w:val="single" w:sz="4" w:space="0" w:color="auto"/>
              <w:left w:val="single" w:sz="4" w:space="0" w:color="auto"/>
              <w:bottom w:val="single" w:sz="4" w:space="0" w:color="auto"/>
              <w:right w:val="single" w:sz="4" w:space="0" w:color="auto"/>
            </w:tcBorders>
            <w:hideMark/>
          </w:tcPr>
          <w:p w14:paraId="6F9C1818" w14:textId="77777777" w:rsidR="00542442" w:rsidRPr="009A62A7" w:rsidRDefault="00542442" w:rsidP="00AC1E6B">
            <w:pPr>
              <w:spacing w:after="160"/>
              <w:jc w:val="both"/>
              <w:rPr>
                <w:rFonts w:ascii="Times New Roman" w:hAnsi="Times New Roman" w:cs="Times New Roman"/>
                <w:b/>
                <w:bCs/>
                <w:sz w:val="24"/>
                <w:szCs w:val="24"/>
              </w:rPr>
            </w:pPr>
            <w:r w:rsidRPr="009A62A7">
              <w:rPr>
                <w:rFonts w:ascii="Times New Roman" w:hAnsi="Times New Roman" w:cs="Times New Roman"/>
                <w:b/>
                <w:bCs/>
                <w:sz w:val="24"/>
                <w:szCs w:val="24"/>
              </w:rPr>
              <w:t>PVP GRADE</w:t>
            </w:r>
          </w:p>
        </w:tc>
        <w:tc>
          <w:tcPr>
            <w:tcW w:w="2882" w:type="dxa"/>
            <w:tcBorders>
              <w:top w:val="single" w:sz="4" w:space="0" w:color="auto"/>
              <w:left w:val="single" w:sz="4" w:space="0" w:color="auto"/>
              <w:bottom w:val="single" w:sz="4" w:space="0" w:color="auto"/>
              <w:right w:val="single" w:sz="4" w:space="0" w:color="auto"/>
            </w:tcBorders>
            <w:hideMark/>
          </w:tcPr>
          <w:p w14:paraId="52554D66" w14:textId="77777777" w:rsidR="00542442" w:rsidRPr="009A62A7" w:rsidRDefault="00542442" w:rsidP="00AC1E6B">
            <w:pPr>
              <w:spacing w:after="160"/>
              <w:jc w:val="both"/>
              <w:rPr>
                <w:rFonts w:ascii="Times New Roman" w:hAnsi="Times New Roman" w:cs="Times New Roman"/>
                <w:b/>
                <w:bCs/>
                <w:sz w:val="24"/>
                <w:szCs w:val="24"/>
              </w:rPr>
            </w:pPr>
            <w:r w:rsidRPr="009A62A7">
              <w:rPr>
                <w:rFonts w:ascii="Times New Roman" w:hAnsi="Times New Roman" w:cs="Times New Roman"/>
                <w:b/>
                <w:bCs/>
                <w:sz w:val="24"/>
                <w:szCs w:val="24"/>
              </w:rPr>
              <w:t>K-VALUE RANGE</w:t>
            </w:r>
          </w:p>
        </w:tc>
        <w:tc>
          <w:tcPr>
            <w:tcW w:w="2883" w:type="dxa"/>
            <w:tcBorders>
              <w:top w:val="single" w:sz="4" w:space="0" w:color="auto"/>
              <w:left w:val="single" w:sz="4" w:space="0" w:color="auto"/>
              <w:bottom w:val="single" w:sz="4" w:space="0" w:color="auto"/>
              <w:right w:val="single" w:sz="4" w:space="0" w:color="auto"/>
            </w:tcBorders>
            <w:hideMark/>
          </w:tcPr>
          <w:p w14:paraId="2D87257C" w14:textId="77777777" w:rsidR="00542442" w:rsidRPr="009A62A7" w:rsidRDefault="00542442" w:rsidP="00AC1E6B">
            <w:pPr>
              <w:spacing w:after="160"/>
              <w:jc w:val="both"/>
              <w:rPr>
                <w:rFonts w:ascii="Times New Roman" w:hAnsi="Times New Roman" w:cs="Times New Roman"/>
                <w:b/>
                <w:bCs/>
                <w:sz w:val="24"/>
                <w:szCs w:val="24"/>
              </w:rPr>
            </w:pPr>
            <w:r w:rsidRPr="009A62A7">
              <w:rPr>
                <w:rFonts w:ascii="Times New Roman" w:hAnsi="Times New Roman" w:cs="Times New Roman"/>
                <w:b/>
                <w:bCs/>
                <w:sz w:val="24"/>
                <w:szCs w:val="24"/>
              </w:rPr>
              <w:t>MOLECULAR WEIGHT (Daltons)</w:t>
            </w:r>
          </w:p>
        </w:tc>
      </w:tr>
      <w:tr w:rsidR="00542442" w:rsidRPr="009A62A7" w14:paraId="09B46809" w14:textId="77777777" w:rsidTr="00AB4DD4">
        <w:tc>
          <w:tcPr>
            <w:tcW w:w="2882" w:type="dxa"/>
            <w:tcBorders>
              <w:top w:val="single" w:sz="4" w:space="0" w:color="auto"/>
              <w:left w:val="single" w:sz="4" w:space="0" w:color="auto"/>
              <w:bottom w:val="single" w:sz="4" w:space="0" w:color="auto"/>
              <w:right w:val="single" w:sz="4" w:space="0" w:color="auto"/>
            </w:tcBorders>
            <w:hideMark/>
          </w:tcPr>
          <w:p w14:paraId="409176AE"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PVP K-12</w:t>
            </w:r>
          </w:p>
        </w:tc>
        <w:tc>
          <w:tcPr>
            <w:tcW w:w="2882" w:type="dxa"/>
            <w:tcBorders>
              <w:top w:val="single" w:sz="4" w:space="0" w:color="auto"/>
              <w:left w:val="single" w:sz="4" w:space="0" w:color="auto"/>
              <w:bottom w:val="single" w:sz="4" w:space="0" w:color="auto"/>
              <w:right w:val="single" w:sz="4" w:space="0" w:color="auto"/>
            </w:tcBorders>
            <w:hideMark/>
          </w:tcPr>
          <w:p w14:paraId="2782C907"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12.2-13.8</w:t>
            </w:r>
          </w:p>
        </w:tc>
        <w:tc>
          <w:tcPr>
            <w:tcW w:w="2883" w:type="dxa"/>
            <w:tcBorders>
              <w:top w:val="single" w:sz="4" w:space="0" w:color="auto"/>
              <w:left w:val="single" w:sz="4" w:space="0" w:color="auto"/>
              <w:bottom w:val="single" w:sz="4" w:space="0" w:color="auto"/>
              <w:right w:val="single" w:sz="4" w:space="0" w:color="auto"/>
            </w:tcBorders>
            <w:hideMark/>
          </w:tcPr>
          <w:p w14:paraId="5F66E6E2"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2500</w:t>
            </w:r>
          </w:p>
        </w:tc>
      </w:tr>
      <w:tr w:rsidR="00542442" w:rsidRPr="009A62A7" w14:paraId="2B24286C" w14:textId="77777777" w:rsidTr="00AB4DD4">
        <w:tc>
          <w:tcPr>
            <w:tcW w:w="2882" w:type="dxa"/>
            <w:tcBorders>
              <w:top w:val="single" w:sz="4" w:space="0" w:color="auto"/>
              <w:left w:val="single" w:sz="4" w:space="0" w:color="auto"/>
              <w:bottom w:val="single" w:sz="4" w:space="0" w:color="auto"/>
              <w:right w:val="single" w:sz="4" w:space="0" w:color="auto"/>
            </w:tcBorders>
            <w:hideMark/>
          </w:tcPr>
          <w:p w14:paraId="6907E561"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PVP K-15</w:t>
            </w:r>
          </w:p>
        </w:tc>
        <w:tc>
          <w:tcPr>
            <w:tcW w:w="2882" w:type="dxa"/>
            <w:tcBorders>
              <w:top w:val="single" w:sz="4" w:space="0" w:color="auto"/>
              <w:left w:val="single" w:sz="4" w:space="0" w:color="auto"/>
              <w:bottom w:val="single" w:sz="4" w:space="0" w:color="auto"/>
              <w:right w:val="single" w:sz="4" w:space="0" w:color="auto"/>
            </w:tcBorders>
            <w:hideMark/>
          </w:tcPr>
          <w:p w14:paraId="6EF79858"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15.0-15.9</w:t>
            </w:r>
          </w:p>
        </w:tc>
        <w:tc>
          <w:tcPr>
            <w:tcW w:w="2883" w:type="dxa"/>
            <w:tcBorders>
              <w:top w:val="single" w:sz="4" w:space="0" w:color="auto"/>
              <w:left w:val="single" w:sz="4" w:space="0" w:color="auto"/>
              <w:bottom w:val="single" w:sz="4" w:space="0" w:color="auto"/>
              <w:right w:val="single" w:sz="4" w:space="0" w:color="auto"/>
            </w:tcBorders>
            <w:hideMark/>
          </w:tcPr>
          <w:p w14:paraId="2B9C6D91"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8000</w:t>
            </w:r>
          </w:p>
        </w:tc>
      </w:tr>
      <w:tr w:rsidR="00542442" w:rsidRPr="009A62A7" w14:paraId="76F45E5E" w14:textId="77777777" w:rsidTr="00AB4DD4">
        <w:tc>
          <w:tcPr>
            <w:tcW w:w="2882" w:type="dxa"/>
            <w:tcBorders>
              <w:top w:val="single" w:sz="4" w:space="0" w:color="auto"/>
              <w:left w:val="single" w:sz="4" w:space="0" w:color="auto"/>
              <w:bottom w:val="single" w:sz="4" w:space="0" w:color="auto"/>
              <w:right w:val="single" w:sz="4" w:space="0" w:color="auto"/>
            </w:tcBorders>
            <w:hideMark/>
          </w:tcPr>
          <w:p w14:paraId="252F7B6C"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PVP K-17</w:t>
            </w:r>
          </w:p>
        </w:tc>
        <w:tc>
          <w:tcPr>
            <w:tcW w:w="2882" w:type="dxa"/>
            <w:tcBorders>
              <w:top w:val="single" w:sz="4" w:space="0" w:color="auto"/>
              <w:left w:val="single" w:sz="4" w:space="0" w:color="auto"/>
              <w:bottom w:val="single" w:sz="4" w:space="0" w:color="auto"/>
              <w:right w:val="single" w:sz="4" w:space="0" w:color="auto"/>
            </w:tcBorders>
            <w:hideMark/>
          </w:tcPr>
          <w:p w14:paraId="299E9CF3"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16.0-17.5</w:t>
            </w:r>
          </w:p>
        </w:tc>
        <w:tc>
          <w:tcPr>
            <w:tcW w:w="2883" w:type="dxa"/>
            <w:tcBorders>
              <w:top w:val="single" w:sz="4" w:space="0" w:color="auto"/>
              <w:left w:val="single" w:sz="4" w:space="0" w:color="auto"/>
              <w:bottom w:val="single" w:sz="4" w:space="0" w:color="auto"/>
              <w:right w:val="single" w:sz="4" w:space="0" w:color="auto"/>
            </w:tcBorders>
            <w:hideMark/>
          </w:tcPr>
          <w:p w14:paraId="44F7F164"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10,000</w:t>
            </w:r>
          </w:p>
        </w:tc>
      </w:tr>
      <w:tr w:rsidR="00542442" w:rsidRPr="009A62A7" w14:paraId="48F68E1E" w14:textId="77777777" w:rsidTr="00AB4DD4">
        <w:tc>
          <w:tcPr>
            <w:tcW w:w="2882" w:type="dxa"/>
            <w:tcBorders>
              <w:top w:val="single" w:sz="4" w:space="0" w:color="auto"/>
              <w:left w:val="single" w:sz="4" w:space="0" w:color="auto"/>
              <w:bottom w:val="single" w:sz="4" w:space="0" w:color="auto"/>
              <w:right w:val="single" w:sz="4" w:space="0" w:color="auto"/>
            </w:tcBorders>
            <w:hideMark/>
          </w:tcPr>
          <w:p w14:paraId="17D54293"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PVP K-25</w:t>
            </w:r>
          </w:p>
        </w:tc>
        <w:tc>
          <w:tcPr>
            <w:tcW w:w="2882" w:type="dxa"/>
            <w:tcBorders>
              <w:top w:val="single" w:sz="4" w:space="0" w:color="auto"/>
              <w:left w:val="single" w:sz="4" w:space="0" w:color="auto"/>
              <w:bottom w:val="single" w:sz="4" w:space="0" w:color="auto"/>
              <w:right w:val="single" w:sz="4" w:space="0" w:color="auto"/>
            </w:tcBorders>
            <w:hideMark/>
          </w:tcPr>
          <w:p w14:paraId="6B67AFC8"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24.0-26.0</w:t>
            </w:r>
          </w:p>
        </w:tc>
        <w:tc>
          <w:tcPr>
            <w:tcW w:w="2883" w:type="dxa"/>
            <w:tcBorders>
              <w:top w:val="single" w:sz="4" w:space="0" w:color="auto"/>
              <w:left w:val="single" w:sz="4" w:space="0" w:color="auto"/>
              <w:bottom w:val="single" w:sz="4" w:space="0" w:color="auto"/>
              <w:right w:val="single" w:sz="4" w:space="0" w:color="auto"/>
            </w:tcBorders>
            <w:hideMark/>
          </w:tcPr>
          <w:p w14:paraId="03CF7635"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30,000</w:t>
            </w:r>
          </w:p>
        </w:tc>
      </w:tr>
      <w:tr w:rsidR="00542442" w:rsidRPr="009A62A7" w14:paraId="0C8E2675" w14:textId="77777777" w:rsidTr="00AB4DD4">
        <w:tc>
          <w:tcPr>
            <w:tcW w:w="2882" w:type="dxa"/>
            <w:tcBorders>
              <w:top w:val="single" w:sz="4" w:space="0" w:color="auto"/>
              <w:left w:val="single" w:sz="4" w:space="0" w:color="auto"/>
              <w:bottom w:val="single" w:sz="4" w:space="0" w:color="auto"/>
              <w:right w:val="single" w:sz="4" w:space="0" w:color="auto"/>
            </w:tcBorders>
            <w:hideMark/>
          </w:tcPr>
          <w:p w14:paraId="35B6FDF3"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PVP K-30</w:t>
            </w:r>
          </w:p>
        </w:tc>
        <w:tc>
          <w:tcPr>
            <w:tcW w:w="2882" w:type="dxa"/>
            <w:tcBorders>
              <w:top w:val="single" w:sz="4" w:space="0" w:color="auto"/>
              <w:left w:val="single" w:sz="4" w:space="0" w:color="auto"/>
              <w:bottom w:val="single" w:sz="4" w:space="0" w:color="auto"/>
              <w:right w:val="single" w:sz="4" w:space="0" w:color="auto"/>
            </w:tcBorders>
            <w:hideMark/>
          </w:tcPr>
          <w:p w14:paraId="48392014"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29.0-32.0</w:t>
            </w:r>
          </w:p>
        </w:tc>
        <w:tc>
          <w:tcPr>
            <w:tcW w:w="2883" w:type="dxa"/>
            <w:tcBorders>
              <w:top w:val="single" w:sz="4" w:space="0" w:color="auto"/>
              <w:left w:val="single" w:sz="4" w:space="0" w:color="auto"/>
              <w:bottom w:val="single" w:sz="4" w:space="0" w:color="auto"/>
              <w:right w:val="single" w:sz="4" w:space="0" w:color="auto"/>
            </w:tcBorders>
            <w:hideMark/>
          </w:tcPr>
          <w:p w14:paraId="52908012"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50,000</w:t>
            </w:r>
          </w:p>
        </w:tc>
      </w:tr>
      <w:tr w:rsidR="00542442" w:rsidRPr="009A62A7" w14:paraId="5E8C354C" w14:textId="77777777" w:rsidTr="00AB4DD4">
        <w:tc>
          <w:tcPr>
            <w:tcW w:w="2882" w:type="dxa"/>
            <w:tcBorders>
              <w:top w:val="single" w:sz="4" w:space="0" w:color="auto"/>
              <w:left w:val="single" w:sz="4" w:space="0" w:color="auto"/>
              <w:bottom w:val="single" w:sz="4" w:space="0" w:color="auto"/>
              <w:right w:val="single" w:sz="4" w:space="0" w:color="auto"/>
            </w:tcBorders>
            <w:hideMark/>
          </w:tcPr>
          <w:p w14:paraId="446609E8"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PVP K-60</w:t>
            </w:r>
          </w:p>
        </w:tc>
        <w:tc>
          <w:tcPr>
            <w:tcW w:w="2882" w:type="dxa"/>
            <w:tcBorders>
              <w:top w:val="single" w:sz="4" w:space="0" w:color="auto"/>
              <w:left w:val="single" w:sz="4" w:space="0" w:color="auto"/>
              <w:bottom w:val="single" w:sz="4" w:space="0" w:color="auto"/>
              <w:right w:val="single" w:sz="4" w:space="0" w:color="auto"/>
            </w:tcBorders>
            <w:hideMark/>
          </w:tcPr>
          <w:p w14:paraId="1996D3FD"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55.0-65.0</w:t>
            </w:r>
          </w:p>
        </w:tc>
        <w:tc>
          <w:tcPr>
            <w:tcW w:w="2883" w:type="dxa"/>
            <w:tcBorders>
              <w:top w:val="single" w:sz="4" w:space="0" w:color="auto"/>
              <w:left w:val="single" w:sz="4" w:space="0" w:color="auto"/>
              <w:bottom w:val="single" w:sz="4" w:space="0" w:color="auto"/>
              <w:right w:val="single" w:sz="4" w:space="0" w:color="auto"/>
            </w:tcBorders>
            <w:hideMark/>
          </w:tcPr>
          <w:p w14:paraId="4A4F480F"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4,00,000</w:t>
            </w:r>
          </w:p>
        </w:tc>
      </w:tr>
      <w:tr w:rsidR="00542442" w:rsidRPr="009A62A7" w14:paraId="58D3C712" w14:textId="77777777" w:rsidTr="00AB4DD4">
        <w:tc>
          <w:tcPr>
            <w:tcW w:w="2882" w:type="dxa"/>
            <w:tcBorders>
              <w:top w:val="single" w:sz="4" w:space="0" w:color="auto"/>
              <w:left w:val="single" w:sz="4" w:space="0" w:color="auto"/>
              <w:bottom w:val="single" w:sz="4" w:space="0" w:color="auto"/>
              <w:right w:val="single" w:sz="4" w:space="0" w:color="auto"/>
            </w:tcBorders>
            <w:hideMark/>
          </w:tcPr>
          <w:p w14:paraId="43E59A3F"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PVP K-90</w:t>
            </w:r>
          </w:p>
        </w:tc>
        <w:tc>
          <w:tcPr>
            <w:tcW w:w="2882" w:type="dxa"/>
            <w:tcBorders>
              <w:top w:val="single" w:sz="4" w:space="0" w:color="auto"/>
              <w:left w:val="single" w:sz="4" w:space="0" w:color="auto"/>
              <w:bottom w:val="single" w:sz="4" w:space="0" w:color="auto"/>
              <w:right w:val="single" w:sz="4" w:space="0" w:color="auto"/>
            </w:tcBorders>
            <w:hideMark/>
          </w:tcPr>
          <w:p w14:paraId="5A5B4378"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86.0-95.0</w:t>
            </w:r>
          </w:p>
        </w:tc>
        <w:tc>
          <w:tcPr>
            <w:tcW w:w="2883" w:type="dxa"/>
            <w:tcBorders>
              <w:top w:val="single" w:sz="4" w:space="0" w:color="auto"/>
              <w:left w:val="single" w:sz="4" w:space="0" w:color="auto"/>
              <w:bottom w:val="single" w:sz="4" w:space="0" w:color="auto"/>
              <w:right w:val="single" w:sz="4" w:space="0" w:color="auto"/>
            </w:tcBorders>
            <w:hideMark/>
          </w:tcPr>
          <w:p w14:paraId="7A383199"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10,00,000</w:t>
            </w:r>
          </w:p>
        </w:tc>
      </w:tr>
      <w:tr w:rsidR="00542442" w:rsidRPr="009A62A7" w14:paraId="2D4CF484" w14:textId="77777777" w:rsidTr="00AB4DD4">
        <w:tc>
          <w:tcPr>
            <w:tcW w:w="2882" w:type="dxa"/>
            <w:tcBorders>
              <w:top w:val="single" w:sz="4" w:space="0" w:color="auto"/>
              <w:left w:val="single" w:sz="4" w:space="0" w:color="auto"/>
              <w:bottom w:val="single" w:sz="4" w:space="0" w:color="auto"/>
              <w:right w:val="single" w:sz="4" w:space="0" w:color="auto"/>
            </w:tcBorders>
            <w:hideMark/>
          </w:tcPr>
          <w:p w14:paraId="4F88ED8E"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PVP K-120</w:t>
            </w:r>
          </w:p>
        </w:tc>
        <w:tc>
          <w:tcPr>
            <w:tcW w:w="2882" w:type="dxa"/>
            <w:tcBorders>
              <w:top w:val="single" w:sz="4" w:space="0" w:color="auto"/>
              <w:left w:val="single" w:sz="4" w:space="0" w:color="auto"/>
              <w:bottom w:val="single" w:sz="4" w:space="0" w:color="auto"/>
              <w:right w:val="single" w:sz="4" w:space="0" w:color="auto"/>
            </w:tcBorders>
            <w:hideMark/>
          </w:tcPr>
          <w:p w14:paraId="530E4FA1"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119.2-124.6</w:t>
            </w:r>
          </w:p>
        </w:tc>
        <w:tc>
          <w:tcPr>
            <w:tcW w:w="2883" w:type="dxa"/>
            <w:tcBorders>
              <w:top w:val="single" w:sz="4" w:space="0" w:color="auto"/>
              <w:left w:val="single" w:sz="4" w:space="0" w:color="auto"/>
              <w:bottom w:val="single" w:sz="4" w:space="0" w:color="auto"/>
              <w:right w:val="single" w:sz="4" w:space="0" w:color="auto"/>
            </w:tcBorders>
            <w:hideMark/>
          </w:tcPr>
          <w:p w14:paraId="6711B4AB" w14:textId="77777777" w:rsidR="00542442" w:rsidRPr="009A62A7" w:rsidRDefault="00542442" w:rsidP="00AC1E6B">
            <w:pPr>
              <w:spacing w:after="160"/>
              <w:jc w:val="both"/>
              <w:rPr>
                <w:rFonts w:ascii="Times New Roman" w:hAnsi="Times New Roman" w:cs="Times New Roman"/>
                <w:sz w:val="24"/>
                <w:szCs w:val="24"/>
              </w:rPr>
            </w:pPr>
            <w:r w:rsidRPr="009A62A7">
              <w:rPr>
                <w:rFonts w:ascii="Times New Roman" w:hAnsi="Times New Roman" w:cs="Times New Roman"/>
                <w:sz w:val="24"/>
                <w:szCs w:val="24"/>
              </w:rPr>
              <w:t>30,00,000</w:t>
            </w:r>
          </w:p>
        </w:tc>
      </w:tr>
    </w:tbl>
    <w:p w14:paraId="7C4D311C" w14:textId="77777777" w:rsidR="00542442" w:rsidRDefault="00542442" w:rsidP="00AC1E6B">
      <w:pPr>
        <w:spacing w:line="240" w:lineRule="auto"/>
        <w:jc w:val="both"/>
        <w:rPr>
          <w:rFonts w:ascii="Times New Roman" w:hAnsi="Times New Roman" w:cs="Times New Roman"/>
          <w:sz w:val="24"/>
          <w:szCs w:val="24"/>
        </w:rPr>
      </w:pPr>
    </w:p>
    <w:p w14:paraId="3861F21D" w14:textId="77777777" w:rsidR="00542442" w:rsidRPr="006037DA" w:rsidRDefault="00542442" w:rsidP="00AC1E6B">
      <w:pPr>
        <w:spacing w:line="240" w:lineRule="auto"/>
        <w:jc w:val="both"/>
        <w:rPr>
          <w:rFonts w:ascii="Times New Roman" w:hAnsi="Times New Roman" w:cs="Times New Roman"/>
          <w:b/>
          <w:sz w:val="24"/>
          <w:szCs w:val="24"/>
        </w:rPr>
      </w:pPr>
      <w:r w:rsidRPr="006037DA">
        <w:rPr>
          <w:rFonts w:ascii="Times New Roman" w:hAnsi="Times New Roman" w:cs="Times New Roman"/>
          <w:b/>
          <w:sz w:val="24"/>
          <w:szCs w:val="24"/>
        </w:rPr>
        <w:t>5.2. EXPERIMENTAL SET UP</w:t>
      </w:r>
    </w:p>
    <w:p w14:paraId="20920E97" w14:textId="77777777" w:rsidR="00542442" w:rsidRPr="006037DA" w:rsidRDefault="00542442" w:rsidP="00AC1E6B">
      <w:pPr>
        <w:spacing w:line="240" w:lineRule="auto"/>
        <w:jc w:val="both"/>
        <w:rPr>
          <w:rFonts w:ascii="Times New Roman" w:hAnsi="Times New Roman" w:cs="Times New Roman"/>
          <w:b/>
          <w:sz w:val="24"/>
          <w:szCs w:val="24"/>
        </w:rPr>
      </w:pPr>
      <w:r w:rsidRPr="006037DA">
        <w:rPr>
          <w:rFonts w:ascii="Times New Roman" w:hAnsi="Times New Roman" w:cs="Times New Roman"/>
          <w:b/>
          <w:sz w:val="24"/>
          <w:szCs w:val="24"/>
        </w:rPr>
        <w:t>5.2.1. List of Instruments</w:t>
      </w:r>
    </w:p>
    <w:p w14:paraId="1E467858" w14:textId="77777777" w:rsidR="00542442" w:rsidRPr="006037DA" w:rsidRDefault="00542442" w:rsidP="00AC1E6B">
      <w:pPr>
        <w:spacing w:line="240" w:lineRule="auto"/>
        <w:jc w:val="both"/>
        <w:rPr>
          <w:rFonts w:ascii="Times New Roman" w:hAnsi="Times New Roman" w:cs="Times New Roman"/>
          <w:b/>
          <w:sz w:val="24"/>
          <w:szCs w:val="24"/>
        </w:rPr>
      </w:pPr>
      <w:r w:rsidRPr="006037DA">
        <w:rPr>
          <w:rFonts w:ascii="Times New Roman" w:hAnsi="Times New Roman" w:cs="Times New Roman"/>
          <w:b/>
          <w:sz w:val="24"/>
          <w:szCs w:val="24"/>
        </w:rPr>
        <w:t>Table 5.8: List of Instruments</w:t>
      </w:r>
    </w:p>
    <w:tbl>
      <w:tblPr>
        <w:tblStyle w:val="TableGrid"/>
        <w:tblW w:w="5000" w:type="pct"/>
        <w:tblLook w:val="04A0" w:firstRow="1" w:lastRow="0" w:firstColumn="1" w:lastColumn="0" w:noHBand="0" w:noVBand="1"/>
      </w:tblPr>
      <w:tblGrid>
        <w:gridCol w:w="1099"/>
        <w:gridCol w:w="3774"/>
        <w:gridCol w:w="3774"/>
      </w:tblGrid>
      <w:tr w:rsidR="00542442" w:rsidRPr="006037DA" w14:paraId="7136A318" w14:textId="77777777" w:rsidTr="00AB4DD4">
        <w:tc>
          <w:tcPr>
            <w:tcW w:w="635" w:type="pct"/>
            <w:tcBorders>
              <w:top w:val="single" w:sz="4" w:space="0" w:color="auto"/>
              <w:left w:val="single" w:sz="4" w:space="0" w:color="auto"/>
              <w:bottom w:val="single" w:sz="4" w:space="0" w:color="auto"/>
              <w:right w:val="single" w:sz="4" w:space="0" w:color="auto"/>
            </w:tcBorders>
            <w:hideMark/>
          </w:tcPr>
          <w:p w14:paraId="1083985F" w14:textId="77777777" w:rsidR="00542442" w:rsidRPr="006037DA" w:rsidRDefault="00542442" w:rsidP="00AC1E6B">
            <w:pPr>
              <w:spacing w:after="160"/>
              <w:jc w:val="both"/>
              <w:rPr>
                <w:rFonts w:ascii="Times New Roman" w:hAnsi="Times New Roman" w:cs="Times New Roman"/>
                <w:b/>
                <w:sz w:val="24"/>
                <w:szCs w:val="24"/>
              </w:rPr>
            </w:pPr>
            <w:r w:rsidRPr="006037DA">
              <w:rPr>
                <w:rFonts w:ascii="Times New Roman" w:hAnsi="Times New Roman" w:cs="Times New Roman"/>
                <w:b/>
                <w:sz w:val="24"/>
                <w:szCs w:val="24"/>
              </w:rPr>
              <w:t>Sr. No.</w:t>
            </w:r>
          </w:p>
        </w:tc>
        <w:tc>
          <w:tcPr>
            <w:tcW w:w="2182" w:type="pct"/>
            <w:tcBorders>
              <w:top w:val="single" w:sz="4" w:space="0" w:color="auto"/>
              <w:left w:val="single" w:sz="4" w:space="0" w:color="auto"/>
              <w:bottom w:val="single" w:sz="4" w:space="0" w:color="auto"/>
              <w:right w:val="single" w:sz="4" w:space="0" w:color="auto"/>
            </w:tcBorders>
            <w:hideMark/>
          </w:tcPr>
          <w:p w14:paraId="2379242B" w14:textId="77777777" w:rsidR="00542442" w:rsidRPr="006037DA" w:rsidRDefault="00542442" w:rsidP="00AC1E6B">
            <w:pPr>
              <w:spacing w:after="160"/>
              <w:jc w:val="both"/>
              <w:rPr>
                <w:rFonts w:ascii="Times New Roman" w:hAnsi="Times New Roman" w:cs="Times New Roman"/>
                <w:b/>
                <w:sz w:val="24"/>
                <w:szCs w:val="24"/>
              </w:rPr>
            </w:pPr>
            <w:r w:rsidRPr="006037DA">
              <w:rPr>
                <w:rFonts w:ascii="Times New Roman" w:hAnsi="Times New Roman" w:cs="Times New Roman"/>
                <w:b/>
                <w:sz w:val="24"/>
                <w:szCs w:val="24"/>
              </w:rPr>
              <w:t>Instruments</w:t>
            </w:r>
          </w:p>
        </w:tc>
        <w:tc>
          <w:tcPr>
            <w:tcW w:w="2182" w:type="pct"/>
            <w:tcBorders>
              <w:top w:val="single" w:sz="4" w:space="0" w:color="auto"/>
              <w:left w:val="single" w:sz="4" w:space="0" w:color="auto"/>
              <w:bottom w:val="single" w:sz="4" w:space="0" w:color="auto"/>
              <w:right w:val="single" w:sz="4" w:space="0" w:color="auto"/>
            </w:tcBorders>
            <w:hideMark/>
          </w:tcPr>
          <w:p w14:paraId="796D4D2D" w14:textId="77777777" w:rsidR="00542442" w:rsidRPr="006037DA" w:rsidRDefault="00542442" w:rsidP="00AC1E6B">
            <w:pPr>
              <w:spacing w:after="160"/>
              <w:jc w:val="both"/>
              <w:rPr>
                <w:rFonts w:ascii="Times New Roman" w:hAnsi="Times New Roman" w:cs="Times New Roman"/>
                <w:b/>
                <w:sz w:val="24"/>
                <w:szCs w:val="24"/>
              </w:rPr>
            </w:pPr>
            <w:r w:rsidRPr="006037DA">
              <w:rPr>
                <w:rFonts w:ascii="Times New Roman" w:hAnsi="Times New Roman" w:cs="Times New Roman"/>
                <w:b/>
                <w:sz w:val="24"/>
                <w:szCs w:val="24"/>
              </w:rPr>
              <w:t>Company</w:t>
            </w:r>
          </w:p>
        </w:tc>
      </w:tr>
      <w:tr w:rsidR="00542442" w:rsidRPr="006037DA" w14:paraId="6553425F" w14:textId="77777777" w:rsidTr="00AB4DD4">
        <w:tc>
          <w:tcPr>
            <w:tcW w:w="635" w:type="pct"/>
            <w:tcBorders>
              <w:top w:val="single" w:sz="4" w:space="0" w:color="auto"/>
              <w:left w:val="single" w:sz="4" w:space="0" w:color="auto"/>
              <w:bottom w:val="single" w:sz="4" w:space="0" w:color="auto"/>
              <w:right w:val="single" w:sz="4" w:space="0" w:color="auto"/>
            </w:tcBorders>
            <w:hideMark/>
          </w:tcPr>
          <w:p w14:paraId="581BB159"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1</w:t>
            </w:r>
          </w:p>
        </w:tc>
        <w:tc>
          <w:tcPr>
            <w:tcW w:w="2182" w:type="pct"/>
            <w:tcBorders>
              <w:top w:val="single" w:sz="4" w:space="0" w:color="auto"/>
              <w:left w:val="single" w:sz="4" w:space="0" w:color="auto"/>
              <w:bottom w:val="single" w:sz="4" w:space="0" w:color="auto"/>
              <w:right w:val="single" w:sz="4" w:space="0" w:color="auto"/>
            </w:tcBorders>
            <w:hideMark/>
          </w:tcPr>
          <w:p w14:paraId="396F973F"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Digital weighing balance</w:t>
            </w:r>
          </w:p>
        </w:tc>
        <w:tc>
          <w:tcPr>
            <w:tcW w:w="2182" w:type="pct"/>
            <w:tcBorders>
              <w:top w:val="single" w:sz="4" w:space="0" w:color="auto"/>
              <w:left w:val="single" w:sz="4" w:space="0" w:color="auto"/>
              <w:bottom w:val="single" w:sz="4" w:space="0" w:color="auto"/>
              <w:right w:val="single" w:sz="4" w:space="0" w:color="auto"/>
            </w:tcBorders>
            <w:hideMark/>
          </w:tcPr>
          <w:p w14:paraId="090A25A8" w14:textId="77777777" w:rsidR="00542442" w:rsidRPr="006037DA" w:rsidRDefault="00542442" w:rsidP="00AC1E6B">
            <w:pPr>
              <w:spacing w:after="160"/>
              <w:jc w:val="both"/>
              <w:rPr>
                <w:rFonts w:ascii="Times New Roman" w:hAnsi="Times New Roman" w:cs="Times New Roman"/>
                <w:sz w:val="24"/>
                <w:szCs w:val="24"/>
              </w:rPr>
            </w:pPr>
            <w:proofErr w:type="spellStart"/>
            <w:r>
              <w:rPr>
                <w:rFonts w:ascii="Times New Roman" w:hAnsi="Times New Roman" w:cs="Times New Roman"/>
                <w:sz w:val="24"/>
                <w:szCs w:val="24"/>
              </w:rPr>
              <w:t>Skeltech</w:t>
            </w:r>
            <w:proofErr w:type="spellEnd"/>
            <w:r>
              <w:rPr>
                <w:rFonts w:ascii="Times New Roman" w:hAnsi="Times New Roman" w:cs="Times New Roman"/>
                <w:sz w:val="24"/>
                <w:szCs w:val="24"/>
              </w:rPr>
              <w:t xml:space="preserve"> </w:t>
            </w:r>
          </w:p>
        </w:tc>
      </w:tr>
      <w:tr w:rsidR="00542442" w:rsidRPr="006037DA" w14:paraId="457B374B" w14:textId="77777777" w:rsidTr="00AB4DD4">
        <w:tc>
          <w:tcPr>
            <w:tcW w:w="635" w:type="pct"/>
            <w:tcBorders>
              <w:top w:val="single" w:sz="4" w:space="0" w:color="auto"/>
              <w:left w:val="single" w:sz="4" w:space="0" w:color="auto"/>
              <w:bottom w:val="single" w:sz="4" w:space="0" w:color="auto"/>
              <w:right w:val="single" w:sz="4" w:space="0" w:color="auto"/>
            </w:tcBorders>
            <w:hideMark/>
          </w:tcPr>
          <w:p w14:paraId="46261406"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2</w:t>
            </w:r>
          </w:p>
        </w:tc>
        <w:tc>
          <w:tcPr>
            <w:tcW w:w="2182" w:type="pct"/>
            <w:tcBorders>
              <w:top w:val="single" w:sz="4" w:space="0" w:color="auto"/>
              <w:left w:val="single" w:sz="4" w:space="0" w:color="auto"/>
              <w:bottom w:val="single" w:sz="4" w:space="0" w:color="auto"/>
              <w:right w:val="single" w:sz="4" w:space="0" w:color="auto"/>
            </w:tcBorders>
            <w:vAlign w:val="center"/>
            <w:hideMark/>
          </w:tcPr>
          <w:p w14:paraId="3DDAF808"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Friability test apparatus</w:t>
            </w:r>
          </w:p>
        </w:tc>
        <w:tc>
          <w:tcPr>
            <w:tcW w:w="2182" w:type="pct"/>
            <w:tcBorders>
              <w:top w:val="single" w:sz="4" w:space="0" w:color="auto"/>
              <w:left w:val="single" w:sz="4" w:space="0" w:color="auto"/>
              <w:bottom w:val="single" w:sz="4" w:space="0" w:color="auto"/>
              <w:right w:val="single" w:sz="4" w:space="0" w:color="auto"/>
            </w:tcBorders>
            <w:vAlign w:val="center"/>
            <w:hideMark/>
          </w:tcPr>
          <w:p w14:paraId="146A1A2F"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 xml:space="preserve">Bhavana, </w:t>
            </w:r>
            <w:proofErr w:type="spellStart"/>
            <w:r w:rsidRPr="006037DA">
              <w:rPr>
                <w:rFonts w:ascii="Times New Roman" w:hAnsi="Times New Roman" w:cs="Times New Roman"/>
                <w:sz w:val="24"/>
                <w:szCs w:val="24"/>
              </w:rPr>
              <w:t>india</w:t>
            </w:r>
            <w:proofErr w:type="spellEnd"/>
          </w:p>
        </w:tc>
      </w:tr>
      <w:tr w:rsidR="00542442" w:rsidRPr="006037DA" w14:paraId="4F1B6405" w14:textId="77777777" w:rsidTr="00AB4DD4">
        <w:tc>
          <w:tcPr>
            <w:tcW w:w="635" w:type="pct"/>
            <w:tcBorders>
              <w:top w:val="single" w:sz="4" w:space="0" w:color="auto"/>
              <w:left w:val="single" w:sz="4" w:space="0" w:color="auto"/>
              <w:bottom w:val="single" w:sz="4" w:space="0" w:color="auto"/>
              <w:right w:val="single" w:sz="4" w:space="0" w:color="auto"/>
            </w:tcBorders>
            <w:hideMark/>
          </w:tcPr>
          <w:p w14:paraId="23051742"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3</w:t>
            </w:r>
          </w:p>
        </w:tc>
        <w:tc>
          <w:tcPr>
            <w:tcW w:w="2182" w:type="pct"/>
            <w:tcBorders>
              <w:top w:val="single" w:sz="4" w:space="0" w:color="auto"/>
              <w:left w:val="single" w:sz="4" w:space="0" w:color="auto"/>
              <w:bottom w:val="single" w:sz="4" w:space="0" w:color="auto"/>
              <w:right w:val="single" w:sz="4" w:space="0" w:color="auto"/>
            </w:tcBorders>
            <w:vAlign w:val="center"/>
            <w:hideMark/>
          </w:tcPr>
          <w:p w14:paraId="1559FEBE"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Hardness tester (Monsanto type)</w:t>
            </w:r>
          </w:p>
        </w:tc>
        <w:tc>
          <w:tcPr>
            <w:tcW w:w="2182" w:type="pct"/>
            <w:tcBorders>
              <w:top w:val="single" w:sz="4" w:space="0" w:color="auto"/>
              <w:left w:val="single" w:sz="4" w:space="0" w:color="auto"/>
              <w:bottom w:val="single" w:sz="4" w:space="0" w:color="auto"/>
              <w:right w:val="single" w:sz="4" w:space="0" w:color="auto"/>
            </w:tcBorders>
            <w:vAlign w:val="center"/>
            <w:hideMark/>
          </w:tcPr>
          <w:p w14:paraId="388E889B" w14:textId="77777777" w:rsidR="00542442" w:rsidRPr="006037DA"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D. K. Scientific, Ahmedabad </w:t>
            </w:r>
          </w:p>
        </w:tc>
      </w:tr>
      <w:tr w:rsidR="00542442" w:rsidRPr="006037DA" w14:paraId="16290EE8" w14:textId="77777777" w:rsidTr="00AB4DD4">
        <w:tc>
          <w:tcPr>
            <w:tcW w:w="635" w:type="pct"/>
            <w:tcBorders>
              <w:top w:val="single" w:sz="4" w:space="0" w:color="auto"/>
              <w:left w:val="single" w:sz="4" w:space="0" w:color="auto"/>
              <w:bottom w:val="single" w:sz="4" w:space="0" w:color="auto"/>
              <w:right w:val="single" w:sz="4" w:space="0" w:color="auto"/>
            </w:tcBorders>
            <w:hideMark/>
          </w:tcPr>
          <w:p w14:paraId="68D8F91E"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4</w:t>
            </w:r>
          </w:p>
        </w:tc>
        <w:tc>
          <w:tcPr>
            <w:tcW w:w="2182" w:type="pct"/>
            <w:tcBorders>
              <w:top w:val="single" w:sz="4" w:space="0" w:color="auto"/>
              <w:left w:val="single" w:sz="4" w:space="0" w:color="auto"/>
              <w:bottom w:val="single" w:sz="4" w:space="0" w:color="auto"/>
              <w:right w:val="single" w:sz="4" w:space="0" w:color="auto"/>
            </w:tcBorders>
            <w:vAlign w:val="center"/>
            <w:hideMark/>
          </w:tcPr>
          <w:p w14:paraId="66D9E3EA"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Tablet disintegration test apparatus</w:t>
            </w:r>
          </w:p>
        </w:tc>
        <w:tc>
          <w:tcPr>
            <w:tcW w:w="2182" w:type="pct"/>
            <w:tcBorders>
              <w:top w:val="single" w:sz="4" w:space="0" w:color="auto"/>
              <w:left w:val="single" w:sz="4" w:space="0" w:color="auto"/>
              <w:bottom w:val="single" w:sz="4" w:space="0" w:color="auto"/>
              <w:right w:val="single" w:sz="4" w:space="0" w:color="auto"/>
            </w:tcBorders>
            <w:vAlign w:val="center"/>
            <w:hideMark/>
          </w:tcPr>
          <w:p w14:paraId="5009770D"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 xml:space="preserve">Bhavana, </w:t>
            </w:r>
            <w:proofErr w:type="spellStart"/>
            <w:r w:rsidRPr="006037DA">
              <w:rPr>
                <w:rFonts w:ascii="Times New Roman" w:hAnsi="Times New Roman" w:cs="Times New Roman"/>
                <w:sz w:val="24"/>
                <w:szCs w:val="24"/>
              </w:rPr>
              <w:t>india</w:t>
            </w:r>
            <w:proofErr w:type="spellEnd"/>
          </w:p>
        </w:tc>
      </w:tr>
      <w:tr w:rsidR="00542442" w:rsidRPr="006037DA" w14:paraId="7D70DD6B" w14:textId="77777777" w:rsidTr="00AB4DD4">
        <w:tc>
          <w:tcPr>
            <w:tcW w:w="635" w:type="pct"/>
            <w:tcBorders>
              <w:top w:val="single" w:sz="4" w:space="0" w:color="auto"/>
              <w:left w:val="single" w:sz="4" w:space="0" w:color="auto"/>
              <w:bottom w:val="single" w:sz="4" w:space="0" w:color="auto"/>
              <w:right w:val="single" w:sz="4" w:space="0" w:color="auto"/>
            </w:tcBorders>
            <w:hideMark/>
          </w:tcPr>
          <w:p w14:paraId="402DA450"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5</w:t>
            </w:r>
          </w:p>
        </w:tc>
        <w:tc>
          <w:tcPr>
            <w:tcW w:w="2182" w:type="pct"/>
            <w:tcBorders>
              <w:top w:val="single" w:sz="4" w:space="0" w:color="auto"/>
              <w:left w:val="single" w:sz="4" w:space="0" w:color="auto"/>
              <w:bottom w:val="single" w:sz="4" w:space="0" w:color="auto"/>
              <w:right w:val="single" w:sz="4" w:space="0" w:color="auto"/>
            </w:tcBorders>
            <w:vAlign w:val="center"/>
            <w:hideMark/>
          </w:tcPr>
          <w:p w14:paraId="32055639"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 xml:space="preserve">Vernier </w:t>
            </w:r>
            <w:proofErr w:type="spellStart"/>
            <w:r w:rsidRPr="006037DA">
              <w:rPr>
                <w:rFonts w:ascii="Times New Roman" w:hAnsi="Times New Roman" w:cs="Times New Roman"/>
                <w:sz w:val="24"/>
                <w:szCs w:val="24"/>
              </w:rPr>
              <w:t>caliper</w:t>
            </w:r>
            <w:proofErr w:type="spellEnd"/>
          </w:p>
        </w:tc>
        <w:tc>
          <w:tcPr>
            <w:tcW w:w="2182" w:type="pct"/>
            <w:tcBorders>
              <w:top w:val="single" w:sz="4" w:space="0" w:color="auto"/>
              <w:left w:val="single" w:sz="4" w:space="0" w:color="auto"/>
              <w:bottom w:val="single" w:sz="4" w:space="0" w:color="auto"/>
              <w:right w:val="single" w:sz="4" w:space="0" w:color="auto"/>
            </w:tcBorders>
            <w:vAlign w:val="center"/>
            <w:hideMark/>
          </w:tcPr>
          <w:p w14:paraId="11C99549" w14:textId="77777777" w:rsidR="00542442" w:rsidRPr="006037DA" w:rsidRDefault="00542442" w:rsidP="00AC1E6B">
            <w:pPr>
              <w:spacing w:after="160"/>
              <w:jc w:val="both"/>
              <w:rPr>
                <w:rFonts w:ascii="Times New Roman" w:hAnsi="Times New Roman" w:cs="Times New Roman"/>
                <w:sz w:val="24"/>
                <w:szCs w:val="24"/>
              </w:rPr>
            </w:pPr>
            <w:proofErr w:type="spellStart"/>
            <w:r w:rsidRPr="006037DA">
              <w:rPr>
                <w:rFonts w:ascii="Times New Roman" w:hAnsi="Times New Roman" w:cs="Times New Roman"/>
                <w:sz w:val="24"/>
                <w:szCs w:val="24"/>
              </w:rPr>
              <w:t>Zhart</w:t>
            </w:r>
            <w:proofErr w:type="spellEnd"/>
          </w:p>
        </w:tc>
      </w:tr>
      <w:tr w:rsidR="00542442" w:rsidRPr="006037DA" w14:paraId="60DCDE1E" w14:textId="77777777" w:rsidTr="00AB4DD4">
        <w:tc>
          <w:tcPr>
            <w:tcW w:w="635" w:type="pct"/>
            <w:tcBorders>
              <w:top w:val="single" w:sz="4" w:space="0" w:color="auto"/>
              <w:left w:val="single" w:sz="4" w:space="0" w:color="auto"/>
              <w:bottom w:val="single" w:sz="4" w:space="0" w:color="auto"/>
              <w:right w:val="single" w:sz="4" w:space="0" w:color="auto"/>
            </w:tcBorders>
            <w:hideMark/>
          </w:tcPr>
          <w:p w14:paraId="6DEB5225"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6</w:t>
            </w:r>
          </w:p>
        </w:tc>
        <w:tc>
          <w:tcPr>
            <w:tcW w:w="2182" w:type="pct"/>
            <w:tcBorders>
              <w:top w:val="single" w:sz="4" w:space="0" w:color="auto"/>
              <w:left w:val="single" w:sz="4" w:space="0" w:color="auto"/>
              <w:bottom w:val="single" w:sz="4" w:space="0" w:color="auto"/>
              <w:right w:val="single" w:sz="4" w:space="0" w:color="auto"/>
            </w:tcBorders>
            <w:vAlign w:val="center"/>
            <w:hideMark/>
          </w:tcPr>
          <w:p w14:paraId="77BB5471"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Tablet compression machine</w:t>
            </w:r>
          </w:p>
        </w:tc>
        <w:tc>
          <w:tcPr>
            <w:tcW w:w="2182" w:type="pct"/>
            <w:tcBorders>
              <w:top w:val="single" w:sz="4" w:space="0" w:color="auto"/>
              <w:left w:val="single" w:sz="4" w:space="0" w:color="auto"/>
              <w:bottom w:val="single" w:sz="4" w:space="0" w:color="auto"/>
              <w:right w:val="single" w:sz="4" w:space="0" w:color="auto"/>
            </w:tcBorders>
            <w:vAlign w:val="center"/>
            <w:hideMark/>
          </w:tcPr>
          <w:p w14:paraId="68A36EC1" w14:textId="77777777" w:rsidR="00542442" w:rsidRPr="006037DA" w:rsidRDefault="00542442" w:rsidP="00AC1E6B">
            <w:pPr>
              <w:spacing w:after="160"/>
              <w:jc w:val="both"/>
              <w:rPr>
                <w:rFonts w:ascii="Times New Roman" w:hAnsi="Times New Roman" w:cs="Times New Roman"/>
                <w:sz w:val="24"/>
                <w:szCs w:val="24"/>
              </w:rPr>
            </w:pPr>
            <w:proofErr w:type="spellStart"/>
            <w:r>
              <w:rPr>
                <w:rFonts w:ascii="Times New Roman" w:hAnsi="Times New Roman" w:cs="Times New Roman"/>
                <w:sz w:val="24"/>
                <w:szCs w:val="24"/>
              </w:rPr>
              <w:t>Cronimach</w:t>
            </w:r>
            <w:proofErr w:type="spellEnd"/>
            <w:r>
              <w:rPr>
                <w:rFonts w:ascii="Times New Roman" w:hAnsi="Times New Roman" w:cs="Times New Roman"/>
                <w:sz w:val="24"/>
                <w:szCs w:val="24"/>
              </w:rPr>
              <w:t xml:space="preserve"> </w:t>
            </w:r>
          </w:p>
        </w:tc>
      </w:tr>
      <w:tr w:rsidR="00542442" w:rsidRPr="006037DA" w14:paraId="2B288D2A" w14:textId="77777777" w:rsidTr="00AB4DD4">
        <w:tc>
          <w:tcPr>
            <w:tcW w:w="635" w:type="pct"/>
            <w:tcBorders>
              <w:top w:val="single" w:sz="4" w:space="0" w:color="auto"/>
              <w:left w:val="single" w:sz="4" w:space="0" w:color="auto"/>
              <w:bottom w:val="single" w:sz="4" w:space="0" w:color="auto"/>
              <w:right w:val="single" w:sz="4" w:space="0" w:color="auto"/>
            </w:tcBorders>
            <w:hideMark/>
          </w:tcPr>
          <w:p w14:paraId="14421658"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7</w:t>
            </w:r>
          </w:p>
        </w:tc>
        <w:tc>
          <w:tcPr>
            <w:tcW w:w="2182" w:type="pct"/>
            <w:tcBorders>
              <w:top w:val="single" w:sz="4" w:space="0" w:color="auto"/>
              <w:left w:val="single" w:sz="4" w:space="0" w:color="auto"/>
              <w:bottom w:val="single" w:sz="4" w:space="0" w:color="auto"/>
              <w:right w:val="single" w:sz="4" w:space="0" w:color="auto"/>
            </w:tcBorders>
            <w:vAlign w:val="center"/>
            <w:hideMark/>
          </w:tcPr>
          <w:p w14:paraId="465FE198"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USP dissolution type II apparatus</w:t>
            </w:r>
          </w:p>
        </w:tc>
        <w:tc>
          <w:tcPr>
            <w:tcW w:w="2182" w:type="pct"/>
            <w:tcBorders>
              <w:top w:val="single" w:sz="4" w:space="0" w:color="auto"/>
              <w:left w:val="single" w:sz="4" w:space="0" w:color="auto"/>
              <w:bottom w:val="single" w:sz="4" w:space="0" w:color="auto"/>
              <w:right w:val="single" w:sz="4" w:space="0" w:color="auto"/>
            </w:tcBorders>
            <w:vAlign w:val="center"/>
            <w:hideMark/>
          </w:tcPr>
          <w:p w14:paraId="675E63D3"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 xml:space="preserve">Bhawana, </w:t>
            </w:r>
            <w:proofErr w:type="spellStart"/>
            <w:r w:rsidRPr="006037DA">
              <w:rPr>
                <w:rFonts w:ascii="Times New Roman" w:hAnsi="Times New Roman" w:cs="Times New Roman"/>
                <w:sz w:val="24"/>
                <w:szCs w:val="24"/>
              </w:rPr>
              <w:t>india</w:t>
            </w:r>
            <w:proofErr w:type="spellEnd"/>
          </w:p>
        </w:tc>
      </w:tr>
      <w:tr w:rsidR="00542442" w:rsidRPr="006037DA" w14:paraId="60C02CB0" w14:textId="77777777" w:rsidTr="00AB4DD4">
        <w:tc>
          <w:tcPr>
            <w:tcW w:w="635" w:type="pct"/>
            <w:tcBorders>
              <w:top w:val="single" w:sz="4" w:space="0" w:color="auto"/>
              <w:left w:val="single" w:sz="4" w:space="0" w:color="auto"/>
              <w:bottom w:val="single" w:sz="4" w:space="0" w:color="auto"/>
              <w:right w:val="single" w:sz="4" w:space="0" w:color="auto"/>
            </w:tcBorders>
            <w:hideMark/>
          </w:tcPr>
          <w:p w14:paraId="4DBC533B"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lastRenderedPageBreak/>
              <w:t>8</w:t>
            </w:r>
          </w:p>
        </w:tc>
        <w:tc>
          <w:tcPr>
            <w:tcW w:w="2182" w:type="pct"/>
            <w:tcBorders>
              <w:top w:val="single" w:sz="4" w:space="0" w:color="auto"/>
              <w:left w:val="single" w:sz="4" w:space="0" w:color="auto"/>
              <w:bottom w:val="single" w:sz="4" w:space="0" w:color="auto"/>
              <w:right w:val="single" w:sz="4" w:space="0" w:color="auto"/>
            </w:tcBorders>
            <w:vAlign w:val="center"/>
            <w:hideMark/>
          </w:tcPr>
          <w:p w14:paraId="4CD1E981"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UV spectrophotometer</w:t>
            </w:r>
          </w:p>
        </w:tc>
        <w:tc>
          <w:tcPr>
            <w:tcW w:w="2182" w:type="pct"/>
            <w:tcBorders>
              <w:top w:val="single" w:sz="4" w:space="0" w:color="auto"/>
              <w:left w:val="single" w:sz="4" w:space="0" w:color="auto"/>
              <w:bottom w:val="single" w:sz="4" w:space="0" w:color="auto"/>
              <w:right w:val="single" w:sz="4" w:space="0" w:color="auto"/>
            </w:tcBorders>
            <w:vAlign w:val="center"/>
            <w:hideMark/>
          </w:tcPr>
          <w:p w14:paraId="2BF7E95C"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Shimadzu</w:t>
            </w:r>
            <w:r>
              <w:rPr>
                <w:rFonts w:ascii="Times New Roman" w:hAnsi="Times New Roman" w:cs="Times New Roman"/>
                <w:sz w:val="24"/>
                <w:szCs w:val="24"/>
              </w:rPr>
              <w:t xml:space="preserve"> 1900</w:t>
            </w:r>
          </w:p>
        </w:tc>
      </w:tr>
      <w:tr w:rsidR="00542442" w:rsidRPr="006037DA" w14:paraId="650CAA9B" w14:textId="77777777" w:rsidTr="00AB4DD4">
        <w:tc>
          <w:tcPr>
            <w:tcW w:w="635" w:type="pct"/>
            <w:tcBorders>
              <w:top w:val="single" w:sz="4" w:space="0" w:color="auto"/>
              <w:left w:val="single" w:sz="4" w:space="0" w:color="auto"/>
              <w:bottom w:val="single" w:sz="4" w:space="0" w:color="auto"/>
              <w:right w:val="single" w:sz="4" w:space="0" w:color="auto"/>
            </w:tcBorders>
            <w:hideMark/>
          </w:tcPr>
          <w:p w14:paraId="477F339A"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9</w:t>
            </w:r>
          </w:p>
        </w:tc>
        <w:tc>
          <w:tcPr>
            <w:tcW w:w="2182" w:type="pct"/>
            <w:tcBorders>
              <w:top w:val="single" w:sz="4" w:space="0" w:color="auto"/>
              <w:left w:val="single" w:sz="4" w:space="0" w:color="auto"/>
              <w:bottom w:val="single" w:sz="4" w:space="0" w:color="auto"/>
              <w:right w:val="single" w:sz="4" w:space="0" w:color="auto"/>
            </w:tcBorders>
            <w:hideMark/>
          </w:tcPr>
          <w:p w14:paraId="75EB88B6"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FTIR</w:t>
            </w:r>
          </w:p>
        </w:tc>
        <w:tc>
          <w:tcPr>
            <w:tcW w:w="2182" w:type="pct"/>
            <w:tcBorders>
              <w:top w:val="single" w:sz="4" w:space="0" w:color="auto"/>
              <w:left w:val="single" w:sz="4" w:space="0" w:color="auto"/>
              <w:bottom w:val="single" w:sz="4" w:space="0" w:color="auto"/>
              <w:right w:val="single" w:sz="4" w:space="0" w:color="auto"/>
            </w:tcBorders>
            <w:hideMark/>
          </w:tcPr>
          <w:p w14:paraId="67E8B24A" w14:textId="77777777" w:rsidR="00542442" w:rsidRPr="006037DA"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Alpha II Bruker</w:t>
            </w:r>
          </w:p>
        </w:tc>
      </w:tr>
    </w:tbl>
    <w:p w14:paraId="31F9E177" w14:textId="77777777" w:rsidR="00542442" w:rsidRPr="006037DA" w:rsidRDefault="00542442" w:rsidP="00AC1E6B">
      <w:pPr>
        <w:spacing w:line="240" w:lineRule="auto"/>
        <w:jc w:val="both"/>
        <w:rPr>
          <w:rFonts w:ascii="Times New Roman" w:hAnsi="Times New Roman" w:cs="Times New Roman"/>
          <w:sz w:val="24"/>
          <w:szCs w:val="24"/>
        </w:rPr>
      </w:pPr>
    </w:p>
    <w:p w14:paraId="5A4B4DF2" w14:textId="77777777" w:rsidR="00542442" w:rsidRPr="006037DA" w:rsidRDefault="00542442" w:rsidP="00AC1E6B">
      <w:pPr>
        <w:spacing w:line="240" w:lineRule="auto"/>
        <w:jc w:val="both"/>
        <w:rPr>
          <w:rFonts w:ascii="Times New Roman" w:hAnsi="Times New Roman" w:cs="Times New Roman"/>
          <w:b/>
          <w:sz w:val="24"/>
          <w:szCs w:val="24"/>
        </w:rPr>
      </w:pPr>
      <w:r w:rsidRPr="006037DA">
        <w:rPr>
          <w:rFonts w:ascii="Times New Roman" w:hAnsi="Times New Roman" w:cs="Times New Roman"/>
          <w:b/>
          <w:sz w:val="24"/>
          <w:szCs w:val="24"/>
        </w:rPr>
        <w:t>5.2.2. List of Materials</w:t>
      </w:r>
    </w:p>
    <w:p w14:paraId="15FA3434" w14:textId="77777777" w:rsidR="00542442" w:rsidRPr="006037DA" w:rsidRDefault="00542442" w:rsidP="00AC1E6B">
      <w:pPr>
        <w:spacing w:line="240" w:lineRule="auto"/>
        <w:jc w:val="both"/>
        <w:rPr>
          <w:rFonts w:ascii="Times New Roman" w:hAnsi="Times New Roman" w:cs="Times New Roman"/>
          <w:b/>
          <w:sz w:val="24"/>
          <w:szCs w:val="24"/>
        </w:rPr>
      </w:pPr>
      <w:r w:rsidRPr="006037DA">
        <w:rPr>
          <w:rFonts w:ascii="Times New Roman" w:hAnsi="Times New Roman" w:cs="Times New Roman"/>
          <w:b/>
          <w:sz w:val="24"/>
          <w:szCs w:val="24"/>
        </w:rPr>
        <w:t>Table 5.9: Materials used in present work</w:t>
      </w:r>
    </w:p>
    <w:tbl>
      <w:tblPr>
        <w:tblStyle w:val="TableGrid"/>
        <w:tblW w:w="5000" w:type="pct"/>
        <w:tblLook w:val="04A0" w:firstRow="1" w:lastRow="0" w:firstColumn="1" w:lastColumn="0" w:noHBand="0" w:noVBand="1"/>
      </w:tblPr>
      <w:tblGrid>
        <w:gridCol w:w="1099"/>
        <w:gridCol w:w="3774"/>
        <w:gridCol w:w="3774"/>
      </w:tblGrid>
      <w:tr w:rsidR="00542442" w:rsidRPr="006037DA" w14:paraId="2E332948" w14:textId="77777777" w:rsidTr="00AB4DD4">
        <w:tc>
          <w:tcPr>
            <w:tcW w:w="636" w:type="pct"/>
            <w:tcBorders>
              <w:top w:val="single" w:sz="4" w:space="0" w:color="auto"/>
              <w:left w:val="single" w:sz="4" w:space="0" w:color="auto"/>
              <w:bottom w:val="single" w:sz="4" w:space="0" w:color="auto"/>
              <w:right w:val="single" w:sz="4" w:space="0" w:color="auto"/>
            </w:tcBorders>
            <w:hideMark/>
          </w:tcPr>
          <w:p w14:paraId="3AB168F6" w14:textId="77777777" w:rsidR="00542442" w:rsidRPr="006037DA" w:rsidRDefault="00542442" w:rsidP="00AC1E6B">
            <w:pPr>
              <w:spacing w:after="160"/>
              <w:jc w:val="both"/>
              <w:rPr>
                <w:rFonts w:ascii="Times New Roman" w:hAnsi="Times New Roman" w:cs="Times New Roman"/>
                <w:b/>
                <w:sz w:val="24"/>
                <w:szCs w:val="24"/>
              </w:rPr>
            </w:pPr>
            <w:r w:rsidRPr="006037DA">
              <w:rPr>
                <w:rFonts w:ascii="Times New Roman" w:hAnsi="Times New Roman" w:cs="Times New Roman"/>
                <w:b/>
                <w:sz w:val="24"/>
                <w:szCs w:val="24"/>
              </w:rPr>
              <w:t>Sr. No.</w:t>
            </w:r>
          </w:p>
        </w:tc>
        <w:tc>
          <w:tcPr>
            <w:tcW w:w="2182" w:type="pct"/>
            <w:tcBorders>
              <w:top w:val="single" w:sz="4" w:space="0" w:color="auto"/>
              <w:left w:val="single" w:sz="4" w:space="0" w:color="auto"/>
              <w:bottom w:val="single" w:sz="4" w:space="0" w:color="auto"/>
              <w:right w:val="single" w:sz="4" w:space="0" w:color="auto"/>
            </w:tcBorders>
            <w:hideMark/>
          </w:tcPr>
          <w:p w14:paraId="43147671" w14:textId="77777777" w:rsidR="00542442" w:rsidRPr="006037DA" w:rsidRDefault="00542442" w:rsidP="00AC1E6B">
            <w:pPr>
              <w:spacing w:after="160"/>
              <w:jc w:val="both"/>
              <w:rPr>
                <w:rFonts w:ascii="Times New Roman" w:hAnsi="Times New Roman" w:cs="Times New Roman"/>
                <w:b/>
                <w:sz w:val="24"/>
                <w:szCs w:val="24"/>
              </w:rPr>
            </w:pPr>
            <w:r w:rsidRPr="006037DA">
              <w:rPr>
                <w:rFonts w:ascii="Times New Roman" w:hAnsi="Times New Roman" w:cs="Times New Roman"/>
                <w:b/>
                <w:sz w:val="24"/>
                <w:szCs w:val="24"/>
              </w:rPr>
              <w:t>Materials</w:t>
            </w:r>
          </w:p>
        </w:tc>
        <w:tc>
          <w:tcPr>
            <w:tcW w:w="2182" w:type="pct"/>
            <w:tcBorders>
              <w:top w:val="single" w:sz="4" w:space="0" w:color="auto"/>
              <w:left w:val="single" w:sz="4" w:space="0" w:color="auto"/>
              <w:bottom w:val="single" w:sz="4" w:space="0" w:color="auto"/>
              <w:right w:val="single" w:sz="4" w:space="0" w:color="auto"/>
            </w:tcBorders>
            <w:hideMark/>
          </w:tcPr>
          <w:p w14:paraId="03109510" w14:textId="77777777" w:rsidR="00542442" w:rsidRPr="006037DA" w:rsidRDefault="00542442" w:rsidP="00AC1E6B">
            <w:pPr>
              <w:spacing w:after="160"/>
              <w:jc w:val="both"/>
              <w:rPr>
                <w:rFonts w:ascii="Times New Roman" w:hAnsi="Times New Roman" w:cs="Times New Roman"/>
                <w:b/>
                <w:sz w:val="24"/>
                <w:szCs w:val="24"/>
              </w:rPr>
            </w:pPr>
            <w:r w:rsidRPr="006037DA">
              <w:rPr>
                <w:rFonts w:ascii="Times New Roman" w:hAnsi="Times New Roman" w:cs="Times New Roman"/>
                <w:b/>
                <w:sz w:val="24"/>
                <w:szCs w:val="24"/>
              </w:rPr>
              <w:t>Source</w:t>
            </w:r>
          </w:p>
        </w:tc>
      </w:tr>
      <w:tr w:rsidR="00542442" w:rsidRPr="006037DA" w14:paraId="30AF8EA8" w14:textId="77777777" w:rsidTr="00AB4DD4">
        <w:tc>
          <w:tcPr>
            <w:tcW w:w="636" w:type="pct"/>
            <w:tcBorders>
              <w:top w:val="single" w:sz="4" w:space="0" w:color="auto"/>
              <w:left w:val="single" w:sz="4" w:space="0" w:color="auto"/>
              <w:bottom w:val="single" w:sz="4" w:space="0" w:color="auto"/>
              <w:right w:val="single" w:sz="4" w:space="0" w:color="auto"/>
            </w:tcBorders>
            <w:hideMark/>
          </w:tcPr>
          <w:p w14:paraId="7BC377E9"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1</w:t>
            </w:r>
          </w:p>
        </w:tc>
        <w:tc>
          <w:tcPr>
            <w:tcW w:w="2182" w:type="pct"/>
            <w:tcBorders>
              <w:top w:val="single" w:sz="4" w:space="0" w:color="auto"/>
              <w:left w:val="single" w:sz="4" w:space="0" w:color="auto"/>
              <w:bottom w:val="single" w:sz="4" w:space="0" w:color="auto"/>
              <w:right w:val="single" w:sz="4" w:space="0" w:color="auto"/>
            </w:tcBorders>
            <w:hideMark/>
          </w:tcPr>
          <w:p w14:paraId="14DC24CD" w14:textId="2DE898BA" w:rsidR="00542442" w:rsidRPr="006037DA" w:rsidRDefault="004C4032" w:rsidP="00AC1E6B">
            <w:pPr>
              <w:spacing w:after="160"/>
              <w:jc w:val="both"/>
              <w:rPr>
                <w:rFonts w:ascii="Times New Roman" w:hAnsi="Times New Roman" w:cs="Times New Roman"/>
                <w:sz w:val="24"/>
                <w:szCs w:val="24"/>
              </w:rPr>
            </w:pPr>
            <w:proofErr w:type="spellStart"/>
            <w:r>
              <w:rPr>
                <w:rFonts w:ascii="Times New Roman" w:hAnsi="Times New Roman" w:cs="Times New Roman"/>
                <w:sz w:val="24"/>
                <w:szCs w:val="24"/>
              </w:rPr>
              <w:t>Gymnema</w:t>
            </w:r>
            <w:proofErr w:type="spellEnd"/>
            <w:r w:rsidR="00542442">
              <w:rPr>
                <w:rFonts w:ascii="Times New Roman" w:hAnsi="Times New Roman" w:cs="Times New Roman"/>
                <w:sz w:val="24"/>
                <w:szCs w:val="24"/>
              </w:rPr>
              <w:t xml:space="preserve"> </w:t>
            </w:r>
          </w:p>
        </w:tc>
        <w:tc>
          <w:tcPr>
            <w:tcW w:w="2182" w:type="pct"/>
            <w:tcBorders>
              <w:top w:val="single" w:sz="4" w:space="0" w:color="auto"/>
              <w:left w:val="single" w:sz="4" w:space="0" w:color="auto"/>
              <w:bottom w:val="single" w:sz="4" w:space="0" w:color="auto"/>
              <w:right w:val="single" w:sz="4" w:space="0" w:color="auto"/>
            </w:tcBorders>
            <w:hideMark/>
          </w:tcPr>
          <w:p w14:paraId="5C7C8963"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 xml:space="preserve">Local store </w:t>
            </w:r>
          </w:p>
        </w:tc>
      </w:tr>
      <w:tr w:rsidR="00542442" w:rsidRPr="006037DA" w14:paraId="3713CB2F" w14:textId="77777777" w:rsidTr="00AB4DD4">
        <w:tc>
          <w:tcPr>
            <w:tcW w:w="636" w:type="pct"/>
            <w:tcBorders>
              <w:top w:val="single" w:sz="4" w:space="0" w:color="auto"/>
              <w:left w:val="single" w:sz="4" w:space="0" w:color="auto"/>
              <w:bottom w:val="single" w:sz="4" w:space="0" w:color="auto"/>
              <w:right w:val="single" w:sz="4" w:space="0" w:color="auto"/>
            </w:tcBorders>
            <w:hideMark/>
          </w:tcPr>
          <w:p w14:paraId="5A0087E4"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2</w:t>
            </w:r>
          </w:p>
        </w:tc>
        <w:tc>
          <w:tcPr>
            <w:tcW w:w="2182" w:type="pct"/>
            <w:tcBorders>
              <w:top w:val="single" w:sz="4" w:space="0" w:color="auto"/>
              <w:left w:val="single" w:sz="4" w:space="0" w:color="auto"/>
              <w:bottom w:val="single" w:sz="4" w:space="0" w:color="auto"/>
              <w:right w:val="single" w:sz="4" w:space="0" w:color="auto"/>
            </w:tcBorders>
            <w:hideMark/>
          </w:tcPr>
          <w:p w14:paraId="616A0CE5" w14:textId="77777777" w:rsidR="00542442" w:rsidRPr="006037DA" w:rsidRDefault="00542442" w:rsidP="00AC1E6B">
            <w:pPr>
              <w:spacing w:after="160"/>
              <w:jc w:val="both"/>
              <w:rPr>
                <w:rFonts w:ascii="Times New Roman" w:hAnsi="Times New Roman" w:cs="Times New Roman"/>
                <w:sz w:val="24"/>
                <w:szCs w:val="24"/>
              </w:rPr>
            </w:pPr>
            <w:r>
              <w:rPr>
                <w:rFonts w:ascii="Times New Roman" w:hAnsi="Times New Roman" w:cs="Times New Roman"/>
                <w:sz w:val="24"/>
                <w:szCs w:val="24"/>
              </w:rPr>
              <w:t xml:space="preserve">Moringa </w:t>
            </w:r>
          </w:p>
        </w:tc>
        <w:tc>
          <w:tcPr>
            <w:tcW w:w="2182" w:type="pct"/>
            <w:tcBorders>
              <w:top w:val="single" w:sz="4" w:space="0" w:color="auto"/>
              <w:left w:val="single" w:sz="4" w:space="0" w:color="auto"/>
              <w:bottom w:val="single" w:sz="4" w:space="0" w:color="auto"/>
              <w:right w:val="single" w:sz="4" w:space="0" w:color="auto"/>
            </w:tcBorders>
            <w:hideMark/>
          </w:tcPr>
          <w:p w14:paraId="3C7D8994"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 xml:space="preserve">Local store </w:t>
            </w:r>
          </w:p>
        </w:tc>
      </w:tr>
      <w:tr w:rsidR="00542442" w:rsidRPr="006037DA" w14:paraId="79C0BA3A" w14:textId="77777777" w:rsidTr="00AB4DD4">
        <w:tc>
          <w:tcPr>
            <w:tcW w:w="636" w:type="pct"/>
            <w:tcBorders>
              <w:top w:val="single" w:sz="4" w:space="0" w:color="auto"/>
              <w:left w:val="single" w:sz="4" w:space="0" w:color="auto"/>
              <w:bottom w:val="single" w:sz="4" w:space="0" w:color="auto"/>
              <w:right w:val="single" w:sz="4" w:space="0" w:color="auto"/>
            </w:tcBorders>
            <w:hideMark/>
          </w:tcPr>
          <w:p w14:paraId="0D668A71"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3</w:t>
            </w:r>
          </w:p>
        </w:tc>
        <w:tc>
          <w:tcPr>
            <w:tcW w:w="2182" w:type="pct"/>
            <w:tcBorders>
              <w:top w:val="single" w:sz="4" w:space="0" w:color="auto"/>
              <w:left w:val="single" w:sz="4" w:space="0" w:color="auto"/>
              <w:bottom w:val="single" w:sz="4" w:space="0" w:color="auto"/>
              <w:right w:val="single" w:sz="4" w:space="0" w:color="auto"/>
            </w:tcBorders>
            <w:hideMark/>
          </w:tcPr>
          <w:p w14:paraId="31D9C5A7"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HPMC</w:t>
            </w:r>
          </w:p>
        </w:tc>
        <w:tc>
          <w:tcPr>
            <w:tcW w:w="2182" w:type="pct"/>
            <w:tcBorders>
              <w:top w:val="single" w:sz="4" w:space="0" w:color="auto"/>
              <w:left w:val="single" w:sz="4" w:space="0" w:color="auto"/>
              <w:bottom w:val="single" w:sz="4" w:space="0" w:color="auto"/>
              <w:right w:val="single" w:sz="4" w:space="0" w:color="auto"/>
            </w:tcBorders>
            <w:hideMark/>
          </w:tcPr>
          <w:p w14:paraId="0A805EC7" w14:textId="77777777" w:rsidR="00542442" w:rsidRPr="006037DA" w:rsidRDefault="00542442" w:rsidP="00AC1E6B">
            <w:pPr>
              <w:spacing w:after="160"/>
              <w:jc w:val="both"/>
              <w:rPr>
                <w:rFonts w:ascii="Times New Roman" w:hAnsi="Times New Roman" w:cs="Times New Roman"/>
                <w:sz w:val="24"/>
                <w:szCs w:val="24"/>
              </w:rPr>
            </w:pPr>
            <w:proofErr w:type="spellStart"/>
            <w:r>
              <w:rPr>
                <w:rFonts w:ascii="Times New Roman" w:hAnsi="Times New Roman" w:cs="Times New Roman"/>
                <w:sz w:val="24"/>
                <w:szCs w:val="24"/>
              </w:rPr>
              <w:t>Chemadyes</w:t>
            </w:r>
            <w:proofErr w:type="spellEnd"/>
            <w:r>
              <w:rPr>
                <w:rFonts w:ascii="Times New Roman" w:hAnsi="Times New Roman" w:cs="Times New Roman"/>
                <w:sz w:val="24"/>
                <w:szCs w:val="24"/>
              </w:rPr>
              <w:t xml:space="preserve"> corporation, Rajkot</w:t>
            </w:r>
          </w:p>
        </w:tc>
      </w:tr>
      <w:tr w:rsidR="00542442" w:rsidRPr="006037DA" w14:paraId="4C687582" w14:textId="77777777" w:rsidTr="00AB4DD4">
        <w:tc>
          <w:tcPr>
            <w:tcW w:w="636" w:type="pct"/>
            <w:tcBorders>
              <w:top w:val="single" w:sz="4" w:space="0" w:color="auto"/>
              <w:left w:val="single" w:sz="4" w:space="0" w:color="auto"/>
              <w:bottom w:val="single" w:sz="4" w:space="0" w:color="auto"/>
              <w:right w:val="single" w:sz="4" w:space="0" w:color="auto"/>
            </w:tcBorders>
            <w:hideMark/>
          </w:tcPr>
          <w:p w14:paraId="71B53D47"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4</w:t>
            </w:r>
          </w:p>
        </w:tc>
        <w:tc>
          <w:tcPr>
            <w:tcW w:w="2182" w:type="pct"/>
            <w:tcBorders>
              <w:top w:val="single" w:sz="4" w:space="0" w:color="auto"/>
              <w:left w:val="single" w:sz="4" w:space="0" w:color="auto"/>
              <w:bottom w:val="single" w:sz="4" w:space="0" w:color="auto"/>
              <w:right w:val="single" w:sz="4" w:space="0" w:color="auto"/>
            </w:tcBorders>
            <w:hideMark/>
          </w:tcPr>
          <w:p w14:paraId="50FCB086"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PVP</w:t>
            </w:r>
          </w:p>
        </w:tc>
        <w:tc>
          <w:tcPr>
            <w:tcW w:w="2182" w:type="pct"/>
            <w:tcBorders>
              <w:top w:val="single" w:sz="4" w:space="0" w:color="auto"/>
              <w:left w:val="single" w:sz="4" w:space="0" w:color="auto"/>
              <w:bottom w:val="single" w:sz="4" w:space="0" w:color="auto"/>
              <w:right w:val="single" w:sz="4" w:space="0" w:color="auto"/>
            </w:tcBorders>
            <w:hideMark/>
          </w:tcPr>
          <w:p w14:paraId="090CD588" w14:textId="77777777" w:rsidR="00542442" w:rsidRPr="006037DA" w:rsidRDefault="00542442" w:rsidP="00AC1E6B">
            <w:pPr>
              <w:spacing w:after="160"/>
              <w:jc w:val="both"/>
              <w:rPr>
                <w:rFonts w:ascii="Times New Roman" w:hAnsi="Times New Roman" w:cs="Times New Roman"/>
                <w:sz w:val="24"/>
                <w:szCs w:val="24"/>
              </w:rPr>
            </w:pPr>
            <w:proofErr w:type="spellStart"/>
            <w:r>
              <w:rPr>
                <w:rFonts w:ascii="Times New Roman" w:hAnsi="Times New Roman" w:cs="Times New Roman"/>
                <w:sz w:val="24"/>
                <w:szCs w:val="24"/>
              </w:rPr>
              <w:t>Chemadyes</w:t>
            </w:r>
            <w:proofErr w:type="spellEnd"/>
            <w:r>
              <w:rPr>
                <w:rFonts w:ascii="Times New Roman" w:hAnsi="Times New Roman" w:cs="Times New Roman"/>
                <w:sz w:val="24"/>
                <w:szCs w:val="24"/>
              </w:rPr>
              <w:t xml:space="preserve"> corporation, Rajkot</w:t>
            </w:r>
          </w:p>
        </w:tc>
      </w:tr>
      <w:tr w:rsidR="00542442" w:rsidRPr="006037DA" w14:paraId="4526455C" w14:textId="77777777" w:rsidTr="00AB4DD4">
        <w:tc>
          <w:tcPr>
            <w:tcW w:w="636" w:type="pct"/>
            <w:tcBorders>
              <w:top w:val="single" w:sz="4" w:space="0" w:color="auto"/>
              <w:left w:val="single" w:sz="4" w:space="0" w:color="auto"/>
              <w:bottom w:val="single" w:sz="4" w:space="0" w:color="auto"/>
              <w:right w:val="single" w:sz="4" w:space="0" w:color="auto"/>
            </w:tcBorders>
            <w:hideMark/>
          </w:tcPr>
          <w:p w14:paraId="5E70D16B"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5</w:t>
            </w:r>
          </w:p>
        </w:tc>
        <w:tc>
          <w:tcPr>
            <w:tcW w:w="2182" w:type="pct"/>
            <w:tcBorders>
              <w:top w:val="single" w:sz="4" w:space="0" w:color="auto"/>
              <w:left w:val="single" w:sz="4" w:space="0" w:color="auto"/>
              <w:bottom w:val="single" w:sz="4" w:space="0" w:color="auto"/>
              <w:right w:val="single" w:sz="4" w:space="0" w:color="auto"/>
            </w:tcBorders>
            <w:hideMark/>
          </w:tcPr>
          <w:p w14:paraId="291EE3DE"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Talc</w:t>
            </w:r>
          </w:p>
        </w:tc>
        <w:tc>
          <w:tcPr>
            <w:tcW w:w="2182" w:type="pct"/>
            <w:tcBorders>
              <w:top w:val="single" w:sz="4" w:space="0" w:color="auto"/>
              <w:left w:val="single" w:sz="4" w:space="0" w:color="auto"/>
              <w:bottom w:val="single" w:sz="4" w:space="0" w:color="auto"/>
              <w:right w:val="single" w:sz="4" w:space="0" w:color="auto"/>
            </w:tcBorders>
            <w:hideMark/>
          </w:tcPr>
          <w:p w14:paraId="21188801" w14:textId="77777777" w:rsidR="00542442" w:rsidRPr="006037DA" w:rsidRDefault="00542442" w:rsidP="00AC1E6B">
            <w:pPr>
              <w:spacing w:after="160"/>
              <w:jc w:val="both"/>
              <w:rPr>
                <w:rFonts w:ascii="Times New Roman" w:hAnsi="Times New Roman" w:cs="Times New Roman"/>
                <w:sz w:val="24"/>
                <w:szCs w:val="24"/>
              </w:rPr>
            </w:pPr>
            <w:proofErr w:type="spellStart"/>
            <w:r>
              <w:rPr>
                <w:rFonts w:ascii="Times New Roman" w:hAnsi="Times New Roman" w:cs="Times New Roman"/>
                <w:sz w:val="24"/>
                <w:szCs w:val="24"/>
              </w:rPr>
              <w:t>Chemadyes</w:t>
            </w:r>
            <w:proofErr w:type="spellEnd"/>
            <w:r>
              <w:rPr>
                <w:rFonts w:ascii="Times New Roman" w:hAnsi="Times New Roman" w:cs="Times New Roman"/>
                <w:sz w:val="24"/>
                <w:szCs w:val="24"/>
              </w:rPr>
              <w:t xml:space="preserve"> corporation, Rajkot</w:t>
            </w:r>
          </w:p>
        </w:tc>
      </w:tr>
      <w:tr w:rsidR="00542442" w:rsidRPr="006037DA" w14:paraId="7EF51AA4" w14:textId="77777777" w:rsidTr="00AB4DD4">
        <w:tc>
          <w:tcPr>
            <w:tcW w:w="636" w:type="pct"/>
            <w:tcBorders>
              <w:top w:val="single" w:sz="4" w:space="0" w:color="auto"/>
              <w:left w:val="single" w:sz="4" w:space="0" w:color="auto"/>
              <w:bottom w:val="single" w:sz="4" w:space="0" w:color="auto"/>
              <w:right w:val="single" w:sz="4" w:space="0" w:color="auto"/>
            </w:tcBorders>
            <w:hideMark/>
          </w:tcPr>
          <w:p w14:paraId="683FC0B2"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6</w:t>
            </w:r>
          </w:p>
        </w:tc>
        <w:tc>
          <w:tcPr>
            <w:tcW w:w="2182" w:type="pct"/>
            <w:tcBorders>
              <w:top w:val="single" w:sz="4" w:space="0" w:color="auto"/>
              <w:left w:val="single" w:sz="4" w:space="0" w:color="auto"/>
              <w:bottom w:val="single" w:sz="4" w:space="0" w:color="auto"/>
              <w:right w:val="single" w:sz="4" w:space="0" w:color="auto"/>
            </w:tcBorders>
            <w:hideMark/>
          </w:tcPr>
          <w:p w14:paraId="70D06A8A"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Mannitol</w:t>
            </w:r>
          </w:p>
        </w:tc>
        <w:tc>
          <w:tcPr>
            <w:tcW w:w="2182" w:type="pct"/>
            <w:tcBorders>
              <w:top w:val="single" w:sz="4" w:space="0" w:color="auto"/>
              <w:left w:val="single" w:sz="4" w:space="0" w:color="auto"/>
              <w:bottom w:val="single" w:sz="4" w:space="0" w:color="auto"/>
              <w:right w:val="single" w:sz="4" w:space="0" w:color="auto"/>
            </w:tcBorders>
            <w:hideMark/>
          </w:tcPr>
          <w:p w14:paraId="06943655" w14:textId="77777777" w:rsidR="00542442" w:rsidRPr="006037DA" w:rsidRDefault="00542442" w:rsidP="00AC1E6B">
            <w:pPr>
              <w:spacing w:after="160"/>
              <w:jc w:val="both"/>
              <w:rPr>
                <w:rFonts w:ascii="Times New Roman" w:hAnsi="Times New Roman" w:cs="Times New Roman"/>
                <w:sz w:val="24"/>
                <w:szCs w:val="24"/>
              </w:rPr>
            </w:pPr>
            <w:proofErr w:type="spellStart"/>
            <w:r>
              <w:rPr>
                <w:rFonts w:ascii="Times New Roman" w:hAnsi="Times New Roman" w:cs="Times New Roman"/>
                <w:sz w:val="24"/>
                <w:szCs w:val="24"/>
              </w:rPr>
              <w:t>Chemadyes</w:t>
            </w:r>
            <w:proofErr w:type="spellEnd"/>
            <w:r>
              <w:rPr>
                <w:rFonts w:ascii="Times New Roman" w:hAnsi="Times New Roman" w:cs="Times New Roman"/>
                <w:sz w:val="24"/>
                <w:szCs w:val="24"/>
              </w:rPr>
              <w:t xml:space="preserve"> corporation, Rajkot</w:t>
            </w:r>
          </w:p>
        </w:tc>
      </w:tr>
      <w:tr w:rsidR="00542442" w:rsidRPr="006037DA" w14:paraId="7BA27049" w14:textId="77777777" w:rsidTr="00AB4DD4">
        <w:tc>
          <w:tcPr>
            <w:tcW w:w="636" w:type="pct"/>
            <w:tcBorders>
              <w:top w:val="single" w:sz="4" w:space="0" w:color="auto"/>
              <w:left w:val="single" w:sz="4" w:space="0" w:color="auto"/>
              <w:bottom w:val="single" w:sz="4" w:space="0" w:color="auto"/>
              <w:right w:val="single" w:sz="4" w:space="0" w:color="auto"/>
            </w:tcBorders>
            <w:hideMark/>
          </w:tcPr>
          <w:p w14:paraId="1C0BF586"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7</w:t>
            </w:r>
          </w:p>
        </w:tc>
        <w:tc>
          <w:tcPr>
            <w:tcW w:w="2182" w:type="pct"/>
            <w:tcBorders>
              <w:top w:val="single" w:sz="4" w:space="0" w:color="auto"/>
              <w:left w:val="single" w:sz="4" w:space="0" w:color="auto"/>
              <w:bottom w:val="single" w:sz="4" w:space="0" w:color="auto"/>
              <w:right w:val="single" w:sz="4" w:space="0" w:color="auto"/>
            </w:tcBorders>
            <w:hideMark/>
          </w:tcPr>
          <w:p w14:paraId="11D6D78B"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Magnesium stearate</w:t>
            </w:r>
          </w:p>
        </w:tc>
        <w:tc>
          <w:tcPr>
            <w:tcW w:w="2182" w:type="pct"/>
            <w:tcBorders>
              <w:top w:val="single" w:sz="4" w:space="0" w:color="auto"/>
              <w:left w:val="single" w:sz="4" w:space="0" w:color="auto"/>
              <w:bottom w:val="single" w:sz="4" w:space="0" w:color="auto"/>
              <w:right w:val="single" w:sz="4" w:space="0" w:color="auto"/>
            </w:tcBorders>
            <w:hideMark/>
          </w:tcPr>
          <w:p w14:paraId="7A17BC5F" w14:textId="77777777" w:rsidR="00542442" w:rsidRPr="006037DA" w:rsidRDefault="00542442" w:rsidP="00AC1E6B">
            <w:pPr>
              <w:spacing w:after="160"/>
              <w:jc w:val="both"/>
              <w:rPr>
                <w:rFonts w:ascii="Times New Roman" w:hAnsi="Times New Roman" w:cs="Times New Roman"/>
                <w:sz w:val="24"/>
                <w:szCs w:val="24"/>
              </w:rPr>
            </w:pPr>
            <w:proofErr w:type="spellStart"/>
            <w:r>
              <w:rPr>
                <w:rFonts w:ascii="Times New Roman" w:hAnsi="Times New Roman" w:cs="Times New Roman"/>
                <w:sz w:val="24"/>
                <w:szCs w:val="24"/>
              </w:rPr>
              <w:t>Chemadyes</w:t>
            </w:r>
            <w:proofErr w:type="spellEnd"/>
            <w:r>
              <w:rPr>
                <w:rFonts w:ascii="Times New Roman" w:hAnsi="Times New Roman" w:cs="Times New Roman"/>
                <w:sz w:val="24"/>
                <w:szCs w:val="24"/>
              </w:rPr>
              <w:t xml:space="preserve"> corporation, Rajkot</w:t>
            </w:r>
          </w:p>
        </w:tc>
      </w:tr>
      <w:tr w:rsidR="00542442" w:rsidRPr="006037DA" w14:paraId="102804E7" w14:textId="77777777" w:rsidTr="00AB4DD4">
        <w:tc>
          <w:tcPr>
            <w:tcW w:w="636" w:type="pct"/>
            <w:tcBorders>
              <w:top w:val="single" w:sz="4" w:space="0" w:color="auto"/>
              <w:left w:val="single" w:sz="4" w:space="0" w:color="auto"/>
              <w:bottom w:val="single" w:sz="4" w:space="0" w:color="auto"/>
              <w:right w:val="single" w:sz="4" w:space="0" w:color="auto"/>
            </w:tcBorders>
            <w:hideMark/>
          </w:tcPr>
          <w:p w14:paraId="21BA9064"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8</w:t>
            </w:r>
          </w:p>
        </w:tc>
        <w:tc>
          <w:tcPr>
            <w:tcW w:w="2182" w:type="pct"/>
            <w:tcBorders>
              <w:top w:val="single" w:sz="4" w:space="0" w:color="auto"/>
              <w:left w:val="single" w:sz="4" w:space="0" w:color="auto"/>
              <w:bottom w:val="single" w:sz="4" w:space="0" w:color="auto"/>
              <w:right w:val="single" w:sz="4" w:space="0" w:color="auto"/>
            </w:tcBorders>
            <w:hideMark/>
          </w:tcPr>
          <w:p w14:paraId="0D420726" w14:textId="77777777" w:rsidR="00542442" w:rsidRPr="006037DA" w:rsidRDefault="00542442" w:rsidP="00AC1E6B">
            <w:pPr>
              <w:spacing w:after="160"/>
              <w:jc w:val="both"/>
              <w:rPr>
                <w:rFonts w:ascii="Times New Roman" w:hAnsi="Times New Roman" w:cs="Times New Roman"/>
                <w:sz w:val="24"/>
                <w:szCs w:val="24"/>
              </w:rPr>
            </w:pPr>
            <w:r w:rsidRPr="006037DA">
              <w:rPr>
                <w:rFonts w:ascii="Times New Roman" w:hAnsi="Times New Roman" w:cs="Times New Roman"/>
                <w:sz w:val="24"/>
                <w:szCs w:val="24"/>
              </w:rPr>
              <w:t>Microcrystalline cellulose</w:t>
            </w:r>
          </w:p>
        </w:tc>
        <w:tc>
          <w:tcPr>
            <w:tcW w:w="2182" w:type="pct"/>
            <w:tcBorders>
              <w:top w:val="single" w:sz="4" w:space="0" w:color="auto"/>
              <w:left w:val="single" w:sz="4" w:space="0" w:color="auto"/>
              <w:bottom w:val="single" w:sz="4" w:space="0" w:color="auto"/>
              <w:right w:val="single" w:sz="4" w:space="0" w:color="auto"/>
            </w:tcBorders>
            <w:hideMark/>
          </w:tcPr>
          <w:p w14:paraId="391906D6" w14:textId="77777777" w:rsidR="00542442" w:rsidRPr="006037DA" w:rsidRDefault="00542442" w:rsidP="00AC1E6B">
            <w:pPr>
              <w:spacing w:after="160"/>
              <w:jc w:val="both"/>
              <w:rPr>
                <w:rFonts w:ascii="Times New Roman" w:hAnsi="Times New Roman" w:cs="Times New Roman"/>
                <w:sz w:val="24"/>
                <w:szCs w:val="24"/>
              </w:rPr>
            </w:pPr>
            <w:proofErr w:type="spellStart"/>
            <w:r>
              <w:rPr>
                <w:rFonts w:ascii="Times New Roman" w:hAnsi="Times New Roman" w:cs="Times New Roman"/>
                <w:sz w:val="24"/>
                <w:szCs w:val="24"/>
              </w:rPr>
              <w:t>Chemadyes</w:t>
            </w:r>
            <w:proofErr w:type="spellEnd"/>
            <w:r>
              <w:rPr>
                <w:rFonts w:ascii="Times New Roman" w:hAnsi="Times New Roman" w:cs="Times New Roman"/>
                <w:sz w:val="24"/>
                <w:szCs w:val="24"/>
              </w:rPr>
              <w:t xml:space="preserve"> corporation, Rajkot</w:t>
            </w:r>
          </w:p>
        </w:tc>
      </w:tr>
      <w:tr w:rsidR="00542442" w:rsidRPr="006037DA" w14:paraId="4313F280" w14:textId="77777777" w:rsidTr="00AB4DD4">
        <w:tc>
          <w:tcPr>
            <w:tcW w:w="636" w:type="pct"/>
            <w:tcBorders>
              <w:top w:val="single" w:sz="4" w:space="0" w:color="auto"/>
              <w:left w:val="single" w:sz="4" w:space="0" w:color="auto"/>
              <w:bottom w:val="single" w:sz="4" w:space="0" w:color="auto"/>
              <w:right w:val="single" w:sz="4" w:space="0" w:color="auto"/>
            </w:tcBorders>
          </w:tcPr>
          <w:p w14:paraId="6A50DE7E" w14:textId="77777777" w:rsidR="00542442" w:rsidRPr="006037DA" w:rsidRDefault="00542442" w:rsidP="00AC1E6B">
            <w:pPr>
              <w:jc w:val="both"/>
              <w:rPr>
                <w:rFonts w:ascii="Times New Roman" w:hAnsi="Times New Roman" w:cs="Times New Roman"/>
                <w:sz w:val="24"/>
                <w:szCs w:val="24"/>
              </w:rPr>
            </w:pPr>
            <w:r>
              <w:rPr>
                <w:rFonts w:ascii="Times New Roman" w:hAnsi="Times New Roman" w:cs="Times New Roman"/>
                <w:sz w:val="24"/>
                <w:szCs w:val="24"/>
              </w:rPr>
              <w:t>9.</w:t>
            </w:r>
          </w:p>
        </w:tc>
        <w:tc>
          <w:tcPr>
            <w:tcW w:w="2182" w:type="pct"/>
            <w:tcBorders>
              <w:top w:val="single" w:sz="4" w:space="0" w:color="auto"/>
              <w:left w:val="single" w:sz="4" w:space="0" w:color="auto"/>
              <w:bottom w:val="single" w:sz="4" w:space="0" w:color="auto"/>
              <w:right w:val="single" w:sz="4" w:space="0" w:color="auto"/>
            </w:tcBorders>
          </w:tcPr>
          <w:p w14:paraId="3B747A0A" w14:textId="77777777" w:rsidR="00542442" w:rsidRPr="006037DA" w:rsidRDefault="00542442" w:rsidP="00AC1E6B">
            <w:pPr>
              <w:jc w:val="both"/>
              <w:rPr>
                <w:rFonts w:ascii="Times New Roman" w:hAnsi="Times New Roman" w:cs="Times New Roman"/>
                <w:sz w:val="24"/>
                <w:szCs w:val="24"/>
              </w:rPr>
            </w:pPr>
            <w:r>
              <w:rPr>
                <w:rFonts w:ascii="Times New Roman" w:hAnsi="Times New Roman" w:cs="Times New Roman"/>
                <w:sz w:val="24"/>
                <w:szCs w:val="24"/>
              </w:rPr>
              <w:t xml:space="preserve">Starch </w:t>
            </w:r>
          </w:p>
        </w:tc>
        <w:tc>
          <w:tcPr>
            <w:tcW w:w="2182" w:type="pct"/>
            <w:tcBorders>
              <w:top w:val="single" w:sz="4" w:space="0" w:color="auto"/>
              <w:left w:val="single" w:sz="4" w:space="0" w:color="auto"/>
              <w:bottom w:val="single" w:sz="4" w:space="0" w:color="auto"/>
              <w:right w:val="single" w:sz="4" w:space="0" w:color="auto"/>
            </w:tcBorders>
          </w:tcPr>
          <w:p w14:paraId="7E7AAB8B" w14:textId="77777777" w:rsidR="00542442" w:rsidRPr="006037DA" w:rsidRDefault="00542442" w:rsidP="00AC1E6B">
            <w:pPr>
              <w:jc w:val="both"/>
              <w:rPr>
                <w:rFonts w:ascii="Times New Roman" w:hAnsi="Times New Roman" w:cs="Times New Roman"/>
                <w:sz w:val="24"/>
                <w:szCs w:val="24"/>
              </w:rPr>
            </w:pPr>
            <w:proofErr w:type="spellStart"/>
            <w:r>
              <w:rPr>
                <w:rFonts w:ascii="Times New Roman" w:hAnsi="Times New Roman" w:cs="Times New Roman"/>
                <w:sz w:val="24"/>
                <w:szCs w:val="24"/>
              </w:rPr>
              <w:t>Chemadyes</w:t>
            </w:r>
            <w:proofErr w:type="spellEnd"/>
            <w:r>
              <w:rPr>
                <w:rFonts w:ascii="Times New Roman" w:hAnsi="Times New Roman" w:cs="Times New Roman"/>
                <w:sz w:val="24"/>
                <w:szCs w:val="24"/>
              </w:rPr>
              <w:t xml:space="preserve"> corporation, Rajkot </w:t>
            </w:r>
          </w:p>
        </w:tc>
      </w:tr>
    </w:tbl>
    <w:p w14:paraId="6F4AEDD7" w14:textId="2FA84128" w:rsidR="00542442" w:rsidRPr="00CF3BE0" w:rsidRDefault="00542442" w:rsidP="00AC1E6B">
      <w:pPr>
        <w:spacing w:after="0" w:line="360" w:lineRule="auto"/>
        <w:jc w:val="both"/>
        <w:rPr>
          <w:rFonts w:ascii="Times New Roman" w:hAnsi="Times New Roman" w:cs="Times New Roman"/>
          <w:b/>
          <w:sz w:val="24"/>
          <w:szCs w:val="24"/>
          <w:vertAlign w:val="superscript"/>
        </w:rPr>
      </w:pPr>
      <w:r>
        <w:rPr>
          <w:rFonts w:ascii="Times New Roman" w:hAnsi="Times New Roman" w:cs="Times New Roman"/>
          <w:b/>
          <w:sz w:val="24"/>
          <w:szCs w:val="24"/>
        </w:rPr>
        <w:t>5.</w:t>
      </w:r>
      <w:proofErr w:type="gramStart"/>
      <w:r>
        <w:rPr>
          <w:rFonts w:ascii="Times New Roman" w:hAnsi="Times New Roman" w:cs="Times New Roman"/>
          <w:b/>
          <w:sz w:val="24"/>
          <w:szCs w:val="24"/>
        </w:rPr>
        <w:t>3.</w:t>
      </w:r>
      <w:r w:rsidRPr="00CF3BE0">
        <w:rPr>
          <w:rFonts w:ascii="Times New Roman" w:hAnsi="Times New Roman" w:cs="Times New Roman"/>
          <w:b/>
          <w:sz w:val="24"/>
          <w:szCs w:val="24"/>
        </w:rPr>
        <w:t>Standardization</w:t>
      </w:r>
      <w:proofErr w:type="gramEnd"/>
      <w:r w:rsidRPr="00CF3BE0">
        <w:rPr>
          <w:rFonts w:ascii="Times New Roman" w:hAnsi="Times New Roman" w:cs="Times New Roman"/>
          <w:b/>
          <w:sz w:val="24"/>
          <w:szCs w:val="24"/>
        </w:rPr>
        <w:t xml:space="preserve"> of </w:t>
      </w:r>
      <w:proofErr w:type="spellStart"/>
      <w:r w:rsidR="004C4032">
        <w:rPr>
          <w:rFonts w:ascii="Times New Roman" w:hAnsi="Times New Roman" w:cs="Times New Roman"/>
          <w:b/>
          <w:sz w:val="24"/>
          <w:szCs w:val="24"/>
        </w:rPr>
        <w:t>Gymnema</w:t>
      </w:r>
      <w:proofErr w:type="spellEnd"/>
      <w:r>
        <w:rPr>
          <w:rFonts w:ascii="Times New Roman" w:hAnsi="Times New Roman" w:cs="Times New Roman"/>
          <w:b/>
          <w:sz w:val="24"/>
          <w:szCs w:val="24"/>
        </w:rPr>
        <w:t xml:space="preserve"> &amp; Moringa</w:t>
      </w:r>
      <w:r>
        <w:rPr>
          <w:rFonts w:ascii="Times New Roman" w:hAnsi="Times New Roman" w:cs="Times New Roman"/>
          <w:b/>
          <w:sz w:val="24"/>
          <w:szCs w:val="24"/>
          <w:vertAlign w:val="superscript"/>
        </w:rPr>
        <w:t>38</w:t>
      </w:r>
      <w:r>
        <w:rPr>
          <w:rFonts w:ascii="Times New Roman" w:hAnsi="Times New Roman" w:cs="Times New Roman"/>
          <w:b/>
          <w:sz w:val="24"/>
          <w:szCs w:val="24"/>
        </w:rPr>
        <w:t xml:space="preserve"> </w:t>
      </w:r>
    </w:p>
    <w:p w14:paraId="28934D0A" w14:textId="77777777" w:rsidR="00542442" w:rsidRPr="00CF3BE0" w:rsidRDefault="00542442" w:rsidP="00AC1E6B">
      <w:pPr>
        <w:spacing w:after="0" w:line="360" w:lineRule="auto"/>
        <w:jc w:val="both"/>
        <w:rPr>
          <w:rFonts w:ascii="Times New Roman" w:hAnsi="Times New Roman" w:cs="Times New Roman"/>
          <w:b/>
          <w:sz w:val="24"/>
          <w:szCs w:val="24"/>
          <w:vertAlign w:val="superscript"/>
        </w:rPr>
      </w:pPr>
      <w:r w:rsidRPr="00CF3BE0">
        <w:rPr>
          <w:rFonts w:ascii="Times New Roman" w:hAnsi="Times New Roman" w:cs="Times New Roman"/>
          <w:b/>
          <w:sz w:val="24"/>
          <w:szCs w:val="24"/>
        </w:rPr>
        <w:t>Determination of ash values:</w:t>
      </w:r>
    </w:p>
    <w:p w14:paraId="35FF3CE5" w14:textId="77777777" w:rsidR="00542442" w:rsidRPr="006037DA" w:rsidRDefault="00542442" w:rsidP="00542442">
      <w:pPr>
        <w:spacing w:line="360" w:lineRule="auto"/>
        <w:jc w:val="both"/>
        <w:rPr>
          <w:rFonts w:ascii="Times New Roman" w:hAnsi="Times New Roman" w:cs="Times New Roman"/>
          <w:b/>
          <w:sz w:val="24"/>
          <w:szCs w:val="24"/>
        </w:rPr>
      </w:pPr>
      <w:r w:rsidRPr="006037DA">
        <w:rPr>
          <w:rFonts w:ascii="Times New Roman" w:hAnsi="Times New Roman" w:cs="Times New Roman"/>
          <w:sz w:val="24"/>
          <w:szCs w:val="24"/>
        </w:rPr>
        <w:t>The total ash method is designed to measure the total amount of material remaining after ignition. This includes both “physiological ash”, which is derived from the plant tissue itself, and “non-physiological” ash, which is the residue of the extraneous matter (e.g. sand and soil) adhering to the plant surface.</w:t>
      </w:r>
    </w:p>
    <w:p w14:paraId="1BCFE2E1" w14:textId="77777777" w:rsidR="00542442" w:rsidRPr="00CF3BE0" w:rsidRDefault="00542442" w:rsidP="00AC1E6B">
      <w:pPr>
        <w:spacing w:after="0" w:line="360" w:lineRule="auto"/>
        <w:jc w:val="both"/>
        <w:rPr>
          <w:rFonts w:ascii="Times New Roman" w:hAnsi="Times New Roman" w:cs="Times New Roman"/>
          <w:b/>
          <w:sz w:val="24"/>
          <w:szCs w:val="24"/>
        </w:rPr>
      </w:pPr>
      <w:r w:rsidRPr="00CF3BE0">
        <w:rPr>
          <w:rFonts w:ascii="Times New Roman" w:hAnsi="Times New Roman" w:cs="Times New Roman"/>
          <w:b/>
          <w:sz w:val="24"/>
          <w:szCs w:val="24"/>
        </w:rPr>
        <w:t>Total Ash Value:</w:t>
      </w:r>
    </w:p>
    <w:p w14:paraId="113F825F" w14:textId="77777777" w:rsidR="00542442" w:rsidRPr="00CF3BE0" w:rsidRDefault="00542442" w:rsidP="00AC1E6B">
      <w:pPr>
        <w:spacing w:after="0" w:line="360" w:lineRule="auto"/>
        <w:jc w:val="both"/>
        <w:rPr>
          <w:rFonts w:ascii="Times New Roman" w:hAnsi="Times New Roman" w:cs="Times New Roman"/>
          <w:b/>
          <w:sz w:val="24"/>
          <w:szCs w:val="24"/>
        </w:rPr>
      </w:pPr>
      <w:r w:rsidRPr="00CF3BE0">
        <w:rPr>
          <w:rFonts w:ascii="Times New Roman" w:hAnsi="Times New Roman" w:cs="Times New Roman"/>
          <w:sz w:val="24"/>
          <w:szCs w:val="24"/>
        </w:rPr>
        <w:t xml:space="preserve">2 g of the ground air-dried sample is to weigh into previously </w:t>
      </w:r>
      <w:proofErr w:type="spellStart"/>
      <w:proofErr w:type="gramStart"/>
      <w:r w:rsidRPr="00CF3BE0">
        <w:rPr>
          <w:rFonts w:ascii="Times New Roman" w:hAnsi="Times New Roman" w:cs="Times New Roman"/>
          <w:sz w:val="24"/>
          <w:szCs w:val="24"/>
        </w:rPr>
        <w:t>ignited,dried</w:t>
      </w:r>
      <w:proofErr w:type="spellEnd"/>
      <w:proofErr w:type="gramEnd"/>
      <w:r w:rsidRPr="00CF3BE0">
        <w:rPr>
          <w:rFonts w:ascii="Times New Roman" w:hAnsi="Times New Roman" w:cs="Times New Roman"/>
          <w:sz w:val="24"/>
          <w:szCs w:val="24"/>
        </w:rPr>
        <w:t xml:space="preserve"> and tarred silica crucible. Spread the material in an even thin layer. It is then kept on a gas burner under a low flame and is ignited slowly to obtain a carbonized residue. It is then placed in the muffle furnace and the temperature of the muffle is adjusted to 450-500°C and ignition is then allowed in the muffle furnace. After 3 hours, switch off the muffle furnace and allow it to cool and remove the silica crucible. Further cool in a desiccator and weigh. If carbon free ash cannot be obtained in this manner, moist residue with 2 mL of water or saturated solution of ammonium nitrate. Then it is dried on water bath and then on hot plate, and after that ignite in muffle furnace to constant weight. Remove from muffle furnace and </w:t>
      </w:r>
      <w:r w:rsidRPr="00CF3BE0">
        <w:rPr>
          <w:rFonts w:ascii="Times New Roman" w:hAnsi="Times New Roman" w:cs="Times New Roman"/>
          <w:sz w:val="24"/>
          <w:szCs w:val="24"/>
        </w:rPr>
        <w:lastRenderedPageBreak/>
        <w:t>allow cooling for 30 minutes in a desiccator and weight. Finally, percentage of ash is calculated.</w:t>
      </w:r>
    </w:p>
    <w:p w14:paraId="4C792591" w14:textId="77777777" w:rsidR="00542442" w:rsidRPr="00CF3BE0" w:rsidRDefault="00542442" w:rsidP="00AC1E6B">
      <w:pPr>
        <w:spacing w:after="0" w:line="360" w:lineRule="auto"/>
        <w:jc w:val="both"/>
        <w:rPr>
          <w:rFonts w:ascii="Times New Roman" w:hAnsi="Times New Roman" w:cs="Times New Roman"/>
          <w:b/>
          <w:sz w:val="24"/>
          <w:szCs w:val="24"/>
        </w:rPr>
      </w:pPr>
      <w:r w:rsidRPr="00CF3BE0">
        <w:rPr>
          <w:rFonts w:ascii="Times New Roman" w:hAnsi="Times New Roman" w:cs="Times New Roman"/>
          <w:b/>
          <w:sz w:val="24"/>
          <w:szCs w:val="24"/>
        </w:rPr>
        <w:t>Acid Insoluble Ash:</w:t>
      </w:r>
    </w:p>
    <w:p w14:paraId="5EA30836" w14:textId="77777777" w:rsidR="00542442" w:rsidRPr="00CF3BE0" w:rsidRDefault="00542442" w:rsidP="00AC1E6B">
      <w:pPr>
        <w:spacing w:after="0" w:line="360" w:lineRule="auto"/>
        <w:jc w:val="both"/>
        <w:rPr>
          <w:rFonts w:ascii="Times New Roman" w:hAnsi="Times New Roman" w:cs="Times New Roman"/>
          <w:b/>
          <w:sz w:val="24"/>
          <w:szCs w:val="24"/>
        </w:rPr>
      </w:pPr>
      <w:r w:rsidRPr="00CF3BE0">
        <w:rPr>
          <w:rFonts w:ascii="Times New Roman" w:hAnsi="Times New Roman" w:cs="Times New Roman"/>
          <w:sz w:val="24"/>
          <w:szCs w:val="24"/>
        </w:rPr>
        <w:t>To the silica crucible containing the total ash obtained, 25 mL of hydrochloric acid (~70 g/l) is added. Cover with a watch glass and boil gently for 5 minutes on a hot plate or burner. Rinse the watch glass with 5 mL of hot water and add these washings to the crucible. The insoluble matter will collect on an ash less filter paper by filtration and rinse the filter paper repeatedly with hot water until the filtrate becomes neutral/free from acid. Transfer the filter paper containing the insoluble matter to the original crucible, dry on a hot plate, and ignite to a constant weight in the muffle furnace at 450- 500ºC. Remove the silica crucible from the muffle furnace and allow cooling the matter in a desiccator for 30 minutes, and then weighing without delay. The content of acid insoluble ash will be calculated as percentage.</w:t>
      </w:r>
    </w:p>
    <w:p w14:paraId="2F7EE5F8" w14:textId="77777777" w:rsidR="00542442" w:rsidRPr="00CF3BE0" w:rsidRDefault="00542442" w:rsidP="00AC1E6B">
      <w:pPr>
        <w:spacing w:after="0" w:line="360" w:lineRule="auto"/>
        <w:jc w:val="both"/>
        <w:rPr>
          <w:rFonts w:ascii="Times New Roman" w:hAnsi="Times New Roman" w:cs="Times New Roman"/>
          <w:b/>
          <w:sz w:val="24"/>
          <w:szCs w:val="24"/>
        </w:rPr>
      </w:pPr>
      <w:r w:rsidRPr="00CF3BE0">
        <w:rPr>
          <w:rFonts w:ascii="Times New Roman" w:hAnsi="Times New Roman" w:cs="Times New Roman"/>
          <w:b/>
          <w:sz w:val="24"/>
          <w:szCs w:val="24"/>
        </w:rPr>
        <w:t>Water-Soluble Ash:</w:t>
      </w:r>
    </w:p>
    <w:p w14:paraId="32493994" w14:textId="77777777" w:rsidR="00542442" w:rsidRDefault="00542442" w:rsidP="00AC1E6B">
      <w:pPr>
        <w:spacing w:after="0" w:line="360" w:lineRule="auto"/>
        <w:jc w:val="both"/>
        <w:rPr>
          <w:rFonts w:ascii="Times New Roman" w:hAnsi="Times New Roman" w:cs="Times New Roman"/>
          <w:sz w:val="24"/>
          <w:szCs w:val="24"/>
        </w:rPr>
      </w:pPr>
      <w:r w:rsidRPr="00CF3BE0">
        <w:rPr>
          <w:rFonts w:ascii="Times New Roman" w:hAnsi="Times New Roman" w:cs="Times New Roman"/>
          <w:sz w:val="24"/>
          <w:szCs w:val="24"/>
        </w:rPr>
        <w:t>The ash is boiled for few minutes with required amount of water, collect the insoluble matter in a silica crucible and then wash with hot water and ignite for 15 minutes at a temperature not exceeding 450°C. The weight of the insoluble matter will be subtracted from the weight of the ash. The difference in weight represents the water-soluble ash. The percentage of water-soluble ash is calculated with reference to the air-dried drug.</w:t>
      </w:r>
    </w:p>
    <w:p w14:paraId="3E32BE7A" w14:textId="77777777" w:rsidR="00542442" w:rsidRDefault="00542442" w:rsidP="002C1433">
      <w:pPr>
        <w:spacing w:after="0" w:line="360" w:lineRule="auto"/>
        <w:jc w:val="both"/>
        <w:rPr>
          <w:rFonts w:ascii="Times New Roman" w:hAnsi="Times New Roman" w:cs="Times New Roman"/>
          <w:sz w:val="24"/>
          <w:szCs w:val="24"/>
        </w:rPr>
      </w:pPr>
      <w:r w:rsidRPr="00CF3BE0">
        <w:rPr>
          <w:rFonts w:ascii="Times New Roman" w:hAnsi="Times New Roman" w:cs="Times New Roman"/>
          <w:sz w:val="24"/>
          <w:szCs w:val="24"/>
        </w:rPr>
        <w:t xml:space="preserve"> Calculation: Total ash/Acid insoluble ash/Water soluble ash % = (B − C) × 100/A </w:t>
      </w:r>
    </w:p>
    <w:p w14:paraId="4CB029B1" w14:textId="0D6EDD71" w:rsidR="002C1433" w:rsidRDefault="00542442" w:rsidP="00AC1E6B">
      <w:pPr>
        <w:spacing w:after="0" w:line="360" w:lineRule="auto"/>
        <w:jc w:val="both"/>
        <w:rPr>
          <w:rFonts w:ascii="Times New Roman" w:hAnsi="Times New Roman" w:cs="Times New Roman"/>
          <w:sz w:val="24"/>
          <w:szCs w:val="24"/>
        </w:rPr>
      </w:pPr>
      <w:proofErr w:type="gramStart"/>
      <w:r w:rsidRPr="00CF3BE0">
        <w:rPr>
          <w:rFonts w:ascii="Times New Roman" w:hAnsi="Times New Roman" w:cs="Times New Roman"/>
          <w:sz w:val="24"/>
          <w:szCs w:val="24"/>
        </w:rPr>
        <w:t>Where</w:t>
      </w:r>
      <w:proofErr w:type="gramEnd"/>
      <w:r w:rsidRPr="00CF3BE0">
        <w:rPr>
          <w:rFonts w:ascii="Times New Roman" w:hAnsi="Times New Roman" w:cs="Times New Roman"/>
          <w:sz w:val="24"/>
          <w:szCs w:val="24"/>
        </w:rPr>
        <w:t xml:space="preserve">, A - Sample weight in g; </w:t>
      </w:r>
    </w:p>
    <w:p w14:paraId="3556A45C" w14:textId="77777777" w:rsidR="002C1433" w:rsidRDefault="002C1433" w:rsidP="00AC1E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42442" w:rsidRPr="00CF3BE0">
        <w:rPr>
          <w:rFonts w:ascii="Times New Roman" w:hAnsi="Times New Roman" w:cs="Times New Roman"/>
          <w:sz w:val="24"/>
          <w:szCs w:val="24"/>
        </w:rPr>
        <w:t>B - Weight of dish + contents after drying (g)</w:t>
      </w:r>
    </w:p>
    <w:p w14:paraId="3BC234BF" w14:textId="413BA678" w:rsidR="00542442" w:rsidRPr="00CF3BE0" w:rsidRDefault="002C1433" w:rsidP="00AC1E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42442" w:rsidRPr="00CF3BE0">
        <w:rPr>
          <w:rFonts w:ascii="Times New Roman" w:hAnsi="Times New Roman" w:cs="Times New Roman"/>
          <w:sz w:val="24"/>
          <w:szCs w:val="24"/>
        </w:rPr>
        <w:t xml:space="preserve"> C -</w:t>
      </w:r>
      <w:r w:rsidR="00542442">
        <w:rPr>
          <w:rFonts w:ascii="Times New Roman" w:hAnsi="Times New Roman" w:cs="Times New Roman"/>
          <w:sz w:val="24"/>
          <w:szCs w:val="24"/>
        </w:rPr>
        <w:t xml:space="preserve"> </w:t>
      </w:r>
      <w:r w:rsidR="00542442" w:rsidRPr="00CF3BE0">
        <w:rPr>
          <w:rFonts w:ascii="Times New Roman" w:hAnsi="Times New Roman" w:cs="Times New Roman"/>
          <w:sz w:val="24"/>
          <w:szCs w:val="24"/>
        </w:rPr>
        <w:t>Weight of empty dish (g)</w:t>
      </w:r>
    </w:p>
    <w:p w14:paraId="246E68D7" w14:textId="77777777" w:rsidR="00542442" w:rsidRPr="00CF3BE0" w:rsidRDefault="00542442" w:rsidP="002C1433">
      <w:pPr>
        <w:spacing w:after="0" w:line="360" w:lineRule="auto"/>
        <w:jc w:val="both"/>
        <w:rPr>
          <w:rFonts w:ascii="Times New Roman" w:hAnsi="Times New Roman" w:cs="Times New Roman"/>
          <w:b/>
          <w:sz w:val="24"/>
          <w:szCs w:val="24"/>
        </w:rPr>
      </w:pPr>
      <w:r w:rsidRPr="00CF3BE0">
        <w:rPr>
          <w:rFonts w:ascii="Times New Roman" w:hAnsi="Times New Roman" w:cs="Times New Roman"/>
          <w:b/>
          <w:sz w:val="24"/>
          <w:szCs w:val="24"/>
        </w:rPr>
        <w:t>Determination of extractable matter:</w:t>
      </w:r>
    </w:p>
    <w:p w14:paraId="3AB8D7B3" w14:textId="77777777" w:rsidR="00542442" w:rsidRPr="00CF3BE0" w:rsidRDefault="00542442" w:rsidP="002C1433">
      <w:pPr>
        <w:spacing w:after="0" w:line="360" w:lineRule="auto"/>
        <w:jc w:val="both"/>
        <w:rPr>
          <w:rFonts w:ascii="Times New Roman" w:hAnsi="Times New Roman" w:cs="Times New Roman"/>
          <w:b/>
          <w:sz w:val="24"/>
          <w:szCs w:val="24"/>
        </w:rPr>
      </w:pPr>
      <w:r w:rsidRPr="00CF3BE0">
        <w:rPr>
          <w:rFonts w:ascii="Times New Roman" w:hAnsi="Times New Roman" w:cs="Times New Roman"/>
          <w:sz w:val="24"/>
          <w:szCs w:val="24"/>
        </w:rPr>
        <w:t>All the chemical constituents are soluble either in polar, semi polar or organic solvents. Total soluble constituents of the drug in any particular solvent or mixture of solvents may be called its extractive value or percent extractive.</w:t>
      </w:r>
    </w:p>
    <w:p w14:paraId="6037AE77" w14:textId="77777777" w:rsidR="00542442" w:rsidRPr="00CF3BE0" w:rsidRDefault="00542442" w:rsidP="002C1433">
      <w:pPr>
        <w:spacing w:after="0" w:line="360" w:lineRule="auto"/>
        <w:jc w:val="both"/>
        <w:rPr>
          <w:rFonts w:ascii="Times New Roman" w:hAnsi="Times New Roman" w:cs="Times New Roman"/>
          <w:b/>
          <w:sz w:val="24"/>
          <w:szCs w:val="24"/>
        </w:rPr>
      </w:pPr>
      <w:r w:rsidRPr="00CF3BE0">
        <w:rPr>
          <w:rFonts w:ascii="Times New Roman" w:hAnsi="Times New Roman" w:cs="Times New Roman"/>
          <w:b/>
          <w:sz w:val="24"/>
          <w:szCs w:val="24"/>
        </w:rPr>
        <w:t>Water Soluble Extractive Value:</w:t>
      </w:r>
    </w:p>
    <w:p w14:paraId="4413E1B0" w14:textId="77777777" w:rsidR="002C1433" w:rsidRDefault="00542442" w:rsidP="002C1433">
      <w:pPr>
        <w:spacing w:after="0" w:line="360" w:lineRule="auto"/>
        <w:jc w:val="both"/>
        <w:rPr>
          <w:rFonts w:ascii="Times New Roman" w:hAnsi="Times New Roman" w:cs="Times New Roman"/>
          <w:sz w:val="24"/>
          <w:szCs w:val="24"/>
        </w:rPr>
      </w:pPr>
      <w:r w:rsidRPr="00CF3BE0">
        <w:rPr>
          <w:rFonts w:ascii="Times New Roman" w:hAnsi="Times New Roman" w:cs="Times New Roman"/>
          <w:sz w:val="24"/>
          <w:szCs w:val="24"/>
        </w:rPr>
        <w:t xml:space="preserve">Prepare coarse powder of air-dried drug. Take 100 mL of chloroform water in conical flask. Macerate 5 g of powdered drug in a conical flask, and close the flask for 24 hours. In between the flask is shake for first 6 hours and then stand for 18 hours. Filter rapidly by decanting the water extract and then evaporate 25 mL of the filtrate to dryness in a tarred </w:t>
      </w:r>
      <w:r w:rsidRPr="00CF3BE0">
        <w:rPr>
          <w:rFonts w:ascii="Times New Roman" w:hAnsi="Times New Roman" w:cs="Times New Roman"/>
          <w:sz w:val="24"/>
          <w:szCs w:val="24"/>
        </w:rPr>
        <w:lastRenderedPageBreak/>
        <w:t xml:space="preserve">flat bottomed shallow dish. Dry at 105°C and weight it. Calculate the % of water-soluble extractive with reference to the air-dried drug. Calculation: The percentage of water-soluble extractive value/alcohol soluble extractive value = (B – A) × 4 × 100/W </w:t>
      </w:r>
    </w:p>
    <w:p w14:paraId="47DE8164" w14:textId="0FA93C7A" w:rsidR="002C1433" w:rsidRDefault="00542442" w:rsidP="002C1433">
      <w:pPr>
        <w:spacing w:after="0" w:line="360" w:lineRule="auto"/>
        <w:jc w:val="both"/>
        <w:rPr>
          <w:rFonts w:ascii="Times New Roman" w:hAnsi="Times New Roman" w:cs="Times New Roman"/>
          <w:sz w:val="24"/>
          <w:szCs w:val="24"/>
        </w:rPr>
      </w:pPr>
      <w:proofErr w:type="gramStart"/>
      <w:r w:rsidRPr="00CF3BE0">
        <w:rPr>
          <w:rFonts w:ascii="Times New Roman" w:hAnsi="Times New Roman" w:cs="Times New Roman"/>
          <w:sz w:val="24"/>
          <w:szCs w:val="24"/>
        </w:rPr>
        <w:t>where</w:t>
      </w:r>
      <w:proofErr w:type="gramEnd"/>
      <w:r w:rsidRPr="00CF3BE0">
        <w:rPr>
          <w:rFonts w:ascii="Times New Roman" w:hAnsi="Times New Roman" w:cs="Times New Roman"/>
          <w:sz w:val="24"/>
          <w:szCs w:val="24"/>
        </w:rPr>
        <w:t xml:space="preserve">, </w:t>
      </w:r>
      <w:r w:rsidR="002C1433">
        <w:rPr>
          <w:rFonts w:ascii="Times New Roman" w:hAnsi="Times New Roman" w:cs="Times New Roman"/>
          <w:sz w:val="24"/>
          <w:szCs w:val="24"/>
        </w:rPr>
        <w:t>A</w:t>
      </w:r>
      <w:r w:rsidRPr="00CF3BE0">
        <w:rPr>
          <w:rFonts w:ascii="Times New Roman" w:hAnsi="Times New Roman" w:cs="Times New Roman"/>
          <w:sz w:val="24"/>
          <w:szCs w:val="24"/>
        </w:rPr>
        <w:t xml:space="preserve">: Empty weight of the dish (g); </w:t>
      </w:r>
    </w:p>
    <w:p w14:paraId="2E520A1B" w14:textId="77777777" w:rsidR="002C1433" w:rsidRDefault="002C1433" w:rsidP="002C143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42442" w:rsidRPr="00CF3BE0">
        <w:rPr>
          <w:rFonts w:ascii="Times New Roman" w:hAnsi="Times New Roman" w:cs="Times New Roman"/>
          <w:sz w:val="24"/>
          <w:szCs w:val="24"/>
        </w:rPr>
        <w:t xml:space="preserve">B: Weight of dish + residue (g); </w:t>
      </w:r>
    </w:p>
    <w:p w14:paraId="532CED29" w14:textId="2F9E5900" w:rsidR="00542442" w:rsidRPr="002C1433" w:rsidRDefault="002C1433" w:rsidP="002C143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42442" w:rsidRPr="00CF3BE0">
        <w:rPr>
          <w:rFonts w:ascii="Times New Roman" w:hAnsi="Times New Roman" w:cs="Times New Roman"/>
          <w:sz w:val="24"/>
          <w:szCs w:val="24"/>
        </w:rPr>
        <w:t>W: Weight of plant material taken (g)</w:t>
      </w:r>
    </w:p>
    <w:p w14:paraId="7D93273E" w14:textId="77777777" w:rsidR="00542442" w:rsidRPr="00CF3BE0" w:rsidRDefault="00542442" w:rsidP="002C1433">
      <w:pPr>
        <w:spacing w:after="0" w:line="360" w:lineRule="auto"/>
        <w:jc w:val="both"/>
        <w:rPr>
          <w:rFonts w:ascii="Times New Roman" w:hAnsi="Times New Roman" w:cs="Times New Roman"/>
          <w:b/>
          <w:sz w:val="24"/>
          <w:szCs w:val="24"/>
        </w:rPr>
      </w:pPr>
      <w:r w:rsidRPr="00CF3BE0">
        <w:rPr>
          <w:rFonts w:ascii="Times New Roman" w:hAnsi="Times New Roman" w:cs="Times New Roman"/>
          <w:b/>
          <w:sz w:val="24"/>
          <w:szCs w:val="24"/>
        </w:rPr>
        <w:t>Determination of Loss on Drying:</w:t>
      </w:r>
    </w:p>
    <w:p w14:paraId="11555E34" w14:textId="77777777" w:rsidR="00542442" w:rsidRPr="00CF3BE0" w:rsidRDefault="00542442" w:rsidP="002C1433">
      <w:pPr>
        <w:spacing w:after="0" w:line="360" w:lineRule="auto"/>
        <w:jc w:val="both"/>
        <w:rPr>
          <w:rFonts w:ascii="Times New Roman" w:hAnsi="Times New Roman" w:cs="Times New Roman"/>
          <w:b/>
          <w:sz w:val="24"/>
          <w:szCs w:val="24"/>
        </w:rPr>
      </w:pPr>
      <w:r w:rsidRPr="00CF3BE0">
        <w:rPr>
          <w:rFonts w:ascii="Times New Roman" w:hAnsi="Times New Roman" w:cs="Times New Roman"/>
          <w:sz w:val="24"/>
          <w:szCs w:val="24"/>
        </w:rPr>
        <w:t>Loss on drying is the loss of weight expressed as percentage w/w resulting from water and volatile matter of any kind that can be driven off under specified conditions. The test is carried out on a well-mixed sample of the substance. If the substance is in the form of large crystals, reduce the size by rapid crushing to a powder. To decide the loss on drying, a watch glass is weighed precisely, then 1gm of sample is taken in weighed watch glass and dried in an electric hot air oven at 110◦C for 6 hours. After cooling, weighed and calculated again. The difference in the 2 weights which gives the Loss on drying of the sample in percentage.</w:t>
      </w:r>
    </w:p>
    <w:p w14:paraId="130B9AEE" w14:textId="5ACEA0B7" w:rsidR="00542442" w:rsidRPr="00F80097" w:rsidRDefault="00542442" w:rsidP="002C1433">
      <w:pPr>
        <w:spacing w:after="0" w:line="360" w:lineRule="auto"/>
        <w:jc w:val="both"/>
        <w:rPr>
          <w:rFonts w:ascii="Times New Roman" w:hAnsi="Times New Roman" w:cs="Times New Roman"/>
          <w:b/>
          <w:sz w:val="24"/>
          <w:szCs w:val="24"/>
          <w:vertAlign w:val="superscript"/>
        </w:rPr>
      </w:pPr>
      <w:r w:rsidRPr="00CF3BE0">
        <w:rPr>
          <w:rFonts w:ascii="Times New Roman" w:hAnsi="Times New Roman" w:cs="Times New Roman"/>
          <w:b/>
          <w:sz w:val="24"/>
          <w:szCs w:val="24"/>
        </w:rPr>
        <w:t xml:space="preserve">5.4 EXTRACTION OF </w:t>
      </w:r>
      <w:proofErr w:type="gramStart"/>
      <w:r w:rsidR="004C4032">
        <w:rPr>
          <w:rFonts w:ascii="Times New Roman" w:hAnsi="Times New Roman" w:cs="Times New Roman"/>
          <w:b/>
          <w:sz w:val="24"/>
          <w:szCs w:val="24"/>
        </w:rPr>
        <w:t>GYMNEMA</w:t>
      </w:r>
      <w:r>
        <w:rPr>
          <w:rFonts w:ascii="Times New Roman" w:hAnsi="Times New Roman" w:cs="Times New Roman"/>
          <w:b/>
          <w:sz w:val="24"/>
          <w:szCs w:val="24"/>
        </w:rPr>
        <w:t xml:space="preserve">  </w:t>
      </w:r>
      <w:r w:rsidRPr="00CF3BE0">
        <w:rPr>
          <w:rFonts w:ascii="Times New Roman" w:hAnsi="Times New Roman" w:cs="Times New Roman"/>
          <w:b/>
          <w:sz w:val="24"/>
          <w:szCs w:val="24"/>
        </w:rPr>
        <w:t>AND</w:t>
      </w:r>
      <w:proofErr w:type="gramEnd"/>
      <w:r w:rsidRPr="00CF3BE0">
        <w:rPr>
          <w:rFonts w:ascii="Times New Roman" w:hAnsi="Times New Roman" w:cs="Times New Roman"/>
          <w:b/>
          <w:sz w:val="24"/>
          <w:szCs w:val="24"/>
        </w:rPr>
        <w:t xml:space="preserve"> MORINGA </w:t>
      </w:r>
      <w:r>
        <w:rPr>
          <w:rFonts w:ascii="Times New Roman" w:hAnsi="Times New Roman" w:cs="Times New Roman"/>
          <w:b/>
          <w:sz w:val="24"/>
          <w:szCs w:val="24"/>
          <w:vertAlign w:val="superscript"/>
        </w:rPr>
        <w:t>39</w:t>
      </w:r>
    </w:p>
    <w:p w14:paraId="3F434C1E" w14:textId="77777777" w:rsidR="00542442" w:rsidRPr="00CF3BE0" w:rsidRDefault="00542442" w:rsidP="002C1433">
      <w:pPr>
        <w:spacing w:after="0" w:line="360" w:lineRule="auto"/>
        <w:jc w:val="both"/>
        <w:rPr>
          <w:rFonts w:ascii="Times New Roman" w:hAnsi="Times New Roman" w:cs="Times New Roman"/>
          <w:b/>
          <w:i/>
          <w:sz w:val="24"/>
          <w:szCs w:val="24"/>
        </w:rPr>
      </w:pPr>
      <w:r w:rsidRPr="00CF3BE0">
        <w:rPr>
          <w:rFonts w:ascii="Times New Roman" w:hAnsi="Times New Roman" w:cs="Times New Roman"/>
          <w:b/>
          <w:iCs/>
          <w:sz w:val="24"/>
          <w:szCs w:val="24"/>
        </w:rPr>
        <w:t xml:space="preserve">Maceration </w:t>
      </w:r>
    </w:p>
    <w:p w14:paraId="13CBE275" w14:textId="77777777" w:rsidR="00542442" w:rsidRPr="000A4D7F" w:rsidRDefault="00542442" w:rsidP="002C1433">
      <w:pPr>
        <w:pStyle w:val="ListParagraph"/>
        <w:numPr>
          <w:ilvl w:val="0"/>
          <w:numId w:val="76"/>
        </w:numPr>
        <w:spacing w:after="0" w:line="360" w:lineRule="auto"/>
        <w:jc w:val="both"/>
        <w:rPr>
          <w:rFonts w:ascii="Times New Roman" w:hAnsi="Times New Roman" w:cs="Times New Roman"/>
          <w:bCs/>
          <w:sz w:val="24"/>
          <w:szCs w:val="24"/>
        </w:rPr>
      </w:pPr>
      <w:r w:rsidRPr="000A4D7F">
        <w:rPr>
          <w:rFonts w:ascii="Times New Roman" w:hAnsi="Times New Roman" w:cs="Times New Roman"/>
          <w:bCs/>
          <w:sz w:val="24"/>
          <w:szCs w:val="24"/>
        </w:rPr>
        <w:t xml:space="preserve">Maceration is a simple extraction method that involves soaking the plant prepared raw material in a coarse or powder form in a solvent of interest at room conditions for at least three days with intermittent </w:t>
      </w:r>
      <w:proofErr w:type="gramStart"/>
      <w:r w:rsidRPr="000A4D7F">
        <w:rPr>
          <w:rFonts w:ascii="Times New Roman" w:hAnsi="Times New Roman" w:cs="Times New Roman"/>
          <w:bCs/>
          <w:sz w:val="24"/>
          <w:szCs w:val="24"/>
        </w:rPr>
        <w:t>agitation .</w:t>
      </w:r>
      <w:proofErr w:type="gramEnd"/>
      <w:r w:rsidRPr="000A4D7F">
        <w:rPr>
          <w:rFonts w:ascii="Times New Roman" w:hAnsi="Times New Roman" w:cs="Times New Roman"/>
          <w:bCs/>
          <w:sz w:val="24"/>
          <w:szCs w:val="24"/>
        </w:rPr>
        <w:t xml:space="preserve"> </w:t>
      </w:r>
    </w:p>
    <w:p w14:paraId="0FBB67E4" w14:textId="77777777" w:rsidR="00542442" w:rsidRDefault="00542442" w:rsidP="002C1433">
      <w:pPr>
        <w:numPr>
          <w:ilvl w:val="0"/>
          <w:numId w:val="75"/>
        </w:numPr>
        <w:spacing w:after="0" w:line="360" w:lineRule="auto"/>
        <w:jc w:val="both"/>
        <w:rPr>
          <w:rFonts w:ascii="Times New Roman" w:hAnsi="Times New Roman" w:cs="Times New Roman"/>
          <w:bCs/>
          <w:sz w:val="24"/>
          <w:szCs w:val="24"/>
        </w:rPr>
      </w:pPr>
      <w:r w:rsidRPr="000A4D7F">
        <w:rPr>
          <w:rFonts w:ascii="Times New Roman" w:hAnsi="Times New Roman" w:cs="Times New Roman"/>
          <w:bCs/>
          <w:sz w:val="24"/>
          <w:szCs w:val="24"/>
        </w:rPr>
        <w:t>After the extraction is completed, the mixture is strained either through sieves or a net with tiny holes.</w:t>
      </w:r>
    </w:p>
    <w:p w14:paraId="238D50F3" w14:textId="641D4999" w:rsidR="00542442" w:rsidRPr="000A4D7F" w:rsidRDefault="00542442" w:rsidP="002C1433">
      <w:pPr>
        <w:numPr>
          <w:ilvl w:val="0"/>
          <w:numId w:val="75"/>
        </w:numPr>
        <w:spacing w:after="0" w:line="360" w:lineRule="auto"/>
        <w:jc w:val="both"/>
        <w:rPr>
          <w:rFonts w:ascii="Times New Roman" w:hAnsi="Times New Roman" w:cs="Times New Roman"/>
          <w:bCs/>
          <w:sz w:val="24"/>
          <w:szCs w:val="24"/>
        </w:rPr>
      </w:pPr>
      <w:r w:rsidRPr="000A4D7F">
        <w:rPr>
          <w:rFonts w:ascii="Times New Roman" w:hAnsi="Times New Roman" w:cs="Times New Roman"/>
          <w:bCs/>
          <w:sz w:val="24"/>
          <w:szCs w:val="24"/>
        </w:rPr>
        <w:t xml:space="preserve"> Subsequently, the marc is pressed, and the liquid extract is cleaned using either filtration or decantation after standing</w:t>
      </w:r>
      <w:r w:rsidR="002C1433">
        <w:rPr>
          <w:rFonts w:ascii="Times New Roman" w:hAnsi="Times New Roman" w:cs="Times New Roman"/>
          <w:bCs/>
          <w:sz w:val="24"/>
          <w:szCs w:val="24"/>
        </w:rPr>
        <w:t>.</w:t>
      </w:r>
    </w:p>
    <w:p w14:paraId="7F6739D0" w14:textId="77777777" w:rsidR="00542442" w:rsidRPr="000A4D7F" w:rsidRDefault="00542442" w:rsidP="002C1433">
      <w:pPr>
        <w:numPr>
          <w:ilvl w:val="0"/>
          <w:numId w:val="75"/>
        </w:numPr>
        <w:spacing w:after="0" w:line="360" w:lineRule="auto"/>
        <w:jc w:val="both"/>
        <w:rPr>
          <w:rFonts w:ascii="Times New Roman" w:hAnsi="Times New Roman" w:cs="Times New Roman"/>
          <w:bCs/>
          <w:sz w:val="24"/>
          <w:szCs w:val="24"/>
        </w:rPr>
      </w:pPr>
      <w:r w:rsidRPr="000A4D7F">
        <w:rPr>
          <w:rFonts w:ascii="Times New Roman" w:hAnsi="Times New Roman" w:cs="Times New Roman"/>
          <w:bCs/>
          <w:sz w:val="24"/>
          <w:szCs w:val="24"/>
        </w:rPr>
        <w:t xml:space="preserve">This method is convenient and very suitable for extraction of plant material. </w:t>
      </w:r>
    </w:p>
    <w:p w14:paraId="3621E1F7" w14:textId="77777777" w:rsidR="00542442" w:rsidRDefault="00542442" w:rsidP="00542442">
      <w:pPr>
        <w:spacing w:line="360" w:lineRule="auto"/>
        <w:jc w:val="both"/>
        <w:rPr>
          <w:rFonts w:ascii="Times New Roman" w:hAnsi="Times New Roman" w:cs="Times New Roman"/>
          <w:bCs/>
          <w:sz w:val="24"/>
          <w:szCs w:val="24"/>
        </w:rPr>
      </w:pPr>
    </w:p>
    <w:p w14:paraId="4CE68EE1" w14:textId="31AAEE2D" w:rsidR="00542442" w:rsidRDefault="00847402" w:rsidP="00847402">
      <w:pPr>
        <w:spacing w:line="360" w:lineRule="auto"/>
        <w:jc w:val="center"/>
        <w:rPr>
          <w:rFonts w:ascii="Times New Roman" w:hAnsi="Times New Roman" w:cs="Times New Roman"/>
          <w:bCs/>
          <w:sz w:val="24"/>
          <w:szCs w:val="24"/>
        </w:rPr>
      </w:pPr>
      <w:r w:rsidRPr="00847402">
        <w:rPr>
          <w:rFonts w:ascii="Times New Roman" w:hAnsi="Times New Roman" w:cs="Times New Roman"/>
          <w:bCs/>
          <w:noProof/>
          <w:sz w:val="24"/>
          <w:szCs w:val="24"/>
        </w:rPr>
        <w:lastRenderedPageBreak/>
        <w:drawing>
          <wp:inline distT="0" distB="0" distL="0" distR="0" wp14:anchorId="21CBEA31" wp14:editId="1848888B">
            <wp:extent cx="3858895" cy="2803507"/>
            <wp:effectExtent l="0" t="0" r="8255" b="0"/>
            <wp:docPr id="7967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126" name=""/>
                    <pic:cNvPicPr/>
                  </pic:nvPicPr>
                  <pic:blipFill>
                    <a:blip r:embed="rId15"/>
                    <a:stretch>
                      <a:fillRect/>
                    </a:stretch>
                  </pic:blipFill>
                  <pic:spPr>
                    <a:xfrm>
                      <a:off x="0" y="0"/>
                      <a:ext cx="3900814" cy="2833962"/>
                    </a:xfrm>
                    <a:prstGeom prst="rect">
                      <a:avLst/>
                    </a:prstGeom>
                  </pic:spPr>
                </pic:pic>
              </a:graphicData>
            </a:graphic>
          </wp:inline>
        </w:drawing>
      </w:r>
    </w:p>
    <w:p w14:paraId="440438E3" w14:textId="4F847AEE" w:rsidR="00542442" w:rsidRPr="008D5088" w:rsidRDefault="00542442" w:rsidP="002C1433">
      <w:pPr>
        <w:spacing w:after="0" w:line="360" w:lineRule="auto"/>
        <w:jc w:val="both"/>
        <w:rPr>
          <w:rFonts w:ascii="Times New Roman" w:hAnsi="Times New Roman" w:cs="Times New Roman"/>
          <w:b/>
          <w:sz w:val="24"/>
          <w:szCs w:val="24"/>
        </w:rPr>
      </w:pPr>
      <w:r>
        <w:rPr>
          <w:rFonts w:ascii="Times New Roman" w:hAnsi="Times New Roman" w:cs="Times New Roman"/>
          <w:bCs/>
          <w:sz w:val="24"/>
          <w:szCs w:val="24"/>
        </w:rPr>
        <w:t xml:space="preserve">                            </w:t>
      </w:r>
      <w:r w:rsidRPr="008D5088">
        <w:rPr>
          <w:rFonts w:ascii="Times New Roman" w:hAnsi="Times New Roman" w:cs="Times New Roman"/>
          <w:b/>
          <w:sz w:val="24"/>
          <w:szCs w:val="24"/>
        </w:rPr>
        <w:t xml:space="preserve">Fig.5.1: extraction of </w:t>
      </w:r>
      <w:r w:rsidR="009F639C">
        <w:rPr>
          <w:rFonts w:ascii="Times New Roman" w:hAnsi="Times New Roman" w:cs="Times New Roman"/>
          <w:b/>
          <w:sz w:val="24"/>
          <w:szCs w:val="24"/>
        </w:rPr>
        <w:t>M</w:t>
      </w:r>
      <w:r w:rsidR="009F639C" w:rsidRPr="009F639C">
        <w:rPr>
          <w:rFonts w:ascii="Times New Roman" w:hAnsi="Times New Roman" w:cs="Times New Roman"/>
          <w:b/>
          <w:sz w:val="24"/>
          <w:szCs w:val="24"/>
        </w:rPr>
        <w:t xml:space="preserve">oringa </w:t>
      </w:r>
      <w:r w:rsidR="009F639C">
        <w:rPr>
          <w:rFonts w:ascii="Times New Roman" w:hAnsi="Times New Roman" w:cs="Times New Roman"/>
          <w:b/>
          <w:sz w:val="24"/>
          <w:szCs w:val="24"/>
        </w:rPr>
        <w:t xml:space="preserve">&amp; </w:t>
      </w:r>
      <w:proofErr w:type="spellStart"/>
      <w:r w:rsidR="004C4032">
        <w:rPr>
          <w:rFonts w:ascii="Times New Roman" w:hAnsi="Times New Roman" w:cs="Times New Roman"/>
          <w:b/>
          <w:sz w:val="24"/>
          <w:szCs w:val="24"/>
        </w:rPr>
        <w:t>Gymnema</w:t>
      </w:r>
      <w:proofErr w:type="spellEnd"/>
      <w:r>
        <w:rPr>
          <w:rFonts w:ascii="Times New Roman" w:hAnsi="Times New Roman" w:cs="Times New Roman"/>
          <w:b/>
          <w:sz w:val="24"/>
          <w:szCs w:val="24"/>
        </w:rPr>
        <w:t xml:space="preserve"> </w:t>
      </w:r>
    </w:p>
    <w:p w14:paraId="3B4570D2" w14:textId="21FE7629" w:rsidR="00542442" w:rsidRPr="00730B34" w:rsidRDefault="00542442" w:rsidP="002C143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5.</w:t>
      </w:r>
      <w:proofErr w:type="gramStart"/>
      <w:r>
        <w:rPr>
          <w:rFonts w:ascii="Times New Roman" w:hAnsi="Times New Roman" w:cs="Times New Roman"/>
          <w:b/>
          <w:sz w:val="24"/>
          <w:szCs w:val="24"/>
        </w:rPr>
        <w:t>5.</w:t>
      </w:r>
      <w:r w:rsidRPr="00730B34">
        <w:rPr>
          <w:rFonts w:ascii="Times New Roman" w:hAnsi="Times New Roman" w:cs="Times New Roman"/>
          <w:b/>
          <w:sz w:val="24"/>
          <w:szCs w:val="24"/>
        </w:rPr>
        <w:t>FORMULATION</w:t>
      </w:r>
      <w:proofErr w:type="gramEnd"/>
      <w:r w:rsidRPr="00730B34">
        <w:rPr>
          <w:rFonts w:ascii="Times New Roman" w:hAnsi="Times New Roman" w:cs="Times New Roman"/>
          <w:b/>
          <w:sz w:val="24"/>
          <w:szCs w:val="24"/>
        </w:rPr>
        <w:t xml:space="preserve"> DESIGN</w:t>
      </w:r>
      <w:r>
        <w:rPr>
          <w:rFonts w:ascii="Times New Roman" w:hAnsi="Times New Roman" w:cs="Times New Roman"/>
          <w:b/>
          <w:sz w:val="24"/>
          <w:szCs w:val="24"/>
        </w:rPr>
        <w:t xml:space="preserve"> </w:t>
      </w:r>
      <w:r w:rsidRPr="00730B34">
        <w:rPr>
          <w:rFonts w:ascii="Times New Roman" w:hAnsi="Times New Roman" w:cs="Times New Roman"/>
          <w:b/>
          <w:sz w:val="24"/>
          <w:szCs w:val="24"/>
        </w:rPr>
        <w:t xml:space="preserve">OF </w:t>
      </w:r>
      <w:r w:rsidR="005553E9">
        <w:rPr>
          <w:rFonts w:ascii="Times New Roman" w:hAnsi="Times New Roman" w:cs="Times New Roman"/>
          <w:b/>
          <w:sz w:val="24"/>
          <w:szCs w:val="24"/>
        </w:rPr>
        <w:t>MORINGA AND GYMNEMA</w:t>
      </w:r>
      <w:r w:rsidRPr="00730B34">
        <w:rPr>
          <w:rFonts w:ascii="Times New Roman" w:hAnsi="Times New Roman" w:cs="Times New Roman"/>
          <w:b/>
          <w:sz w:val="24"/>
          <w:szCs w:val="24"/>
        </w:rPr>
        <w:t xml:space="preserve"> TABLET BY </w:t>
      </w:r>
      <w:r>
        <w:rPr>
          <w:rFonts w:ascii="Times New Roman" w:hAnsi="Times New Roman" w:cs="Times New Roman"/>
          <w:b/>
          <w:sz w:val="24"/>
          <w:szCs w:val="24"/>
        </w:rPr>
        <w:t xml:space="preserve">DIRECT </w:t>
      </w:r>
      <w:r w:rsidRPr="00730B34">
        <w:rPr>
          <w:rFonts w:ascii="Times New Roman" w:hAnsi="Times New Roman" w:cs="Times New Roman"/>
          <w:b/>
          <w:sz w:val="24"/>
          <w:szCs w:val="24"/>
        </w:rPr>
        <w:t>GRANULATION METHOD</w:t>
      </w:r>
    </w:p>
    <w:p w14:paraId="72060054" w14:textId="77777777" w:rsidR="00542442" w:rsidRPr="00A124AE" w:rsidRDefault="00542442" w:rsidP="002C1433">
      <w:pPr>
        <w:numPr>
          <w:ilvl w:val="0"/>
          <w:numId w:val="74"/>
        </w:numPr>
        <w:spacing w:after="0" w:line="360" w:lineRule="auto"/>
        <w:jc w:val="both"/>
        <w:rPr>
          <w:rFonts w:ascii="Times New Roman" w:hAnsi="Times New Roman" w:cs="Times New Roman"/>
          <w:bCs/>
          <w:sz w:val="24"/>
          <w:szCs w:val="24"/>
        </w:rPr>
      </w:pPr>
      <w:r w:rsidRPr="00A124AE">
        <w:rPr>
          <w:rFonts w:ascii="Times New Roman" w:hAnsi="Times New Roman" w:cs="Times New Roman"/>
          <w:bCs/>
          <w:sz w:val="24"/>
          <w:szCs w:val="24"/>
        </w:rPr>
        <w:t>All ingredients of formulation were weighed accurately.</w:t>
      </w:r>
    </w:p>
    <w:p w14:paraId="6B4780C3" w14:textId="54DDCCD4" w:rsidR="00542442" w:rsidRPr="00A124AE" w:rsidRDefault="00542442" w:rsidP="002C1433">
      <w:pPr>
        <w:numPr>
          <w:ilvl w:val="0"/>
          <w:numId w:val="74"/>
        </w:numPr>
        <w:spacing w:after="0" w:line="360" w:lineRule="auto"/>
        <w:jc w:val="both"/>
        <w:rPr>
          <w:rFonts w:ascii="Times New Roman" w:hAnsi="Times New Roman" w:cs="Times New Roman"/>
          <w:bCs/>
          <w:sz w:val="24"/>
          <w:szCs w:val="24"/>
        </w:rPr>
      </w:pPr>
      <w:r w:rsidRPr="00A124AE">
        <w:rPr>
          <w:rFonts w:ascii="Times New Roman" w:hAnsi="Times New Roman" w:cs="Times New Roman"/>
          <w:bCs/>
          <w:sz w:val="24"/>
          <w:szCs w:val="24"/>
        </w:rPr>
        <w:t xml:space="preserve">Tablets of </w:t>
      </w:r>
      <w:r w:rsidR="005553E9">
        <w:rPr>
          <w:rFonts w:ascii="Times New Roman" w:hAnsi="Times New Roman" w:cs="Times New Roman"/>
          <w:bCs/>
          <w:sz w:val="24"/>
          <w:szCs w:val="24"/>
        </w:rPr>
        <w:t xml:space="preserve">Moringa </w:t>
      </w:r>
      <w:proofErr w:type="gramStart"/>
      <w:r w:rsidR="005553E9">
        <w:rPr>
          <w:rFonts w:ascii="Times New Roman" w:hAnsi="Times New Roman" w:cs="Times New Roman"/>
          <w:bCs/>
          <w:sz w:val="24"/>
          <w:szCs w:val="24"/>
        </w:rPr>
        <w:t>And</w:t>
      </w:r>
      <w:proofErr w:type="gramEnd"/>
      <w:r w:rsidR="005553E9">
        <w:rPr>
          <w:rFonts w:ascii="Times New Roman" w:hAnsi="Times New Roman" w:cs="Times New Roman"/>
          <w:bCs/>
          <w:sz w:val="24"/>
          <w:szCs w:val="24"/>
        </w:rPr>
        <w:t xml:space="preserve"> </w:t>
      </w:r>
      <w:proofErr w:type="spellStart"/>
      <w:r w:rsidR="005553E9">
        <w:rPr>
          <w:rFonts w:ascii="Times New Roman" w:hAnsi="Times New Roman" w:cs="Times New Roman"/>
          <w:bCs/>
          <w:sz w:val="24"/>
          <w:szCs w:val="24"/>
        </w:rPr>
        <w:t>Gymnema</w:t>
      </w:r>
      <w:proofErr w:type="spellEnd"/>
      <w:r w:rsidRPr="00A124AE">
        <w:rPr>
          <w:rFonts w:ascii="Times New Roman" w:hAnsi="Times New Roman" w:cs="Times New Roman"/>
          <w:bCs/>
          <w:sz w:val="24"/>
          <w:szCs w:val="24"/>
        </w:rPr>
        <w:t xml:space="preserve"> were prepared by direct compression method using different binders such as </w:t>
      </w:r>
      <w:proofErr w:type="gramStart"/>
      <w:r w:rsidRPr="00A124AE">
        <w:rPr>
          <w:rFonts w:ascii="Times New Roman" w:hAnsi="Times New Roman" w:cs="Times New Roman"/>
          <w:bCs/>
          <w:sz w:val="24"/>
          <w:szCs w:val="24"/>
        </w:rPr>
        <w:t>MCC,HPMC</w:t>
      </w:r>
      <w:proofErr w:type="gramEnd"/>
      <w:r w:rsidRPr="00A124AE">
        <w:rPr>
          <w:rFonts w:ascii="Times New Roman" w:hAnsi="Times New Roman" w:cs="Times New Roman"/>
          <w:bCs/>
          <w:sz w:val="24"/>
          <w:szCs w:val="24"/>
        </w:rPr>
        <w:t xml:space="preserve"> and PVP to evaluate the role of different binders in different percentages.</w:t>
      </w:r>
    </w:p>
    <w:p w14:paraId="3123A88F" w14:textId="77777777" w:rsidR="00542442" w:rsidRPr="00A124AE" w:rsidRDefault="00542442" w:rsidP="002C1433">
      <w:pPr>
        <w:numPr>
          <w:ilvl w:val="0"/>
          <w:numId w:val="74"/>
        </w:numPr>
        <w:spacing w:after="0" w:line="360" w:lineRule="auto"/>
        <w:jc w:val="both"/>
        <w:rPr>
          <w:rFonts w:ascii="Times New Roman" w:hAnsi="Times New Roman" w:cs="Times New Roman"/>
          <w:bCs/>
          <w:sz w:val="24"/>
          <w:szCs w:val="24"/>
        </w:rPr>
      </w:pPr>
      <w:r w:rsidRPr="00A124AE">
        <w:rPr>
          <w:rFonts w:ascii="Times New Roman" w:hAnsi="Times New Roman" w:cs="Times New Roman"/>
          <w:bCs/>
          <w:sz w:val="24"/>
          <w:szCs w:val="24"/>
        </w:rPr>
        <w:t>Raw material preparation: the API and excipients such as diluents, binders, lubricants, disintegrants. </w:t>
      </w:r>
    </w:p>
    <w:p w14:paraId="40064932" w14:textId="77777777" w:rsidR="00542442" w:rsidRPr="00A124AE" w:rsidRDefault="00542442" w:rsidP="002C1433">
      <w:pPr>
        <w:numPr>
          <w:ilvl w:val="0"/>
          <w:numId w:val="74"/>
        </w:numPr>
        <w:spacing w:after="0" w:line="360" w:lineRule="auto"/>
        <w:jc w:val="both"/>
        <w:rPr>
          <w:rFonts w:ascii="Times New Roman" w:hAnsi="Times New Roman" w:cs="Times New Roman"/>
          <w:bCs/>
          <w:sz w:val="24"/>
          <w:szCs w:val="24"/>
        </w:rPr>
      </w:pPr>
      <w:r w:rsidRPr="00A124AE">
        <w:rPr>
          <w:rFonts w:ascii="Times New Roman" w:hAnsi="Times New Roman" w:cs="Times New Roman"/>
          <w:bCs/>
          <w:sz w:val="24"/>
          <w:szCs w:val="24"/>
        </w:rPr>
        <w:t xml:space="preserve">Mixing: the ingredients are thoroughly mixed using a suitable blender like </w:t>
      </w:r>
      <w:proofErr w:type="gramStart"/>
      <w:r w:rsidRPr="00A124AE">
        <w:rPr>
          <w:rFonts w:ascii="Times New Roman" w:hAnsi="Times New Roman" w:cs="Times New Roman"/>
          <w:bCs/>
          <w:sz w:val="24"/>
          <w:szCs w:val="24"/>
        </w:rPr>
        <w:t>MCC,HPMC</w:t>
      </w:r>
      <w:proofErr w:type="gramEnd"/>
      <w:r w:rsidRPr="00A124AE">
        <w:rPr>
          <w:rFonts w:ascii="Times New Roman" w:hAnsi="Times New Roman" w:cs="Times New Roman"/>
          <w:bCs/>
          <w:sz w:val="24"/>
          <w:szCs w:val="24"/>
        </w:rPr>
        <w:t>,PVP to ensure a homogeneous blend.</w:t>
      </w:r>
    </w:p>
    <w:p w14:paraId="4C32D56F" w14:textId="77777777" w:rsidR="00542442" w:rsidRPr="00A124AE" w:rsidRDefault="00542442" w:rsidP="002C1433">
      <w:pPr>
        <w:numPr>
          <w:ilvl w:val="0"/>
          <w:numId w:val="74"/>
        </w:numPr>
        <w:spacing w:after="0" w:line="360" w:lineRule="auto"/>
        <w:jc w:val="both"/>
        <w:rPr>
          <w:rFonts w:ascii="Times New Roman" w:hAnsi="Times New Roman" w:cs="Times New Roman"/>
          <w:bCs/>
          <w:sz w:val="24"/>
          <w:szCs w:val="24"/>
        </w:rPr>
      </w:pPr>
      <w:r w:rsidRPr="00A124AE">
        <w:rPr>
          <w:rFonts w:ascii="Times New Roman" w:hAnsi="Times New Roman" w:cs="Times New Roman"/>
          <w:bCs/>
          <w:sz w:val="24"/>
          <w:szCs w:val="24"/>
        </w:rPr>
        <w:t xml:space="preserve">Tablet Compression: </w:t>
      </w:r>
      <w:proofErr w:type="gramStart"/>
      <w:r w:rsidRPr="00A124AE">
        <w:rPr>
          <w:rFonts w:ascii="Times New Roman" w:hAnsi="Times New Roman" w:cs="Times New Roman"/>
          <w:bCs/>
          <w:sz w:val="24"/>
          <w:szCs w:val="24"/>
        </w:rPr>
        <w:t>the</w:t>
      </w:r>
      <w:proofErr w:type="gramEnd"/>
      <w:r w:rsidRPr="00A124AE">
        <w:rPr>
          <w:rFonts w:ascii="Times New Roman" w:hAnsi="Times New Roman" w:cs="Times New Roman"/>
          <w:bCs/>
          <w:sz w:val="24"/>
          <w:szCs w:val="24"/>
        </w:rPr>
        <w:t xml:space="preserve"> Blended powder is fed into a tablet press, where it is compressed under high pressure between punches to from tablets.</w:t>
      </w:r>
    </w:p>
    <w:p w14:paraId="5532EE19" w14:textId="77777777" w:rsidR="00542442" w:rsidRPr="00A124AE" w:rsidRDefault="00542442" w:rsidP="002C1433">
      <w:pPr>
        <w:numPr>
          <w:ilvl w:val="0"/>
          <w:numId w:val="74"/>
        </w:numPr>
        <w:spacing w:after="0" w:line="360" w:lineRule="auto"/>
        <w:jc w:val="both"/>
        <w:rPr>
          <w:rFonts w:ascii="Times New Roman" w:hAnsi="Times New Roman" w:cs="Times New Roman"/>
          <w:bCs/>
          <w:sz w:val="24"/>
          <w:szCs w:val="24"/>
        </w:rPr>
      </w:pPr>
      <w:r w:rsidRPr="00A124AE">
        <w:rPr>
          <w:rFonts w:ascii="Times New Roman" w:hAnsi="Times New Roman" w:cs="Times New Roman"/>
          <w:bCs/>
          <w:sz w:val="24"/>
          <w:szCs w:val="24"/>
        </w:rPr>
        <w:t xml:space="preserve">Punch </w:t>
      </w:r>
      <w:proofErr w:type="gramStart"/>
      <w:r w:rsidRPr="00A124AE">
        <w:rPr>
          <w:rFonts w:ascii="Times New Roman" w:hAnsi="Times New Roman" w:cs="Times New Roman"/>
          <w:bCs/>
          <w:sz w:val="24"/>
          <w:szCs w:val="24"/>
        </w:rPr>
        <w:t>movement :</w:t>
      </w:r>
      <w:proofErr w:type="gramEnd"/>
      <w:r w:rsidRPr="00A124AE">
        <w:rPr>
          <w:rFonts w:ascii="Times New Roman" w:hAnsi="Times New Roman" w:cs="Times New Roman"/>
          <w:bCs/>
          <w:sz w:val="24"/>
          <w:szCs w:val="24"/>
        </w:rPr>
        <w:t xml:space="preserve"> the upper and lower punch move </w:t>
      </w:r>
      <w:proofErr w:type="gramStart"/>
      <w:r w:rsidRPr="00A124AE">
        <w:rPr>
          <w:rFonts w:ascii="Times New Roman" w:hAnsi="Times New Roman" w:cs="Times New Roman"/>
          <w:bCs/>
          <w:sz w:val="24"/>
          <w:szCs w:val="24"/>
        </w:rPr>
        <w:t>together ,</w:t>
      </w:r>
      <w:proofErr w:type="gramEnd"/>
      <w:r w:rsidRPr="00A124AE">
        <w:rPr>
          <w:rFonts w:ascii="Times New Roman" w:hAnsi="Times New Roman" w:cs="Times New Roman"/>
          <w:bCs/>
          <w:sz w:val="24"/>
          <w:szCs w:val="24"/>
        </w:rPr>
        <w:t xml:space="preserve"> compressing the powder within the die cavity.</w:t>
      </w:r>
    </w:p>
    <w:p w14:paraId="1DE508B4" w14:textId="77777777" w:rsidR="00542442" w:rsidRPr="00916604" w:rsidRDefault="00542442" w:rsidP="002C1433">
      <w:pPr>
        <w:pStyle w:val="ListParagraph"/>
        <w:numPr>
          <w:ilvl w:val="0"/>
          <w:numId w:val="76"/>
        </w:numPr>
        <w:spacing w:after="0" w:line="360" w:lineRule="auto"/>
        <w:jc w:val="both"/>
        <w:rPr>
          <w:rFonts w:ascii="Times New Roman" w:hAnsi="Times New Roman" w:cs="Times New Roman"/>
          <w:bCs/>
          <w:sz w:val="24"/>
          <w:szCs w:val="24"/>
        </w:rPr>
      </w:pPr>
      <w:r w:rsidRPr="00916604">
        <w:rPr>
          <w:rFonts w:ascii="Times New Roman" w:hAnsi="Times New Roman" w:cs="Times New Roman"/>
          <w:bCs/>
          <w:sz w:val="24"/>
          <w:szCs w:val="24"/>
        </w:rPr>
        <w:t>Pressure adjustment: the compression pressure can be adjusted to control tablet hardens.</w:t>
      </w:r>
    </w:p>
    <w:p w14:paraId="768BB023" w14:textId="77777777" w:rsidR="00542442" w:rsidRDefault="00542442" w:rsidP="00542442">
      <w:pPr>
        <w:spacing w:line="360" w:lineRule="auto"/>
        <w:jc w:val="both"/>
        <w:rPr>
          <w:rFonts w:ascii="Times New Roman" w:hAnsi="Times New Roman" w:cs="Times New Roman"/>
          <w:bCs/>
          <w:sz w:val="24"/>
          <w:szCs w:val="24"/>
        </w:rPr>
      </w:pPr>
    </w:p>
    <w:p w14:paraId="67F12B3E" w14:textId="77777777" w:rsidR="00542442" w:rsidRDefault="00542442" w:rsidP="00542442">
      <w:pPr>
        <w:spacing w:line="360" w:lineRule="auto"/>
        <w:jc w:val="both"/>
        <w:rPr>
          <w:rFonts w:ascii="Times New Roman" w:hAnsi="Times New Roman" w:cs="Times New Roman"/>
          <w:bCs/>
          <w:sz w:val="24"/>
          <w:szCs w:val="24"/>
        </w:rPr>
      </w:pPr>
    </w:p>
    <w:p w14:paraId="2A14E588" w14:textId="77777777" w:rsidR="00542442" w:rsidRPr="00783C5B" w:rsidRDefault="00542442" w:rsidP="00542442">
      <w:pPr>
        <w:spacing w:line="360" w:lineRule="auto"/>
        <w:jc w:val="both"/>
        <w:rPr>
          <w:rFonts w:ascii="Times New Roman" w:hAnsi="Times New Roman" w:cs="Times New Roman"/>
          <w:bCs/>
          <w:sz w:val="24"/>
          <w:szCs w:val="24"/>
        </w:rPr>
      </w:pPr>
    </w:p>
    <w:p w14:paraId="7EB65D7B" w14:textId="77777777" w:rsidR="00542442" w:rsidRPr="00F404E9" w:rsidRDefault="00542442" w:rsidP="00542442">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  </w:t>
      </w:r>
    </w:p>
    <w:tbl>
      <w:tblPr>
        <w:tblStyle w:val="TableGrid"/>
        <w:tblpPr w:leftFromText="180" w:rightFromText="180" w:vertAnchor="page" w:horzAnchor="page" w:tblpX="1536" w:tblpY="2191"/>
        <w:tblW w:w="0" w:type="auto"/>
        <w:tblLook w:val="04A0" w:firstRow="1" w:lastRow="0" w:firstColumn="1" w:lastColumn="0" w:noHBand="0" w:noVBand="1"/>
      </w:tblPr>
      <w:tblGrid>
        <w:gridCol w:w="2029"/>
        <w:gridCol w:w="576"/>
        <w:gridCol w:w="576"/>
        <w:gridCol w:w="576"/>
        <w:gridCol w:w="576"/>
        <w:gridCol w:w="576"/>
        <w:gridCol w:w="576"/>
        <w:gridCol w:w="576"/>
        <w:gridCol w:w="576"/>
        <w:gridCol w:w="636"/>
      </w:tblGrid>
      <w:tr w:rsidR="00542442" w:rsidRPr="00783C5B" w14:paraId="7684B8C1" w14:textId="77777777" w:rsidTr="00AB4DD4">
        <w:tc>
          <w:tcPr>
            <w:tcW w:w="2029" w:type="dxa"/>
            <w:vMerge w:val="restart"/>
            <w:tcBorders>
              <w:top w:val="single" w:sz="4" w:space="0" w:color="auto"/>
              <w:left w:val="single" w:sz="4" w:space="0" w:color="auto"/>
              <w:bottom w:val="single" w:sz="4" w:space="0" w:color="auto"/>
              <w:right w:val="single" w:sz="4" w:space="0" w:color="auto"/>
            </w:tcBorders>
            <w:hideMark/>
          </w:tcPr>
          <w:p w14:paraId="352D3809"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Ingredients</w:t>
            </w:r>
          </w:p>
        </w:tc>
        <w:tc>
          <w:tcPr>
            <w:tcW w:w="0" w:type="auto"/>
            <w:gridSpan w:val="9"/>
            <w:tcBorders>
              <w:top w:val="single" w:sz="4" w:space="0" w:color="auto"/>
              <w:left w:val="single" w:sz="4" w:space="0" w:color="auto"/>
              <w:bottom w:val="single" w:sz="4" w:space="0" w:color="auto"/>
              <w:right w:val="single" w:sz="4" w:space="0" w:color="auto"/>
            </w:tcBorders>
            <w:hideMark/>
          </w:tcPr>
          <w:p w14:paraId="22CB90F4"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Formulation code</w:t>
            </w:r>
          </w:p>
        </w:tc>
      </w:tr>
      <w:tr w:rsidR="00542442" w:rsidRPr="00783C5B" w14:paraId="5B85BE2B" w14:textId="77777777" w:rsidTr="00AB4DD4">
        <w:tc>
          <w:tcPr>
            <w:tcW w:w="2029" w:type="dxa"/>
            <w:vMerge/>
            <w:tcBorders>
              <w:top w:val="single" w:sz="4" w:space="0" w:color="auto"/>
              <w:left w:val="single" w:sz="4" w:space="0" w:color="auto"/>
              <w:bottom w:val="single" w:sz="4" w:space="0" w:color="auto"/>
              <w:right w:val="single" w:sz="4" w:space="0" w:color="auto"/>
            </w:tcBorders>
            <w:vAlign w:val="center"/>
            <w:hideMark/>
          </w:tcPr>
          <w:p w14:paraId="5CB0B554" w14:textId="77777777" w:rsidR="00542442" w:rsidRPr="00783C5B" w:rsidRDefault="00542442" w:rsidP="002C1433">
            <w:pPr>
              <w:spacing w:after="160"/>
              <w:jc w:val="both"/>
              <w:rPr>
                <w:rFonts w:ascii="Times New Roman" w:hAnsi="Times New Roman"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0229430B"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F1</w:t>
            </w:r>
          </w:p>
        </w:tc>
        <w:tc>
          <w:tcPr>
            <w:tcW w:w="0" w:type="auto"/>
            <w:tcBorders>
              <w:top w:val="single" w:sz="4" w:space="0" w:color="auto"/>
              <w:left w:val="single" w:sz="4" w:space="0" w:color="auto"/>
              <w:bottom w:val="single" w:sz="4" w:space="0" w:color="auto"/>
              <w:right w:val="single" w:sz="4" w:space="0" w:color="auto"/>
            </w:tcBorders>
            <w:hideMark/>
          </w:tcPr>
          <w:p w14:paraId="03FDA337"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F2</w:t>
            </w:r>
          </w:p>
        </w:tc>
        <w:tc>
          <w:tcPr>
            <w:tcW w:w="0" w:type="auto"/>
            <w:tcBorders>
              <w:top w:val="single" w:sz="4" w:space="0" w:color="auto"/>
              <w:left w:val="single" w:sz="4" w:space="0" w:color="auto"/>
              <w:bottom w:val="single" w:sz="4" w:space="0" w:color="auto"/>
              <w:right w:val="single" w:sz="4" w:space="0" w:color="auto"/>
            </w:tcBorders>
            <w:hideMark/>
          </w:tcPr>
          <w:p w14:paraId="346B1A86"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F3</w:t>
            </w:r>
          </w:p>
        </w:tc>
        <w:tc>
          <w:tcPr>
            <w:tcW w:w="0" w:type="auto"/>
            <w:tcBorders>
              <w:top w:val="single" w:sz="4" w:space="0" w:color="auto"/>
              <w:left w:val="single" w:sz="4" w:space="0" w:color="auto"/>
              <w:bottom w:val="single" w:sz="4" w:space="0" w:color="auto"/>
              <w:right w:val="single" w:sz="4" w:space="0" w:color="auto"/>
            </w:tcBorders>
            <w:hideMark/>
          </w:tcPr>
          <w:p w14:paraId="0BE5513A"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F4</w:t>
            </w:r>
          </w:p>
        </w:tc>
        <w:tc>
          <w:tcPr>
            <w:tcW w:w="0" w:type="auto"/>
            <w:tcBorders>
              <w:top w:val="single" w:sz="4" w:space="0" w:color="auto"/>
              <w:left w:val="single" w:sz="4" w:space="0" w:color="auto"/>
              <w:bottom w:val="single" w:sz="4" w:space="0" w:color="auto"/>
              <w:right w:val="single" w:sz="4" w:space="0" w:color="auto"/>
            </w:tcBorders>
            <w:hideMark/>
          </w:tcPr>
          <w:p w14:paraId="7769DE65"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F5</w:t>
            </w:r>
          </w:p>
        </w:tc>
        <w:tc>
          <w:tcPr>
            <w:tcW w:w="0" w:type="auto"/>
            <w:tcBorders>
              <w:top w:val="single" w:sz="4" w:space="0" w:color="auto"/>
              <w:left w:val="single" w:sz="4" w:space="0" w:color="auto"/>
              <w:bottom w:val="single" w:sz="4" w:space="0" w:color="auto"/>
              <w:right w:val="single" w:sz="4" w:space="0" w:color="auto"/>
            </w:tcBorders>
            <w:hideMark/>
          </w:tcPr>
          <w:p w14:paraId="3385B35A"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F6</w:t>
            </w:r>
          </w:p>
        </w:tc>
        <w:tc>
          <w:tcPr>
            <w:tcW w:w="0" w:type="auto"/>
            <w:tcBorders>
              <w:top w:val="single" w:sz="4" w:space="0" w:color="auto"/>
              <w:left w:val="single" w:sz="4" w:space="0" w:color="auto"/>
              <w:bottom w:val="single" w:sz="4" w:space="0" w:color="auto"/>
              <w:right w:val="single" w:sz="4" w:space="0" w:color="auto"/>
            </w:tcBorders>
            <w:hideMark/>
          </w:tcPr>
          <w:p w14:paraId="2B3E6015"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F7</w:t>
            </w:r>
          </w:p>
        </w:tc>
        <w:tc>
          <w:tcPr>
            <w:tcW w:w="0" w:type="auto"/>
            <w:tcBorders>
              <w:top w:val="single" w:sz="4" w:space="0" w:color="auto"/>
              <w:left w:val="single" w:sz="4" w:space="0" w:color="auto"/>
              <w:bottom w:val="single" w:sz="4" w:space="0" w:color="auto"/>
              <w:right w:val="single" w:sz="4" w:space="0" w:color="auto"/>
            </w:tcBorders>
            <w:hideMark/>
          </w:tcPr>
          <w:p w14:paraId="12F8DE0C"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F8</w:t>
            </w:r>
          </w:p>
        </w:tc>
        <w:tc>
          <w:tcPr>
            <w:tcW w:w="0" w:type="auto"/>
            <w:tcBorders>
              <w:top w:val="single" w:sz="4" w:space="0" w:color="auto"/>
              <w:left w:val="single" w:sz="4" w:space="0" w:color="auto"/>
              <w:bottom w:val="single" w:sz="4" w:space="0" w:color="auto"/>
              <w:right w:val="single" w:sz="4" w:space="0" w:color="auto"/>
            </w:tcBorders>
            <w:hideMark/>
          </w:tcPr>
          <w:p w14:paraId="706B32B8"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F9</w:t>
            </w:r>
          </w:p>
        </w:tc>
      </w:tr>
      <w:tr w:rsidR="0013347C" w:rsidRPr="00783C5B" w14:paraId="44C07FDB" w14:textId="77777777" w:rsidTr="00AB4DD4">
        <w:tc>
          <w:tcPr>
            <w:tcW w:w="2029" w:type="dxa"/>
            <w:tcBorders>
              <w:top w:val="single" w:sz="4" w:space="0" w:color="auto"/>
              <w:left w:val="single" w:sz="4" w:space="0" w:color="auto"/>
              <w:bottom w:val="single" w:sz="4" w:space="0" w:color="auto"/>
              <w:right w:val="single" w:sz="4" w:space="0" w:color="auto"/>
            </w:tcBorders>
            <w:hideMark/>
          </w:tcPr>
          <w:p w14:paraId="34DD653E" w14:textId="7DAFA17C" w:rsidR="0013347C" w:rsidRPr="00783C5B" w:rsidRDefault="0013347C" w:rsidP="0013347C">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 xml:space="preserve">  </w:t>
            </w:r>
            <w:r w:rsidRPr="00783C5B">
              <w:rPr>
                <w:rFonts w:ascii="Times New Roman" w:hAnsi="Times New Roman" w:cs="Times New Roman"/>
                <w:b/>
                <w:sz w:val="24"/>
                <w:szCs w:val="24"/>
              </w:rPr>
              <w:t>Moringa</w:t>
            </w:r>
            <w:r>
              <w:rPr>
                <w:rFonts w:ascii="Times New Roman" w:hAnsi="Times New Roman" w:cs="Times New Roman"/>
                <w:b/>
                <w:sz w:val="24"/>
                <w:szCs w:val="24"/>
              </w:rPr>
              <w:t>(</w:t>
            </w:r>
            <w:r w:rsidRPr="00783C5B">
              <w:rPr>
                <w:rFonts w:ascii="Times New Roman" w:hAnsi="Times New Roman" w:cs="Times New Roman"/>
                <w:b/>
                <w:sz w:val="24"/>
                <w:szCs w:val="24"/>
              </w:rPr>
              <w:t>mg)</w:t>
            </w:r>
          </w:p>
        </w:tc>
        <w:tc>
          <w:tcPr>
            <w:tcW w:w="0" w:type="auto"/>
            <w:tcBorders>
              <w:top w:val="single" w:sz="4" w:space="0" w:color="auto"/>
              <w:left w:val="single" w:sz="4" w:space="0" w:color="auto"/>
              <w:bottom w:val="single" w:sz="4" w:space="0" w:color="auto"/>
              <w:right w:val="single" w:sz="4" w:space="0" w:color="auto"/>
            </w:tcBorders>
            <w:hideMark/>
          </w:tcPr>
          <w:p w14:paraId="2C81CB66" w14:textId="0E62ABFA" w:rsidR="0013347C" w:rsidRPr="00783C5B" w:rsidRDefault="0013347C" w:rsidP="0013347C">
            <w:pPr>
              <w:spacing w:after="160"/>
              <w:jc w:val="both"/>
              <w:rPr>
                <w:rFonts w:ascii="Times New Roman" w:hAnsi="Times New Roman" w:cs="Times New Roman"/>
                <w:sz w:val="24"/>
                <w:szCs w:val="24"/>
              </w:rPr>
            </w:pPr>
            <w:r>
              <w:rPr>
                <w:rFonts w:ascii="Times New Roman" w:hAnsi="Times New Roman" w:cs="Times New Roman"/>
                <w:sz w:val="24"/>
                <w:szCs w:val="24"/>
              </w:rPr>
              <w:t>10</w:t>
            </w:r>
            <w:r w:rsidRPr="00783C5B">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0A64D3A9" w14:textId="3D67161E" w:rsidR="0013347C" w:rsidRPr="00783C5B" w:rsidRDefault="0013347C" w:rsidP="0013347C">
            <w:pPr>
              <w:spacing w:after="160"/>
              <w:jc w:val="both"/>
              <w:rPr>
                <w:rFonts w:ascii="Times New Roman" w:hAnsi="Times New Roman" w:cs="Times New Roman"/>
                <w:sz w:val="24"/>
                <w:szCs w:val="24"/>
              </w:rPr>
            </w:pPr>
            <w:r w:rsidRPr="00EF5F7E">
              <w:rPr>
                <w:rFonts w:ascii="Times New Roman" w:hAnsi="Times New Roman" w:cs="Times New Roman"/>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5918B86F" w14:textId="3EEAFFE0" w:rsidR="0013347C" w:rsidRPr="00783C5B" w:rsidRDefault="0013347C" w:rsidP="0013347C">
            <w:pPr>
              <w:spacing w:after="160"/>
              <w:jc w:val="both"/>
              <w:rPr>
                <w:rFonts w:ascii="Times New Roman" w:hAnsi="Times New Roman" w:cs="Times New Roman"/>
                <w:sz w:val="24"/>
                <w:szCs w:val="24"/>
              </w:rPr>
            </w:pPr>
            <w:r w:rsidRPr="00EF5F7E">
              <w:rPr>
                <w:rFonts w:ascii="Times New Roman" w:hAnsi="Times New Roman" w:cs="Times New Roman"/>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24686373" w14:textId="044B8926" w:rsidR="0013347C" w:rsidRPr="00783C5B" w:rsidRDefault="0013347C" w:rsidP="0013347C">
            <w:pPr>
              <w:spacing w:after="160"/>
              <w:jc w:val="both"/>
              <w:rPr>
                <w:rFonts w:ascii="Times New Roman" w:hAnsi="Times New Roman" w:cs="Times New Roman"/>
                <w:sz w:val="24"/>
                <w:szCs w:val="24"/>
              </w:rPr>
            </w:pPr>
            <w:r w:rsidRPr="00EF5F7E">
              <w:rPr>
                <w:rFonts w:ascii="Times New Roman" w:hAnsi="Times New Roman" w:cs="Times New Roman"/>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53BC068C" w14:textId="05940534" w:rsidR="0013347C" w:rsidRPr="00783C5B" w:rsidRDefault="0013347C" w:rsidP="0013347C">
            <w:pPr>
              <w:spacing w:after="160"/>
              <w:jc w:val="both"/>
              <w:rPr>
                <w:rFonts w:ascii="Times New Roman" w:hAnsi="Times New Roman" w:cs="Times New Roman"/>
                <w:sz w:val="24"/>
                <w:szCs w:val="24"/>
              </w:rPr>
            </w:pPr>
            <w:r w:rsidRPr="00EF5F7E">
              <w:rPr>
                <w:rFonts w:ascii="Times New Roman" w:hAnsi="Times New Roman" w:cs="Times New Roman"/>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6F54058B" w14:textId="60CD7372" w:rsidR="0013347C" w:rsidRPr="00783C5B" w:rsidRDefault="0013347C" w:rsidP="0013347C">
            <w:pPr>
              <w:spacing w:after="160"/>
              <w:jc w:val="both"/>
              <w:rPr>
                <w:rFonts w:ascii="Times New Roman" w:hAnsi="Times New Roman" w:cs="Times New Roman"/>
                <w:sz w:val="24"/>
                <w:szCs w:val="24"/>
              </w:rPr>
            </w:pPr>
            <w:r w:rsidRPr="00EF5F7E">
              <w:rPr>
                <w:rFonts w:ascii="Times New Roman" w:hAnsi="Times New Roman" w:cs="Times New Roman"/>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056599CA" w14:textId="67A013FE" w:rsidR="0013347C" w:rsidRPr="00783C5B" w:rsidRDefault="0013347C" w:rsidP="0013347C">
            <w:pPr>
              <w:spacing w:after="160"/>
              <w:jc w:val="both"/>
              <w:rPr>
                <w:rFonts w:ascii="Times New Roman" w:hAnsi="Times New Roman" w:cs="Times New Roman"/>
                <w:sz w:val="24"/>
                <w:szCs w:val="24"/>
              </w:rPr>
            </w:pPr>
            <w:r w:rsidRPr="00EF5F7E">
              <w:rPr>
                <w:rFonts w:ascii="Times New Roman" w:hAnsi="Times New Roman" w:cs="Times New Roman"/>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25C98A44" w14:textId="454F5CB2" w:rsidR="0013347C" w:rsidRPr="00783C5B" w:rsidRDefault="0013347C" w:rsidP="0013347C">
            <w:pPr>
              <w:spacing w:after="160"/>
              <w:jc w:val="both"/>
              <w:rPr>
                <w:rFonts w:ascii="Times New Roman" w:hAnsi="Times New Roman" w:cs="Times New Roman"/>
                <w:sz w:val="24"/>
                <w:szCs w:val="24"/>
              </w:rPr>
            </w:pPr>
            <w:r w:rsidRPr="00EF5F7E">
              <w:rPr>
                <w:rFonts w:ascii="Times New Roman" w:hAnsi="Times New Roman" w:cs="Times New Roman"/>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3FCA08CD" w14:textId="7C6A49BC" w:rsidR="0013347C" w:rsidRPr="00783C5B" w:rsidRDefault="0013347C" w:rsidP="0013347C">
            <w:pPr>
              <w:spacing w:after="160"/>
              <w:jc w:val="both"/>
              <w:rPr>
                <w:rFonts w:ascii="Times New Roman" w:hAnsi="Times New Roman" w:cs="Times New Roman"/>
                <w:sz w:val="24"/>
                <w:szCs w:val="24"/>
              </w:rPr>
            </w:pPr>
            <w:r w:rsidRPr="00EF5F7E">
              <w:rPr>
                <w:rFonts w:ascii="Times New Roman" w:hAnsi="Times New Roman" w:cs="Times New Roman"/>
                <w:sz w:val="24"/>
                <w:szCs w:val="24"/>
              </w:rPr>
              <w:t>100</w:t>
            </w:r>
          </w:p>
        </w:tc>
      </w:tr>
      <w:tr w:rsidR="0013347C" w:rsidRPr="00783C5B" w14:paraId="74677263" w14:textId="77777777" w:rsidTr="00AB4DD4">
        <w:tc>
          <w:tcPr>
            <w:tcW w:w="2029" w:type="dxa"/>
            <w:tcBorders>
              <w:top w:val="single" w:sz="4" w:space="0" w:color="auto"/>
              <w:left w:val="single" w:sz="4" w:space="0" w:color="auto"/>
              <w:bottom w:val="single" w:sz="4" w:space="0" w:color="auto"/>
              <w:right w:val="single" w:sz="4" w:space="0" w:color="auto"/>
            </w:tcBorders>
            <w:hideMark/>
          </w:tcPr>
          <w:p w14:paraId="27F5D72B" w14:textId="483690BC" w:rsidR="0013347C" w:rsidRPr="00783C5B" w:rsidRDefault="0013347C" w:rsidP="0013347C">
            <w:pPr>
              <w:spacing w:after="160"/>
              <w:jc w:val="both"/>
              <w:rPr>
                <w:rFonts w:ascii="Times New Roman" w:hAnsi="Times New Roman" w:cs="Times New Roman"/>
                <w:b/>
                <w:sz w:val="24"/>
                <w:szCs w:val="24"/>
              </w:rPr>
            </w:pPr>
            <w:proofErr w:type="spellStart"/>
            <w:r w:rsidRPr="0013347C">
              <w:rPr>
                <w:rFonts w:ascii="Times New Roman" w:hAnsi="Times New Roman" w:cs="Times New Roman"/>
                <w:b/>
                <w:sz w:val="24"/>
                <w:szCs w:val="24"/>
              </w:rPr>
              <w:t>Gymnema</w:t>
            </w:r>
            <w:proofErr w:type="spellEnd"/>
            <w:r w:rsidRPr="0013347C">
              <w:rPr>
                <w:rFonts w:ascii="Times New Roman" w:hAnsi="Times New Roman" w:cs="Times New Roman"/>
                <w:b/>
                <w:sz w:val="24"/>
                <w:szCs w:val="24"/>
              </w:rPr>
              <w:t xml:space="preserve"> (mg)</w:t>
            </w:r>
          </w:p>
        </w:tc>
        <w:tc>
          <w:tcPr>
            <w:tcW w:w="0" w:type="auto"/>
            <w:tcBorders>
              <w:top w:val="single" w:sz="4" w:space="0" w:color="auto"/>
              <w:left w:val="single" w:sz="4" w:space="0" w:color="auto"/>
              <w:bottom w:val="single" w:sz="4" w:space="0" w:color="auto"/>
              <w:right w:val="single" w:sz="4" w:space="0" w:color="auto"/>
            </w:tcBorders>
            <w:hideMark/>
          </w:tcPr>
          <w:p w14:paraId="1D4C4199" w14:textId="151BC941" w:rsidR="0013347C" w:rsidRPr="00783C5B" w:rsidRDefault="0013347C" w:rsidP="0013347C">
            <w:pPr>
              <w:spacing w:after="160"/>
              <w:jc w:val="both"/>
              <w:rPr>
                <w:rFonts w:ascii="Times New Roman" w:hAnsi="Times New Roman" w:cs="Times New Roman"/>
                <w:sz w:val="24"/>
                <w:szCs w:val="24"/>
              </w:rPr>
            </w:pPr>
            <w:r>
              <w:rPr>
                <w:rFonts w:ascii="Times New Roman" w:hAnsi="Times New Roman" w:cs="Times New Roman"/>
                <w:sz w:val="24"/>
                <w:szCs w:val="24"/>
              </w:rPr>
              <w:t>15</w:t>
            </w:r>
            <w:r w:rsidRPr="00783C5B">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117D4E2C" w14:textId="543BC1A3" w:rsidR="0013347C" w:rsidRPr="00783C5B" w:rsidRDefault="0013347C" w:rsidP="0013347C">
            <w:pPr>
              <w:spacing w:after="160"/>
              <w:jc w:val="both"/>
              <w:rPr>
                <w:rFonts w:ascii="Times New Roman" w:hAnsi="Times New Roman" w:cs="Times New Roman"/>
                <w:sz w:val="24"/>
                <w:szCs w:val="24"/>
              </w:rPr>
            </w:pPr>
            <w:r>
              <w:rPr>
                <w:rFonts w:ascii="Times New Roman" w:hAnsi="Times New Roman" w:cs="Times New Roman"/>
                <w:sz w:val="24"/>
                <w:szCs w:val="24"/>
              </w:rPr>
              <w:t>15</w:t>
            </w:r>
            <w:r w:rsidRPr="00783C5B">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0F2C9B52" w14:textId="435F72A8" w:rsidR="0013347C" w:rsidRPr="00783C5B" w:rsidRDefault="0013347C" w:rsidP="0013347C">
            <w:pPr>
              <w:spacing w:after="160"/>
              <w:jc w:val="both"/>
              <w:rPr>
                <w:rFonts w:ascii="Times New Roman" w:hAnsi="Times New Roman" w:cs="Times New Roman"/>
                <w:sz w:val="24"/>
                <w:szCs w:val="24"/>
              </w:rPr>
            </w:pPr>
            <w:r>
              <w:rPr>
                <w:rFonts w:ascii="Times New Roman" w:hAnsi="Times New Roman" w:cs="Times New Roman"/>
                <w:sz w:val="24"/>
                <w:szCs w:val="24"/>
              </w:rPr>
              <w:t>15</w:t>
            </w:r>
            <w:r w:rsidRPr="00783C5B">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3D4F4825" w14:textId="0A0AF505" w:rsidR="0013347C" w:rsidRPr="00783C5B" w:rsidRDefault="0013347C" w:rsidP="0013347C">
            <w:pPr>
              <w:spacing w:after="160"/>
              <w:jc w:val="both"/>
              <w:rPr>
                <w:rFonts w:ascii="Times New Roman" w:hAnsi="Times New Roman" w:cs="Times New Roman"/>
                <w:sz w:val="24"/>
                <w:szCs w:val="24"/>
              </w:rPr>
            </w:pPr>
            <w:r>
              <w:rPr>
                <w:rFonts w:ascii="Times New Roman" w:hAnsi="Times New Roman" w:cs="Times New Roman"/>
                <w:sz w:val="24"/>
                <w:szCs w:val="24"/>
              </w:rPr>
              <w:t>15</w:t>
            </w:r>
            <w:r w:rsidRPr="00783C5B">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258F857D" w14:textId="346DFD10" w:rsidR="0013347C" w:rsidRPr="00783C5B" w:rsidRDefault="0013347C" w:rsidP="0013347C">
            <w:pPr>
              <w:spacing w:after="160"/>
              <w:jc w:val="both"/>
              <w:rPr>
                <w:rFonts w:ascii="Times New Roman" w:hAnsi="Times New Roman" w:cs="Times New Roman"/>
                <w:sz w:val="24"/>
                <w:szCs w:val="24"/>
              </w:rPr>
            </w:pPr>
            <w:r>
              <w:rPr>
                <w:rFonts w:ascii="Times New Roman" w:hAnsi="Times New Roman" w:cs="Times New Roman"/>
                <w:sz w:val="24"/>
                <w:szCs w:val="24"/>
              </w:rPr>
              <w:t>15</w:t>
            </w:r>
            <w:r w:rsidRPr="00783C5B">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0E00E248" w14:textId="533A0B55" w:rsidR="0013347C" w:rsidRPr="00783C5B" w:rsidRDefault="0013347C" w:rsidP="0013347C">
            <w:pPr>
              <w:spacing w:after="160"/>
              <w:jc w:val="both"/>
              <w:rPr>
                <w:rFonts w:ascii="Times New Roman" w:hAnsi="Times New Roman" w:cs="Times New Roman"/>
                <w:sz w:val="24"/>
                <w:szCs w:val="24"/>
              </w:rPr>
            </w:pPr>
            <w:r>
              <w:rPr>
                <w:rFonts w:ascii="Times New Roman" w:hAnsi="Times New Roman" w:cs="Times New Roman"/>
                <w:sz w:val="24"/>
                <w:szCs w:val="24"/>
              </w:rPr>
              <w:t>15</w:t>
            </w:r>
            <w:r w:rsidRPr="00783C5B">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52F59DC6" w14:textId="281BBD80" w:rsidR="0013347C" w:rsidRPr="00783C5B" w:rsidRDefault="0013347C" w:rsidP="0013347C">
            <w:pPr>
              <w:spacing w:after="160"/>
              <w:jc w:val="both"/>
              <w:rPr>
                <w:rFonts w:ascii="Times New Roman" w:hAnsi="Times New Roman" w:cs="Times New Roman"/>
                <w:sz w:val="24"/>
                <w:szCs w:val="24"/>
              </w:rPr>
            </w:pPr>
            <w:r>
              <w:rPr>
                <w:rFonts w:ascii="Times New Roman" w:hAnsi="Times New Roman" w:cs="Times New Roman"/>
                <w:sz w:val="24"/>
                <w:szCs w:val="24"/>
              </w:rPr>
              <w:t>15</w:t>
            </w:r>
            <w:r w:rsidRPr="00783C5B">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33B2A8EB" w14:textId="2E6054C4" w:rsidR="0013347C" w:rsidRPr="00783C5B" w:rsidRDefault="0013347C" w:rsidP="0013347C">
            <w:pPr>
              <w:spacing w:after="160"/>
              <w:jc w:val="both"/>
              <w:rPr>
                <w:rFonts w:ascii="Times New Roman" w:hAnsi="Times New Roman" w:cs="Times New Roman"/>
                <w:sz w:val="24"/>
                <w:szCs w:val="24"/>
              </w:rPr>
            </w:pPr>
            <w:r>
              <w:rPr>
                <w:rFonts w:ascii="Times New Roman" w:hAnsi="Times New Roman" w:cs="Times New Roman"/>
                <w:sz w:val="24"/>
                <w:szCs w:val="24"/>
              </w:rPr>
              <w:t>15</w:t>
            </w:r>
            <w:r w:rsidRPr="00783C5B">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6807201A" w14:textId="712AE48C" w:rsidR="0013347C" w:rsidRPr="00783C5B" w:rsidRDefault="0013347C" w:rsidP="0013347C">
            <w:pPr>
              <w:spacing w:after="160"/>
              <w:jc w:val="both"/>
              <w:rPr>
                <w:rFonts w:ascii="Times New Roman" w:hAnsi="Times New Roman" w:cs="Times New Roman"/>
                <w:sz w:val="24"/>
                <w:szCs w:val="24"/>
              </w:rPr>
            </w:pPr>
            <w:r>
              <w:rPr>
                <w:rFonts w:ascii="Times New Roman" w:hAnsi="Times New Roman" w:cs="Times New Roman"/>
                <w:sz w:val="24"/>
                <w:szCs w:val="24"/>
              </w:rPr>
              <w:t>15</w:t>
            </w:r>
            <w:r w:rsidRPr="00783C5B">
              <w:rPr>
                <w:rFonts w:ascii="Times New Roman" w:hAnsi="Times New Roman" w:cs="Times New Roman"/>
                <w:sz w:val="24"/>
                <w:szCs w:val="24"/>
              </w:rPr>
              <w:t>0</w:t>
            </w:r>
          </w:p>
        </w:tc>
      </w:tr>
      <w:tr w:rsidR="005A04DD" w:rsidRPr="00783C5B" w14:paraId="0A7BD7A7" w14:textId="77777777" w:rsidTr="00AB4DD4">
        <w:tc>
          <w:tcPr>
            <w:tcW w:w="2029" w:type="dxa"/>
            <w:tcBorders>
              <w:top w:val="single" w:sz="4" w:space="0" w:color="auto"/>
              <w:left w:val="single" w:sz="4" w:space="0" w:color="auto"/>
              <w:bottom w:val="single" w:sz="4" w:space="0" w:color="auto"/>
              <w:right w:val="single" w:sz="4" w:space="0" w:color="auto"/>
            </w:tcBorders>
            <w:hideMark/>
          </w:tcPr>
          <w:p w14:paraId="3F9C4437" w14:textId="77777777" w:rsidR="005A04DD" w:rsidRPr="00783C5B" w:rsidRDefault="005A04DD" w:rsidP="005A04DD">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Starch</w:t>
            </w:r>
            <w:r>
              <w:rPr>
                <w:rFonts w:ascii="Times New Roman" w:hAnsi="Times New Roman" w:cs="Times New Roman"/>
                <w:b/>
                <w:sz w:val="24"/>
                <w:szCs w:val="24"/>
              </w:rPr>
              <w:t>(</w:t>
            </w:r>
            <w:r w:rsidRPr="00783C5B">
              <w:rPr>
                <w:rFonts w:ascii="Times New Roman" w:hAnsi="Times New Roman" w:cs="Times New Roman"/>
                <w:b/>
                <w:sz w:val="24"/>
                <w:szCs w:val="24"/>
              </w:rPr>
              <w:t>mg)</w:t>
            </w:r>
          </w:p>
        </w:tc>
        <w:tc>
          <w:tcPr>
            <w:tcW w:w="0" w:type="auto"/>
            <w:tcBorders>
              <w:top w:val="single" w:sz="4" w:space="0" w:color="auto"/>
              <w:left w:val="single" w:sz="4" w:space="0" w:color="auto"/>
              <w:bottom w:val="single" w:sz="4" w:space="0" w:color="auto"/>
              <w:right w:val="single" w:sz="4" w:space="0" w:color="auto"/>
            </w:tcBorders>
            <w:hideMark/>
          </w:tcPr>
          <w:p w14:paraId="68F1BC62" w14:textId="269B9D04" w:rsidR="005A04DD" w:rsidRPr="00783C5B" w:rsidRDefault="005A04DD" w:rsidP="005A04DD">
            <w:pPr>
              <w:spacing w:after="160"/>
              <w:jc w:val="both"/>
              <w:rPr>
                <w:rFonts w:ascii="Times New Roman" w:hAnsi="Times New Roman" w:cs="Times New Roman"/>
                <w:sz w:val="24"/>
                <w:szCs w:val="24"/>
              </w:rPr>
            </w:pPr>
            <w:r>
              <w:rPr>
                <w:rFonts w:ascii="Times New Roman" w:hAnsi="Times New Roman" w:cs="Times New Roman"/>
                <w:sz w:val="24"/>
                <w:szCs w:val="24"/>
              </w:rPr>
              <w:t>2</w:t>
            </w:r>
            <w:r w:rsidRPr="00783C5B">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1CD4E39B" w14:textId="31A9116B" w:rsidR="005A04DD" w:rsidRPr="00783C5B" w:rsidRDefault="005A04DD" w:rsidP="005A04DD">
            <w:pPr>
              <w:spacing w:after="160"/>
              <w:jc w:val="both"/>
              <w:rPr>
                <w:rFonts w:ascii="Times New Roman" w:hAnsi="Times New Roman" w:cs="Times New Roman"/>
                <w:sz w:val="24"/>
                <w:szCs w:val="24"/>
              </w:rPr>
            </w:pPr>
            <w:r>
              <w:rPr>
                <w:rFonts w:ascii="Times New Roman" w:hAnsi="Times New Roman" w:cs="Times New Roman"/>
                <w:sz w:val="24"/>
                <w:szCs w:val="24"/>
              </w:rPr>
              <w:t>2</w:t>
            </w:r>
            <w:r w:rsidRPr="00783C5B">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2E2C6948" w14:textId="39D44971" w:rsidR="005A04DD" w:rsidRPr="00783C5B" w:rsidRDefault="005A04DD" w:rsidP="005A04DD">
            <w:pPr>
              <w:spacing w:after="160"/>
              <w:jc w:val="both"/>
              <w:rPr>
                <w:rFonts w:ascii="Times New Roman" w:hAnsi="Times New Roman" w:cs="Times New Roman"/>
                <w:sz w:val="24"/>
                <w:szCs w:val="24"/>
              </w:rPr>
            </w:pPr>
            <w:r>
              <w:rPr>
                <w:rFonts w:ascii="Times New Roman" w:hAnsi="Times New Roman" w:cs="Times New Roman"/>
                <w:sz w:val="24"/>
                <w:szCs w:val="24"/>
              </w:rPr>
              <w:t>2</w:t>
            </w:r>
            <w:r w:rsidRPr="00783C5B">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78CFBCEE" w14:textId="12A25554" w:rsidR="005A04DD" w:rsidRPr="00783C5B" w:rsidRDefault="005A04DD" w:rsidP="005A04DD">
            <w:pPr>
              <w:spacing w:after="160"/>
              <w:jc w:val="both"/>
              <w:rPr>
                <w:rFonts w:ascii="Times New Roman" w:hAnsi="Times New Roman" w:cs="Times New Roman"/>
                <w:sz w:val="24"/>
                <w:szCs w:val="24"/>
              </w:rPr>
            </w:pPr>
            <w:r w:rsidRPr="00535112">
              <w:rPr>
                <w:rFonts w:ascii="Times New Roman" w:hAnsi="Times New Roman" w:cs="Times New Roman"/>
                <w:sz w:val="24"/>
                <w:szCs w:val="24"/>
              </w:rPr>
              <w:t>25</w:t>
            </w:r>
          </w:p>
        </w:tc>
        <w:tc>
          <w:tcPr>
            <w:tcW w:w="0" w:type="auto"/>
            <w:tcBorders>
              <w:top w:val="single" w:sz="4" w:space="0" w:color="auto"/>
              <w:left w:val="single" w:sz="4" w:space="0" w:color="auto"/>
              <w:bottom w:val="single" w:sz="4" w:space="0" w:color="auto"/>
              <w:right w:val="single" w:sz="4" w:space="0" w:color="auto"/>
            </w:tcBorders>
            <w:hideMark/>
          </w:tcPr>
          <w:p w14:paraId="548FE521" w14:textId="1B6B040F" w:rsidR="005A04DD" w:rsidRPr="00783C5B" w:rsidRDefault="005A04DD" w:rsidP="005A04DD">
            <w:pPr>
              <w:spacing w:after="160"/>
              <w:jc w:val="both"/>
              <w:rPr>
                <w:rFonts w:ascii="Times New Roman" w:hAnsi="Times New Roman" w:cs="Times New Roman"/>
                <w:sz w:val="24"/>
                <w:szCs w:val="24"/>
              </w:rPr>
            </w:pPr>
            <w:r w:rsidRPr="00535112">
              <w:rPr>
                <w:rFonts w:ascii="Times New Roman" w:hAnsi="Times New Roman" w:cs="Times New Roman"/>
                <w:sz w:val="24"/>
                <w:szCs w:val="24"/>
              </w:rPr>
              <w:t>25</w:t>
            </w:r>
          </w:p>
        </w:tc>
        <w:tc>
          <w:tcPr>
            <w:tcW w:w="0" w:type="auto"/>
            <w:tcBorders>
              <w:top w:val="single" w:sz="4" w:space="0" w:color="auto"/>
              <w:left w:val="single" w:sz="4" w:space="0" w:color="auto"/>
              <w:bottom w:val="single" w:sz="4" w:space="0" w:color="auto"/>
              <w:right w:val="single" w:sz="4" w:space="0" w:color="auto"/>
            </w:tcBorders>
            <w:hideMark/>
          </w:tcPr>
          <w:p w14:paraId="2F5607C5" w14:textId="30C8B2A0" w:rsidR="005A04DD" w:rsidRPr="00783C5B" w:rsidRDefault="005A04DD" w:rsidP="005A04DD">
            <w:pPr>
              <w:spacing w:after="160"/>
              <w:jc w:val="both"/>
              <w:rPr>
                <w:rFonts w:ascii="Times New Roman" w:hAnsi="Times New Roman" w:cs="Times New Roman"/>
                <w:sz w:val="24"/>
                <w:szCs w:val="24"/>
              </w:rPr>
            </w:pPr>
            <w:r w:rsidRPr="00535112">
              <w:rPr>
                <w:rFonts w:ascii="Times New Roman" w:hAnsi="Times New Roman" w:cs="Times New Roman"/>
                <w:sz w:val="24"/>
                <w:szCs w:val="24"/>
              </w:rPr>
              <w:t>25</w:t>
            </w:r>
          </w:p>
        </w:tc>
        <w:tc>
          <w:tcPr>
            <w:tcW w:w="0" w:type="auto"/>
            <w:tcBorders>
              <w:top w:val="single" w:sz="4" w:space="0" w:color="auto"/>
              <w:left w:val="single" w:sz="4" w:space="0" w:color="auto"/>
              <w:bottom w:val="single" w:sz="4" w:space="0" w:color="auto"/>
              <w:right w:val="single" w:sz="4" w:space="0" w:color="auto"/>
            </w:tcBorders>
            <w:hideMark/>
          </w:tcPr>
          <w:p w14:paraId="1274CFCF" w14:textId="36DF3306" w:rsidR="005A04DD" w:rsidRPr="00783C5B" w:rsidRDefault="005A04DD" w:rsidP="005A04DD">
            <w:pPr>
              <w:spacing w:after="160"/>
              <w:jc w:val="both"/>
              <w:rPr>
                <w:rFonts w:ascii="Times New Roman" w:hAnsi="Times New Roman" w:cs="Times New Roman"/>
                <w:sz w:val="24"/>
                <w:szCs w:val="24"/>
              </w:rPr>
            </w:pPr>
            <w:r w:rsidRPr="00535112">
              <w:rPr>
                <w:rFonts w:ascii="Times New Roman" w:hAnsi="Times New Roman" w:cs="Times New Roman"/>
                <w:sz w:val="24"/>
                <w:szCs w:val="24"/>
              </w:rPr>
              <w:t>25</w:t>
            </w:r>
          </w:p>
        </w:tc>
        <w:tc>
          <w:tcPr>
            <w:tcW w:w="0" w:type="auto"/>
            <w:tcBorders>
              <w:top w:val="single" w:sz="4" w:space="0" w:color="auto"/>
              <w:left w:val="single" w:sz="4" w:space="0" w:color="auto"/>
              <w:bottom w:val="single" w:sz="4" w:space="0" w:color="auto"/>
              <w:right w:val="single" w:sz="4" w:space="0" w:color="auto"/>
            </w:tcBorders>
            <w:hideMark/>
          </w:tcPr>
          <w:p w14:paraId="2654F75E" w14:textId="61C63B44" w:rsidR="005A04DD" w:rsidRPr="00783C5B" w:rsidRDefault="005A04DD" w:rsidP="005A04DD">
            <w:pPr>
              <w:spacing w:after="160"/>
              <w:jc w:val="both"/>
              <w:rPr>
                <w:rFonts w:ascii="Times New Roman" w:hAnsi="Times New Roman" w:cs="Times New Roman"/>
                <w:sz w:val="24"/>
                <w:szCs w:val="24"/>
              </w:rPr>
            </w:pPr>
            <w:r w:rsidRPr="00535112">
              <w:rPr>
                <w:rFonts w:ascii="Times New Roman" w:hAnsi="Times New Roman" w:cs="Times New Roman"/>
                <w:sz w:val="24"/>
                <w:szCs w:val="24"/>
              </w:rPr>
              <w:t>25</w:t>
            </w:r>
          </w:p>
        </w:tc>
        <w:tc>
          <w:tcPr>
            <w:tcW w:w="0" w:type="auto"/>
            <w:tcBorders>
              <w:top w:val="single" w:sz="4" w:space="0" w:color="auto"/>
              <w:left w:val="single" w:sz="4" w:space="0" w:color="auto"/>
              <w:bottom w:val="single" w:sz="4" w:space="0" w:color="auto"/>
              <w:right w:val="single" w:sz="4" w:space="0" w:color="auto"/>
            </w:tcBorders>
            <w:hideMark/>
          </w:tcPr>
          <w:p w14:paraId="24A28959" w14:textId="045FF671" w:rsidR="005A04DD" w:rsidRPr="00783C5B" w:rsidRDefault="005A04DD" w:rsidP="005A04DD">
            <w:pPr>
              <w:spacing w:after="160"/>
              <w:jc w:val="both"/>
              <w:rPr>
                <w:rFonts w:ascii="Times New Roman" w:hAnsi="Times New Roman" w:cs="Times New Roman"/>
                <w:sz w:val="24"/>
                <w:szCs w:val="24"/>
              </w:rPr>
            </w:pPr>
            <w:r w:rsidRPr="00535112">
              <w:rPr>
                <w:rFonts w:ascii="Times New Roman" w:hAnsi="Times New Roman" w:cs="Times New Roman"/>
                <w:sz w:val="24"/>
                <w:szCs w:val="24"/>
              </w:rPr>
              <w:t>25</w:t>
            </w:r>
          </w:p>
        </w:tc>
      </w:tr>
      <w:tr w:rsidR="00542442" w:rsidRPr="00783C5B" w14:paraId="0AF56C54" w14:textId="77777777" w:rsidTr="00AB4DD4">
        <w:tc>
          <w:tcPr>
            <w:tcW w:w="2029" w:type="dxa"/>
            <w:tcBorders>
              <w:top w:val="single" w:sz="4" w:space="0" w:color="auto"/>
              <w:left w:val="single" w:sz="4" w:space="0" w:color="auto"/>
              <w:bottom w:val="single" w:sz="4" w:space="0" w:color="auto"/>
              <w:right w:val="single" w:sz="4" w:space="0" w:color="auto"/>
            </w:tcBorders>
            <w:hideMark/>
          </w:tcPr>
          <w:p w14:paraId="4C0CDD9C" w14:textId="77777777" w:rsidR="00542442" w:rsidRPr="00783C5B" w:rsidRDefault="00542442" w:rsidP="002C1433">
            <w:pPr>
              <w:spacing w:after="160"/>
              <w:jc w:val="both"/>
              <w:rPr>
                <w:rFonts w:ascii="Times New Roman" w:hAnsi="Times New Roman" w:cs="Times New Roman"/>
                <w:b/>
                <w:sz w:val="24"/>
                <w:szCs w:val="24"/>
              </w:rPr>
            </w:pPr>
            <w:proofErr w:type="gramStart"/>
            <w:r w:rsidRPr="00783C5B">
              <w:rPr>
                <w:rFonts w:ascii="Times New Roman" w:hAnsi="Times New Roman" w:cs="Times New Roman"/>
                <w:b/>
                <w:sz w:val="24"/>
                <w:szCs w:val="24"/>
              </w:rPr>
              <w:t>MCC</w:t>
            </w:r>
            <w:r>
              <w:rPr>
                <w:rFonts w:ascii="Times New Roman" w:hAnsi="Times New Roman" w:cs="Times New Roman"/>
                <w:b/>
                <w:sz w:val="24"/>
                <w:szCs w:val="24"/>
              </w:rPr>
              <w:t>(</w:t>
            </w:r>
            <w:proofErr w:type="gramEnd"/>
            <w:r w:rsidRPr="00783C5B">
              <w:rPr>
                <w:rFonts w:ascii="Times New Roman" w:hAnsi="Times New Roman" w:cs="Times New Roman"/>
                <w:b/>
                <w:sz w:val="24"/>
                <w:szCs w:val="24"/>
              </w:rPr>
              <w:t>mg)</w:t>
            </w:r>
          </w:p>
        </w:tc>
        <w:tc>
          <w:tcPr>
            <w:tcW w:w="0" w:type="auto"/>
            <w:tcBorders>
              <w:top w:val="single" w:sz="4" w:space="0" w:color="auto"/>
              <w:left w:val="single" w:sz="4" w:space="0" w:color="auto"/>
              <w:bottom w:val="single" w:sz="4" w:space="0" w:color="auto"/>
              <w:right w:val="single" w:sz="4" w:space="0" w:color="auto"/>
            </w:tcBorders>
            <w:hideMark/>
          </w:tcPr>
          <w:p w14:paraId="249E8F80" w14:textId="67005EF5" w:rsidR="00542442" w:rsidRPr="00783C5B" w:rsidRDefault="00CF4E0F" w:rsidP="002C1433">
            <w:pPr>
              <w:spacing w:after="160"/>
              <w:jc w:val="both"/>
              <w:rPr>
                <w:rFonts w:ascii="Times New Roman" w:hAnsi="Times New Roman" w:cs="Times New Roman"/>
                <w:sz w:val="24"/>
                <w:szCs w:val="24"/>
              </w:rPr>
            </w:pPr>
            <w:r>
              <w:rPr>
                <w:rFonts w:ascii="Times New Roman" w:hAnsi="Times New Roman" w:cs="Times New Roman"/>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71F3F591" w14:textId="46BB33C8" w:rsidR="00542442" w:rsidRPr="00783C5B" w:rsidRDefault="00CF4E0F" w:rsidP="002C1433">
            <w:pPr>
              <w:spacing w:after="160"/>
              <w:jc w:val="both"/>
              <w:rPr>
                <w:rFonts w:ascii="Times New Roman" w:hAnsi="Times New Roman" w:cs="Times New Roman"/>
                <w:sz w:val="24"/>
                <w:szCs w:val="24"/>
              </w:rPr>
            </w:pPr>
            <w:r>
              <w:rPr>
                <w:rFonts w:ascii="Times New Roman" w:hAnsi="Times New Roman" w:cs="Times New Roman"/>
                <w:sz w:val="24"/>
                <w:szCs w:val="24"/>
              </w:rPr>
              <w:t>11</w:t>
            </w:r>
            <w:r w:rsidR="00542442" w:rsidRPr="00783C5B">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3720B43C" w14:textId="5C64434A" w:rsidR="00542442" w:rsidRPr="00783C5B" w:rsidRDefault="00CF4E0F" w:rsidP="002C1433">
            <w:pPr>
              <w:spacing w:after="160"/>
              <w:jc w:val="both"/>
              <w:rPr>
                <w:rFonts w:ascii="Times New Roman" w:hAnsi="Times New Roman" w:cs="Times New Roman"/>
                <w:sz w:val="24"/>
                <w:szCs w:val="24"/>
              </w:rPr>
            </w:pPr>
            <w:r>
              <w:rPr>
                <w:rFonts w:ascii="Times New Roman" w:hAnsi="Times New Roman" w:cs="Times New Roman"/>
                <w:sz w:val="24"/>
                <w:szCs w:val="24"/>
              </w:rPr>
              <w:t>120</w:t>
            </w:r>
          </w:p>
        </w:tc>
        <w:tc>
          <w:tcPr>
            <w:tcW w:w="0" w:type="auto"/>
            <w:tcBorders>
              <w:top w:val="single" w:sz="4" w:space="0" w:color="auto"/>
              <w:left w:val="single" w:sz="4" w:space="0" w:color="auto"/>
              <w:bottom w:val="single" w:sz="4" w:space="0" w:color="auto"/>
              <w:right w:val="single" w:sz="4" w:space="0" w:color="auto"/>
            </w:tcBorders>
          </w:tcPr>
          <w:p w14:paraId="7CAF45AC" w14:textId="6D9F6B7C" w:rsidR="00542442" w:rsidRPr="00783C5B" w:rsidRDefault="00CF4E0F" w:rsidP="002C1433">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6B10DC8E" w14:textId="32B92C4D" w:rsidR="00542442" w:rsidRPr="00783C5B" w:rsidRDefault="00CF4E0F" w:rsidP="002C1433">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00EA2435" w14:textId="2C6B7D78" w:rsidR="00542442" w:rsidRPr="00783C5B" w:rsidRDefault="00CF4E0F" w:rsidP="002C1433">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317BB908" w14:textId="6E6178FD" w:rsidR="00542442" w:rsidRPr="00783C5B" w:rsidRDefault="00CF4E0F" w:rsidP="002C1433">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72762F16" w14:textId="485B3733" w:rsidR="00542442" w:rsidRPr="00783C5B" w:rsidRDefault="00CF4E0F" w:rsidP="002C1433">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3AF959C3" w14:textId="2D7DA622" w:rsidR="00542442" w:rsidRPr="00783C5B" w:rsidRDefault="00CF4E0F" w:rsidP="002C1433">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r>
      <w:tr w:rsidR="00CF4E0F" w:rsidRPr="00783C5B" w14:paraId="6467AB93" w14:textId="77777777" w:rsidTr="00AB4DD4">
        <w:tc>
          <w:tcPr>
            <w:tcW w:w="2029" w:type="dxa"/>
            <w:tcBorders>
              <w:top w:val="single" w:sz="4" w:space="0" w:color="auto"/>
              <w:left w:val="single" w:sz="4" w:space="0" w:color="auto"/>
              <w:bottom w:val="single" w:sz="4" w:space="0" w:color="auto"/>
              <w:right w:val="single" w:sz="4" w:space="0" w:color="auto"/>
            </w:tcBorders>
            <w:hideMark/>
          </w:tcPr>
          <w:p w14:paraId="044987DE" w14:textId="77777777" w:rsidR="00CF4E0F" w:rsidRPr="00783C5B" w:rsidRDefault="00CF4E0F" w:rsidP="00CF4E0F">
            <w:pPr>
              <w:spacing w:after="160"/>
              <w:jc w:val="both"/>
              <w:rPr>
                <w:rFonts w:ascii="Times New Roman" w:hAnsi="Times New Roman" w:cs="Times New Roman"/>
                <w:b/>
                <w:sz w:val="24"/>
                <w:szCs w:val="24"/>
              </w:rPr>
            </w:pPr>
            <w:proofErr w:type="gramStart"/>
            <w:r w:rsidRPr="00783C5B">
              <w:rPr>
                <w:rFonts w:ascii="Times New Roman" w:hAnsi="Times New Roman" w:cs="Times New Roman"/>
                <w:b/>
                <w:sz w:val="24"/>
                <w:szCs w:val="24"/>
              </w:rPr>
              <w:t>HPMC</w:t>
            </w:r>
            <w:r>
              <w:rPr>
                <w:rFonts w:ascii="Times New Roman" w:hAnsi="Times New Roman" w:cs="Times New Roman"/>
                <w:b/>
                <w:sz w:val="24"/>
                <w:szCs w:val="24"/>
              </w:rPr>
              <w:t>(</w:t>
            </w:r>
            <w:proofErr w:type="gramEnd"/>
            <w:r w:rsidRPr="00783C5B">
              <w:rPr>
                <w:rFonts w:ascii="Times New Roman" w:hAnsi="Times New Roman" w:cs="Times New Roman"/>
                <w:b/>
                <w:sz w:val="24"/>
                <w:szCs w:val="24"/>
              </w:rPr>
              <w:t>mg)</w:t>
            </w:r>
          </w:p>
        </w:tc>
        <w:tc>
          <w:tcPr>
            <w:tcW w:w="0" w:type="auto"/>
            <w:tcBorders>
              <w:top w:val="single" w:sz="4" w:space="0" w:color="auto"/>
              <w:left w:val="single" w:sz="4" w:space="0" w:color="auto"/>
              <w:bottom w:val="single" w:sz="4" w:space="0" w:color="auto"/>
              <w:right w:val="single" w:sz="4" w:space="0" w:color="auto"/>
            </w:tcBorders>
          </w:tcPr>
          <w:p w14:paraId="13EE0FB7" w14:textId="729A5480"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2EDD9E92" w14:textId="25A8A9A3"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07191EA2" w14:textId="5280A4DC"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69B8ED4A" w14:textId="77777777" w:rsidR="00CF4E0F" w:rsidRPr="00783C5B" w:rsidRDefault="00CF4E0F" w:rsidP="00CF4E0F">
            <w:pPr>
              <w:spacing w:after="160"/>
              <w:jc w:val="both"/>
              <w:rPr>
                <w:rFonts w:ascii="Times New Roman" w:hAnsi="Times New Roman" w:cs="Times New Roman"/>
                <w:sz w:val="24"/>
                <w:szCs w:val="24"/>
              </w:rPr>
            </w:pPr>
            <w:r w:rsidRPr="00783C5B">
              <w:rPr>
                <w:rFonts w:ascii="Times New Roman" w:hAnsi="Times New Roman"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hideMark/>
          </w:tcPr>
          <w:p w14:paraId="767411D0" w14:textId="4C4023E5"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hideMark/>
          </w:tcPr>
          <w:p w14:paraId="5DDC41E9" w14:textId="5368A030" w:rsidR="00CF4E0F" w:rsidRPr="00783C5B" w:rsidRDefault="00CF4E0F" w:rsidP="00CF4E0F">
            <w:pPr>
              <w:spacing w:after="160"/>
              <w:jc w:val="both"/>
              <w:rPr>
                <w:rFonts w:ascii="Times New Roman" w:hAnsi="Times New Roman" w:cs="Times New Roman"/>
                <w:sz w:val="24"/>
                <w:szCs w:val="24"/>
              </w:rPr>
            </w:pPr>
            <w:r w:rsidRPr="00783C5B">
              <w:rPr>
                <w:rFonts w:ascii="Times New Roman" w:hAnsi="Times New Roman" w:cs="Times New Roman"/>
                <w:sz w:val="24"/>
                <w:szCs w:val="24"/>
              </w:rPr>
              <w:t>2</w:t>
            </w:r>
            <w:r>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tcPr>
          <w:p w14:paraId="65D97078" w14:textId="3CBA36FF"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61BC89DA" w14:textId="4EDCA1AA"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19015D5E" w14:textId="0132C61C"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r>
      <w:tr w:rsidR="00CF4E0F" w:rsidRPr="00783C5B" w14:paraId="6CA706EC" w14:textId="77777777" w:rsidTr="00AB4DD4">
        <w:tc>
          <w:tcPr>
            <w:tcW w:w="2029" w:type="dxa"/>
            <w:tcBorders>
              <w:top w:val="single" w:sz="4" w:space="0" w:color="auto"/>
              <w:left w:val="single" w:sz="4" w:space="0" w:color="auto"/>
              <w:bottom w:val="single" w:sz="4" w:space="0" w:color="auto"/>
              <w:right w:val="single" w:sz="4" w:space="0" w:color="auto"/>
            </w:tcBorders>
            <w:hideMark/>
          </w:tcPr>
          <w:p w14:paraId="782E0ABA" w14:textId="77777777" w:rsidR="00CF4E0F" w:rsidRPr="00783C5B" w:rsidRDefault="00CF4E0F" w:rsidP="00CF4E0F">
            <w:pPr>
              <w:spacing w:after="160"/>
              <w:jc w:val="both"/>
              <w:rPr>
                <w:rFonts w:ascii="Times New Roman" w:hAnsi="Times New Roman" w:cs="Times New Roman"/>
                <w:b/>
                <w:sz w:val="24"/>
                <w:szCs w:val="24"/>
              </w:rPr>
            </w:pPr>
            <w:proofErr w:type="gramStart"/>
            <w:r w:rsidRPr="00783C5B">
              <w:rPr>
                <w:rFonts w:ascii="Times New Roman" w:hAnsi="Times New Roman" w:cs="Times New Roman"/>
                <w:b/>
                <w:sz w:val="24"/>
                <w:szCs w:val="24"/>
              </w:rPr>
              <w:t>PVP(</w:t>
            </w:r>
            <w:proofErr w:type="gramEnd"/>
            <w:r w:rsidRPr="00783C5B">
              <w:rPr>
                <w:rFonts w:ascii="Times New Roman" w:hAnsi="Times New Roman" w:cs="Times New Roman"/>
                <w:b/>
                <w:sz w:val="24"/>
                <w:szCs w:val="24"/>
              </w:rPr>
              <w:t>mg)</w:t>
            </w:r>
          </w:p>
        </w:tc>
        <w:tc>
          <w:tcPr>
            <w:tcW w:w="0" w:type="auto"/>
            <w:tcBorders>
              <w:top w:val="single" w:sz="4" w:space="0" w:color="auto"/>
              <w:left w:val="single" w:sz="4" w:space="0" w:color="auto"/>
              <w:bottom w:val="single" w:sz="4" w:space="0" w:color="auto"/>
              <w:right w:val="single" w:sz="4" w:space="0" w:color="auto"/>
            </w:tcBorders>
          </w:tcPr>
          <w:p w14:paraId="195E8A18" w14:textId="4BFFDC38"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5AE46C65" w14:textId="31B02B02"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081F48F2" w14:textId="4E6EBD53"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333E0EC2" w14:textId="0961EB94"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6EC8EDB5" w14:textId="0C9738C1"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2D5432AA" w14:textId="2068E921"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2286B9E" w14:textId="188C3338" w:rsidR="00CF4E0F" w:rsidRPr="00783C5B" w:rsidRDefault="00CF4E0F" w:rsidP="00CF4E0F">
            <w:pPr>
              <w:spacing w:after="160"/>
              <w:jc w:val="both"/>
              <w:rPr>
                <w:rFonts w:ascii="Times New Roman" w:hAnsi="Times New Roman" w:cs="Times New Roman"/>
                <w:sz w:val="24"/>
                <w:szCs w:val="24"/>
              </w:rPr>
            </w:pPr>
            <w:r>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33B5474B" w14:textId="6B02CD0A" w:rsidR="00CF4E0F" w:rsidRPr="00783C5B" w:rsidRDefault="00CF4E0F" w:rsidP="00CF4E0F">
            <w:pPr>
              <w:spacing w:after="160"/>
              <w:jc w:val="both"/>
              <w:rPr>
                <w:rFonts w:ascii="Times New Roman" w:hAnsi="Times New Roman" w:cs="Times New Roman"/>
                <w:sz w:val="24"/>
                <w:szCs w:val="24"/>
              </w:rPr>
            </w:pPr>
            <w:r w:rsidRPr="00783C5B">
              <w:rPr>
                <w:rFonts w:ascii="Times New Roman" w:hAnsi="Times New Roman" w:cs="Times New Roman"/>
                <w:sz w:val="24"/>
                <w:szCs w:val="24"/>
              </w:rPr>
              <w:t>1</w:t>
            </w:r>
            <w:r>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4C7CD93E" w14:textId="77777777" w:rsidR="00CF4E0F" w:rsidRPr="00783C5B" w:rsidRDefault="00CF4E0F" w:rsidP="00CF4E0F">
            <w:pPr>
              <w:spacing w:after="160"/>
              <w:jc w:val="both"/>
              <w:rPr>
                <w:rFonts w:ascii="Times New Roman" w:hAnsi="Times New Roman" w:cs="Times New Roman"/>
                <w:sz w:val="24"/>
                <w:szCs w:val="24"/>
              </w:rPr>
            </w:pPr>
            <w:r w:rsidRPr="00783C5B">
              <w:rPr>
                <w:rFonts w:ascii="Times New Roman" w:hAnsi="Times New Roman" w:cs="Times New Roman"/>
                <w:sz w:val="24"/>
                <w:szCs w:val="24"/>
              </w:rPr>
              <w:t>25</w:t>
            </w:r>
          </w:p>
        </w:tc>
      </w:tr>
      <w:tr w:rsidR="0007716E" w:rsidRPr="00783C5B" w14:paraId="65B67FC4" w14:textId="77777777" w:rsidTr="00AB4DD4">
        <w:tc>
          <w:tcPr>
            <w:tcW w:w="2029" w:type="dxa"/>
            <w:tcBorders>
              <w:top w:val="single" w:sz="4" w:space="0" w:color="auto"/>
              <w:left w:val="single" w:sz="4" w:space="0" w:color="auto"/>
              <w:bottom w:val="single" w:sz="4" w:space="0" w:color="auto"/>
              <w:right w:val="single" w:sz="4" w:space="0" w:color="auto"/>
            </w:tcBorders>
            <w:hideMark/>
          </w:tcPr>
          <w:p w14:paraId="5EC17F0C" w14:textId="77777777" w:rsidR="0007716E" w:rsidRPr="00783C5B" w:rsidRDefault="0007716E" w:rsidP="0007716E">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Talc(mg)</w:t>
            </w:r>
          </w:p>
        </w:tc>
        <w:tc>
          <w:tcPr>
            <w:tcW w:w="0" w:type="auto"/>
            <w:tcBorders>
              <w:top w:val="single" w:sz="4" w:space="0" w:color="auto"/>
              <w:left w:val="single" w:sz="4" w:space="0" w:color="auto"/>
              <w:bottom w:val="single" w:sz="4" w:space="0" w:color="auto"/>
              <w:right w:val="single" w:sz="4" w:space="0" w:color="auto"/>
            </w:tcBorders>
            <w:hideMark/>
          </w:tcPr>
          <w:p w14:paraId="4033DE2E" w14:textId="42E23EC2" w:rsidR="0007716E" w:rsidRPr="00783C5B" w:rsidRDefault="0007716E" w:rsidP="0007716E">
            <w:pPr>
              <w:spacing w:after="160"/>
              <w:jc w:val="both"/>
              <w:rPr>
                <w:rFonts w:ascii="Times New Roman" w:hAnsi="Times New Roman" w:cs="Times New Roman"/>
                <w:sz w:val="24"/>
                <w:szCs w:val="24"/>
              </w:rPr>
            </w:pPr>
            <w:r>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20DF56FD" w14:textId="09817D74" w:rsidR="0007716E" w:rsidRPr="00783C5B" w:rsidRDefault="0007716E" w:rsidP="0007716E">
            <w:pPr>
              <w:spacing w:after="160"/>
              <w:jc w:val="both"/>
              <w:rPr>
                <w:rFonts w:ascii="Times New Roman" w:hAnsi="Times New Roman" w:cs="Times New Roman"/>
                <w:sz w:val="24"/>
                <w:szCs w:val="24"/>
              </w:rPr>
            </w:pPr>
            <w:r w:rsidRPr="007A6F3F">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3318FE4E" w14:textId="42128351" w:rsidR="0007716E" w:rsidRPr="00783C5B" w:rsidRDefault="0007716E" w:rsidP="0007716E">
            <w:pPr>
              <w:spacing w:after="160"/>
              <w:jc w:val="both"/>
              <w:rPr>
                <w:rFonts w:ascii="Times New Roman" w:hAnsi="Times New Roman" w:cs="Times New Roman"/>
                <w:sz w:val="24"/>
                <w:szCs w:val="24"/>
              </w:rPr>
            </w:pPr>
            <w:r w:rsidRPr="007A6F3F">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60E0BA5F" w14:textId="70B0E99B" w:rsidR="0007716E" w:rsidRPr="00783C5B" w:rsidRDefault="0007716E" w:rsidP="0007716E">
            <w:pPr>
              <w:spacing w:after="160"/>
              <w:jc w:val="both"/>
              <w:rPr>
                <w:rFonts w:ascii="Times New Roman" w:hAnsi="Times New Roman" w:cs="Times New Roman"/>
                <w:sz w:val="24"/>
                <w:szCs w:val="24"/>
              </w:rPr>
            </w:pPr>
            <w:r w:rsidRPr="007A6F3F">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285AA5A8" w14:textId="43F16BDC" w:rsidR="0007716E" w:rsidRPr="00783C5B" w:rsidRDefault="0007716E" w:rsidP="0007716E">
            <w:pPr>
              <w:spacing w:after="160"/>
              <w:jc w:val="both"/>
              <w:rPr>
                <w:rFonts w:ascii="Times New Roman" w:hAnsi="Times New Roman" w:cs="Times New Roman"/>
                <w:sz w:val="24"/>
                <w:szCs w:val="24"/>
              </w:rPr>
            </w:pPr>
            <w:r w:rsidRPr="007A6F3F">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3891DB06" w14:textId="30F69F4C" w:rsidR="0007716E" w:rsidRPr="00783C5B" w:rsidRDefault="0007716E" w:rsidP="0007716E">
            <w:pPr>
              <w:spacing w:after="160"/>
              <w:jc w:val="both"/>
              <w:rPr>
                <w:rFonts w:ascii="Times New Roman" w:hAnsi="Times New Roman" w:cs="Times New Roman"/>
                <w:sz w:val="24"/>
                <w:szCs w:val="24"/>
              </w:rPr>
            </w:pPr>
            <w:r w:rsidRPr="007A6F3F">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4E8C4979" w14:textId="31C96FE8" w:rsidR="0007716E" w:rsidRPr="00783C5B" w:rsidRDefault="0007716E" w:rsidP="0007716E">
            <w:pPr>
              <w:spacing w:after="160"/>
              <w:jc w:val="both"/>
              <w:rPr>
                <w:rFonts w:ascii="Times New Roman" w:hAnsi="Times New Roman" w:cs="Times New Roman"/>
                <w:sz w:val="24"/>
                <w:szCs w:val="24"/>
              </w:rPr>
            </w:pPr>
            <w:r w:rsidRPr="007A6F3F">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76EB8E0E" w14:textId="2C183062" w:rsidR="0007716E" w:rsidRPr="00783C5B" w:rsidRDefault="0007716E" w:rsidP="0007716E">
            <w:pPr>
              <w:spacing w:after="160"/>
              <w:jc w:val="both"/>
              <w:rPr>
                <w:rFonts w:ascii="Times New Roman" w:hAnsi="Times New Roman" w:cs="Times New Roman"/>
                <w:sz w:val="24"/>
                <w:szCs w:val="24"/>
              </w:rPr>
            </w:pPr>
            <w:r w:rsidRPr="007A6F3F">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45B5ACE4" w14:textId="50954741" w:rsidR="0007716E" w:rsidRPr="00783C5B" w:rsidRDefault="0007716E" w:rsidP="0007716E">
            <w:pPr>
              <w:spacing w:after="160"/>
              <w:jc w:val="both"/>
              <w:rPr>
                <w:rFonts w:ascii="Times New Roman" w:hAnsi="Times New Roman" w:cs="Times New Roman"/>
                <w:sz w:val="24"/>
                <w:szCs w:val="24"/>
              </w:rPr>
            </w:pPr>
            <w:r w:rsidRPr="007A6F3F">
              <w:rPr>
                <w:rFonts w:ascii="Times New Roman" w:hAnsi="Times New Roman" w:cs="Times New Roman"/>
                <w:sz w:val="24"/>
                <w:szCs w:val="24"/>
              </w:rPr>
              <w:t>50</w:t>
            </w:r>
          </w:p>
        </w:tc>
      </w:tr>
      <w:tr w:rsidR="0047088F" w:rsidRPr="00783C5B" w14:paraId="14E09D43" w14:textId="77777777" w:rsidTr="00AB4DD4">
        <w:tc>
          <w:tcPr>
            <w:tcW w:w="2029" w:type="dxa"/>
            <w:tcBorders>
              <w:top w:val="single" w:sz="4" w:space="0" w:color="auto"/>
              <w:left w:val="single" w:sz="4" w:space="0" w:color="auto"/>
              <w:bottom w:val="single" w:sz="4" w:space="0" w:color="auto"/>
              <w:right w:val="single" w:sz="4" w:space="0" w:color="auto"/>
            </w:tcBorders>
            <w:hideMark/>
          </w:tcPr>
          <w:p w14:paraId="25507359" w14:textId="77777777" w:rsidR="0047088F" w:rsidRPr="00783C5B" w:rsidRDefault="0047088F" w:rsidP="0047088F">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Magnesium stearat</w:t>
            </w:r>
            <w:r>
              <w:rPr>
                <w:rFonts w:ascii="Times New Roman" w:hAnsi="Times New Roman" w:cs="Times New Roman"/>
                <w:b/>
                <w:sz w:val="24"/>
                <w:szCs w:val="24"/>
              </w:rPr>
              <w:t>e</w:t>
            </w:r>
            <w:r w:rsidRPr="00783C5B">
              <w:rPr>
                <w:rFonts w:ascii="Times New Roman" w:hAnsi="Times New Roman" w:cs="Times New Roman"/>
                <w:b/>
                <w:sz w:val="24"/>
                <w:szCs w:val="24"/>
              </w:rPr>
              <w:t>(mg)</w:t>
            </w:r>
          </w:p>
        </w:tc>
        <w:tc>
          <w:tcPr>
            <w:tcW w:w="0" w:type="auto"/>
            <w:tcBorders>
              <w:top w:val="single" w:sz="4" w:space="0" w:color="auto"/>
              <w:left w:val="single" w:sz="4" w:space="0" w:color="auto"/>
              <w:bottom w:val="single" w:sz="4" w:space="0" w:color="auto"/>
              <w:right w:val="single" w:sz="4" w:space="0" w:color="auto"/>
            </w:tcBorders>
            <w:hideMark/>
          </w:tcPr>
          <w:p w14:paraId="1A65DB73" w14:textId="400EC25E" w:rsidR="0047088F" w:rsidRPr="00783C5B" w:rsidRDefault="0047088F" w:rsidP="0047088F">
            <w:pPr>
              <w:spacing w:after="160"/>
              <w:jc w:val="both"/>
              <w:rPr>
                <w:rFonts w:ascii="Times New Roman" w:hAnsi="Times New Roman" w:cs="Times New Roman"/>
                <w:sz w:val="24"/>
                <w:szCs w:val="24"/>
              </w:rPr>
            </w:pPr>
            <w:r>
              <w:rPr>
                <w:rFonts w:ascii="Times New Roman" w:hAnsi="Times New Roman" w:cs="Times New Roman"/>
                <w:sz w:val="24"/>
                <w:szCs w:val="24"/>
              </w:rPr>
              <w:t xml:space="preserve">5     </w:t>
            </w:r>
          </w:p>
        </w:tc>
        <w:tc>
          <w:tcPr>
            <w:tcW w:w="0" w:type="auto"/>
            <w:tcBorders>
              <w:top w:val="single" w:sz="4" w:space="0" w:color="auto"/>
              <w:left w:val="single" w:sz="4" w:space="0" w:color="auto"/>
              <w:bottom w:val="single" w:sz="4" w:space="0" w:color="auto"/>
              <w:right w:val="single" w:sz="4" w:space="0" w:color="auto"/>
            </w:tcBorders>
            <w:hideMark/>
          </w:tcPr>
          <w:p w14:paraId="50A09482" w14:textId="5DA57E08" w:rsidR="0047088F" w:rsidRPr="00783C5B" w:rsidRDefault="0047088F" w:rsidP="0047088F">
            <w:pPr>
              <w:spacing w:after="160"/>
              <w:jc w:val="both"/>
              <w:rPr>
                <w:rFonts w:ascii="Times New Roman" w:hAnsi="Times New Roman" w:cs="Times New Roman"/>
                <w:sz w:val="24"/>
                <w:szCs w:val="24"/>
              </w:rPr>
            </w:pPr>
            <w:r w:rsidRPr="00C014FE">
              <w:rPr>
                <w:rFonts w:ascii="Times New Roman" w:hAnsi="Times New Roman" w:cs="Times New Roman"/>
                <w:sz w:val="24"/>
                <w:szCs w:val="24"/>
              </w:rPr>
              <w:t xml:space="preserve">5     </w:t>
            </w:r>
          </w:p>
        </w:tc>
        <w:tc>
          <w:tcPr>
            <w:tcW w:w="0" w:type="auto"/>
            <w:tcBorders>
              <w:top w:val="single" w:sz="4" w:space="0" w:color="auto"/>
              <w:left w:val="single" w:sz="4" w:space="0" w:color="auto"/>
              <w:bottom w:val="single" w:sz="4" w:space="0" w:color="auto"/>
              <w:right w:val="single" w:sz="4" w:space="0" w:color="auto"/>
            </w:tcBorders>
            <w:hideMark/>
          </w:tcPr>
          <w:p w14:paraId="3B6E0EE0" w14:textId="3C523770" w:rsidR="0047088F" w:rsidRPr="00783C5B" w:rsidRDefault="0047088F" w:rsidP="0047088F">
            <w:pPr>
              <w:spacing w:after="160"/>
              <w:jc w:val="both"/>
              <w:rPr>
                <w:rFonts w:ascii="Times New Roman" w:hAnsi="Times New Roman" w:cs="Times New Roman"/>
                <w:sz w:val="24"/>
                <w:szCs w:val="24"/>
              </w:rPr>
            </w:pPr>
            <w:r w:rsidRPr="00C014FE">
              <w:rPr>
                <w:rFonts w:ascii="Times New Roman" w:hAnsi="Times New Roman" w:cs="Times New Roman"/>
                <w:sz w:val="24"/>
                <w:szCs w:val="24"/>
              </w:rPr>
              <w:t xml:space="preserve">5     </w:t>
            </w:r>
          </w:p>
        </w:tc>
        <w:tc>
          <w:tcPr>
            <w:tcW w:w="0" w:type="auto"/>
            <w:tcBorders>
              <w:top w:val="single" w:sz="4" w:space="0" w:color="auto"/>
              <w:left w:val="single" w:sz="4" w:space="0" w:color="auto"/>
              <w:bottom w:val="single" w:sz="4" w:space="0" w:color="auto"/>
              <w:right w:val="single" w:sz="4" w:space="0" w:color="auto"/>
            </w:tcBorders>
            <w:hideMark/>
          </w:tcPr>
          <w:p w14:paraId="083D8471" w14:textId="72FC5701" w:rsidR="0047088F" w:rsidRPr="00783C5B" w:rsidRDefault="0047088F" w:rsidP="0047088F">
            <w:pPr>
              <w:spacing w:after="160"/>
              <w:jc w:val="both"/>
              <w:rPr>
                <w:rFonts w:ascii="Times New Roman" w:hAnsi="Times New Roman" w:cs="Times New Roman"/>
                <w:sz w:val="24"/>
                <w:szCs w:val="24"/>
              </w:rPr>
            </w:pPr>
            <w:r w:rsidRPr="00C014FE">
              <w:rPr>
                <w:rFonts w:ascii="Times New Roman" w:hAnsi="Times New Roman" w:cs="Times New Roman"/>
                <w:sz w:val="24"/>
                <w:szCs w:val="24"/>
              </w:rPr>
              <w:t xml:space="preserve">5     </w:t>
            </w:r>
          </w:p>
        </w:tc>
        <w:tc>
          <w:tcPr>
            <w:tcW w:w="0" w:type="auto"/>
            <w:tcBorders>
              <w:top w:val="single" w:sz="4" w:space="0" w:color="auto"/>
              <w:left w:val="single" w:sz="4" w:space="0" w:color="auto"/>
              <w:bottom w:val="single" w:sz="4" w:space="0" w:color="auto"/>
              <w:right w:val="single" w:sz="4" w:space="0" w:color="auto"/>
            </w:tcBorders>
            <w:hideMark/>
          </w:tcPr>
          <w:p w14:paraId="3B0E8718" w14:textId="6044A548" w:rsidR="0047088F" w:rsidRPr="00783C5B" w:rsidRDefault="0047088F" w:rsidP="0047088F">
            <w:pPr>
              <w:spacing w:after="160"/>
              <w:jc w:val="both"/>
              <w:rPr>
                <w:rFonts w:ascii="Times New Roman" w:hAnsi="Times New Roman" w:cs="Times New Roman"/>
                <w:sz w:val="24"/>
                <w:szCs w:val="24"/>
              </w:rPr>
            </w:pPr>
            <w:r w:rsidRPr="00C014FE">
              <w:rPr>
                <w:rFonts w:ascii="Times New Roman" w:hAnsi="Times New Roman" w:cs="Times New Roman"/>
                <w:sz w:val="24"/>
                <w:szCs w:val="24"/>
              </w:rPr>
              <w:t xml:space="preserve">5     </w:t>
            </w:r>
          </w:p>
        </w:tc>
        <w:tc>
          <w:tcPr>
            <w:tcW w:w="0" w:type="auto"/>
            <w:tcBorders>
              <w:top w:val="single" w:sz="4" w:space="0" w:color="auto"/>
              <w:left w:val="single" w:sz="4" w:space="0" w:color="auto"/>
              <w:bottom w:val="single" w:sz="4" w:space="0" w:color="auto"/>
              <w:right w:val="single" w:sz="4" w:space="0" w:color="auto"/>
            </w:tcBorders>
            <w:hideMark/>
          </w:tcPr>
          <w:p w14:paraId="3761655B" w14:textId="57E7BBCF" w:rsidR="0047088F" w:rsidRPr="00783C5B" w:rsidRDefault="0047088F" w:rsidP="0047088F">
            <w:pPr>
              <w:spacing w:after="160"/>
              <w:jc w:val="both"/>
              <w:rPr>
                <w:rFonts w:ascii="Times New Roman" w:hAnsi="Times New Roman" w:cs="Times New Roman"/>
                <w:sz w:val="24"/>
                <w:szCs w:val="24"/>
              </w:rPr>
            </w:pPr>
            <w:r w:rsidRPr="00C014FE">
              <w:rPr>
                <w:rFonts w:ascii="Times New Roman" w:hAnsi="Times New Roman" w:cs="Times New Roman"/>
                <w:sz w:val="24"/>
                <w:szCs w:val="24"/>
              </w:rPr>
              <w:t xml:space="preserve">5     </w:t>
            </w:r>
          </w:p>
        </w:tc>
        <w:tc>
          <w:tcPr>
            <w:tcW w:w="0" w:type="auto"/>
            <w:tcBorders>
              <w:top w:val="single" w:sz="4" w:space="0" w:color="auto"/>
              <w:left w:val="single" w:sz="4" w:space="0" w:color="auto"/>
              <w:bottom w:val="single" w:sz="4" w:space="0" w:color="auto"/>
              <w:right w:val="single" w:sz="4" w:space="0" w:color="auto"/>
            </w:tcBorders>
            <w:hideMark/>
          </w:tcPr>
          <w:p w14:paraId="2E7A3265" w14:textId="2026D89F" w:rsidR="0047088F" w:rsidRPr="00783C5B" w:rsidRDefault="0047088F" w:rsidP="0047088F">
            <w:pPr>
              <w:spacing w:after="160"/>
              <w:jc w:val="both"/>
              <w:rPr>
                <w:rFonts w:ascii="Times New Roman" w:hAnsi="Times New Roman" w:cs="Times New Roman"/>
                <w:sz w:val="24"/>
                <w:szCs w:val="24"/>
              </w:rPr>
            </w:pPr>
            <w:r w:rsidRPr="00C014FE">
              <w:rPr>
                <w:rFonts w:ascii="Times New Roman" w:hAnsi="Times New Roman" w:cs="Times New Roman"/>
                <w:sz w:val="24"/>
                <w:szCs w:val="24"/>
              </w:rPr>
              <w:t xml:space="preserve">5     </w:t>
            </w:r>
          </w:p>
        </w:tc>
        <w:tc>
          <w:tcPr>
            <w:tcW w:w="0" w:type="auto"/>
            <w:tcBorders>
              <w:top w:val="single" w:sz="4" w:space="0" w:color="auto"/>
              <w:left w:val="single" w:sz="4" w:space="0" w:color="auto"/>
              <w:bottom w:val="single" w:sz="4" w:space="0" w:color="auto"/>
              <w:right w:val="single" w:sz="4" w:space="0" w:color="auto"/>
            </w:tcBorders>
            <w:hideMark/>
          </w:tcPr>
          <w:p w14:paraId="20EC1A78" w14:textId="78930ADD" w:rsidR="0047088F" w:rsidRPr="00783C5B" w:rsidRDefault="0047088F" w:rsidP="0047088F">
            <w:pPr>
              <w:spacing w:after="160"/>
              <w:jc w:val="both"/>
              <w:rPr>
                <w:rFonts w:ascii="Times New Roman" w:hAnsi="Times New Roman" w:cs="Times New Roman"/>
                <w:sz w:val="24"/>
                <w:szCs w:val="24"/>
              </w:rPr>
            </w:pPr>
            <w:r w:rsidRPr="00C014FE">
              <w:rPr>
                <w:rFonts w:ascii="Times New Roman" w:hAnsi="Times New Roman" w:cs="Times New Roman"/>
                <w:sz w:val="24"/>
                <w:szCs w:val="24"/>
              </w:rPr>
              <w:t xml:space="preserve">5     </w:t>
            </w:r>
          </w:p>
        </w:tc>
        <w:tc>
          <w:tcPr>
            <w:tcW w:w="0" w:type="auto"/>
            <w:tcBorders>
              <w:top w:val="single" w:sz="4" w:space="0" w:color="auto"/>
              <w:left w:val="single" w:sz="4" w:space="0" w:color="auto"/>
              <w:bottom w:val="single" w:sz="4" w:space="0" w:color="auto"/>
              <w:right w:val="single" w:sz="4" w:space="0" w:color="auto"/>
            </w:tcBorders>
            <w:hideMark/>
          </w:tcPr>
          <w:p w14:paraId="1CC035E7" w14:textId="7FA2B5C3" w:rsidR="0047088F" w:rsidRPr="00783C5B" w:rsidRDefault="0047088F" w:rsidP="0047088F">
            <w:pPr>
              <w:spacing w:after="160"/>
              <w:jc w:val="both"/>
              <w:rPr>
                <w:rFonts w:ascii="Times New Roman" w:hAnsi="Times New Roman" w:cs="Times New Roman"/>
                <w:sz w:val="24"/>
                <w:szCs w:val="24"/>
              </w:rPr>
            </w:pPr>
            <w:r w:rsidRPr="00C014FE">
              <w:rPr>
                <w:rFonts w:ascii="Times New Roman" w:hAnsi="Times New Roman" w:cs="Times New Roman"/>
                <w:sz w:val="24"/>
                <w:szCs w:val="24"/>
              </w:rPr>
              <w:t xml:space="preserve">5     </w:t>
            </w:r>
          </w:p>
        </w:tc>
      </w:tr>
      <w:tr w:rsidR="00542442" w:rsidRPr="00783C5B" w14:paraId="4AACCA28" w14:textId="77777777" w:rsidTr="00AB4DD4">
        <w:tc>
          <w:tcPr>
            <w:tcW w:w="2029" w:type="dxa"/>
            <w:tcBorders>
              <w:top w:val="single" w:sz="4" w:space="0" w:color="auto"/>
              <w:left w:val="single" w:sz="4" w:space="0" w:color="auto"/>
              <w:bottom w:val="single" w:sz="4" w:space="0" w:color="auto"/>
              <w:right w:val="single" w:sz="4" w:space="0" w:color="auto"/>
            </w:tcBorders>
            <w:hideMark/>
          </w:tcPr>
          <w:p w14:paraId="07FDCB9D"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Mannitol</w:t>
            </w:r>
          </w:p>
        </w:tc>
        <w:tc>
          <w:tcPr>
            <w:tcW w:w="0" w:type="auto"/>
            <w:tcBorders>
              <w:top w:val="single" w:sz="4" w:space="0" w:color="auto"/>
              <w:left w:val="single" w:sz="4" w:space="0" w:color="auto"/>
              <w:bottom w:val="single" w:sz="4" w:space="0" w:color="auto"/>
              <w:right w:val="single" w:sz="4" w:space="0" w:color="auto"/>
            </w:tcBorders>
            <w:hideMark/>
          </w:tcPr>
          <w:p w14:paraId="2E790952" w14:textId="77777777" w:rsidR="00542442" w:rsidRPr="00783C5B" w:rsidRDefault="00542442" w:rsidP="002C1433">
            <w:pPr>
              <w:spacing w:after="160"/>
              <w:jc w:val="both"/>
              <w:rPr>
                <w:rFonts w:ascii="Times New Roman" w:hAnsi="Times New Roman" w:cs="Times New Roman"/>
                <w:sz w:val="24"/>
                <w:szCs w:val="24"/>
              </w:rPr>
            </w:pPr>
            <w:proofErr w:type="spellStart"/>
            <w:proofErr w:type="gramStart"/>
            <w:r w:rsidRPr="00783C5B">
              <w:rPr>
                <w:rFonts w:ascii="Times New Roman" w:hAnsi="Times New Roman" w:cs="Times New Roman"/>
                <w:sz w:val="24"/>
                <w:szCs w:val="24"/>
              </w:rPr>
              <w:t>q.s</w:t>
            </w:r>
            <w:proofErr w:type="spellEnd"/>
            <w:proofErr w:type="gramEnd"/>
          </w:p>
        </w:tc>
        <w:tc>
          <w:tcPr>
            <w:tcW w:w="0" w:type="auto"/>
            <w:tcBorders>
              <w:top w:val="single" w:sz="4" w:space="0" w:color="auto"/>
              <w:left w:val="single" w:sz="4" w:space="0" w:color="auto"/>
              <w:bottom w:val="single" w:sz="4" w:space="0" w:color="auto"/>
              <w:right w:val="single" w:sz="4" w:space="0" w:color="auto"/>
            </w:tcBorders>
            <w:hideMark/>
          </w:tcPr>
          <w:p w14:paraId="74676CF9" w14:textId="77777777" w:rsidR="00542442" w:rsidRPr="00783C5B" w:rsidRDefault="00542442" w:rsidP="002C1433">
            <w:pPr>
              <w:spacing w:after="160"/>
              <w:jc w:val="both"/>
              <w:rPr>
                <w:rFonts w:ascii="Times New Roman" w:hAnsi="Times New Roman" w:cs="Times New Roman"/>
                <w:sz w:val="24"/>
                <w:szCs w:val="24"/>
              </w:rPr>
            </w:pPr>
            <w:proofErr w:type="spellStart"/>
            <w:proofErr w:type="gramStart"/>
            <w:r w:rsidRPr="00783C5B">
              <w:rPr>
                <w:rFonts w:ascii="Times New Roman" w:hAnsi="Times New Roman" w:cs="Times New Roman"/>
                <w:sz w:val="24"/>
                <w:szCs w:val="24"/>
              </w:rPr>
              <w:t>q.s</w:t>
            </w:r>
            <w:proofErr w:type="spellEnd"/>
            <w:proofErr w:type="gramEnd"/>
          </w:p>
        </w:tc>
        <w:tc>
          <w:tcPr>
            <w:tcW w:w="0" w:type="auto"/>
            <w:tcBorders>
              <w:top w:val="single" w:sz="4" w:space="0" w:color="auto"/>
              <w:left w:val="single" w:sz="4" w:space="0" w:color="auto"/>
              <w:bottom w:val="single" w:sz="4" w:space="0" w:color="auto"/>
              <w:right w:val="single" w:sz="4" w:space="0" w:color="auto"/>
            </w:tcBorders>
            <w:hideMark/>
          </w:tcPr>
          <w:p w14:paraId="3ECC72A9" w14:textId="77777777" w:rsidR="00542442" w:rsidRPr="00783C5B" w:rsidRDefault="00542442" w:rsidP="002C1433">
            <w:pPr>
              <w:spacing w:after="160"/>
              <w:jc w:val="both"/>
              <w:rPr>
                <w:rFonts w:ascii="Times New Roman" w:hAnsi="Times New Roman" w:cs="Times New Roman"/>
                <w:sz w:val="24"/>
                <w:szCs w:val="24"/>
              </w:rPr>
            </w:pPr>
            <w:proofErr w:type="spellStart"/>
            <w:proofErr w:type="gramStart"/>
            <w:r w:rsidRPr="00783C5B">
              <w:rPr>
                <w:rFonts w:ascii="Times New Roman" w:hAnsi="Times New Roman" w:cs="Times New Roman"/>
                <w:sz w:val="24"/>
                <w:szCs w:val="24"/>
              </w:rPr>
              <w:t>q.s</w:t>
            </w:r>
            <w:proofErr w:type="spellEnd"/>
            <w:proofErr w:type="gramEnd"/>
          </w:p>
        </w:tc>
        <w:tc>
          <w:tcPr>
            <w:tcW w:w="0" w:type="auto"/>
            <w:tcBorders>
              <w:top w:val="single" w:sz="4" w:space="0" w:color="auto"/>
              <w:left w:val="single" w:sz="4" w:space="0" w:color="auto"/>
              <w:bottom w:val="single" w:sz="4" w:space="0" w:color="auto"/>
              <w:right w:val="single" w:sz="4" w:space="0" w:color="auto"/>
            </w:tcBorders>
            <w:hideMark/>
          </w:tcPr>
          <w:p w14:paraId="44578DF1" w14:textId="77777777" w:rsidR="00542442" w:rsidRPr="00783C5B" w:rsidRDefault="00542442" w:rsidP="002C1433">
            <w:pPr>
              <w:spacing w:after="160"/>
              <w:jc w:val="both"/>
              <w:rPr>
                <w:rFonts w:ascii="Times New Roman" w:hAnsi="Times New Roman" w:cs="Times New Roman"/>
                <w:sz w:val="24"/>
                <w:szCs w:val="24"/>
              </w:rPr>
            </w:pPr>
            <w:proofErr w:type="spellStart"/>
            <w:proofErr w:type="gramStart"/>
            <w:r w:rsidRPr="00783C5B">
              <w:rPr>
                <w:rFonts w:ascii="Times New Roman" w:hAnsi="Times New Roman" w:cs="Times New Roman"/>
                <w:sz w:val="24"/>
                <w:szCs w:val="24"/>
              </w:rPr>
              <w:t>q.s</w:t>
            </w:r>
            <w:proofErr w:type="spellEnd"/>
            <w:proofErr w:type="gramEnd"/>
          </w:p>
        </w:tc>
        <w:tc>
          <w:tcPr>
            <w:tcW w:w="0" w:type="auto"/>
            <w:tcBorders>
              <w:top w:val="single" w:sz="4" w:space="0" w:color="auto"/>
              <w:left w:val="single" w:sz="4" w:space="0" w:color="auto"/>
              <w:bottom w:val="single" w:sz="4" w:space="0" w:color="auto"/>
              <w:right w:val="single" w:sz="4" w:space="0" w:color="auto"/>
            </w:tcBorders>
            <w:hideMark/>
          </w:tcPr>
          <w:p w14:paraId="6DED3A81" w14:textId="77777777" w:rsidR="00542442" w:rsidRPr="00783C5B" w:rsidRDefault="00542442" w:rsidP="002C1433">
            <w:pPr>
              <w:spacing w:after="160"/>
              <w:jc w:val="both"/>
              <w:rPr>
                <w:rFonts w:ascii="Times New Roman" w:hAnsi="Times New Roman" w:cs="Times New Roman"/>
                <w:sz w:val="24"/>
                <w:szCs w:val="24"/>
              </w:rPr>
            </w:pPr>
            <w:proofErr w:type="spellStart"/>
            <w:proofErr w:type="gramStart"/>
            <w:r w:rsidRPr="00783C5B">
              <w:rPr>
                <w:rFonts w:ascii="Times New Roman" w:hAnsi="Times New Roman" w:cs="Times New Roman"/>
                <w:sz w:val="24"/>
                <w:szCs w:val="24"/>
              </w:rPr>
              <w:t>q.s</w:t>
            </w:r>
            <w:proofErr w:type="spellEnd"/>
            <w:proofErr w:type="gramEnd"/>
          </w:p>
        </w:tc>
        <w:tc>
          <w:tcPr>
            <w:tcW w:w="0" w:type="auto"/>
            <w:tcBorders>
              <w:top w:val="single" w:sz="4" w:space="0" w:color="auto"/>
              <w:left w:val="single" w:sz="4" w:space="0" w:color="auto"/>
              <w:bottom w:val="single" w:sz="4" w:space="0" w:color="auto"/>
              <w:right w:val="single" w:sz="4" w:space="0" w:color="auto"/>
            </w:tcBorders>
            <w:hideMark/>
          </w:tcPr>
          <w:p w14:paraId="40EA4C8B" w14:textId="77777777" w:rsidR="00542442" w:rsidRPr="00783C5B" w:rsidRDefault="00542442" w:rsidP="002C1433">
            <w:pPr>
              <w:spacing w:after="160"/>
              <w:jc w:val="both"/>
              <w:rPr>
                <w:rFonts w:ascii="Times New Roman" w:hAnsi="Times New Roman" w:cs="Times New Roman"/>
                <w:sz w:val="24"/>
                <w:szCs w:val="24"/>
              </w:rPr>
            </w:pPr>
            <w:proofErr w:type="spellStart"/>
            <w:proofErr w:type="gramStart"/>
            <w:r w:rsidRPr="00783C5B">
              <w:rPr>
                <w:rFonts w:ascii="Times New Roman" w:hAnsi="Times New Roman" w:cs="Times New Roman"/>
                <w:sz w:val="24"/>
                <w:szCs w:val="24"/>
              </w:rPr>
              <w:t>q.s</w:t>
            </w:r>
            <w:proofErr w:type="spellEnd"/>
            <w:proofErr w:type="gramEnd"/>
          </w:p>
        </w:tc>
        <w:tc>
          <w:tcPr>
            <w:tcW w:w="0" w:type="auto"/>
            <w:tcBorders>
              <w:top w:val="single" w:sz="4" w:space="0" w:color="auto"/>
              <w:left w:val="single" w:sz="4" w:space="0" w:color="auto"/>
              <w:bottom w:val="single" w:sz="4" w:space="0" w:color="auto"/>
              <w:right w:val="single" w:sz="4" w:space="0" w:color="auto"/>
            </w:tcBorders>
            <w:hideMark/>
          </w:tcPr>
          <w:p w14:paraId="778736B3" w14:textId="77777777" w:rsidR="00542442" w:rsidRPr="00783C5B" w:rsidRDefault="00542442" w:rsidP="002C1433">
            <w:pPr>
              <w:spacing w:after="160"/>
              <w:jc w:val="both"/>
              <w:rPr>
                <w:rFonts w:ascii="Times New Roman" w:hAnsi="Times New Roman" w:cs="Times New Roman"/>
                <w:sz w:val="24"/>
                <w:szCs w:val="24"/>
              </w:rPr>
            </w:pPr>
            <w:proofErr w:type="spellStart"/>
            <w:proofErr w:type="gramStart"/>
            <w:r w:rsidRPr="00783C5B">
              <w:rPr>
                <w:rFonts w:ascii="Times New Roman" w:hAnsi="Times New Roman" w:cs="Times New Roman"/>
                <w:sz w:val="24"/>
                <w:szCs w:val="24"/>
              </w:rPr>
              <w:t>q.s</w:t>
            </w:r>
            <w:proofErr w:type="spellEnd"/>
            <w:proofErr w:type="gramEnd"/>
          </w:p>
        </w:tc>
        <w:tc>
          <w:tcPr>
            <w:tcW w:w="0" w:type="auto"/>
            <w:tcBorders>
              <w:top w:val="single" w:sz="4" w:space="0" w:color="auto"/>
              <w:left w:val="single" w:sz="4" w:space="0" w:color="auto"/>
              <w:bottom w:val="single" w:sz="4" w:space="0" w:color="auto"/>
              <w:right w:val="single" w:sz="4" w:space="0" w:color="auto"/>
            </w:tcBorders>
            <w:hideMark/>
          </w:tcPr>
          <w:p w14:paraId="194A78CD" w14:textId="77777777" w:rsidR="00542442" w:rsidRPr="00783C5B" w:rsidRDefault="00542442" w:rsidP="002C1433">
            <w:pPr>
              <w:spacing w:after="160"/>
              <w:jc w:val="both"/>
              <w:rPr>
                <w:rFonts w:ascii="Times New Roman" w:hAnsi="Times New Roman" w:cs="Times New Roman"/>
                <w:sz w:val="24"/>
                <w:szCs w:val="24"/>
              </w:rPr>
            </w:pPr>
            <w:proofErr w:type="spellStart"/>
            <w:proofErr w:type="gramStart"/>
            <w:r w:rsidRPr="00783C5B">
              <w:rPr>
                <w:rFonts w:ascii="Times New Roman" w:hAnsi="Times New Roman" w:cs="Times New Roman"/>
                <w:sz w:val="24"/>
                <w:szCs w:val="24"/>
              </w:rPr>
              <w:t>q.s</w:t>
            </w:r>
            <w:proofErr w:type="spellEnd"/>
            <w:proofErr w:type="gramEnd"/>
          </w:p>
        </w:tc>
        <w:tc>
          <w:tcPr>
            <w:tcW w:w="0" w:type="auto"/>
            <w:tcBorders>
              <w:top w:val="single" w:sz="4" w:space="0" w:color="auto"/>
              <w:left w:val="single" w:sz="4" w:space="0" w:color="auto"/>
              <w:bottom w:val="single" w:sz="4" w:space="0" w:color="auto"/>
              <w:right w:val="single" w:sz="4" w:space="0" w:color="auto"/>
            </w:tcBorders>
            <w:hideMark/>
          </w:tcPr>
          <w:p w14:paraId="5909090B" w14:textId="77777777" w:rsidR="00542442" w:rsidRPr="00783C5B" w:rsidRDefault="00542442" w:rsidP="002C1433">
            <w:pPr>
              <w:spacing w:after="160"/>
              <w:jc w:val="both"/>
              <w:rPr>
                <w:rFonts w:ascii="Times New Roman" w:hAnsi="Times New Roman" w:cs="Times New Roman"/>
                <w:sz w:val="24"/>
                <w:szCs w:val="24"/>
              </w:rPr>
            </w:pPr>
            <w:proofErr w:type="spellStart"/>
            <w:proofErr w:type="gramStart"/>
            <w:r w:rsidRPr="00783C5B">
              <w:rPr>
                <w:rFonts w:ascii="Times New Roman" w:hAnsi="Times New Roman" w:cs="Times New Roman"/>
                <w:sz w:val="24"/>
                <w:szCs w:val="24"/>
              </w:rPr>
              <w:t>q.s</w:t>
            </w:r>
            <w:proofErr w:type="spellEnd"/>
            <w:proofErr w:type="gramEnd"/>
          </w:p>
        </w:tc>
      </w:tr>
      <w:tr w:rsidR="00542442" w:rsidRPr="00783C5B" w14:paraId="292A9644" w14:textId="77777777" w:rsidTr="00AB4DD4">
        <w:trPr>
          <w:trHeight w:val="273"/>
        </w:trPr>
        <w:tc>
          <w:tcPr>
            <w:tcW w:w="2029" w:type="dxa"/>
            <w:tcBorders>
              <w:top w:val="single" w:sz="4" w:space="0" w:color="auto"/>
              <w:left w:val="single" w:sz="4" w:space="0" w:color="auto"/>
              <w:bottom w:val="single" w:sz="4" w:space="0" w:color="auto"/>
              <w:right w:val="single" w:sz="4" w:space="0" w:color="auto"/>
            </w:tcBorders>
            <w:hideMark/>
          </w:tcPr>
          <w:p w14:paraId="61D42E3B" w14:textId="77777777" w:rsidR="00542442" w:rsidRPr="00783C5B" w:rsidRDefault="00542442" w:rsidP="002C1433">
            <w:pPr>
              <w:spacing w:after="160"/>
              <w:jc w:val="both"/>
              <w:rPr>
                <w:rFonts w:ascii="Times New Roman" w:hAnsi="Times New Roman" w:cs="Times New Roman"/>
                <w:b/>
                <w:sz w:val="24"/>
                <w:szCs w:val="24"/>
              </w:rPr>
            </w:pPr>
            <w:r w:rsidRPr="00783C5B">
              <w:rPr>
                <w:rFonts w:ascii="Times New Roman" w:hAnsi="Times New Roman" w:cs="Times New Roman"/>
                <w:b/>
                <w:sz w:val="24"/>
                <w:szCs w:val="24"/>
              </w:rPr>
              <w:t>Total</w:t>
            </w:r>
            <w:r>
              <w:rPr>
                <w:rFonts w:ascii="Times New Roman" w:hAnsi="Times New Roman" w:cs="Times New Roman"/>
                <w:b/>
                <w:sz w:val="24"/>
                <w:szCs w:val="24"/>
              </w:rPr>
              <w:t xml:space="preserve"> </w:t>
            </w:r>
            <w:r w:rsidRPr="00783C5B">
              <w:rPr>
                <w:rFonts w:ascii="Times New Roman" w:hAnsi="Times New Roman" w:cs="Times New Roman"/>
                <w:b/>
                <w:sz w:val="24"/>
                <w:szCs w:val="24"/>
              </w:rPr>
              <w:t>weight (gm)</w:t>
            </w:r>
          </w:p>
        </w:tc>
        <w:tc>
          <w:tcPr>
            <w:tcW w:w="0" w:type="auto"/>
            <w:tcBorders>
              <w:top w:val="single" w:sz="4" w:space="0" w:color="auto"/>
              <w:left w:val="single" w:sz="4" w:space="0" w:color="auto"/>
              <w:bottom w:val="single" w:sz="4" w:space="0" w:color="auto"/>
              <w:right w:val="single" w:sz="4" w:space="0" w:color="auto"/>
            </w:tcBorders>
            <w:hideMark/>
          </w:tcPr>
          <w:p w14:paraId="23FE7523" w14:textId="77777777" w:rsidR="00542442" w:rsidRPr="00783C5B" w:rsidRDefault="00542442" w:rsidP="002C1433">
            <w:pPr>
              <w:spacing w:after="160"/>
              <w:jc w:val="both"/>
              <w:rPr>
                <w:rFonts w:ascii="Times New Roman" w:hAnsi="Times New Roman" w:cs="Times New Roman"/>
                <w:sz w:val="24"/>
                <w:szCs w:val="24"/>
              </w:rPr>
            </w:pPr>
            <w:r w:rsidRPr="00783C5B">
              <w:rPr>
                <w:rFonts w:ascii="Times New Roman" w:hAnsi="Times New Roman" w:cs="Times New Roman"/>
                <w:sz w:val="24"/>
                <w:szCs w:val="24"/>
              </w:rPr>
              <w:t>500</w:t>
            </w:r>
          </w:p>
        </w:tc>
        <w:tc>
          <w:tcPr>
            <w:tcW w:w="0" w:type="auto"/>
            <w:tcBorders>
              <w:top w:val="single" w:sz="4" w:space="0" w:color="auto"/>
              <w:left w:val="single" w:sz="4" w:space="0" w:color="auto"/>
              <w:bottom w:val="single" w:sz="4" w:space="0" w:color="auto"/>
              <w:right w:val="single" w:sz="4" w:space="0" w:color="auto"/>
            </w:tcBorders>
            <w:hideMark/>
          </w:tcPr>
          <w:p w14:paraId="73E0822C" w14:textId="77777777" w:rsidR="00542442" w:rsidRPr="00783C5B" w:rsidRDefault="00542442" w:rsidP="002C1433">
            <w:pPr>
              <w:spacing w:after="160"/>
              <w:jc w:val="both"/>
              <w:rPr>
                <w:rFonts w:ascii="Times New Roman" w:hAnsi="Times New Roman" w:cs="Times New Roman"/>
                <w:sz w:val="24"/>
                <w:szCs w:val="24"/>
              </w:rPr>
            </w:pPr>
            <w:r w:rsidRPr="00783C5B">
              <w:rPr>
                <w:rFonts w:ascii="Times New Roman" w:hAnsi="Times New Roman" w:cs="Times New Roman"/>
                <w:sz w:val="24"/>
                <w:szCs w:val="24"/>
              </w:rPr>
              <w:t>500</w:t>
            </w:r>
          </w:p>
        </w:tc>
        <w:tc>
          <w:tcPr>
            <w:tcW w:w="0" w:type="auto"/>
            <w:tcBorders>
              <w:top w:val="single" w:sz="4" w:space="0" w:color="auto"/>
              <w:left w:val="single" w:sz="4" w:space="0" w:color="auto"/>
              <w:bottom w:val="single" w:sz="4" w:space="0" w:color="auto"/>
              <w:right w:val="single" w:sz="4" w:space="0" w:color="auto"/>
            </w:tcBorders>
            <w:hideMark/>
          </w:tcPr>
          <w:p w14:paraId="06EED69C" w14:textId="77777777" w:rsidR="00542442" w:rsidRPr="00783C5B" w:rsidRDefault="00542442" w:rsidP="002C1433">
            <w:pPr>
              <w:spacing w:after="160"/>
              <w:jc w:val="both"/>
              <w:rPr>
                <w:rFonts w:ascii="Times New Roman" w:hAnsi="Times New Roman" w:cs="Times New Roman"/>
                <w:sz w:val="24"/>
                <w:szCs w:val="24"/>
              </w:rPr>
            </w:pPr>
            <w:r w:rsidRPr="00783C5B">
              <w:rPr>
                <w:rFonts w:ascii="Times New Roman" w:hAnsi="Times New Roman" w:cs="Times New Roman"/>
                <w:sz w:val="24"/>
                <w:szCs w:val="24"/>
              </w:rPr>
              <w:t>500</w:t>
            </w:r>
          </w:p>
        </w:tc>
        <w:tc>
          <w:tcPr>
            <w:tcW w:w="0" w:type="auto"/>
            <w:tcBorders>
              <w:top w:val="single" w:sz="4" w:space="0" w:color="auto"/>
              <w:left w:val="single" w:sz="4" w:space="0" w:color="auto"/>
              <w:bottom w:val="single" w:sz="4" w:space="0" w:color="auto"/>
              <w:right w:val="single" w:sz="4" w:space="0" w:color="auto"/>
            </w:tcBorders>
            <w:hideMark/>
          </w:tcPr>
          <w:p w14:paraId="13ABE5A2" w14:textId="77777777" w:rsidR="00542442" w:rsidRPr="00783C5B" w:rsidRDefault="00542442" w:rsidP="002C1433">
            <w:pPr>
              <w:spacing w:after="160"/>
              <w:jc w:val="both"/>
              <w:rPr>
                <w:rFonts w:ascii="Times New Roman" w:hAnsi="Times New Roman" w:cs="Times New Roman"/>
                <w:sz w:val="24"/>
                <w:szCs w:val="24"/>
              </w:rPr>
            </w:pPr>
            <w:r w:rsidRPr="00783C5B">
              <w:rPr>
                <w:rFonts w:ascii="Times New Roman" w:hAnsi="Times New Roman" w:cs="Times New Roman"/>
                <w:sz w:val="24"/>
                <w:szCs w:val="24"/>
              </w:rPr>
              <w:t>500</w:t>
            </w:r>
          </w:p>
        </w:tc>
        <w:tc>
          <w:tcPr>
            <w:tcW w:w="0" w:type="auto"/>
            <w:tcBorders>
              <w:top w:val="single" w:sz="4" w:space="0" w:color="auto"/>
              <w:left w:val="single" w:sz="4" w:space="0" w:color="auto"/>
              <w:bottom w:val="single" w:sz="4" w:space="0" w:color="auto"/>
              <w:right w:val="single" w:sz="4" w:space="0" w:color="auto"/>
            </w:tcBorders>
            <w:hideMark/>
          </w:tcPr>
          <w:p w14:paraId="44952BDA" w14:textId="77777777" w:rsidR="00542442" w:rsidRPr="00783C5B" w:rsidRDefault="00542442" w:rsidP="002C1433">
            <w:pPr>
              <w:spacing w:after="160"/>
              <w:jc w:val="both"/>
              <w:rPr>
                <w:rFonts w:ascii="Times New Roman" w:hAnsi="Times New Roman" w:cs="Times New Roman"/>
                <w:sz w:val="24"/>
                <w:szCs w:val="24"/>
              </w:rPr>
            </w:pPr>
            <w:r w:rsidRPr="00783C5B">
              <w:rPr>
                <w:rFonts w:ascii="Times New Roman" w:hAnsi="Times New Roman" w:cs="Times New Roman"/>
                <w:sz w:val="24"/>
                <w:szCs w:val="24"/>
              </w:rPr>
              <w:t>500</w:t>
            </w:r>
          </w:p>
        </w:tc>
        <w:tc>
          <w:tcPr>
            <w:tcW w:w="0" w:type="auto"/>
            <w:tcBorders>
              <w:top w:val="single" w:sz="4" w:space="0" w:color="auto"/>
              <w:left w:val="single" w:sz="4" w:space="0" w:color="auto"/>
              <w:bottom w:val="single" w:sz="4" w:space="0" w:color="auto"/>
              <w:right w:val="single" w:sz="4" w:space="0" w:color="auto"/>
            </w:tcBorders>
            <w:hideMark/>
          </w:tcPr>
          <w:p w14:paraId="29C02649" w14:textId="77777777" w:rsidR="00542442" w:rsidRPr="00783C5B" w:rsidRDefault="00542442" w:rsidP="002C1433">
            <w:pPr>
              <w:spacing w:after="160"/>
              <w:jc w:val="both"/>
              <w:rPr>
                <w:rFonts w:ascii="Times New Roman" w:hAnsi="Times New Roman" w:cs="Times New Roman"/>
                <w:sz w:val="24"/>
                <w:szCs w:val="24"/>
              </w:rPr>
            </w:pPr>
            <w:r w:rsidRPr="00783C5B">
              <w:rPr>
                <w:rFonts w:ascii="Times New Roman" w:hAnsi="Times New Roman" w:cs="Times New Roman"/>
                <w:sz w:val="24"/>
                <w:szCs w:val="24"/>
              </w:rPr>
              <w:t>500</w:t>
            </w:r>
          </w:p>
        </w:tc>
        <w:tc>
          <w:tcPr>
            <w:tcW w:w="0" w:type="auto"/>
            <w:tcBorders>
              <w:top w:val="single" w:sz="4" w:space="0" w:color="auto"/>
              <w:left w:val="single" w:sz="4" w:space="0" w:color="auto"/>
              <w:bottom w:val="single" w:sz="4" w:space="0" w:color="auto"/>
              <w:right w:val="single" w:sz="4" w:space="0" w:color="auto"/>
            </w:tcBorders>
            <w:hideMark/>
          </w:tcPr>
          <w:p w14:paraId="4B897B10" w14:textId="77777777" w:rsidR="00542442" w:rsidRPr="00783C5B" w:rsidRDefault="00542442" w:rsidP="002C1433">
            <w:pPr>
              <w:spacing w:after="160"/>
              <w:jc w:val="both"/>
              <w:rPr>
                <w:rFonts w:ascii="Times New Roman" w:hAnsi="Times New Roman" w:cs="Times New Roman"/>
                <w:sz w:val="24"/>
                <w:szCs w:val="24"/>
              </w:rPr>
            </w:pPr>
            <w:r w:rsidRPr="00783C5B">
              <w:rPr>
                <w:rFonts w:ascii="Times New Roman" w:hAnsi="Times New Roman" w:cs="Times New Roman"/>
                <w:sz w:val="24"/>
                <w:szCs w:val="24"/>
              </w:rPr>
              <w:t>500</w:t>
            </w:r>
          </w:p>
        </w:tc>
        <w:tc>
          <w:tcPr>
            <w:tcW w:w="0" w:type="auto"/>
            <w:tcBorders>
              <w:top w:val="single" w:sz="4" w:space="0" w:color="auto"/>
              <w:left w:val="single" w:sz="4" w:space="0" w:color="auto"/>
              <w:bottom w:val="single" w:sz="4" w:space="0" w:color="auto"/>
              <w:right w:val="single" w:sz="4" w:space="0" w:color="auto"/>
            </w:tcBorders>
            <w:hideMark/>
          </w:tcPr>
          <w:p w14:paraId="7442E5A8" w14:textId="77777777" w:rsidR="00542442" w:rsidRPr="00783C5B" w:rsidRDefault="00542442" w:rsidP="002C1433">
            <w:pPr>
              <w:spacing w:after="160"/>
              <w:jc w:val="both"/>
              <w:rPr>
                <w:rFonts w:ascii="Times New Roman" w:hAnsi="Times New Roman" w:cs="Times New Roman"/>
                <w:sz w:val="24"/>
                <w:szCs w:val="24"/>
              </w:rPr>
            </w:pPr>
            <w:r w:rsidRPr="00783C5B">
              <w:rPr>
                <w:rFonts w:ascii="Times New Roman" w:hAnsi="Times New Roman" w:cs="Times New Roman"/>
                <w:sz w:val="24"/>
                <w:szCs w:val="24"/>
              </w:rPr>
              <w:t>500</w:t>
            </w:r>
          </w:p>
        </w:tc>
        <w:tc>
          <w:tcPr>
            <w:tcW w:w="0" w:type="auto"/>
            <w:tcBorders>
              <w:top w:val="single" w:sz="4" w:space="0" w:color="auto"/>
              <w:left w:val="single" w:sz="4" w:space="0" w:color="auto"/>
              <w:bottom w:val="single" w:sz="4" w:space="0" w:color="auto"/>
              <w:right w:val="single" w:sz="4" w:space="0" w:color="auto"/>
            </w:tcBorders>
            <w:hideMark/>
          </w:tcPr>
          <w:p w14:paraId="45715DDC" w14:textId="77777777" w:rsidR="00542442" w:rsidRPr="00783C5B" w:rsidRDefault="00542442" w:rsidP="002C1433">
            <w:pPr>
              <w:spacing w:after="160"/>
              <w:jc w:val="both"/>
              <w:rPr>
                <w:rFonts w:ascii="Times New Roman" w:hAnsi="Times New Roman" w:cs="Times New Roman"/>
                <w:sz w:val="24"/>
                <w:szCs w:val="24"/>
              </w:rPr>
            </w:pPr>
            <w:r w:rsidRPr="00783C5B">
              <w:rPr>
                <w:rFonts w:ascii="Times New Roman" w:hAnsi="Times New Roman" w:cs="Times New Roman"/>
                <w:sz w:val="24"/>
                <w:szCs w:val="24"/>
              </w:rPr>
              <w:t xml:space="preserve"> 500</w:t>
            </w:r>
          </w:p>
        </w:tc>
      </w:tr>
    </w:tbl>
    <w:p w14:paraId="61D38445" w14:textId="0E2E0DB4" w:rsidR="00542442" w:rsidRPr="00F404E9" w:rsidRDefault="00542442" w:rsidP="002C1433">
      <w:pPr>
        <w:spacing w:after="0" w:line="360" w:lineRule="auto"/>
        <w:jc w:val="both"/>
        <w:rPr>
          <w:rFonts w:ascii="Times New Roman" w:hAnsi="Times New Roman" w:cs="Times New Roman"/>
          <w:b/>
          <w:sz w:val="24"/>
          <w:szCs w:val="24"/>
        </w:rPr>
      </w:pPr>
      <w:r w:rsidRPr="00F404E9">
        <w:rPr>
          <w:rFonts w:ascii="Times New Roman" w:hAnsi="Times New Roman" w:cs="Times New Roman"/>
          <w:b/>
          <w:sz w:val="24"/>
          <w:szCs w:val="24"/>
        </w:rPr>
        <w:t>T</w:t>
      </w:r>
      <w:r>
        <w:rPr>
          <w:rFonts w:ascii="Times New Roman" w:hAnsi="Times New Roman" w:cs="Times New Roman"/>
          <w:b/>
          <w:sz w:val="24"/>
          <w:szCs w:val="24"/>
        </w:rPr>
        <w:t>able</w:t>
      </w:r>
      <w:r w:rsidRPr="00F404E9">
        <w:rPr>
          <w:rFonts w:ascii="Times New Roman" w:hAnsi="Times New Roman" w:cs="Times New Roman"/>
          <w:b/>
          <w:sz w:val="24"/>
          <w:szCs w:val="24"/>
        </w:rPr>
        <w:t>.</w:t>
      </w:r>
      <w:proofErr w:type="gramStart"/>
      <w:r w:rsidRPr="00F404E9">
        <w:rPr>
          <w:rFonts w:ascii="Times New Roman" w:hAnsi="Times New Roman" w:cs="Times New Roman"/>
          <w:b/>
          <w:sz w:val="24"/>
          <w:szCs w:val="24"/>
        </w:rPr>
        <w:t>10:</w:t>
      </w:r>
      <w:r>
        <w:rPr>
          <w:rFonts w:ascii="Times New Roman" w:hAnsi="Times New Roman" w:cs="Times New Roman"/>
          <w:b/>
          <w:sz w:val="24"/>
          <w:szCs w:val="24"/>
        </w:rPr>
        <w:t>formulation</w:t>
      </w:r>
      <w:proofErr w:type="gramEnd"/>
      <w:r>
        <w:rPr>
          <w:rFonts w:ascii="Times New Roman" w:hAnsi="Times New Roman" w:cs="Times New Roman"/>
          <w:b/>
          <w:sz w:val="24"/>
          <w:szCs w:val="24"/>
        </w:rPr>
        <w:t xml:space="preserve"> design for </w:t>
      </w:r>
      <w:r w:rsidR="005553E9">
        <w:rPr>
          <w:rFonts w:ascii="Times New Roman" w:hAnsi="Times New Roman" w:cs="Times New Roman"/>
          <w:b/>
          <w:sz w:val="24"/>
          <w:szCs w:val="24"/>
        </w:rPr>
        <w:t xml:space="preserve">Moringa </w:t>
      </w:r>
      <w:proofErr w:type="gramStart"/>
      <w:r w:rsidR="005553E9">
        <w:rPr>
          <w:rFonts w:ascii="Times New Roman" w:hAnsi="Times New Roman" w:cs="Times New Roman"/>
          <w:b/>
          <w:sz w:val="24"/>
          <w:szCs w:val="24"/>
        </w:rPr>
        <w:t>And</w:t>
      </w:r>
      <w:proofErr w:type="gramEnd"/>
      <w:r w:rsidR="005553E9">
        <w:rPr>
          <w:rFonts w:ascii="Times New Roman" w:hAnsi="Times New Roman" w:cs="Times New Roman"/>
          <w:b/>
          <w:sz w:val="24"/>
          <w:szCs w:val="24"/>
        </w:rPr>
        <w:t xml:space="preserve"> </w:t>
      </w:r>
      <w:proofErr w:type="spellStart"/>
      <w:r w:rsidR="005553E9">
        <w:rPr>
          <w:rFonts w:ascii="Times New Roman" w:hAnsi="Times New Roman" w:cs="Times New Roman"/>
          <w:b/>
          <w:sz w:val="24"/>
          <w:szCs w:val="24"/>
        </w:rPr>
        <w:t>Gymnema</w:t>
      </w:r>
      <w:proofErr w:type="spellEnd"/>
    </w:p>
    <w:p w14:paraId="0A86358B" w14:textId="77777777" w:rsidR="00542442" w:rsidRDefault="00542442" w:rsidP="00542442">
      <w:pPr>
        <w:spacing w:line="360" w:lineRule="auto"/>
        <w:jc w:val="both"/>
        <w:rPr>
          <w:rFonts w:ascii="Times New Roman" w:hAnsi="Times New Roman" w:cs="Times New Roman"/>
          <w:b/>
          <w:bCs/>
          <w:sz w:val="24"/>
          <w:szCs w:val="24"/>
        </w:rPr>
      </w:pPr>
    </w:p>
    <w:p w14:paraId="59C0CD3E" w14:textId="77777777" w:rsidR="00542442" w:rsidRDefault="00542442" w:rsidP="00542442">
      <w:pPr>
        <w:spacing w:line="360" w:lineRule="auto"/>
        <w:jc w:val="both"/>
        <w:rPr>
          <w:rFonts w:ascii="Times New Roman" w:hAnsi="Times New Roman" w:cs="Times New Roman"/>
          <w:b/>
          <w:bCs/>
          <w:sz w:val="24"/>
          <w:szCs w:val="24"/>
        </w:rPr>
      </w:pPr>
    </w:p>
    <w:p w14:paraId="548EA2C2" w14:textId="77777777" w:rsidR="00542442" w:rsidRPr="00171BAF" w:rsidRDefault="00542442" w:rsidP="00542442">
      <w:pPr>
        <w:spacing w:line="360" w:lineRule="auto"/>
        <w:jc w:val="both"/>
        <w:rPr>
          <w:rFonts w:ascii="Times New Roman" w:hAnsi="Times New Roman" w:cs="Times New Roman"/>
          <w:sz w:val="24"/>
          <w:szCs w:val="24"/>
        </w:rPr>
      </w:pPr>
    </w:p>
    <w:p w14:paraId="7F06C124" w14:textId="77777777" w:rsidR="00542442" w:rsidRPr="00171BAF" w:rsidRDefault="00542442" w:rsidP="00542442">
      <w:pPr>
        <w:spacing w:line="360" w:lineRule="auto"/>
        <w:jc w:val="both"/>
        <w:rPr>
          <w:rFonts w:ascii="Times New Roman" w:hAnsi="Times New Roman" w:cs="Times New Roman"/>
          <w:sz w:val="24"/>
          <w:szCs w:val="24"/>
        </w:rPr>
      </w:pPr>
    </w:p>
    <w:p w14:paraId="412C8C05" w14:textId="77777777" w:rsidR="00542442" w:rsidRPr="00171BAF" w:rsidRDefault="00542442" w:rsidP="00542442">
      <w:pPr>
        <w:spacing w:line="360" w:lineRule="auto"/>
        <w:jc w:val="both"/>
        <w:rPr>
          <w:rFonts w:ascii="Times New Roman" w:hAnsi="Times New Roman" w:cs="Times New Roman"/>
          <w:sz w:val="24"/>
          <w:szCs w:val="24"/>
        </w:rPr>
      </w:pPr>
    </w:p>
    <w:p w14:paraId="65048517" w14:textId="77777777" w:rsidR="00542442" w:rsidRPr="00171BAF" w:rsidRDefault="00542442" w:rsidP="00542442">
      <w:pPr>
        <w:spacing w:line="360" w:lineRule="auto"/>
        <w:jc w:val="both"/>
        <w:rPr>
          <w:rFonts w:ascii="Times New Roman" w:hAnsi="Times New Roman" w:cs="Times New Roman"/>
          <w:sz w:val="24"/>
          <w:szCs w:val="24"/>
        </w:rPr>
      </w:pPr>
    </w:p>
    <w:p w14:paraId="7972A50F" w14:textId="77777777" w:rsidR="00542442" w:rsidRPr="00171BAF" w:rsidRDefault="00542442" w:rsidP="00542442">
      <w:pPr>
        <w:spacing w:line="360" w:lineRule="auto"/>
        <w:jc w:val="both"/>
        <w:rPr>
          <w:rFonts w:ascii="Times New Roman" w:hAnsi="Times New Roman" w:cs="Times New Roman"/>
          <w:sz w:val="24"/>
          <w:szCs w:val="24"/>
        </w:rPr>
      </w:pPr>
    </w:p>
    <w:p w14:paraId="3E332B42" w14:textId="77777777" w:rsidR="00542442" w:rsidRPr="00171BAF" w:rsidRDefault="00542442" w:rsidP="00542442">
      <w:pPr>
        <w:spacing w:line="360" w:lineRule="auto"/>
        <w:jc w:val="both"/>
        <w:rPr>
          <w:rFonts w:ascii="Times New Roman" w:hAnsi="Times New Roman" w:cs="Times New Roman"/>
          <w:sz w:val="24"/>
          <w:szCs w:val="24"/>
        </w:rPr>
      </w:pPr>
    </w:p>
    <w:p w14:paraId="4C0F51BA" w14:textId="77777777" w:rsidR="00542442" w:rsidRPr="00171BAF" w:rsidRDefault="00542442" w:rsidP="00542442">
      <w:pPr>
        <w:spacing w:line="360" w:lineRule="auto"/>
        <w:jc w:val="both"/>
        <w:rPr>
          <w:rFonts w:ascii="Times New Roman" w:hAnsi="Times New Roman" w:cs="Times New Roman"/>
          <w:sz w:val="24"/>
          <w:szCs w:val="24"/>
        </w:rPr>
      </w:pPr>
    </w:p>
    <w:p w14:paraId="02BF22BE" w14:textId="77777777" w:rsidR="00542442" w:rsidRPr="00171BAF" w:rsidRDefault="00542442" w:rsidP="00542442">
      <w:pPr>
        <w:spacing w:line="360" w:lineRule="auto"/>
        <w:jc w:val="both"/>
        <w:rPr>
          <w:rFonts w:ascii="Times New Roman" w:hAnsi="Times New Roman" w:cs="Times New Roman"/>
          <w:sz w:val="24"/>
          <w:szCs w:val="24"/>
        </w:rPr>
      </w:pPr>
    </w:p>
    <w:p w14:paraId="5BB7D208" w14:textId="77777777" w:rsidR="002C1433" w:rsidRDefault="002C1433" w:rsidP="00542442">
      <w:pPr>
        <w:spacing w:line="360" w:lineRule="auto"/>
        <w:jc w:val="both"/>
        <w:rPr>
          <w:rFonts w:ascii="Times New Roman" w:hAnsi="Times New Roman" w:cs="Times New Roman"/>
          <w:sz w:val="24"/>
          <w:szCs w:val="24"/>
        </w:rPr>
      </w:pPr>
    </w:p>
    <w:p w14:paraId="5E0A381E" w14:textId="4EC7A2A7" w:rsidR="00542442" w:rsidRPr="002C1433" w:rsidRDefault="00542442" w:rsidP="002C1433">
      <w:pPr>
        <w:spacing w:after="0" w:line="360" w:lineRule="auto"/>
        <w:jc w:val="both"/>
        <w:rPr>
          <w:rFonts w:ascii="Times New Roman" w:hAnsi="Times New Roman" w:cs="Times New Roman"/>
          <w:b/>
          <w:sz w:val="24"/>
          <w:szCs w:val="24"/>
        </w:rPr>
      </w:pPr>
      <w:r w:rsidRPr="00171BAF">
        <w:rPr>
          <w:rFonts w:ascii="Times New Roman" w:hAnsi="Times New Roman" w:cs="Times New Roman"/>
          <w:b/>
          <w:sz w:val="24"/>
          <w:szCs w:val="24"/>
        </w:rPr>
        <w:lastRenderedPageBreak/>
        <w:t>5.6 EVALUATIO</w:t>
      </w:r>
      <w:r>
        <w:rPr>
          <w:rFonts w:ascii="Times New Roman" w:hAnsi="Times New Roman" w:cs="Times New Roman"/>
          <w:b/>
          <w:sz w:val="24"/>
          <w:szCs w:val="24"/>
        </w:rPr>
        <w:t xml:space="preserve">N </w:t>
      </w:r>
      <w:r w:rsidRPr="00171BAF">
        <w:rPr>
          <w:rFonts w:ascii="Times New Roman" w:hAnsi="Times New Roman" w:cs="Times New Roman"/>
          <w:b/>
          <w:sz w:val="24"/>
          <w:szCs w:val="24"/>
        </w:rPr>
        <w:t>PARAMETERS OF TABLET</w:t>
      </w:r>
      <w:r>
        <w:rPr>
          <w:rFonts w:ascii="Times New Roman" w:hAnsi="Times New Roman" w:cs="Times New Roman"/>
          <w:b/>
          <w:sz w:val="24"/>
          <w:szCs w:val="24"/>
          <w:vertAlign w:val="superscript"/>
        </w:rPr>
        <w:t>40</w:t>
      </w:r>
    </w:p>
    <w:p w14:paraId="4917CF62" w14:textId="77777777" w:rsidR="00542442" w:rsidRPr="00E53078" w:rsidRDefault="00542442" w:rsidP="002C1433">
      <w:pPr>
        <w:spacing w:after="0" w:line="360" w:lineRule="auto"/>
        <w:jc w:val="both"/>
        <w:rPr>
          <w:rFonts w:ascii="Times New Roman" w:hAnsi="Times New Roman" w:cs="Times New Roman"/>
          <w:b/>
          <w:sz w:val="24"/>
          <w:szCs w:val="24"/>
          <w:vertAlign w:val="superscript"/>
        </w:rPr>
      </w:pPr>
      <w:r>
        <w:rPr>
          <w:rFonts w:ascii="Times New Roman" w:hAnsi="Times New Roman" w:cs="Times New Roman"/>
          <w:b/>
          <w:sz w:val="24"/>
          <w:szCs w:val="24"/>
        </w:rPr>
        <w:t xml:space="preserve"> PRE COMPRESSION PARAMETERS</w:t>
      </w:r>
    </w:p>
    <w:p w14:paraId="317BBF70" w14:textId="77777777" w:rsidR="00542442"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
          <w:sz w:val="24"/>
          <w:szCs w:val="24"/>
        </w:rPr>
        <w:t xml:space="preserve">Bulk </w:t>
      </w:r>
      <w:proofErr w:type="gramStart"/>
      <w:r w:rsidRPr="00D038CC">
        <w:rPr>
          <w:rFonts w:ascii="Times New Roman" w:hAnsi="Times New Roman" w:cs="Times New Roman"/>
          <w:b/>
          <w:sz w:val="24"/>
          <w:szCs w:val="24"/>
        </w:rPr>
        <w:t>density</w:t>
      </w:r>
      <w:r w:rsidRPr="00D038CC">
        <w:rPr>
          <w:rFonts w:ascii="Times New Roman" w:hAnsi="Times New Roman" w:cs="Times New Roman"/>
          <w:bCs/>
          <w:sz w:val="24"/>
          <w:szCs w:val="24"/>
        </w:rPr>
        <w:t xml:space="preserve"> </w:t>
      </w:r>
      <w:r>
        <w:rPr>
          <w:rFonts w:ascii="Times New Roman" w:hAnsi="Times New Roman" w:cs="Times New Roman"/>
          <w:bCs/>
          <w:sz w:val="24"/>
          <w:szCs w:val="24"/>
        </w:rPr>
        <w:t>:</w:t>
      </w:r>
      <w:proofErr w:type="gramEnd"/>
      <w:r w:rsidRPr="00D038CC">
        <w:rPr>
          <w:rFonts w:ascii="Times New Roman" w:hAnsi="Times New Roman" w:cs="Times New Roman"/>
          <w:bCs/>
          <w:sz w:val="24"/>
          <w:szCs w:val="24"/>
        </w:rPr>
        <w:t xml:space="preserve"> </w:t>
      </w:r>
    </w:p>
    <w:p w14:paraId="736C078C" w14:textId="77777777" w:rsidR="00542442"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Bulk density is defined as the mass of the powder divided by the bulk volume and is expressed as gm/cm3. Specific bulk volume or reciprocal of bulk density is called bulkiness or bulk. </w:t>
      </w:r>
    </w:p>
    <w:p w14:paraId="126A7A3A" w14:textId="77777777" w:rsidR="00542442" w:rsidRPr="00D038CC" w:rsidRDefault="00542442" w:rsidP="002C1433">
      <w:pPr>
        <w:spacing w:after="0" w:line="360" w:lineRule="auto"/>
        <w:jc w:val="both"/>
        <w:rPr>
          <w:rFonts w:ascii="Times New Roman" w:hAnsi="Times New Roman" w:cs="Times New Roman"/>
          <w:b/>
          <w:bCs/>
          <w:sz w:val="24"/>
          <w:szCs w:val="24"/>
        </w:rPr>
      </w:pPr>
      <m:oMathPara>
        <m:oMath>
          <m:r>
            <m:rPr>
              <m:nor/>
            </m:rPr>
            <w:rPr>
              <w:rFonts w:ascii="Times New Roman" w:hAnsi="Times New Roman" w:cs="Times New Roman"/>
              <w:b/>
              <w:bCs/>
              <w:sz w:val="24"/>
              <w:szCs w:val="24"/>
            </w:rPr>
            <m:t xml:space="preserve">Bulk Density = </m:t>
          </m:r>
          <m:f>
            <m:fPr>
              <m:ctrlPr>
                <w:rPr>
                  <w:rFonts w:ascii="Cambria Math" w:hAnsi="Cambria Math" w:cs="Times New Roman"/>
                  <w:b/>
                  <w:bCs/>
                  <w:sz w:val="24"/>
                  <w:szCs w:val="24"/>
                </w:rPr>
              </m:ctrlPr>
            </m:fPr>
            <m:num>
              <m:r>
                <m:rPr>
                  <m:nor/>
                </m:rPr>
                <w:rPr>
                  <w:rFonts w:ascii="Times New Roman" w:hAnsi="Times New Roman" w:cs="Times New Roman"/>
                  <w:b/>
                  <w:bCs/>
                  <w:sz w:val="24"/>
                  <w:szCs w:val="24"/>
                </w:rPr>
                <m:t>Mass of sample (gm)</m:t>
              </m:r>
            </m:num>
            <m:den>
              <m:r>
                <m:rPr>
                  <m:nor/>
                </m:rPr>
                <w:rPr>
                  <w:rFonts w:ascii="Times New Roman" w:hAnsi="Times New Roman" w:cs="Times New Roman"/>
                  <w:b/>
                  <w:bCs/>
                  <w:sz w:val="24"/>
                  <w:szCs w:val="24"/>
                </w:rPr>
                <m:t xml:space="preserve"> Bulk Volume  (ml)</m:t>
              </m:r>
            </m:den>
          </m:f>
        </m:oMath>
      </m:oMathPara>
    </w:p>
    <w:p w14:paraId="19DFB9FF" w14:textId="77777777" w:rsidR="00542442" w:rsidRDefault="00542442" w:rsidP="002C1433">
      <w:pPr>
        <w:spacing w:after="0" w:line="360" w:lineRule="auto"/>
        <w:jc w:val="both"/>
        <w:rPr>
          <w:rFonts w:ascii="Times New Roman" w:hAnsi="Times New Roman" w:cs="Times New Roman"/>
          <w:b/>
          <w:sz w:val="24"/>
          <w:szCs w:val="24"/>
        </w:rPr>
      </w:pPr>
      <w:r w:rsidRPr="00D038CC">
        <w:rPr>
          <w:rFonts w:ascii="Times New Roman" w:hAnsi="Times New Roman" w:cs="Times New Roman"/>
          <w:b/>
          <w:sz w:val="24"/>
          <w:szCs w:val="24"/>
        </w:rPr>
        <w:t>Tapped density</w:t>
      </w:r>
      <w:r>
        <w:rPr>
          <w:rFonts w:ascii="Times New Roman" w:hAnsi="Times New Roman" w:cs="Times New Roman"/>
          <w:b/>
          <w:sz w:val="24"/>
          <w:szCs w:val="24"/>
        </w:rPr>
        <w:t>:</w:t>
      </w:r>
    </w:p>
    <w:p w14:paraId="36EF2495" w14:textId="77777777" w:rsidR="00542442" w:rsidRPr="00D038CC"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 It is the ratio of total mass of the powder to the tapped volume of the powder. It is expressed in g/ml</w:t>
      </w:r>
      <w:r>
        <w:rPr>
          <w:rFonts w:ascii="Times New Roman" w:hAnsi="Times New Roman" w:cs="Times New Roman"/>
          <w:bCs/>
          <w:sz w:val="24"/>
          <w:szCs w:val="24"/>
        </w:rPr>
        <w:t>.</w:t>
      </w:r>
    </w:p>
    <w:p w14:paraId="0F5B43C5" w14:textId="77777777" w:rsidR="00542442" w:rsidRPr="00D038CC" w:rsidRDefault="00542442" w:rsidP="00542442">
      <w:pPr>
        <w:spacing w:line="360" w:lineRule="auto"/>
        <w:jc w:val="both"/>
        <w:rPr>
          <w:rFonts w:ascii="Times New Roman" w:hAnsi="Times New Roman" w:cs="Times New Roman"/>
          <w:b/>
          <w:bCs/>
          <w:sz w:val="24"/>
          <w:szCs w:val="24"/>
        </w:rPr>
      </w:pPr>
      <w:r>
        <w:rPr>
          <w:rFonts w:ascii="Times New Roman" w:eastAsiaTheme="minorEastAsia" w:hAnsi="Times New Roman" w:cs="Times New Roman"/>
          <w:b/>
          <w:bCs/>
          <w:sz w:val="24"/>
          <w:szCs w:val="24"/>
        </w:rPr>
        <w:t xml:space="preserve">                                             </w:t>
      </w:r>
      <m:oMath>
        <m:r>
          <m:rPr>
            <m:sty m:val="b"/>
          </m:rPr>
          <w:rPr>
            <w:rFonts w:ascii="Cambria Math" w:hAnsi="Cambria Math" w:cs="Times New Roman"/>
            <w:sz w:val="24"/>
            <w:szCs w:val="24"/>
          </w:rPr>
          <m:t>Tapped Density=</m:t>
        </m:r>
        <m:f>
          <m:fPr>
            <m:ctrlPr>
              <w:rPr>
                <w:rFonts w:ascii="Cambria Math" w:hAnsi="Cambria Math" w:cs="Times New Roman"/>
                <w:b/>
                <w:bCs/>
                <w:sz w:val="24"/>
                <w:szCs w:val="24"/>
              </w:rPr>
            </m:ctrlPr>
          </m:fPr>
          <m:num>
            <m:r>
              <m:rPr>
                <m:sty m:val="b"/>
              </m:rPr>
              <w:rPr>
                <w:rFonts w:ascii="Cambria Math" w:hAnsi="Cambria Math" w:cs="Times New Roman"/>
                <w:sz w:val="24"/>
                <w:szCs w:val="24"/>
              </w:rPr>
              <m:t xml:space="preserve">Mass of powder </m:t>
            </m:r>
            <m:d>
              <m:dPr>
                <m:ctrlPr>
                  <w:rPr>
                    <w:rFonts w:ascii="Cambria Math" w:hAnsi="Cambria Math" w:cs="Times New Roman"/>
                    <w:b/>
                    <w:bCs/>
                    <w:sz w:val="24"/>
                    <w:szCs w:val="24"/>
                  </w:rPr>
                </m:ctrlPr>
              </m:dPr>
              <m:e>
                <m:r>
                  <m:rPr>
                    <m:sty m:val="b"/>
                  </m:rPr>
                  <w:rPr>
                    <w:rFonts w:ascii="Cambria Math" w:hAnsi="Cambria Math" w:cs="Times New Roman"/>
                    <w:sz w:val="24"/>
                    <w:szCs w:val="24"/>
                  </w:rPr>
                  <m:t>gm</m:t>
                </m:r>
              </m:e>
            </m:d>
          </m:num>
          <m:den>
            <m:r>
              <m:rPr>
                <m:sty m:val="b"/>
              </m:rPr>
              <w:rPr>
                <w:rFonts w:ascii="Cambria Math" w:hAnsi="Cambria Math" w:cs="Times New Roman"/>
                <w:sz w:val="24"/>
                <w:szCs w:val="24"/>
              </w:rPr>
              <m:t xml:space="preserve"> Tapped Volume of powder </m:t>
            </m:r>
            <m:d>
              <m:dPr>
                <m:ctrlPr>
                  <w:rPr>
                    <w:rFonts w:ascii="Cambria Math" w:hAnsi="Cambria Math" w:cs="Times New Roman"/>
                    <w:b/>
                    <w:bCs/>
                    <w:sz w:val="24"/>
                    <w:szCs w:val="24"/>
                  </w:rPr>
                </m:ctrlPr>
              </m:dPr>
              <m:e>
                <m:r>
                  <m:rPr>
                    <m:sty m:val="b"/>
                  </m:rPr>
                  <w:rPr>
                    <w:rFonts w:ascii="Cambria Math" w:hAnsi="Cambria Math" w:cs="Times New Roman"/>
                    <w:sz w:val="24"/>
                    <w:szCs w:val="24"/>
                  </w:rPr>
                  <m:t>ml</m:t>
                </m:r>
              </m:e>
            </m:d>
          </m:den>
        </m:f>
      </m:oMath>
    </w:p>
    <w:p w14:paraId="2AD15DF8" w14:textId="2F04714C" w:rsidR="00542442"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
          <w:sz w:val="24"/>
          <w:szCs w:val="24"/>
        </w:rPr>
        <w:t xml:space="preserve">Angle of </w:t>
      </w:r>
      <w:proofErr w:type="gramStart"/>
      <w:r w:rsidRPr="00D038CC">
        <w:rPr>
          <w:rFonts w:ascii="Times New Roman" w:hAnsi="Times New Roman" w:cs="Times New Roman"/>
          <w:b/>
          <w:sz w:val="24"/>
          <w:szCs w:val="24"/>
        </w:rPr>
        <w:t>repose</w:t>
      </w:r>
      <w:r w:rsidRPr="00D038CC">
        <w:rPr>
          <w:rFonts w:ascii="Times New Roman" w:hAnsi="Times New Roman" w:cs="Times New Roman"/>
          <w:bCs/>
          <w:sz w:val="24"/>
          <w:szCs w:val="24"/>
        </w:rPr>
        <w:t xml:space="preserve"> </w:t>
      </w:r>
      <w:r>
        <w:rPr>
          <w:rFonts w:ascii="Times New Roman" w:hAnsi="Times New Roman" w:cs="Times New Roman"/>
          <w:bCs/>
          <w:sz w:val="24"/>
          <w:szCs w:val="24"/>
        </w:rPr>
        <w:t>:</w:t>
      </w:r>
      <w:r w:rsidRPr="00D038CC">
        <w:rPr>
          <w:rFonts w:ascii="Times New Roman" w:hAnsi="Times New Roman" w:cs="Times New Roman"/>
          <w:bCs/>
          <w:sz w:val="24"/>
          <w:szCs w:val="24"/>
        </w:rPr>
        <w:t>Angle</w:t>
      </w:r>
      <w:proofErr w:type="gramEnd"/>
      <w:r w:rsidRPr="00D038CC">
        <w:rPr>
          <w:rFonts w:ascii="Times New Roman" w:hAnsi="Times New Roman" w:cs="Times New Roman"/>
          <w:bCs/>
          <w:sz w:val="24"/>
          <w:szCs w:val="24"/>
        </w:rPr>
        <w:t xml:space="preserve"> of repose defined as the maximum angle possible between surface of pile of powder and horizontal plane. It is characteristic related to inter particulate friction or resistance movement between particles. </w:t>
      </w:r>
    </w:p>
    <w:p w14:paraId="3D0ECA50" w14:textId="77777777" w:rsidR="00542442" w:rsidRPr="00D038CC" w:rsidRDefault="00542442" w:rsidP="002C1433">
      <w:pPr>
        <w:spacing w:after="0" w:line="360" w:lineRule="auto"/>
        <w:jc w:val="both"/>
        <w:rPr>
          <w:rFonts w:ascii="Times New Roman" w:hAnsi="Times New Roman" w:cs="Times New Roman"/>
          <w:b/>
          <w:sz w:val="24"/>
          <w:szCs w:val="24"/>
        </w:rPr>
      </w:pPr>
      <w:r>
        <w:rPr>
          <w:rFonts w:ascii="Times New Roman" w:hAnsi="Times New Roman" w:cs="Times New Roman"/>
          <w:bCs/>
          <w:sz w:val="24"/>
          <w:szCs w:val="24"/>
        </w:rPr>
        <w:t xml:space="preserve">                                                              </w:t>
      </w:r>
      <w:r w:rsidRPr="00D038CC">
        <w:rPr>
          <w:rFonts w:ascii="Times New Roman" w:hAnsi="Times New Roman" w:cs="Times New Roman"/>
          <w:b/>
          <w:sz w:val="24"/>
          <w:szCs w:val="24"/>
        </w:rPr>
        <w:t>Ɵ = tan-1h/r</w:t>
      </w:r>
    </w:p>
    <w:p w14:paraId="7B742305" w14:textId="77777777" w:rsidR="00542442" w:rsidRPr="00D038CC" w:rsidRDefault="00542442" w:rsidP="002C1433">
      <w:pPr>
        <w:spacing w:after="0" w:line="360" w:lineRule="auto"/>
        <w:jc w:val="both"/>
        <w:rPr>
          <w:rFonts w:ascii="Times New Roman" w:hAnsi="Times New Roman" w:cs="Times New Roman"/>
          <w:bCs/>
          <w:sz w:val="24"/>
          <w:szCs w:val="24"/>
        </w:rPr>
      </w:pPr>
      <w:proofErr w:type="gramStart"/>
      <w:r w:rsidRPr="00D038CC">
        <w:rPr>
          <w:rFonts w:ascii="Times New Roman" w:hAnsi="Times New Roman" w:cs="Times New Roman"/>
          <w:bCs/>
          <w:sz w:val="24"/>
          <w:szCs w:val="24"/>
        </w:rPr>
        <w:t>Where</w:t>
      </w:r>
      <w:proofErr w:type="gramEnd"/>
      <w:r w:rsidRPr="00D038CC">
        <w:rPr>
          <w:rFonts w:ascii="Times New Roman" w:hAnsi="Times New Roman" w:cs="Times New Roman"/>
          <w:bCs/>
          <w:sz w:val="24"/>
          <w:szCs w:val="24"/>
        </w:rPr>
        <w:t>,</w:t>
      </w:r>
    </w:p>
    <w:p w14:paraId="31706D5B" w14:textId="77777777" w:rsidR="00542442" w:rsidRPr="00D038CC"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 Ɵ = Angle of repose</w:t>
      </w:r>
    </w:p>
    <w:p w14:paraId="411FFD52" w14:textId="77777777" w:rsidR="00542442" w:rsidRPr="00D038CC" w:rsidRDefault="00542442" w:rsidP="00542442">
      <w:pPr>
        <w:spacing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 h = Height of pile</w:t>
      </w:r>
    </w:p>
    <w:p w14:paraId="034614A6" w14:textId="77777777" w:rsidR="00542442"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 r = Radius of pile</w:t>
      </w:r>
    </w:p>
    <w:p w14:paraId="3292E053" w14:textId="77777777" w:rsidR="00542442" w:rsidRPr="00D038CC" w:rsidRDefault="00542442" w:rsidP="002C1433">
      <w:pPr>
        <w:spacing w:after="0" w:line="360" w:lineRule="auto"/>
        <w:jc w:val="both"/>
        <w:rPr>
          <w:rFonts w:ascii="Times New Roman" w:hAnsi="Times New Roman" w:cs="Times New Roman"/>
          <w:b/>
          <w:bCs/>
          <w:sz w:val="24"/>
          <w:szCs w:val="24"/>
        </w:rPr>
      </w:pPr>
      <w:r w:rsidRPr="00D038CC">
        <w:rPr>
          <w:rFonts w:ascii="Times New Roman" w:hAnsi="Times New Roman" w:cs="Times New Roman"/>
          <w:b/>
          <w:bCs/>
          <w:sz w:val="24"/>
          <w:szCs w:val="24"/>
        </w:rPr>
        <w:t>Table 5.1</w:t>
      </w:r>
      <w:r>
        <w:rPr>
          <w:rFonts w:ascii="Times New Roman" w:hAnsi="Times New Roman" w:cs="Times New Roman"/>
          <w:b/>
          <w:bCs/>
          <w:sz w:val="24"/>
          <w:szCs w:val="24"/>
        </w:rPr>
        <w:t>1</w:t>
      </w:r>
      <w:r w:rsidRPr="00D038CC">
        <w:rPr>
          <w:rFonts w:ascii="Times New Roman" w:hAnsi="Times New Roman" w:cs="Times New Roman"/>
          <w:b/>
          <w:bCs/>
          <w:sz w:val="24"/>
          <w:szCs w:val="24"/>
        </w:rPr>
        <w:t>: Relationship between Angle of repose and powder flow</w:t>
      </w:r>
    </w:p>
    <w:tbl>
      <w:tblPr>
        <w:tblStyle w:val="TableGrid"/>
        <w:tblW w:w="5000" w:type="pct"/>
        <w:tblLook w:val="04A0" w:firstRow="1" w:lastRow="0" w:firstColumn="1" w:lastColumn="0" w:noHBand="0" w:noVBand="1"/>
      </w:tblPr>
      <w:tblGrid>
        <w:gridCol w:w="4308"/>
        <w:gridCol w:w="4339"/>
      </w:tblGrid>
      <w:tr w:rsidR="00542442" w:rsidRPr="00D038CC" w14:paraId="40E5E1EB" w14:textId="77777777" w:rsidTr="00AB4DD4">
        <w:trPr>
          <w:trHeight w:val="20"/>
        </w:trPr>
        <w:tc>
          <w:tcPr>
            <w:tcW w:w="2491" w:type="pct"/>
            <w:tcBorders>
              <w:top w:val="single" w:sz="4" w:space="0" w:color="auto"/>
              <w:left w:val="single" w:sz="4" w:space="0" w:color="auto"/>
              <w:bottom w:val="single" w:sz="4" w:space="0" w:color="auto"/>
              <w:right w:val="single" w:sz="4" w:space="0" w:color="auto"/>
            </w:tcBorders>
            <w:vAlign w:val="center"/>
            <w:hideMark/>
          </w:tcPr>
          <w:p w14:paraId="47B49696" w14:textId="77777777" w:rsidR="00542442" w:rsidRPr="00D038CC" w:rsidRDefault="00542442" w:rsidP="002C1433">
            <w:pPr>
              <w:spacing w:after="160"/>
              <w:jc w:val="both"/>
              <w:rPr>
                <w:rFonts w:ascii="Times New Roman" w:hAnsi="Times New Roman" w:cs="Times New Roman"/>
                <w:b/>
                <w:bCs/>
                <w:sz w:val="24"/>
                <w:szCs w:val="24"/>
              </w:rPr>
            </w:pPr>
            <w:r w:rsidRPr="00D038CC">
              <w:rPr>
                <w:rFonts w:ascii="Times New Roman" w:hAnsi="Times New Roman" w:cs="Times New Roman"/>
                <w:b/>
                <w:bCs/>
                <w:sz w:val="24"/>
                <w:szCs w:val="24"/>
              </w:rPr>
              <w:t>Angle of repose</w:t>
            </w:r>
          </w:p>
        </w:tc>
        <w:tc>
          <w:tcPr>
            <w:tcW w:w="2509" w:type="pct"/>
            <w:tcBorders>
              <w:top w:val="single" w:sz="4" w:space="0" w:color="auto"/>
              <w:left w:val="single" w:sz="4" w:space="0" w:color="auto"/>
              <w:bottom w:val="single" w:sz="4" w:space="0" w:color="auto"/>
              <w:right w:val="single" w:sz="4" w:space="0" w:color="auto"/>
            </w:tcBorders>
            <w:vAlign w:val="center"/>
            <w:hideMark/>
          </w:tcPr>
          <w:p w14:paraId="7601DF71" w14:textId="77777777" w:rsidR="00542442" w:rsidRPr="00D038CC" w:rsidRDefault="00542442" w:rsidP="002C1433">
            <w:pPr>
              <w:spacing w:after="160"/>
              <w:jc w:val="both"/>
              <w:rPr>
                <w:rFonts w:ascii="Times New Roman" w:hAnsi="Times New Roman" w:cs="Times New Roman"/>
                <w:b/>
                <w:bCs/>
                <w:sz w:val="24"/>
                <w:szCs w:val="24"/>
              </w:rPr>
            </w:pPr>
            <w:r w:rsidRPr="00D038CC">
              <w:rPr>
                <w:rFonts w:ascii="Times New Roman" w:hAnsi="Times New Roman" w:cs="Times New Roman"/>
                <w:b/>
                <w:bCs/>
                <w:sz w:val="24"/>
                <w:szCs w:val="24"/>
              </w:rPr>
              <w:t>Powder flow</w:t>
            </w:r>
          </w:p>
        </w:tc>
      </w:tr>
      <w:tr w:rsidR="00542442" w:rsidRPr="00D038CC" w14:paraId="16CADC8F" w14:textId="77777777" w:rsidTr="00AB4DD4">
        <w:trPr>
          <w:trHeight w:val="20"/>
        </w:trPr>
        <w:tc>
          <w:tcPr>
            <w:tcW w:w="2491" w:type="pct"/>
            <w:tcBorders>
              <w:top w:val="single" w:sz="4" w:space="0" w:color="auto"/>
              <w:left w:val="single" w:sz="4" w:space="0" w:color="auto"/>
              <w:bottom w:val="single" w:sz="4" w:space="0" w:color="auto"/>
              <w:right w:val="single" w:sz="4" w:space="0" w:color="auto"/>
            </w:tcBorders>
            <w:vAlign w:val="center"/>
            <w:hideMark/>
          </w:tcPr>
          <w:p w14:paraId="4E18D58D"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&lt;25</w:t>
            </w:r>
          </w:p>
        </w:tc>
        <w:tc>
          <w:tcPr>
            <w:tcW w:w="2509" w:type="pct"/>
            <w:tcBorders>
              <w:top w:val="single" w:sz="4" w:space="0" w:color="auto"/>
              <w:left w:val="single" w:sz="4" w:space="0" w:color="auto"/>
              <w:bottom w:val="single" w:sz="4" w:space="0" w:color="auto"/>
              <w:right w:val="single" w:sz="4" w:space="0" w:color="auto"/>
            </w:tcBorders>
            <w:vAlign w:val="center"/>
            <w:hideMark/>
          </w:tcPr>
          <w:p w14:paraId="29C5729E"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Excellent</w:t>
            </w:r>
          </w:p>
        </w:tc>
      </w:tr>
      <w:tr w:rsidR="00542442" w:rsidRPr="00D038CC" w14:paraId="779C21E6" w14:textId="77777777" w:rsidTr="00AB4DD4">
        <w:trPr>
          <w:trHeight w:val="20"/>
        </w:trPr>
        <w:tc>
          <w:tcPr>
            <w:tcW w:w="2491" w:type="pct"/>
            <w:tcBorders>
              <w:top w:val="single" w:sz="4" w:space="0" w:color="auto"/>
              <w:left w:val="single" w:sz="4" w:space="0" w:color="auto"/>
              <w:bottom w:val="single" w:sz="4" w:space="0" w:color="auto"/>
              <w:right w:val="single" w:sz="4" w:space="0" w:color="auto"/>
            </w:tcBorders>
            <w:vAlign w:val="center"/>
            <w:hideMark/>
          </w:tcPr>
          <w:p w14:paraId="7F7C2686"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25</w:t>
            </w:r>
            <w:r w:rsidRPr="00D038CC">
              <w:rPr>
                <w:rFonts w:ascii="Times New Roman" w:hAnsi="Times New Roman" w:cs="Times New Roman"/>
                <w:bCs/>
                <w:sz w:val="24"/>
                <w:szCs w:val="24"/>
              </w:rPr>
              <w:sym w:font="Symbol" w:char="F02D"/>
            </w:r>
            <w:r w:rsidRPr="00D038CC">
              <w:rPr>
                <w:rFonts w:ascii="Times New Roman" w:hAnsi="Times New Roman" w:cs="Times New Roman"/>
                <w:bCs/>
                <w:sz w:val="24"/>
                <w:szCs w:val="24"/>
              </w:rPr>
              <w:t>30</w:t>
            </w:r>
          </w:p>
        </w:tc>
        <w:tc>
          <w:tcPr>
            <w:tcW w:w="2509" w:type="pct"/>
            <w:tcBorders>
              <w:top w:val="single" w:sz="4" w:space="0" w:color="auto"/>
              <w:left w:val="single" w:sz="4" w:space="0" w:color="auto"/>
              <w:bottom w:val="single" w:sz="4" w:space="0" w:color="auto"/>
              <w:right w:val="single" w:sz="4" w:space="0" w:color="auto"/>
            </w:tcBorders>
            <w:vAlign w:val="center"/>
            <w:hideMark/>
          </w:tcPr>
          <w:p w14:paraId="58DED4F2"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Good</w:t>
            </w:r>
          </w:p>
        </w:tc>
      </w:tr>
      <w:tr w:rsidR="00542442" w:rsidRPr="00D038CC" w14:paraId="0B444CC7" w14:textId="77777777" w:rsidTr="00AB4DD4">
        <w:trPr>
          <w:trHeight w:val="20"/>
        </w:trPr>
        <w:tc>
          <w:tcPr>
            <w:tcW w:w="2491" w:type="pct"/>
            <w:tcBorders>
              <w:top w:val="single" w:sz="4" w:space="0" w:color="auto"/>
              <w:left w:val="single" w:sz="4" w:space="0" w:color="auto"/>
              <w:bottom w:val="single" w:sz="4" w:space="0" w:color="auto"/>
              <w:right w:val="single" w:sz="4" w:space="0" w:color="auto"/>
            </w:tcBorders>
            <w:vAlign w:val="center"/>
            <w:hideMark/>
          </w:tcPr>
          <w:p w14:paraId="3BCD7A87"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30</w:t>
            </w:r>
            <w:r w:rsidRPr="00D038CC">
              <w:rPr>
                <w:rFonts w:ascii="Times New Roman" w:hAnsi="Times New Roman" w:cs="Times New Roman"/>
                <w:bCs/>
                <w:sz w:val="24"/>
                <w:szCs w:val="24"/>
              </w:rPr>
              <w:sym w:font="Symbol" w:char="F02D"/>
            </w:r>
            <w:r w:rsidRPr="00D038CC">
              <w:rPr>
                <w:rFonts w:ascii="Times New Roman" w:hAnsi="Times New Roman" w:cs="Times New Roman"/>
                <w:bCs/>
                <w:sz w:val="24"/>
                <w:szCs w:val="24"/>
              </w:rPr>
              <w:t>40</w:t>
            </w:r>
          </w:p>
        </w:tc>
        <w:tc>
          <w:tcPr>
            <w:tcW w:w="2509" w:type="pct"/>
            <w:tcBorders>
              <w:top w:val="single" w:sz="4" w:space="0" w:color="auto"/>
              <w:left w:val="single" w:sz="4" w:space="0" w:color="auto"/>
              <w:bottom w:val="single" w:sz="4" w:space="0" w:color="auto"/>
              <w:right w:val="single" w:sz="4" w:space="0" w:color="auto"/>
            </w:tcBorders>
            <w:vAlign w:val="center"/>
            <w:hideMark/>
          </w:tcPr>
          <w:p w14:paraId="54E25E30"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Passable</w:t>
            </w:r>
          </w:p>
        </w:tc>
      </w:tr>
      <w:tr w:rsidR="00542442" w:rsidRPr="00D038CC" w14:paraId="00EDA468" w14:textId="77777777" w:rsidTr="00AB4DD4">
        <w:trPr>
          <w:trHeight w:val="20"/>
        </w:trPr>
        <w:tc>
          <w:tcPr>
            <w:tcW w:w="2491" w:type="pct"/>
            <w:tcBorders>
              <w:top w:val="single" w:sz="4" w:space="0" w:color="auto"/>
              <w:left w:val="single" w:sz="4" w:space="0" w:color="auto"/>
              <w:bottom w:val="single" w:sz="4" w:space="0" w:color="auto"/>
              <w:right w:val="single" w:sz="4" w:space="0" w:color="auto"/>
            </w:tcBorders>
            <w:vAlign w:val="center"/>
            <w:hideMark/>
          </w:tcPr>
          <w:p w14:paraId="56423300"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&gt;40</w:t>
            </w:r>
          </w:p>
        </w:tc>
        <w:tc>
          <w:tcPr>
            <w:tcW w:w="2509" w:type="pct"/>
            <w:tcBorders>
              <w:top w:val="single" w:sz="4" w:space="0" w:color="auto"/>
              <w:left w:val="single" w:sz="4" w:space="0" w:color="auto"/>
              <w:bottom w:val="single" w:sz="4" w:space="0" w:color="auto"/>
              <w:right w:val="single" w:sz="4" w:space="0" w:color="auto"/>
            </w:tcBorders>
            <w:vAlign w:val="center"/>
            <w:hideMark/>
          </w:tcPr>
          <w:p w14:paraId="44AB767E"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Very poor</w:t>
            </w:r>
          </w:p>
        </w:tc>
      </w:tr>
    </w:tbl>
    <w:p w14:paraId="2F89A267" w14:textId="77777777" w:rsidR="00542442" w:rsidRPr="00D038CC" w:rsidRDefault="00542442" w:rsidP="002C1433">
      <w:pPr>
        <w:spacing w:before="240" w:after="0" w:line="360" w:lineRule="auto"/>
        <w:jc w:val="both"/>
        <w:rPr>
          <w:rFonts w:ascii="Times New Roman" w:hAnsi="Times New Roman" w:cs="Times New Roman"/>
          <w:bCs/>
          <w:sz w:val="24"/>
          <w:szCs w:val="24"/>
        </w:rPr>
      </w:pPr>
      <w:r w:rsidRPr="00D038CC">
        <w:rPr>
          <w:rFonts w:ascii="Times New Roman" w:hAnsi="Times New Roman" w:cs="Times New Roman"/>
          <w:b/>
          <w:sz w:val="24"/>
          <w:szCs w:val="24"/>
        </w:rPr>
        <w:t xml:space="preserve">Hausner’s </w:t>
      </w:r>
      <w:proofErr w:type="gramStart"/>
      <w:r w:rsidRPr="00D038CC">
        <w:rPr>
          <w:rFonts w:ascii="Times New Roman" w:hAnsi="Times New Roman" w:cs="Times New Roman"/>
          <w:b/>
          <w:sz w:val="24"/>
          <w:szCs w:val="24"/>
        </w:rPr>
        <w:t xml:space="preserve">Ratio </w:t>
      </w:r>
      <w:r>
        <w:rPr>
          <w:rFonts w:ascii="Times New Roman" w:hAnsi="Times New Roman" w:cs="Times New Roman"/>
          <w:b/>
          <w:sz w:val="24"/>
          <w:szCs w:val="24"/>
        </w:rPr>
        <w:t>:</w:t>
      </w:r>
      <w:proofErr w:type="gramEnd"/>
    </w:p>
    <w:p w14:paraId="4E280C54" w14:textId="77777777" w:rsidR="00542442" w:rsidRPr="00D038CC"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Hausner’s ratio is correlated to the flowability of a powder or granular material. If it is greater than 1.25 is considered to be indication of poor flowability. </w:t>
      </w:r>
    </w:p>
    <w:p w14:paraId="716DD438" w14:textId="77777777" w:rsidR="00542442" w:rsidRPr="00D038CC"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H = </w:t>
      </w:r>
      <w:r>
        <w:rPr>
          <w:rFonts w:ascii="Times New Roman" w:hAnsi="Times New Roman" w:cs="Times New Roman"/>
          <w:bCs/>
          <w:sz w:val="24"/>
          <w:szCs w:val="24"/>
        </w:rPr>
        <w:t>Dt</w:t>
      </w:r>
      <w:r w:rsidRPr="00D038CC">
        <w:rPr>
          <w:rFonts w:ascii="Times New Roman" w:hAnsi="Times New Roman" w:cs="Times New Roman"/>
          <w:bCs/>
          <w:sz w:val="24"/>
          <w:szCs w:val="24"/>
        </w:rPr>
        <w:t>/</w:t>
      </w:r>
      <w:proofErr w:type="spellStart"/>
      <w:r w:rsidRPr="00D038CC">
        <w:rPr>
          <w:rFonts w:ascii="Times New Roman" w:hAnsi="Times New Roman" w:cs="Times New Roman"/>
          <w:bCs/>
          <w:sz w:val="24"/>
          <w:szCs w:val="24"/>
        </w:rPr>
        <w:t>Ddb</w:t>
      </w:r>
      <w:proofErr w:type="spellEnd"/>
      <w:r w:rsidRPr="00D038CC">
        <w:rPr>
          <w:rFonts w:ascii="Times New Roman" w:hAnsi="Times New Roman" w:cs="Times New Roman"/>
          <w:bCs/>
          <w:sz w:val="24"/>
          <w:szCs w:val="24"/>
        </w:rPr>
        <w:t xml:space="preserve"> </w:t>
      </w:r>
    </w:p>
    <w:p w14:paraId="1D736327" w14:textId="77777777" w:rsidR="00542442" w:rsidRPr="00D038CC" w:rsidRDefault="00542442" w:rsidP="002C1433">
      <w:pPr>
        <w:spacing w:after="0" w:line="360" w:lineRule="auto"/>
        <w:jc w:val="both"/>
        <w:rPr>
          <w:rFonts w:ascii="Times New Roman" w:hAnsi="Times New Roman" w:cs="Times New Roman"/>
          <w:bCs/>
          <w:sz w:val="24"/>
          <w:szCs w:val="24"/>
        </w:rPr>
      </w:pPr>
      <w:proofErr w:type="gramStart"/>
      <w:r w:rsidRPr="00D038CC">
        <w:rPr>
          <w:rFonts w:ascii="Times New Roman" w:hAnsi="Times New Roman" w:cs="Times New Roman"/>
          <w:bCs/>
          <w:sz w:val="24"/>
          <w:szCs w:val="24"/>
        </w:rPr>
        <w:lastRenderedPageBreak/>
        <w:t>Where</w:t>
      </w:r>
      <w:proofErr w:type="gramEnd"/>
      <w:r w:rsidRPr="00D038CC">
        <w:rPr>
          <w:rFonts w:ascii="Times New Roman" w:hAnsi="Times New Roman" w:cs="Times New Roman"/>
          <w:bCs/>
          <w:sz w:val="24"/>
          <w:szCs w:val="24"/>
        </w:rPr>
        <w:t xml:space="preserve">, </w:t>
      </w:r>
    </w:p>
    <w:p w14:paraId="6EAF9DEA" w14:textId="77777777" w:rsidR="00542442" w:rsidRPr="00D038CC"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Dt: Tapped density; </w:t>
      </w:r>
    </w:p>
    <w:p w14:paraId="216E8F32" w14:textId="77777777" w:rsidR="002C1433" w:rsidRDefault="00542442" w:rsidP="002C1433">
      <w:pPr>
        <w:spacing w:after="0" w:line="360" w:lineRule="auto"/>
        <w:jc w:val="both"/>
        <w:rPr>
          <w:rFonts w:ascii="Times New Roman" w:hAnsi="Times New Roman" w:cs="Times New Roman"/>
          <w:bCs/>
          <w:sz w:val="24"/>
          <w:szCs w:val="24"/>
        </w:rPr>
      </w:pPr>
      <w:proofErr w:type="spellStart"/>
      <w:r w:rsidRPr="00D038CC">
        <w:rPr>
          <w:rFonts w:ascii="Times New Roman" w:hAnsi="Times New Roman" w:cs="Times New Roman"/>
          <w:bCs/>
          <w:sz w:val="24"/>
          <w:szCs w:val="24"/>
        </w:rPr>
        <w:t>Dbd</w:t>
      </w:r>
      <w:proofErr w:type="spellEnd"/>
      <w:r w:rsidRPr="00D038CC">
        <w:rPr>
          <w:rFonts w:ascii="Times New Roman" w:hAnsi="Times New Roman" w:cs="Times New Roman"/>
          <w:bCs/>
          <w:sz w:val="24"/>
          <w:szCs w:val="24"/>
        </w:rPr>
        <w:t xml:space="preserve">: Bulk density </w:t>
      </w:r>
    </w:p>
    <w:p w14:paraId="4F4F81C6" w14:textId="3F4DA98E" w:rsidR="00542442" w:rsidRPr="002C1433"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
          <w:sz w:val="24"/>
          <w:szCs w:val="24"/>
        </w:rPr>
        <w:t>% compressibility</w:t>
      </w:r>
      <w:r>
        <w:rPr>
          <w:rFonts w:ascii="Times New Roman" w:hAnsi="Times New Roman" w:cs="Times New Roman"/>
          <w:b/>
          <w:sz w:val="24"/>
          <w:szCs w:val="24"/>
        </w:rPr>
        <w:t>:</w:t>
      </w:r>
      <w:r w:rsidRPr="00D038CC">
        <w:rPr>
          <w:rFonts w:ascii="Times New Roman" w:hAnsi="Times New Roman" w:cs="Times New Roman"/>
          <w:b/>
          <w:sz w:val="24"/>
          <w:szCs w:val="24"/>
        </w:rPr>
        <w:t xml:space="preserve"> </w:t>
      </w:r>
    </w:p>
    <w:p w14:paraId="38327A5F" w14:textId="77777777" w:rsidR="00542442" w:rsidRPr="00D038CC"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Percent compressibility of powder mix was determined by </w:t>
      </w:r>
      <w:proofErr w:type="spellStart"/>
      <w:r w:rsidRPr="00D038CC">
        <w:rPr>
          <w:rFonts w:ascii="Times New Roman" w:hAnsi="Times New Roman" w:cs="Times New Roman"/>
          <w:bCs/>
          <w:sz w:val="24"/>
          <w:szCs w:val="24"/>
        </w:rPr>
        <w:t>carr’s</w:t>
      </w:r>
      <w:proofErr w:type="spellEnd"/>
      <w:r w:rsidRPr="00D038CC">
        <w:rPr>
          <w:rFonts w:ascii="Times New Roman" w:hAnsi="Times New Roman" w:cs="Times New Roman"/>
          <w:bCs/>
          <w:sz w:val="24"/>
          <w:szCs w:val="24"/>
        </w:rPr>
        <w:t xml:space="preserve"> compressibility index. Carr’s index (%) = TTBD – LBD / TBD x 100</w:t>
      </w:r>
    </w:p>
    <w:p w14:paraId="038D6881" w14:textId="77777777" w:rsidR="00542442" w:rsidRPr="00D038CC"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 </w:t>
      </w:r>
      <w:proofErr w:type="gramStart"/>
      <w:r w:rsidRPr="00D038CC">
        <w:rPr>
          <w:rFonts w:ascii="Times New Roman" w:hAnsi="Times New Roman" w:cs="Times New Roman"/>
          <w:bCs/>
          <w:sz w:val="24"/>
          <w:szCs w:val="24"/>
        </w:rPr>
        <w:t>Where</w:t>
      </w:r>
      <w:proofErr w:type="gramEnd"/>
      <w:r w:rsidRPr="00D038CC">
        <w:rPr>
          <w:rFonts w:ascii="Times New Roman" w:hAnsi="Times New Roman" w:cs="Times New Roman"/>
          <w:bCs/>
          <w:sz w:val="24"/>
          <w:szCs w:val="24"/>
        </w:rPr>
        <w:t xml:space="preserve">, BD: Bulk density </w:t>
      </w:r>
    </w:p>
    <w:p w14:paraId="62EED61B" w14:textId="77777777" w:rsidR="00542442" w:rsidRPr="00D038CC" w:rsidRDefault="00542442" w:rsidP="002C1433">
      <w:pPr>
        <w:spacing w:after="0" w:line="360" w:lineRule="auto"/>
        <w:jc w:val="both"/>
        <w:rPr>
          <w:rFonts w:ascii="Times New Roman" w:hAnsi="Times New Roman" w:cs="Times New Roman"/>
          <w:bCs/>
          <w:sz w:val="24"/>
          <w:szCs w:val="24"/>
        </w:rPr>
      </w:pPr>
      <w:r w:rsidRPr="00D038CC">
        <w:rPr>
          <w:rFonts w:ascii="Times New Roman" w:hAnsi="Times New Roman" w:cs="Times New Roman"/>
          <w:bCs/>
          <w:sz w:val="24"/>
          <w:szCs w:val="24"/>
        </w:rPr>
        <w:t xml:space="preserve">TD: Tapped density </w:t>
      </w:r>
    </w:p>
    <w:p w14:paraId="7F98C151" w14:textId="77777777" w:rsidR="00542442" w:rsidRPr="00D038CC" w:rsidRDefault="00542442" w:rsidP="002C1433">
      <w:pPr>
        <w:spacing w:after="0" w:line="360" w:lineRule="auto"/>
        <w:jc w:val="both"/>
        <w:rPr>
          <w:rFonts w:ascii="Times New Roman" w:hAnsi="Times New Roman" w:cs="Times New Roman"/>
          <w:b/>
          <w:sz w:val="24"/>
          <w:szCs w:val="24"/>
        </w:rPr>
      </w:pPr>
      <w:r w:rsidRPr="00D038CC">
        <w:rPr>
          <w:rFonts w:ascii="Times New Roman" w:hAnsi="Times New Roman" w:cs="Times New Roman"/>
          <w:b/>
          <w:sz w:val="24"/>
          <w:szCs w:val="24"/>
        </w:rPr>
        <w:t>Table 5.1</w:t>
      </w:r>
      <w:r>
        <w:rPr>
          <w:rFonts w:ascii="Times New Roman" w:hAnsi="Times New Roman" w:cs="Times New Roman"/>
          <w:b/>
          <w:sz w:val="24"/>
          <w:szCs w:val="24"/>
        </w:rPr>
        <w:t>2</w:t>
      </w:r>
      <w:r w:rsidRPr="00D038CC">
        <w:rPr>
          <w:rFonts w:ascii="Times New Roman" w:hAnsi="Times New Roman" w:cs="Times New Roman"/>
          <w:b/>
          <w:sz w:val="24"/>
          <w:szCs w:val="24"/>
        </w:rPr>
        <w:t>: Relationship between % compressibility and powder flow</w:t>
      </w:r>
    </w:p>
    <w:tbl>
      <w:tblPr>
        <w:tblStyle w:val="TableGrid"/>
        <w:tblW w:w="5000" w:type="pct"/>
        <w:tblLook w:val="04A0" w:firstRow="1" w:lastRow="0" w:firstColumn="1" w:lastColumn="0" w:noHBand="0" w:noVBand="1"/>
      </w:tblPr>
      <w:tblGrid>
        <w:gridCol w:w="4289"/>
        <w:gridCol w:w="4358"/>
      </w:tblGrid>
      <w:tr w:rsidR="00542442" w:rsidRPr="00D038CC" w14:paraId="57E5EDE1" w14:textId="77777777" w:rsidTr="00AB4DD4">
        <w:trPr>
          <w:trHeight w:val="20"/>
        </w:trPr>
        <w:tc>
          <w:tcPr>
            <w:tcW w:w="2480" w:type="pct"/>
            <w:tcBorders>
              <w:top w:val="single" w:sz="4" w:space="0" w:color="auto"/>
              <w:left w:val="single" w:sz="4" w:space="0" w:color="auto"/>
              <w:bottom w:val="single" w:sz="4" w:space="0" w:color="auto"/>
              <w:right w:val="single" w:sz="4" w:space="0" w:color="auto"/>
            </w:tcBorders>
            <w:vAlign w:val="center"/>
            <w:hideMark/>
          </w:tcPr>
          <w:p w14:paraId="223D35C4" w14:textId="77777777" w:rsidR="00542442" w:rsidRPr="00D038CC" w:rsidRDefault="00542442" w:rsidP="002C1433">
            <w:pPr>
              <w:jc w:val="both"/>
              <w:rPr>
                <w:rFonts w:ascii="Times New Roman" w:hAnsi="Times New Roman" w:cs="Times New Roman"/>
                <w:b/>
                <w:sz w:val="24"/>
                <w:szCs w:val="24"/>
              </w:rPr>
            </w:pPr>
            <w:r w:rsidRPr="00D038CC">
              <w:rPr>
                <w:rFonts w:ascii="Times New Roman" w:hAnsi="Times New Roman" w:cs="Times New Roman"/>
                <w:b/>
                <w:sz w:val="24"/>
                <w:szCs w:val="24"/>
              </w:rPr>
              <w:t>% Compressibility</w:t>
            </w:r>
          </w:p>
        </w:tc>
        <w:tc>
          <w:tcPr>
            <w:tcW w:w="2520" w:type="pct"/>
            <w:tcBorders>
              <w:top w:val="single" w:sz="4" w:space="0" w:color="auto"/>
              <w:left w:val="single" w:sz="4" w:space="0" w:color="auto"/>
              <w:bottom w:val="single" w:sz="4" w:space="0" w:color="auto"/>
              <w:right w:val="single" w:sz="4" w:space="0" w:color="auto"/>
            </w:tcBorders>
            <w:vAlign w:val="center"/>
            <w:hideMark/>
          </w:tcPr>
          <w:p w14:paraId="21446510" w14:textId="77777777" w:rsidR="00542442" w:rsidRPr="00D038CC" w:rsidRDefault="00542442" w:rsidP="002C1433">
            <w:pPr>
              <w:jc w:val="both"/>
              <w:rPr>
                <w:rFonts w:ascii="Times New Roman" w:hAnsi="Times New Roman" w:cs="Times New Roman"/>
                <w:b/>
                <w:sz w:val="24"/>
                <w:szCs w:val="24"/>
              </w:rPr>
            </w:pPr>
            <w:r w:rsidRPr="00D038CC">
              <w:rPr>
                <w:rFonts w:ascii="Times New Roman" w:hAnsi="Times New Roman" w:cs="Times New Roman"/>
                <w:b/>
                <w:sz w:val="24"/>
                <w:szCs w:val="24"/>
              </w:rPr>
              <w:t>Powder flow</w:t>
            </w:r>
          </w:p>
        </w:tc>
      </w:tr>
      <w:tr w:rsidR="00542442" w:rsidRPr="00D038CC" w14:paraId="654ACF5C" w14:textId="77777777" w:rsidTr="00AB4DD4">
        <w:trPr>
          <w:trHeight w:val="20"/>
        </w:trPr>
        <w:tc>
          <w:tcPr>
            <w:tcW w:w="2480" w:type="pct"/>
            <w:tcBorders>
              <w:top w:val="single" w:sz="4" w:space="0" w:color="auto"/>
              <w:left w:val="single" w:sz="4" w:space="0" w:color="auto"/>
              <w:bottom w:val="single" w:sz="4" w:space="0" w:color="auto"/>
              <w:right w:val="single" w:sz="4" w:space="0" w:color="auto"/>
            </w:tcBorders>
            <w:vAlign w:val="center"/>
            <w:hideMark/>
          </w:tcPr>
          <w:p w14:paraId="2AE3AD20" w14:textId="77777777" w:rsidR="00542442" w:rsidRPr="00D038CC" w:rsidRDefault="00542442" w:rsidP="002C1433">
            <w:pPr>
              <w:jc w:val="both"/>
              <w:rPr>
                <w:rFonts w:ascii="Times New Roman" w:hAnsi="Times New Roman" w:cs="Times New Roman"/>
                <w:bCs/>
                <w:sz w:val="24"/>
                <w:szCs w:val="24"/>
              </w:rPr>
            </w:pPr>
            <w:r w:rsidRPr="00D038CC">
              <w:rPr>
                <w:rFonts w:ascii="Times New Roman" w:hAnsi="Times New Roman" w:cs="Times New Roman"/>
                <w:bCs/>
                <w:sz w:val="24"/>
                <w:szCs w:val="24"/>
              </w:rPr>
              <w:t>5</w:t>
            </w:r>
            <w:r w:rsidRPr="00D038CC">
              <w:rPr>
                <w:rFonts w:ascii="Times New Roman" w:hAnsi="Times New Roman" w:cs="Times New Roman"/>
                <w:bCs/>
                <w:sz w:val="24"/>
                <w:szCs w:val="24"/>
              </w:rPr>
              <w:sym w:font="Symbol" w:char="F02D"/>
            </w:r>
            <w:r w:rsidRPr="00D038CC">
              <w:rPr>
                <w:rFonts w:ascii="Times New Roman" w:hAnsi="Times New Roman" w:cs="Times New Roman"/>
                <w:bCs/>
                <w:sz w:val="24"/>
                <w:szCs w:val="24"/>
              </w:rPr>
              <w:t>15</w:t>
            </w:r>
          </w:p>
        </w:tc>
        <w:tc>
          <w:tcPr>
            <w:tcW w:w="2520" w:type="pct"/>
            <w:tcBorders>
              <w:top w:val="single" w:sz="4" w:space="0" w:color="auto"/>
              <w:left w:val="single" w:sz="4" w:space="0" w:color="auto"/>
              <w:bottom w:val="single" w:sz="4" w:space="0" w:color="auto"/>
              <w:right w:val="single" w:sz="4" w:space="0" w:color="auto"/>
            </w:tcBorders>
            <w:vAlign w:val="center"/>
            <w:hideMark/>
          </w:tcPr>
          <w:p w14:paraId="7B757D09" w14:textId="77777777" w:rsidR="00542442" w:rsidRPr="00D038CC" w:rsidRDefault="00542442" w:rsidP="002C1433">
            <w:pPr>
              <w:jc w:val="both"/>
              <w:rPr>
                <w:rFonts w:ascii="Times New Roman" w:hAnsi="Times New Roman" w:cs="Times New Roman"/>
                <w:bCs/>
                <w:sz w:val="24"/>
                <w:szCs w:val="24"/>
              </w:rPr>
            </w:pPr>
            <w:r w:rsidRPr="00D038CC">
              <w:rPr>
                <w:rFonts w:ascii="Times New Roman" w:hAnsi="Times New Roman" w:cs="Times New Roman"/>
                <w:bCs/>
                <w:sz w:val="24"/>
                <w:szCs w:val="24"/>
              </w:rPr>
              <w:t>Excellent</w:t>
            </w:r>
          </w:p>
        </w:tc>
      </w:tr>
      <w:tr w:rsidR="00542442" w:rsidRPr="00D038CC" w14:paraId="53D8DCBB" w14:textId="77777777" w:rsidTr="00AB4DD4">
        <w:trPr>
          <w:trHeight w:val="20"/>
        </w:trPr>
        <w:tc>
          <w:tcPr>
            <w:tcW w:w="2480" w:type="pct"/>
            <w:tcBorders>
              <w:top w:val="single" w:sz="4" w:space="0" w:color="auto"/>
              <w:left w:val="single" w:sz="4" w:space="0" w:color="auto"/>
              <w:bottom w:val="single" w:sz="4" w:space="0" w:color="auto"/>
              <w:right w:val="single" w:sz="4" w:space="0" w:color="auto"/>
            </w:tcBorders>
            <w:vAlign w:val="center"/>
            <w:hideMark/>
          </w:tcPr>
          <w:p w14:paraId="0201D777" w14:textId="77777777" w:rsidR="00542442" w:rsidRPr="00D038CC" w:rsidRDefault="00542442" w:rsidP="002C1433">
            <w:pPr>
              <w:jc w:val="both"/>
              <w:rPr>
                <w:rFonts w:ascii="Times New Roman" w:hAnsi="Times New Roman" w:cs="Times New Roman"/>
                <w:bCs/>
                <w:sz w:val="24"/>
                <w:szCs w:val="24"/>
              </w:rPr>
            </w:pPr>
            <w:r w:rsidRPr="00D038CC">
              <w:rPr>
                <w:rFonts w:ascii="Times New Roman" w:hAnsi="Times New Roman" w:cs="Times New Roman"/>
                <w:bCs/>
                <w:sz w:val="24"/>
                <w:szCs w:val="24"/>
              </w:rPr>
              <w:t>12</w:t>
            </w:r>
            <w:r w:rsidRPr="00D038CC">
              <w:rPr>
                <w:rFonts w:ascii="Times New Roman" w:hAnsi="Times New Roman" w:cs="Times New Roman"/>
                <w:bCs/>
                <w:sz w:val="24"/>
                <w:szCs w:val="24"/>
              </w:rPr>
              <w:sym w:font="Symbol" w:char="F02D"/>
            </w:r>
            <w:r w:rsidRPr="00D038CC">
              <w:rPr>
                <w:rFonts w:ascii="Times New Roman" w:hAnsi="Times New Roman" w:cs="Times New Roman"/>
                <w:bCs/>
                <w:sz w:val="24"/>
                <w:szCs w:val="24"/>
              </w:rPr>
              <w:t>16</w:t>
            </w:r>
          </w:p>
        </w:tc>
        <w:tc>
          <w:tcPr>
            <w:tcW w:w="2520" w:type="pct"/>
            <w:tcBorders>
              <w:top w:val="single" w:sz="4" w:space="0" w:color="auto"/>
              <w:left w:val="single" w:sz="4" w:space="0" w:color="auto"/>
              <w:bottom w:val="single" w:sz="4" w:space="0" w:color="auto"/>
              <w:right w:val="single" w:sz="4" w:space="0" w:color="auto"/>
            </w:tcBorders>
            <w:vAlign w:val="center"/>
            <w:hideMark/>
          </w:tcPr>
          <w:p w14:paraId="1BB397F2" w14:textId="77777777" w:rsidR="00542442" w:rsidRPr="00D038CC" w:rsidRDefault="00542442" w:rsidP="002C1433">
            <w:pPr>
              <w:jc w:val="both"/>
              <w:rPr>
                <w:rFonts w:ascii="Times New Roman" w:hAnsi="Times New Roman" w:cs="Times New Roman"/>
                <w:bCs/>
                <w:sz w:val="24"/>
                <w:szCs w:val="24"/>
              </w:rPr>
            </w:pPr>
            <w:r w:rsidRPr="00D038CC">
              <w:rPr>
                <w:rFonts w:ascii="Times New Roman" w:hAnsi="Times New Roman" w:cs="Times New Roman"/>
                <w:bCs/>
                <w:sz w:val="24"/>
                <w:szCs w:val="24"/>
              </w:rPr>
              <w:t>Good</w:t>
            </w:r>
          </w:p>
        </w:tc>
      </w:tr>
      <w:tr w:rsidR="00542442" w:rsidRPr="00D038CC" w14:paraId="7BC7AFF7" w14:textId="77777777" w:rsidTr="00AB4DD4">
        <w:trPr>
          <w:trHeight w:val="20"/>
        </w:trPr>
        <w:tc>
          <w:tcPr>
            <w:tcW w:w="2480" w:type="pct"/>
            <w:tcBorders>
              <w:top w:val="single" w:sz="4" w:space="0" w:color="auto"/>
              <w:left w:val="single" w:sz="4" w:space="0" w:color="auto"/>
              <w:bottom w:val="single" w:sz="4" w:space="0" w:color="auto"/>
              <w:right w:val="single" w:sz="4" w:space="0" w:color="auto"/>
            </w:tcBorders>
            <w:vAlign w:val="center"/>
            <w:hideMark/>
          </w:tcPr>
          <w:p w14:paraId="4198DD28" w14:textId="77777777" w:rsidR="00542442" w:rsidRPr="00D038CC" w:rsidRDefault="00542442" w:rsidP="002C1433">
            <w:pPr>
              <w:jc w:val="both"/>
              <w:rPr>
                <w:rFonts w:ascii="Times New Roman" w:hAnsi="Times New Roman" w:cs="Times New Roman"/>
                <w:bCs/>
                <w:sz w:val="24"/>
                <w:szCs w:val="24"/>
              </w:rPr>
            </w:pPr>
            <w:r w:rsidRPr="00D038CC">
              <w:rPr>
                <w:rFonts w:ascii="Times New Roman" w:hAnsi="Times New Roman" w:cs="Times New Roman"/>
                <w:bCs/>
                <w:sz w:val="24"/>
                <w:szCs w:val="24"/>
              </w:rPr>
              <w:t>18</w:t>
            </w:r>
            <w:r w:rsidRPr="00D038CC">
              <w:rPr>
                <w:rFonts w:ascii="Times New Roman" w:hAnsi="Times New Roman" w:cs="Times New Roman"/>
                <w:bCs/>
                <w:sz w:val="24"/>
                <w:szCs w:val="24"/>
              </w:rPr>
              <w:sym w:font="Symbol" w:char="F02D"/>
            </w:r>
            <w:r w:rsidRPr="00D038CC">
              <w:rPr>
                <w:rFonts w:ascii="Times New Roman" w:hAnsi="Times New Roman" w:cs="Times New Roman"/>
                <w:bCs/>
                <w:sz w:val="24"/>
                <w:szCs w:val="24"/>
              </w:rPr>
              <w:t>21</w:t>
            </w:r>
          </w:p>
        </w:tc>
        <w:tc>
          <w:tcPr>
            <w:tcW w:w="2520" w:type="pct"/>
            <w:tcBorders>
              <w:top w:val="single" w:sz="4" w:space="0" w:color="auto"/>
              <w:left w:val="single" w:sz="4" w:space="0" w:color="auto"/>
              <w:bottom w:val="single" w:sz="4" w:space="0" w:color="auto"/>
              <w:right w:val="single" w:sz="4" w:space="0" w:color="auto"/>
            </w:tcBorders>
            <w:vAlign w:val="center"/>
            <w:hideMark/>
          </w:tcPr>
          <w:p w14:paraId="20691E9A" w14:textId="77777777" w:rsidR="00542442" w:rsidRPr="00D038CC" w:rsidRDefault="00542442" w:rsidP="002C1433">
            <w:pPr>
              <w:jc w:val="both"/>
              <w:rPr>
                <w:rFonts w:ascii="Times New Roman" w:hAnsi="Times New Roman" w:cs="Times New Roman"/>
                <w:bCs/>
                <w:sz w:val="24"/>
                <w:szCs w:val="24"/>
              </w:rPr>
            </w:pPr>
            <w:r w:rsidRPr="00D038CC">
              <w:rPr>
                <w:rFonts w:ascii="Times New Roman" w:hAnsi="Times New Roman" w:cs="Times New Roman"/>
                <w:bCs/>
                <w:sz w:val="24"/>
                <w:szCs w:val="24"/>
              </w:rPr>
              <w:t>Fair to passable</w:t>
            </w:r>
          </w:p>
        </w:tc>
      </w:tr>
      <w:tr w:rsidR="00542442" w:rsidRPr="00D038CC" w14:paraId="30B6A59B" w14:textId="77777777" w:rsidTr="00AB4DD4">
        <w:trPr>
          <w:trHeight w:val="20"/>
        </w:trPr>
        <w:tc>
          <w:tcPr>
            <w:tcW w:w="2480" w:type="pct"/>
            <w:tcBorders>
              <w:top w:val="single" w:sz="4" w:space="0" w:color="auto"/>
              <w:left w:val="single" w:sz="4" w:space="0" w:color="auto"/>
              <w:bottom w:val="single" w:sz="4" w:space="0" w:color="auto"/>
              <w:right w:val="single" w:sz="4" w:space="0" w:color="auto"/>
            </w:tcBorders>
            <w:vAlign w:val="center"/>
            <w:hideMark/>
          </w:tcPr>
          <w:p w14:paraId="36B69583"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23</w:t>
            </w:r>
            <w:r w:rsidRPr="00D038CC">
              <w:rPr>
                <w:rFonts w:ascii="Times New Roman" w:hAnsi="Times New Roman" w:cs="Times New Roman"/>
                <w:bCs/>
                <w:sz w:val="24"/>
                <w:szCs w:val="24"/>
              </w:rPr>
              <w:sym w:font="Symbol" w:char="F02D"/>
            </w:r>
            <w:r w:rsidRPr="00D038CC">
              <w:rPr>
                <w:rFonts w:ascii="Times New Roman" w:hAnsi="Times New Roman" w:cs="Times New Roman"/>
                <w:bCs/>
                <w:sz w:val="24"/>
                <w:szCs w:val="24"/>
              </w:rPr>
              <w:t>35</w:t>
            </w:r>
          </w:p>
        </w:tc>
        <w:tc>
          <w:tcPr>
            <w:tcW w:w="2520" w:type="pct"/>
            <w:tcBorders>
              <w:top w:val="single" w:sz="4" w:space="0" w:color="auto"/>
              <w:left w:val="single" w:sz="4" w:space="0" w:color="auto"/>
              <w:bottom w:val="single" w:sz="4" w:space="0" w:color="auto"/>
              <w:right w:val="single" w:sz="4" w:space="0" w:color="auto"/>
            </w:tcBorders>
            <w:vAlign w:val="center"/>
            <w:hideMark/>
          </w:tcPr>
          <w:p w14:paraId="159282F5"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Poor</w:t>
            </w:r>
          </w:p>
        </w:tc>
      </w:tr>
      <w:tr w:rsidR="00542442" w:rsidRPr="00D038CC" w14:paraId="01183D0C" w14:textId="77777777" w:rsidTr="00AB4DD4">
        <w:trPr>
          <w:trHeight w:val="20"/>
        </w:trPr>
        <w:tc>
          <w:tcPr>
            <w:tcW w:w="2480" w:type="pct"/>
            <w:tcBorders>
              <w:top w:val="single" w:sz="4" w:space="0" w:color="auto"/>
              <w:left w:val="single" w:sz="4" w:space="0" w:color="auto"/>
              <w:bottom w:val="single" w:sz="4" w:space="0" w:color="auto"/>
              <w:right w:val="single" w:sz="4" w:space="0" w:color="auto"/>
            </w:tcBorders>
            <w:vAlign w:val="center"/>
            <w:hideMark/>
          </w:tcPr>
          <w:p w14:paraId="69FBF26A"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33</w:t>
            </w:r>
            <w:r w:rsidRPr="00D038CC">
              <w:rPr>
                <w:rFonts w:ascii="Times New Roman" w:hAnsi="Times New Roman" w:cs="Times New Roman"/>
                <w:bCs/>
                <w:sz w:val="24"/>
                <w:szCs w:val="24"/>
              </w:rPr>
              <w:sym w:font="Symbol" w:char="F02D"/>
            </w:r>
            <w:r w:rsidRPr="00D038CC">
              <w:rPr>
                <w:rFonts w:ascii="Times New Roman" w:hAnsi="Times New Roman" w:cs="Times New Roman"/>
                <w:bCs/>
                <w:sz w:val="24"/>
                <w:szCs w:val="24"/>
              </w:rPr>
              <w:t>38</w:t>
            </w:r>
          </w:p>
        </w:tc>
        <w:tc>
          <w:tcPr>
            <w:tcW w:w="2520" w:type="pct"/>
            <w:tcBorders>
              <w:top w:val="single" w:sz="4" w:space="0" w:color="auto"/>
              <w:left w:val="single" w:sz="4" w:space="0" w:color="auto"/>
              <w:bottom w:val="single" w:sz="4" w:space="0" w:color="auto"/>
              <w:right w:val="single" w:sz="4" w:space="0" w:color="auto"/>
            </w:tcBorders>
            <w:vAlign w:val="center"/>
            <w:hideMark/>
          </w:tcPr>
          <w:p w14:paraId="018FB4D0"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Very poor</w:t>
            </w:r>
          </w:p>
        </w:tc>
      </w:tr>
      <w:tr w:rsidR="00542442" w:rsidRPr="00D038CC" w14:paraId="03246FB9" w14:textId="77777777" w:rsidTr="00AB4DD4">
        <w:trPr>
          <w:trHeight w:val="20"/>
        </w:trPr>
        <w:tc>
          <w:tcPr>
            <w:tcW w:w="2480" w:type="pct"/>
            <w:tcBorders>
              <w:top w:val="single" w:sz="4" w:space="0" w:color="auto"/>
              <w:left w:val="single" w:sz="4" w:space="0" w:color="auto"/>
              <w:bottom w:val="single" w:sz="4" w:space="0" w:color="auto"/>
              <w:right w:val="single" w:sz="4" w:space="0" w:color="auto"/>
            </w:tcBorders>
            <w:vAlign w:val="center"/>
            <w:hideMark/>
          </w:tcPr>
          <w:p w14:paraId="19EAB2A8"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&gt;40</w:t>
            </w:r>
          </w:p>
        </w:tc>
        <w:tc>
          <w:tcPr>
            <w:tcW w:w="2520" w:type="pct"/>
            <w:tcBorders>
              <w:top w:val="single" w:sz="4" w:space="0" w:color="auto"/>
              <w:left w:val="single" w:sz="4" w:space="0" w:color="auto"/>
              <w:bottom w:val="single" w:sz="4" w:space="0" w:color="auto"/>
              <w:right w:val="single" w:sz="4" w:space="0" w:color="auto"/>
            </w:tcBorders>
            <w:vAlign w:val="center"/>
            <w:hideMark/>
          </w:tcPr>
          <w:p w14:paraId="5BD485F8" w14:textId="77777777" w:rsidR="00542442" w:rsidRPr="00D038CC" w:rsidRDefault="00542442" w:rsidP="002C1433">
            <w:pPr>
              <w:spacing w:after="160"/>
              <w:jc w:val="both"/>
              <w:rPr>
                <w:rFonts w:ascii="Times New Roman" w:hAnsi="Times New Roman" w:cs="Times New Roman"/>
                <w:bCs/>
                <w:sz w:val="24"/>
                <w:szCs w:val="24"/>
              </w:rPr>
            </w:pPr>
            <w:r w:rsidRPr="00D038CC">
              <w:rPr>
                <w:rFonts w:ascii="Times New Roman" w:hAnsi="Times New Roman" w:cs="Times New Roman"/>
                <w:bCs/>
                <w:sz w:val="24"/>
                <w:szCs w:val="24"/>
              </w:rPr>
              <w:t>Extremely poor</w:t>
            </w:r>
          </w:p>
        </w:tc>
      </w:tr>
    </w:tbl>
    <w:p w14:paraId="28B6FF61" w14:textId="77777777" w:rsidR="00542442" w:rsidRDefault="00542442" w:rsidP="002C143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POST COMPRESSION PARAMETERS</w:t>
      </w:r>
    </w:p>
    <w:p w14:paraId="0F6FE8B5" w14:textId="77777777" w:rsidR="00542442" w:rsidRPr="007A5945" w:rsidRDefault="00542442" w:rsidP="002C1433">
      <w:pPr>
        <w:pStyle w:val="ListParagraph"/>
        <w:numPr>
          <w:ilvl w:val="0"/>
          <w:numId w:val="63"/>
        </w:numPr>
        <w:spacing w:after="0" w:line="360" w:lineRule="auto"/>
        <w:jc w:val="both"/>
        <w:rPr>
          <w:rFonts w:ascii="Times New Roman" w:hAnsi="Times New Roman" w:cs="Times New Roman"/>
          <w:b/>
          <w:bCs/>
          <w:sz w:val="24"/>
          <w:szCs w:val="24"/>
        </w:rPr>
      </w:pPr>
      <w:r w:rsidRPr="007A5945">
        <w:rPr>
          <w:rFonts w:ascii="Times New Roman" w:hAnsi="Times New Roman" w:cs="Times New Roman"/>
          <w:b/>
          <w:bCs/>
          <w:sz w:val="24"/>
          <w:szCs w:val="24"/>
        </w:rPr>
        <w:t>Physical Appear</w:t>
      </w:r>
      <w:r>
        <w:rPr>
          <w:rFonts w:ascii="Times New Roman" w:hAnsi="Times New Roman" w:cs="Times New Roman"/>
          <w:b/>
          <w:bCs/>
          <w:sz w:val="24"/>
          <w:szCs w:val="24"/>
        </w:rPr>
        <w:t>ance</w:t>
      </w:r>
    </w:p>
    <w:p w14:paraId="533F31A2" w14:textId="77777777" w:rsidR="00542442" w:rsidRPr="00171BAF" w:rsidRDefault="00542442" w:rsidP="002C1433">
      <w:pPr>
        <w:spacing w:after="0" w:line="360" w:lineRule="auto"/>
        <w:jc w:val="both"/>
        <w:rPr>
          <w:rFonts w:ascii="Times New Roman" w:hAnsi="Times New Roman" w:cs="Times New Roman"/>
          <w:sz w:val="24"/>
          <w:szCs w:val="24"/>
        </w:rPr>
      </w:pPr>
      <w:r w:rsidRPr="00F35836">
        <w:rPr>
          <w:rFonts w:ascii="Times New Roman" w:hAnsi="Times New Roman" w:cs="Times New Roman"/>
          <w:sz w:val="24"/>
          <w:szCs w:val="24"/>
        </w:rPr>
        <w:t xml:space="preserve">The general appearance of a tablet, its identity and general elegance is essential for consumer acceptance, for control of </w:t>
      </w:r>
      <w:proofErr w:type="spellStart"/>
      <w:r w:rsidRPr="00F35836">
        <w:rPr>
          <w:rFonts w:ascii="Times New Roman" w:hAnsi="Times New Roman" w:cs="Times New Roman"/>
          <w:sz w:val="24"/>
          <w:szCs w:val="24"/>
        </w:rPr>
        <w:t>lot</w:t>
      </w:r>
      <w:proofErr w:type="spellEnd"/>
      <w:r w:rsidRPr="00F35836">
        <w:rPr>
          <w:rFonts w:ascii="Times New Roman" w:hAnsi="Times New Roman" w:cs="Times New Roman"/>
          <w:sz w:val="24"/>
          <w:szCs w:val="24"/>
        </w:rPr>
        <w:t xml:space="preserve">‐to‐lot uniformity and tablet‐to‐tablet uniformity. The control of general appearance involves the measurement of size, shape, </w:t>
      </w:r>
      <w:proofErr w:type="spellStart"/>
      <w:r w:rsidRPr="00F35836">
        <w:rPr>
          <w:rFonts w:ascii="Times New Roman" w:hAnsi="Times New Roman" w:cs="Times New Roman"/>
          <w:sz w:val="24"/>
          <w:szCs w:val="24"/>
        </w:rPr>
        <w:t>color</w:t>
      </w:r>
      <w:proofErr w:type="spellEnd"/>
      <w:r w:rsidRPr="00F35836">
        <w:rPr>
          <w:rFonts w:ascii="Times New Roman" w:hAnsi="Times New Roman" w:cs="Times New Roman"/>
          <w:sz w:val="24"/>
          <w:szCs w:val="24"/>
        </w:rPr>
        <w:t xml:space="preserve">, presence or absence of </w:t>
      </w:r>
      <w:proofErr w:type="spellStart"/>
      <w:r w:rsidRPr="00F35836">
        <w:rPr>
          <w:rFonts w:ascii="Times New Roman" w:hAnsi="Times New Roman" w:cs="Times New Roman"/>
          <w:sz w:val="24"/>
          <w:szCs w:val="24"/>
        </w:rPr>
        <w:t>odor</w:t>
      </w:r>
      <w:proofErr w:type="spellEnd"/>
      <w:r w:rsidRPr="00F35836">
        <w:rPr>
          <w:rFonts w:ascii="Times New Roman" w:hAnsi="Times New Roman" w:cs="Times New Roman"/>
          <w:sz w:val="24"/>
          <w:szCs w:val="24"/>
        </w:rPr>
        <w:t>, taste etc.</w:t>
      </w:r>
      <w:r w:rsidRPr="00171BAF">
        <w:rPr>
          <w:rFonts w:ascii="Times New Roman" w:hAnsi="Times New Roman" w:cs="Times New Roman"/>
          <w:sz w:val="24"/>
          <w:szCs w:val="24"/>
        </w:rPr>
        <w:t xml:space="preserve"> </w:t>
      </w:r>
    </w:p>
    <w:p w14:paraId="3A5FF170" w14:textId="77777777" w:rsidR="00542442" w:rsidRPr="00171BAF" w:rsidRDefault="00542442" w:rsidP="002C1433">
      <w:pPr>
        <w:numPr>
          <w:ilvl w:val="0"/>
          <w:numId w:val="72"/>
        </w:numPr>
        <w:spacing w:after="0" w:line="360" w:lineRule="auto"/>
        <w:jc w:val="both"/>
        <w:rPr>
          <w:rFonts w:ascii="Times New Roman" w:hAnsi="Times New Roman" w:cs="Times New Roman"/>
          <w:b/>
          <w:bCs/>
          <w:sz w:val="24"/>
          <w:szCs w:val="24"/>
        </w:rPr>
      </w:pPr>
      <w:r w:rsidRPr="00171BAF">
        <w:rPr>
          <w:rFonts w:ascii="Times New Roman" w:hAnsi="Times New Roman" w:cs="Times New Roman"/>
          <w:b/>
          <w:bCs/>
          <w:sz w:val="24"/>
          <w:szCs w:val="24"/>
        </w:rPr>
        <w:t xml:space="preserve">Size and shape </w:t>
      </w:r>
    </w:p>
    <w:p w14:paraId="0DBE2A82" w14:textId="77777777" w:rsidR="00542442" w:rsidRPr="00171BAF" w:rsidRDefault="00542442" w:rsidP="002C1433">
      <w:pPr>
        <w:spacing w:after="0" w:line="360" w:lineRule="auto"/>
        <w:jc w:val="both"/>
        <w:rPr>
          <w:rFonts w:ascii="Times New Roman" w:hAnsi="Times New Roman" w:cs="Times New Roman"/>
          <w:sz w:val="24"/>
          <w:szCs w:val="24"/>
        </w:rPr>
      </w:pPr>
      <w:r w:rsidRPr="00171BAF">
        <w:rPr>
          <w:rFonts w:ascii="Times New Roman" w:hAnsi="Times New Roman" w:cs="Times New Roman"/>
          <w:sz w:val="24"/>
          <w:szCs w:val="24"/>
        </w:rPr>
        <w:t xml:space="preserve">Size and shape of a tablet </w:t>
      </w:r>
      <w:proofErr w:type="gramStart"/>
      <w:r w:rsidRPr="00171BAF">
        <w:rPr>
          <w:rFonts w:ascii="Times New Roman" w:hAnsi="Times New Roman" w:cs="Times New Roman"/>
          <w:sz w:val="24"/>
          <w:szCs w:val="24"/>
        </w:rPr>
        <w:t>has</w:t>
      </w:r>
      <w:proofErr w:type="gramEnd"/>
      <w:r w:rsidRPr="00171BAF">
        <w:rPr>
          <w:rFonts w:ascii="Times New Roman" w:hAnsi="Times New Roman" w:cs="Times New Roman"/>
          <w:sz w:val="24"/>
          <w:szCs w:val="24"/>
        </w:rPr>
        <w:t xml:space="preserve"> been determined by its thickness. Size and shape of table </w:t>
      </w:r>
      <w:proofErr w:type="gramStart"/>
      <w:r w:rsidRPr="00171BAF">
        <w:rPr>
          <w:rFonts w:ascii="Times New Roman" w:hAnsi="Times New Roman" w:cs="Times New Roman"/>
          <w:sz w:val="24"/>
          <w:szCs w:val="24"/>
        </w:rPr>
        <w:t>plays</w:t>
      </w:r>
      <w:proofErr w:type="gramEnd"/>
      <w:r w:rsidRPr="00171BAF">
        <w:rPr>
          <w:rFonts w:ascii="Times New Roman" w:hAnsi="Times New Roman" w:cs="Times New Roman"/>
          <w:sz w:val="24"/>
          <w:szCs w:val="24"/>
        </w:rPr>
        <w:t xml:space="preserve"> an important role in its patient compliance as the size of the tablet increases it is not much easier for its administration. </w:t>
      </w:r>
      <w:proofErr w:type="spellStart"/>
      <w:r w:rsidRPr="00171BAF">
        <w:rPr>
          <w:rFonts w:ascii="Times New Roman" w:hAnsi="Times New Roman" w:cs="Times New Roman"/>
          <w:sz w:val="24"/>
          <w:szCs w:val="24"/>
        </w:rPr>
        <w:t>Micrometer</w:t>
      </w:r>
      <w:proofErr w:type="spellEnd"/>
      <w:r w:rsidRPr="00171BAF">
        <w:rPr>
          <w:rFonts w:ascii="Times New Roman" w:hAnsi="Times New Roman" w:cs="Times New Roman"/>
          <w:sz w:val="24"/>
          <w:szCs w:val="24"/>
        </w:rPr>
        <w:t xml:space="preserve"> is the devise which is used to determine the thickness of a tablet. It can be acceptable if the batch falls within the •±5% of standard deviation.</w:t>
      </w:r>
    </w:p>
    <w:p w14:paraId="53718861" w14:textId="77777777" w:rsidR="00542442" w:rsidRPr="00171BAF" w:rsidRDefault="00542442" w:rsidP="002C1433">
      <w:pPr>
        <w:numPr>
          <w:ilvl w:val="0"/>
          <w:numId w:val="72"/>
        </w:numPr>
        <w:spacing w:after="0" w:line="360" w:lineRule="auto"/>
        <w:jc w:val="both"/>
        <w:rPr>
          <w:rFonts w:ascii="Times New Roman" w:hAnsi="Times New Roman" w:cs="Times New Roman"/>
          <w:b/>
          <w:bCs/>
          <w:sz w:val="24"/>
          <w:szCs w:val="24"/>
        </w:rPr>
      </w:pPr>
      <w:r w:rsidRPr="00171BAF">
        <w:rPr>
          <w:rFonts w:ascii="Times New Roman" w:hAnsi="Times New Roman" w:cs="Times New Roman"/>
          <w:b/>
          <w:bCs/>
          <w:sz w:val="24"/>
          <w:szCs w:val="24"/>
        </w:rPr>
        <w:t xml:space="preserve">Organoleptic properties </w:t>
      </w:r>
    </w:p>
    <w:p w14:paraId="4589D232" w14:textId="77777777" w:rsidR="00542442" w:rsidRPr="00171BAF" w:rsidRDefault="00542442" w:rsidP="002C1433">
      <w:pPr>
        <w:spacing w:after="0" w:line="360" w:lineRule="auto"/>
        <w:jc w:val="both"/>
        <w:rPr>
          <w:rFonts w:ascii="Times New Roman" w:hAnsi="Times New Roman" w:cs="Times New Roman"/>
          <w:sz w:val="24"/>
          <w:szCs w:val="24"/>
        </w:rPr>
      </w:pPr>
      <w:proofErr w:type="spellStart"/>
      <w:r w:rsidRPr="00171BAF">
        <w:rPr>
          <w:rFonts w:ascii="Times New Roman" w:hAnsi="Times New Roman" w:cs="Times New Roman"/>
          <w:sz w:val="24"/>
          <w:szCs w:val="24"/>
        </w:rPr>
        <w:t>Color</w:t>
      </w:r>
      <w:proofErr w:type="spellEnd"/>
      <w:r w:rsidRPr="00171BAF">
        <w:rPr>
          <w:rFonts w:ascii="Times New Roman" w:hAnsi="Times New Roman" w:cs="Times New Roman"/>
          <w:sz w:val="24"/>
          <w:szCs w:val="24"/>
        </w:rPr>
        <w:t xml:space="preserve"> should be distributed uniformly without appearance of any signs of mottling. Colour of the tablet should be compared with the standard colour for comparison.</w:t>
      </w:r>
      <w:r w:rsidRPr="00171BAF">
        <w:rPr>
          <w:rFonts w:ascii="Times New Roman" w:hAnsi="Times New Roman" w:cs="Times New Roman"/>
          <w:b/>
          <w:bCs/>
          <w:sz w:val="24"/>
          <w:szCs w:val="24"/>
        </w:rPr>
        <w:t xml:space="preserve"> </w:t>
      </w:r>
      <w:r w:rsidRPr="00171BAF">
        <w:rPr>
          <w:rFonts w:ascii="Times New Roman" w:hAnsi="Times New Roman" w:cs="Times New Roman"/>
          <w:sz w:val="24"/>
          <w:szCs w:val="24"/>
        </w:rPr>
        <w:t>Stickiness and grittiness</w:t>
      </w:r>
    </w:p>
    <w:p w14:paraId="5351A3A7" w14:textId="77777777" w:rsidR="00542442" w:rsidRPr="00171BAF" w:rsidRDefault="00542442" w:rsidP="002C1433">
      <w:pPr>
        <w:spacing w:after="0" w:line="360" w:lineRule="auto"/>
        <w:jc w:val="both"/>
        <w:rPr>
          <w:rFonts w:ascii="Times New Roman" w:hAnsi="Times New Roman" w:cs="Times New Roman"/>
          <w:sz w:val="24"/>
          <w:szCs w:val="24"/>
        </w:rPr>
      </w:pPr>
      <w:r w:rsidRPr="00171BAF">
        <w:rPr>
          <w:rFonts w:ascii="Times New Roman" w:hAnsi="Times New Roman" w:cs="Times New Roman"/>
          <w:sz w:val="24"/>
          <w:szCs w:val="24"/>
        </w:rPr>
        <w:lastRenderedPageBreak/>
        <w:t>Texture of the medicated jelly in terms of stickiness and grittiness can be determined by mildly rubbing the jelly between fingers.</w:t>
      </w:r>
    </w:p>
    <w:p w14:paraId="7E000F30" w14:textId="77777777" w:rsidR="00542442" w:rsidRPr="00171BAF" w:rsidRDefault="00542442" w:rsidP="002C1433">
      <w:pPr>
        <w:numPr>
          <w:ilvl w:val="0"/>
          <w:numId w:val="73"/>
        </w:numPr>
        <w:spacing w:after="0" w:line="360" w:lineRule="auto"/>
        <w:jc w:val="both"/>
        <w:rPr>
          <w:rFonts w:ascii="Times New Roman" w:hAnsi="Times New Roman" w:cs="Times New Roman"/>
          <w:b/>
          <w:bCs/>
          <w:sz w:val="24"/>
          <w:szCs w:val="24"/>
        </w:rPr>
      </w:pPr>
      <w:r w:rsidRPr="00171BAF">
        <w:rPr>
          <w:rFonts w:ascii="Times New Roman" w:hAnsi="Times New Roman" w:cs="Times New Roman"/>
          <w:b/>
          <w:bCs/>
          <w:sz w:val="24"/>
          <w:szCs w:val="24"/>
        </w:rPr>
        <w:t>Uniformity of thickness</w:t>
      </w:r>
    </w:p>
    <w:p w14:paraId="63539640" w14:textId="6A7C032A" w:rsidR="00542442" w:rsidRPr="00171BAF" w:rsidRDefault="00542442" w:rsidP="002C1433">
      <w:pPr>
        <w:spacing w:after="0" w:line="360" w:lineRule="auto"/>
        <w:jc w:val="both"/>
        <w:rPr>
          <w:rFonts w:ascii="Times New Roman" w:hAnsi="Times New Roman" w:cs="Times New Roman"/>
          <w:sz w:val="24"/>
          <w:szCs w:val="24"/>
        </w:rPr>
      </w:pPr>
      <w:r w:rsidRPr="00171BAF">
        <w:rPr>
          <w:rFonts w:ascii="Times New Roman" w:hAnsi="Times New Roman" w:cs="Times New Roman"/>
          <w:sz w:val="24"/>
          <w:szCs w:val="24"/>
        </w:rPr>
        <w:t>To determine the uniformity of thickness random selection of tablets has to be done from each and every batch and need to measure its thickness independently. If the thickness of any single tablet varies then the batch containing that batch will not be dispatched into market.</w:t>
      </w:r>
    </w:p>
    <w:p w14:paraId="18B81228" w14:textId="77777777" w:rsidR="00542442" w:rsidRPr="00171BAF" w:rsidRDefault="00542442" w:rsidP="002C1433">
      <w:pPr>
        <w:numPr>
          <w:ilvl w:val="0"/>
          <w:numId w:val="73"/>
        </w:numPr>
        <w:spacing w:after="0" w:line="360" w:lineRule="auto"/>
        <w:jc w:val="both"/>
        <w:rPr>
          <w:rFonts w:ascii="Times New Roman" w:hAnsi="Times New Roman" w:cs="Times New Roman"/>
          <w:b/>
          <w:bCs/>
          <w:sz w:val="24"/>
          <w:szCs w:val="24"/>
        </w:rPr>
      </w:pPr>
      <w:r w:rsidRPr="00171BAF">
        <w:rPr>
          <w:rFonts w:ascii="Times New Roman" w:hAnsi="Times New Roman" w:cs="Times New Roman"/>
          <w:b/>
          <w:bCs/>
          <w:sz w:val="24"/>
          <w:szCs w:val="24"/>
        </w:rPr>
        <w:t xml:space="preserve">Hardness </w:t>
      </w:r>
    </w:p>
    <w:p w14:paraId="689D5A80" w14:textId="77777777" w:rsidR="00542442" w:rsidRPr="00171BAF" w:rsidRDefault="00542442" w:rsidP="002C1433">
      <w:pPr>
        <w:spacing w:after="0" w:line="360" w:lineRule="auto"/>
        <w:jc w:val="both"/>
        <w:rPr>
          <w:rFonts w:ascii="Times New Roman" w:hAnsi="Times New Roman" w:cs="Times New Roman"/>
          <w:sz w:val="24"/>
          <w:szCs w:val="24"/>
        </w:rPr>
      </w:pPr>
      <w:r w:rsidRPr="00171BAF">
        <w:rPr>
          <w:rFonts w:ascii="Times New Roman" w:hAnsi="Times New Roman" w:cs="Times New Roman"/>
          <w:sz w:val="24"/>
          <w:szCs w:val="24"/>
        </w:rPr>
        <w:t xml:space="preserve">The ability of a tablet to withstand for mechanical shocks is known as hardness. Pfizer hardness tester is the instrument which is used to determine the hardness of tablet. It is expressed in kg/cm2. Take three tablets from each batch and hardness should be determined and the selection of tabled should be done randomly. Then the mean and standard deviation values should be determined. </w:t>
      </w:r>
    </w:p>
    <w:p w14:paraId="77A5D5C2" w14:textId="77777777" w:rsidR="00542442" w:rsidRPr="00171BAF" w:rsidRDefault="00542442" w:rsidP="002C1433">
      <w:pPr>
        <w:numPr>
          <w:ilvl w:val="0"/>
          <w:numId w:val="73"/>
        </w:numPr>
        <w:spacing w:after="0" w:line="360" w:lineRule="auto"/>
        <w:jc w:val="both"/>
        <w:rPr>
          <w:rFonts w:ascii="Times New Roman" w:hAnsi="Times New Roman" w:cs="Times New Roman"/>
          <w:b/>
          <w:bCs/>
          <w:sz w:val="24"/>
          <w:szCs w:val="24"/>
        </w:rPr>
      </w:pPr>
      <w:r w:rsidRPr="00171BAF">
        <w:rPr>
          <w:rFonts w:ascii="Times New Roman" w:hAnsi="Times New Roman" w:cs="Times New Roman"/>
          <w:b/>
          <w:bCs/>
          <w:sz w:val="24"/>
          <w:szCs w:val="24"/>
        </w:rPr>
        <w:t xml:space="preserve">Friability </w:t>
      </w:r>
    </w:p>
    <w:p w14:paraId="30067DF2" w14:textId="77777777" w:rsidR="00542442" w:rsidRDefault="00542442" w:rsidP="002C1433">
      <w:pPr>
        <w:spacing w:after="0" w:line="360" w:lineRule="auto"/>
        <w:jc w:val="both"/>
        <w:rPr>
          <w:rFonts w:ascii="Times New Roman" w:hAnsi="Times New Roman" w:cs="Times New Roman"/>
          <w:sz w:val="24"/>
          <w:szCs w:val="24"/>
        </w:rPr>
      </w:pPr>
      <w:r w:rsidRPr="00F35836">
        <w:rPr>
          <w:rFonts w:ascii="Times New Roman" w:hAnsi="Times New Roman" w:cs="Times New Roman"/>
          <w:sz w:val="24"/>
          <w:szCs w:val="24"/>
        </w:rPr>
        <w:t xml:space="preserve">Friability of a tablet can determine in laboratory by Roche </w:t>
      </w:r>
      <w:proofErr w:type="spellStart"/>
      <w:r w:rsidRPr="00F35836">
        <w:rPr>
          <w:rFonts w:ascii="Times New Roman" w:hAnsi="Times New Roman" w:cs="Times New Roman"/>
          <w:sz w:val="24"/>
          <w:szCs w:val="24"/>
        </w:rPr>
        <w:t>friabilator</w:t>
      </w:r>
      <w:proofErr w:type="spellEnd"/>
      <w:r w:rsidRPr="00F35836">
        <w:rPr>
          <w:rFonts w:ascii="Times New Roman" w:hAnsi="Times New Roman" w:cs="Times New Roman"/>
          <w:sz w:val="24"/>
          <w:szCs w:val="24"/>
        </w:rPr>
        <w:t xml:space="preserve">. This consist of a plastic chamber that revolves at 25 rpm, dropping the tablets through a Distance of six inches in the </w:t>
      </w:r>
      <w:proofErr w:type="spellStart"/>
      <w:r w:rsidRPr="00F35836">
        <w:rPr>
          <w:rFonts w:ascii="Times New Roman" w:hAnsi="Times New Roman" w:cs="Times New Roman"/>
          <w:sz w:val="24"/>
          <w:szCs w:val="24"/>
        </w:rPr>
        <w:t>friabilator</w:t>
      </w:r>
      <w:proofErr w:type="spellEnd"/>
      <w:r w:rsidRPr="00F35836">
        <w:rPr>
          <w:rFonts w:ascii="Times New Roman" w:hAnsi="Times New Roman" w:cs="Times New Roman"/>
          <w:sz w:val="24"/>
          <w:szCs w:val="24"/>
        </w:rPr>
        <w:t xml:space="preserve">, which is then operate for 100 revolutions. The tablets are reweighed.  </w:t>
      </w:r>
      <w:r w:rsidRPr="00171BAF">
        <w:rPr>
          <w:rFonts w:ascii="Times New Roman" w:hAnsi="Times New Roman" w:cs="Times New Roman"/>
          <w:sz w:val="24"/>
          <w:szCs w:val="24"/>
        </w:rPr>
        <w:t xml:space="preserve">Limits: loss in weight less than 0.5 to 1% of the initial weight of the tablet should be considered as acceptable limits. </w:t>
      </w:r>
    </w:p>
    <w:p w14:paraId="041A7A2B" w14:textId="77777777" w:rsidR="00542442" w:rsidRPr="00171BAF" w:rsidRDefault="00542442" w:rsidP="002C1433">
      <w:pPr>
        <w:spacing w:after="0" w:line="360" w:lineRule="auto"/>
        <w:jc w:val="both"/>
        <w:rPr>
          <w:rFonts w:ascii="Times New Roman" w:hAnsi="Times New Roman" w:cs="Times New Roman"/>
          <w:sz w:val="24"/>
          <w:szCs w:val="24"/>
        </w:rPr>
      </w:pPr>
      <w:r w:rsidRPr="00171BAF">
        <w:rPr>
          <w:rFonts w:ascii="Times New Roman" w:hAnsi="Times New Roman" w:cs="Times New Roman"/>
          <w:sz w:val="24"/>
          <w:szCs w:val="24"/>
        </w:rPr>
        <w:t>Percentage of friability is calculated as: F</w:t>
      </w:r>
      <w:proofErr w:type="gramStart"/>
      <w:r w:rsidRPr="00171BAF">
        <w:rPr>
          <w:rFonts w:ascii="Times New Roman" w:hAnsi="Times New Roman" w:cs="Times New Roman"/>
          <w:sz w:val="24"/>
          <w:szCs w:val="24"/>
        </w:rPr>
        <w:t>={</w:t>
      </w:r>
      <w:proofErr w:type="gramEnd"/>
      <w:r w:rsidRPr="00171BAF">
        <w:rPr>
          <w:rFonts w:ascii="Times New Roman" w:hAnsi="Times New Roman" w:cs="Times New Roman"/>
          <w:sz w:val="24"/>
          <w:szCs w:val="24"/>
        </w:rPr>
        <w:t>(W initial)- (W final)/ (W initial</w:t>
      </w:r>
      <w:proofErr w:type="gramStart"/>
      <w:r w:rsidRPr="00171BAF">
        <w:rPr>
          <w:rFonts w:ascii="Times New Roman" w:hAnsi="Times New Roman" w:cs="Times New Roman"/>
          <w:sz w:val="24"/>
          <w:szCs w:val="24"/>
        </w:rPr>
        <w:t>)}×</w:t>
      </w:r>
      <w:proofErr w:type="gramEnd"/>
      <w:r w:rsidRPr="00171BAF">
        <w:rPr>
          <w:rFonts w:ascii="Times New Roman" w:hAnsi="Times New Roman" w:cs="Times New Roman"/>
          <w:sz w:val="24"/>
          <w:szCs w:val="24"/>
        </w:rPr>
        <w:t>100.</w:t>
      </w:r>
    </w:p>
    <w:p w14:paraId="06CD8184" w14:textId="77777777" w:rsidR="00542442" w:rsidRPr="00171BAF" w:rsidRDefault="00542442" w:rsidP="002C1433">
      <w:pPr>
        <w:numPr>
          <w:ilvl w:val="0"/>
          <w:numId w:val="73"/>
        </w:numPr>
        <w:spacing w:after="0" w:line="360" w:lineRule="auto"/>
        <w:jc w:val="both"/>
        <w:rPr>
          <w:rFonts w:ascii="Times New Roman" w:hAnsi="Times New Roman" w:cs="Times New Roman"/>
          <w:b/>
          <w:bCs/>
          <w:sz w:val="24"/>
          <w:szCs w:val="24"/>
        </w:rPr>
      </w:pPr>
      <w:r w:rsidRPr="00171BAF">
        <w:rPr>
          <w:rFonts w:ascii="Times New Roman" w:hAnsi="Times New Roman" w:cs="Times New Roman"/>
          <w:b/>
          <w:bCs/>
          <w:sz w:val="24"/>
          <w:szCs w:val="24"/>
        </w:rPr>
        <w:t>Drug content uniformity</w:t>
      </w:r>
    </w:p>
    <w:p w14:paraId="14EE59C8" w14:textId="77777777" w:rsidR="00542442" w:rsidRPr="00171BAF" w:rsidRDefault="00542442" w:rsidP="002C1433">
      <w:pPr>
        <w:spacing w:after="0" w:line="360" w:lineRule="auto"/>
        <w:jc w:val="both"/>
        <w:rPr>
          <w:rFonts w:ascii="Times New Roman" w:hAnsi="Times New Roman" w:cs="Times New Roman"/>
          <w:sz w:val="24"/>
          <w:szCs w:val="24"/>
        </w:rPr>
      </w:pPr>
      <w:r w:rsidRPr="00171BAF">
        <w:rPr>
          <w:rFonts w:ascii="Times New Roman" w:hAnsi="Times New Roman" w:cs="Times New Roman"/>
          <w:sz w:val="24"/>
          <w:szCs w:val="24"/>
        </w:rPr>
        <w:t>Initially weigh the tablet and then extract it. Now the powdered tablet is transferred into a 100 ml volumetric flask and adds 0.1 N HCl up to mark. Now filter the solution and discard first few ml of filtrate. Take 10 ml of filtrate should be taken into a 50 ml volumetric flask and add 0.1 N HCl up to the mark and analysed spectrophotometrically at        nm and       nm. The concentration of the content of the drug (</w:t>
      </w:r>
      <w:proofErr w:type="spellStart"/>
      <w:r w:rsidRPr="00171BAF">
        <w:rPr>
          <w:rFonts w:ascii="Times New Roman" w:hAnsi="Times New Roman" w:cs="Times New Roman"/>
          <w:sz w:val="24"/>
          <w:szCs w:val="24"/>
        </w:rPr>
        <w:t>μg</w:t>
      </w:r>
      <w:proofErr w:type="spellEnd"/>
      <w:r w:rsidRPr="00171BAF">
        <w:rPr>
          <w:rFonts w:ascii="Times New Roman" w:hAnsi="Times New Roman" w:cs="Times New Roman"/>
          <w:sz w:val="24"/>
          <w:szCs w:val="24"/>
        </w:rPr>
        <w:t>/ml) was calculated by using the standard calibration curve of the respective drug. Drug content is calculated by using the below formula Concentration of the drug in (</w:t>
      </w:r>
      <w:proofErr w:type="spellStart"/>
      <w:r w:rsidRPr="00171BAF">
        <w:rPr>
          <w:rFonts w:ascii="Times New Roman" w:hAnsi="Times New Roman" w:cs="Times New Roman"/>
          <w:sz w:val="24"/>
          <w:szCs w:val="24"/>
        </w:rPr>
        <w:t>μg</w:t>
      </w:r>
      <w:proofErr w:type="spellEnd"/>
      <w:r w:rsidRPr="00171BAF">
        <w:rPr>
          <w:rFonts w:ascii="Times New Roman" w:hAnsi="Times New Roman" w:cs="Times New Roman"/>
          <w:sz w:val="24"/>
          <w:szCs w:val="24"/>
        </w:rPr>
        <w:t>/ml) × 100 × 50/10 × 1000.</w:t>
      </w:r>
    </w:p>
    <w:p w14:paraId="16F7034F" w14:textId="77777777" w:rsidR="00542442" w:rsidRPr="00171BAF" w:rsidRDefault="00542442" w:rsidP="002C1433">
      <w:pPr>
        <w:numPr>
          <w:ilvl w:val="0"/>
          <w:numId w:val="73"/>
        </w:numPr>
        <w:spacing w:after="0" w:line="360" w:lineRule="auto"/>
        <w:jc w:val="both"/>
        <w:rPr>
          <w:rFonts w:ascii="Times New Roman" w:hAnsi="Times New Roman" w:cs="Times New Roman"/>
          <w:b/>
          <w:bCs/>
          <w:sz w:val="24"/>
          <w:szCs w:val="24"/>
        </w:rPr>
      </w:pPr>
      <w:r w:rsidRPr="00171BAF">
        <w:rPr>
          <w:rFonts w:ascii="Times New Roman" w:hAnsi="Times New Roman" w:cs="Times New Roman"/>
          <w:b/>
          <w:bCs/>
          <w:sz w:val="24"/>
          <w:szCs w:val="24"/>
        </w:rPr>
        <w:t xml:space="preserve">Weight variation test </w:t>
      </w:r>
    </w:p>
    <w:p w14:paraId="1D46A347" w14:textId="77777777" w:rsidR="00542442" w:rsidRPr="00171BAF" w:rsidRDefault="00542442" w:rsidP="002C1433">
      <w:pPr>
        <w:spacing w:after="0" w:line="360" w:lineRule="auto"/>
        <w:jc w:val="both"/>
        <w:rPr>
          <w:rFonts w:ascii="Times New Roman" w:hAnsi="Times New Roman" w:cs="Times New Roman"/>
          <w:sz w:val="24"/>
          <w:szCs w:val="24"/>
        </w:rPr>
      </w:pPr>
      <w:r w:rsidRPr="00171BAF">
        <w:rPr>
          <w:rFonts w:ascii="Times New Roman" w:hAnsi="Times New Roman" w:cs="Times New Roman"/>
          <w:sz w:val="24"/>
          <w:szCs w:val="24"/>
        </w:rPr>
        <w:t xml:space="preserve">Random selection of 20 tablets from each batch should be done and note down the weight of the tablet individually and check for any variation in its weight. According to US </w:t>
      </w:r>
      <w:proofErr w:type="spellStart"/>
      <w:r w:rsidRPr="00171BAF">
        <w:rPr>
          <w:rFonts w:ascii="Times New Roman" w:hAnsi="Times New Roman" w:cs="Times New Roman"/>
          <w:sz w:val="24"/>
          <w:szCs w:val="24"/>
        </w:rPr>
        <w:lastRenderedPageBreak/>
        <w:t>Pharmacopeias</w:t>
      </w:r>
      <w:proofErr w:type="spellEnd"/>
      <w:r w:rsidRPr="00171BAF">
        <w:rPr>
          <w:rFonts w:ascii="Times New Roman" w:hAnsi="Times New Roman" w:cs="Times New Roman"/>
          <w:sz w:val="24"/>
          <w:szCs w:val="24"/>
        </w:rPr>
        <w:t xml:space="preserve"> small variations in the weight is negligible and can be accepted. Below is the acceptable limit of percentage deviation in weight variation.</w:t>
      </w:r>
    </w:p>
    <w:p w14:paraId="39F28966" w14:textId="77777777" w:rsidR="00542442" w:rsidRPr="00F35836" w:rsidRDefault="00542442" w:rsidP="007C0853">
      <w:pPr>
        <w:numPr>
          <w:ilvl w:val="0"/>
          <w:numId w:val="73"/>
        </w:numPr>
        <w:spacing w:after="0" w:line="360" w:lineRule="auto"/>
        <w:jc w:val="both"/>
        <w:rPr>
          <w:rFonts w:ascii="Times New Roman" w:hAnsi="Times New Roman" w:cs="Times New Roman"/>
          <w:sz w:val="24"/>
          <w:szCs w:val="24"/>
        </w:rPr>
      </w:pPr>
      <w:r w:rsidRPr="00F35836">
        <w:rPr>
          <w:rFonts w:ascii="Times New Roman" w:hAnsi="Times New Roman" w:cs="Times New Roman"/>
          <w:b/>
          <w:bCs/>
          <w:sz w:val="24"/>
          <w:szCs w:val="24"/>
        </w:rPr>
        <w:t xml:space="preserve">Disintegration </w:t>
      </w:r>
      <w:proofErr w:type="gramStart"/>
      <w:r w:rsidRPr="00F35836">
        <w:rPr>
          <w:rFonts w:ascii="Times New Roman" w:hAnsi="Times New Roman" w:cs="Times New Roman"/>
          <w:b/>
          <w:bCs/>
          <w:sz w:val="24"/>
          <w:szCs w:val="24"/>
        </w:rPr>
        <w:t xml:space="preserve">Test </w:t>
      </w:r>
      <w:r w:rsidRPr="00FD0CF3">
        <w:rPr>
          <w:rFonts w:ascii="Times New Roman" w:hAnsi="Times New Roman" w:cs="Times New Roman"/>
          <w:sz w:val="24"/>
          <w:szCs w:val="24"/>
        </w:rPr>
        <w:t>:</w:t>
      </w:r>
      <w:proofErr w:type="gramEnd"/>
      <w:r w:rsidRPr="00FD0CF3">
        <w:rPr>
          <w:rFonts w:ascii="Times New Roman" w:hAnsi="Times New Roman" w:cs="Times New Roman"/>
          <w:sz w:val="24"/>
          <w:szCs w:val="24"/>
        </w:rPr>
        <w:t xml:space="preserve"> </w:t>
      </w:r>
    </w:p>
    <w:p w14:paraId="288DE725" w14:textId="77777777" w:rsidR="00542442" w:rsidRPr="00FD0CF3" w:rsidRDefault="00542442" w:rsidP="007C0853">
      <w:pPr>
        <w:spacing w:after="0" w:line="360" w:lineRule="auto"/>
        <w:jc w:val="both"/>
        <w:rPr>
          <w:rFonts w:ascii="Times New Roman" w:hAnsi="Times New Roman" w:cs="Times New Roman"/>
          <w:sz w:val="24"/>
          <w:szCs w:val="24"/>
        </w:rPr>
      </w:pPr>
      <w:r w:rsidRPr="00FD0CF3">
        <w:rPr>
          <w:rFonts w:ascii="Times New Roman" w:hAnsi="Times New Roman" w:cs="Times New Roman"/>
          <w:sz w:val="24"/>
          <w:szCs w:val="24"/>
        </w:rPr>
        <w:t xml:space="preserve">The U.S.P. device to test disintegration uses 6 glass tubes that are 3” long; open at the top and 10 mesh </w:t>
      </w:r>
      <w:proofErr w:type="gramStart"/>
      <w:r w:rsidRPr="00FD0CF3">
        <w:rPr>
          <w:rFonts w:ascii="Times New Roman" w:hAnsi="Times New Roman" w:cs="Times New Roman"/>
          <w:sz w:val="24"/>
          <w:szCs w:val="24"/>
        </w:rPr>
        <w:t>screen</w:t>
      </w:r>
      <w:proofErr w:type="gramEnd"/>
      <w:r w:rsidRPr="00FD0CF3">
        <w:rPr>
          <w:rFonts w:ascii="Times New Roman" w:hAnsi="Times New Roman" w:cs="Times New Roman"/>
          <w:sz w:val="24"/>
          <w:szCs w:val="24"/>
        </w:rPr>
        <w:t xml:space="preserve"> at the bottom end. To test for disintegration time, one tablet is placed in each tube and the basket rack is positioned in a 1‐L beaker of water, simulated gastric fluid or simulated intestinal fluid at 37 ± 2 0 C such that the tablet remain 2.5 cm below the surface of liquid on their upward movement and not closer than 2.5 cm from the bottom of the beaker in their downward movement. Move the basket containing the tablets up and down through a distance of 5‐6 cm at a frequency of 28 to 32 cycles per minute. Floating of the tablets can be prevented by placing perforated plastic discs on each tablet. According to the test the tablet must disintegrate and all particles must pass through the </w:t>
      </w:r>
      <w:proofErr w:type="gramStart"/>
      <w:r w:rsidRPr="00FD0CF3">
        <w:rPr>
          <w:rFonts w:ascii="Times New Roman" w:hAnsi="Times New Roman" w:cs="Times New Roman"/>
          <w:sz w:val="24"/>
          <w:szCs w:val="24"/>
        </w:rPr>
        <w:t>10 mesh</w:t>
      </w:r>
      <w:proofErr w:type="gramEnd"/>
      <w:r w:rsidRPr="00FD0CF3">
        <w:rPr>
          <w:rFonts w:ascii="Times New Roman" w:hAnsi="Times New Roman" w:cs="Times New Roman"/>
          <w:sz w:val="24"/>
          <w:szCs w:val="24"/>
        </w:rPr>
        <w:t xml:space="preserve"> screen in the time specified. If any residue remains, it must have a soft mass. Disintegration time: Uncoated tablet: 5‐30 minutes Coated tablet: 1‐2 hours Fig. 5. Disintegration test apparatus </w:t>
      </w:r>
    </w:p>
    <w:p w14:paraId="66E94F28" w14:textId="77777777" w:rsidR="00542442" w:rsidRPr="00F35836" w:rsidRDefault="00542442" w:rsidP="007C0853">
      <w:pPr>
        <w:numPr>
          <w:ilvl w:val="0"/>
          <w:numId w:val="73"/>
        </w:numPr>
        <w:spacing w:after="0" w:line="360" w:lineRule="auto"/>
        <w:jc w:val="both"/>
        <w:rPr>
          <w:rFonts w:ascii="Times New Roman" w:hAnsi="Times New Roman" w:cs="Times New Roman"/>
          <w:sz w:val="24"/>
          <w:szCs w:val="24"/>
        </w:rPr>
      </w:pPr>
      <w:r w:rsidRPr="00FD0CF3">
        <w:rPr>
          <w:rFonts w:ascii="Times New Roman" w:hAnsi="Times New Roman" w:cs="Times New Roman"/>
          <w:b/>
          <w:bCs/>
          <w:sz w:val="24"/>
          <w:szCs w:val="24"/>
        </w:rPr>
        <w:t xml:space="preserve">Dissolution </w:t>
      </w:r>
      <w:proofErr w:type="gramStart"/>
      <w:r w:rsidRPr="00FD0CF3">
        <w:rPr>
          <w:rFonts w:ascii="Times New Roman" w:hAnsi="Times New Roman" w:cs="Times New Roman"/>
          <w:b/>
          <w:bCs/>
          <w:sz w:val="24"/>
          <w:szCs w:val="24"/>
        </w:rPr>
        <w:t xml:space="preserve">Test </w:t>
      </w:r>
      <w:r w:rsidRPr="00FD0CF3">
        <w:rPr>
          <w:rFonts w:ascii="Times New Roman" w:hAnsi="Times New Roman" w:cs="Times New Roman"/>
          <w:sz w:val="24"/>
          <w:szCs w:val="24"/>
        </w:rPr>
        <w:t>:</w:t>
      </w:r>
      <w:proofErr w:type="gramEnd"/>
      <w:r w:rsidRPr="00FD0CF3">
        <w:rPr>
          <w:rFonts w:ascii="Times New Roman" w:hAnsi="Times New Roman" w:cs="Times New Roman"/>
          <w:sz w:val="24"/>
          <w:szCs w:val="24"/>
        </w:rPr>
        <w:t xml:space="preserve"> Two set of apparatus: </w:t>
      </w:r>
    </w:p>
    <w:p w14:paraId="1F8E8DC5" w14:textId="77777777" w:rsidR="00542442" w:rsidRDefault="00542442" w:rsidP="007C0853">
      <w:pPr>
        <w:spacing w:after="0" w:line="360" w:lineRule="auto"/>
        <w:ind w:left="360"/>
        <w:jc w:val="both"/>
        <w:rPr>
          <w:rFonts w:ascii="Times New Roman" w:hAnsi="Times New Roman" w:cs="Times New Roman"/>
          <w:sz w:val="24"/>
          <w:szCs w:val="24"/>
        </w:rPr>
      </w:pPr>
      <w:r w:rsidRPr="00FD0CF3">
        <w:rPr>
          <w:rFonts w:ascii="Times New Roman" w:hAnsi="Times New Roman" w:cs="Times New Roman"/>
          <w:sz w:val="24"/>
          <w:szCs w:val="24"/>
        </w:rPr>
        <w:t xml:space="preserve">Apparatus‐1: A single tablet is placed in a small wire mesh basket attached to the bottom of the shaft connected to a variable speed motor. The basket is immersed in a dissolution medium (as specified in monograph) contained in a 100 ml flask. The flask is cylindrical with a hemispherical bottom. The flask is maintained at 37±0.50C by a constant temperature bath. The motor is adjusted to turn at the specified speed and sample of the fluid are withdrawn at intervals to determine the amount of drug in solutions. </w:t>
      </w:r>
    </w:p>
    <w:p w14:paraId="3AE1890C" w14:textId="77777777" w:rsidR="00542442" w:rsidRPr="00FD0CF3" w:rsidRDefault="00542442" w:rsidP="007C0853">
      <w:pPr>
        <w:spacing w:after="0" w:line="360" w:lineRule="auto"/>
        <w:ind w:left="360"/>
        <w:jc w:val="both"/>
        <w:rPr>
          <w:rFonts w:ascii="Times New Roman" w:hAnsi="Times New Roman" w:cs="Times New Roman"/>
          <w:sz w:val="24"/>
          <w:szCs w:val="24"/>
        </w:rPr>
      </w:pPr>
      <w:r w:rsidRPr="00FD0CF3">
        <w:rPr>
          <w:rFonts w:ascii="Times New Roman" w:hAnsi="Times New Roman" w:cs="Times New Roman"/>
          <w:sz w:val="24"/>
          <w:szCs w:val="24"/>
        </w:rPr>
        <w:t xml:space="preserve">Apparatus‐2: It is same as apparatus‐1, except the basket is replaced by a paddle. The dosage form is allowed to sink to the bottom of the flask before stirring. For dissolution test U.S.P. specifies the dissolution test medium and volume, type of apparatus to be used, rpm of the shaft, time limit of the test and assay procedure for. The test tolerance is expressed as a % of the </w:t>
      </w:r>
      <w:proofErr w:type="spellStart"/>
      <w:r w:rsidRPr="00FD0CF3">
        <w:rPr>
          <w:rFonts w:ascii="Times New Roman" w:hAnsi="Times New Roman" w:cs="Times New Roman"/>
          <w:sz w:val="24"/>
          <w:szCs w:val="24"/>
        </w:rPr>
        <w:t>labeled</w:t>
      </w:r>
      <w:proofErr w:type="spellEnd"/>
      <w:r w:rsidRPr="00FD0CF3">
        <w:rPr>
          <w:rFonts w:ascii="Times New Roman" w:hAnsi="Times New Roman" w:cs="Times New Roman"/>
          <w:sz w:val="24"/>
          <w:szCs w:val="24"/>
        </w:rPr>
        <w:t xml:space="preserve"> amount of drug dissolved in the time limit. </w:t>
      </w:r>
    </w:p>
    <w:p w14:paraId="795359F6" w14:textId="77777777" w:rsidR="00542442" w:rsidRPr="00FD0CF3" w:rsidRDefault="00542442" w:rsidP="00542442">
      <w:pPr>
        <w:spacing w:line="360" w:lineRule="auto"/>
        <w:ind w:left="360"/>
        <w:jc w:val="both"/>
        <w:rPr>
          <w:rFonts w:ascii="Times New Roman" w:hAnsi="Times New Roman" w:cs="Times New Roman"/>
          <w:sz w:val="24"/>
          <w:szCs w:val="24"/>
        </w:rPr>
      </w:pPr>
    </w:p>
    <w:p w14:paraId="0DAF32F3" w14:textId="77777777" w:rsidR="00542442" w:rsidRDefault="00542442" w:rsidP="00542442">
      <w:pPr>
        <w:spacing w:line="360" w:lineRule="auto"/>
        <w:jc w:val="both"/>
        <w:rPr>
          <w:rFonts w:ascii="Times New Roman" w:hAnsi="Times New Roman" w:cs="Times New Roman"/>
          <w:sz w:val="24"/>
          <w:szCs w:val="24"/>
        </w:rPr>
      </w:pPr>
    </w:p>
    <w:p w14:paraId="15423C11" w14:textId="77777777" w:rsidR="00542442" w:rsidRPr="00F35836" w:rsidRDefault="00542442" w:rsidP="00542442">
      <w:pPr>
        <w:spacing w:line="360" w:lineRule="auto"/>
        <w:jc w:val="both"/>
        <w:rPr>
          <w:rFonts w:ascii="Times New Roman" w:hAnsi="Times New Roman" w:cs="Times New Roman"/>
          <w:sz w:val="24"/>
          <w:szCs w:val="24"/>
        </w:rPr>
      </w:pPr>
    </w:p>
    <w:p w14:paraId="29071CF6" w14:textId="77777777" w:rsidR="00542442" w:rsidRDefault="00542442" w:rsidP="00542442">
      <w:pPr>
        <w:spacing w:line="360" w:lineRule="auto"/>
        <w:jc w:val="both"/>
        <w:rPr>
          <w:rFonts w:ascii="Times New Roman" w:hAnsi="Times New Roman" w:cs="Times New Roman"/>
          <w:sz w:val="24"/>
          <w:szCs w:val="24"/>
        </w:rPr>
      </w:pPr>
    </w:p>
    <w:p w14:paraId="161171F2" w14:textId="77777777" w:rsidR="00275C2F" w:rsidRPr="00542442" w:rsidRDefault="00275C2F" w:rsidP="00542442">
      <w:pPr>
        <w:spacing w:line="360" w:lineRule="auto"/>
        <w:jc w:val="both"/>
      </w:pPr>
    </w:p>
    <w:sectPr w:rsidR="00275C2F" w:rsidRPr="00542442" w:rsidSect="00EF2445">
      <w:headerReference w:type="default" r:id="rId16"/>
      <w:footerReference w:type="default" r:id="rId17"/>
      <w:pgSz w:w="11906" w:h="16838"/>
      <w:pgMar w:top="1440" w:right="1440" w:bottom="1440" w:left="180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AC75C" w14:textId="77777777" w:rsidR="00F54774" w:rsidRDefault="00F54774" w:rsidP="00750566">
      <w:pPr>
        <w:spacing w:after="0" w:line="240" w:lineRule="auto"/>
      </w:pPr>
      <w:r>
        <w:separator/>
      </w:r>
    </w:p>
  </w:endnote>
  <w:endnote w:type="continuationSeparator" w:id="0">
    <w:p w14:paraId="0FF34DE0" w14:textId="77777777" w:rsidR="00F54774" w:rsidRDefault="00F54774" w:rsidP="00750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10271"/>
      <w:docPartObj>
        <w:docPartGallery w:val="Page Numbers (Bottom of Page)"/>
        <w:docPartUnique/>
      </w:docPartObj>
    </w:sdtPr>
    <w:sdtEndPr>
      <w:rPr>
        <w:noProof/>
      </w:rPr>
    </w:sdtEndPr>
    <w:sdtContent>
      <w:p w14:paraId="7066DA40" w14:textId="77777777" w:rsidR="00E208F8" w:rsidRDefault="0028730A" w:rsidP="00E208F8">
        <w:pPr>
          <w:pStyle w:val="Footer"/>
        </w:pPr>
        <w:r>
          <w:rPr>
            <w:noProof/>
            <w:lang w:eastAsia="en-IN"/>
          </w:rPr>
          <mc:AlternateContent>
            <mc:Choice Requires="wps">
              <w:drawing>
                <wp:anchor distT="0" distB="0" distL="114300" distR="114300" simplePos="0" relativeHeight="251651072" behindDoc="0" locked="0" layoutInCell="1" allowOverlap="1" wp14:anchorId="5AAC6BD1" wp14:editId="23B11DCC">
                  <wp:simplePos x="0" y="0"/>
                  <wp:positionH relativeFrom="margin">
                    <wp:align>right</wp:align>
                  </wp:positionH>
                  <wp:positionV relativeFrom="paragraph">
                    <wp:posOffset>93634</wp:posOffset>
                  </wp:positionV>
                  <wp:extent cx="5430982" cy="34636"/>
                  <wp:effectExtent l="19050" t="19050" r="36830" b="22860"/>
                  <wp:wrapNone/>
                  <wp:docPr id="3" name="Straight Connector 3"/>
                  <wp:cNvGraphicFramePr/>
                  <a:graphic xmlns:a="http://schemas.openxmlformats.org/drawingml/2006/main">
                    <a:graphicData uri="http://schemas.microsoft.com/office/word/2010/wordprocessingShape">
                      <wps:wsp>
                        <wps:cNvCnPr/>
                        <wps:spPr>
                          <a:xfrm flipV="1">
                            <a:off x="0" y="0"/>
                            <a:ext cx="5430982" cy="34636"/>
                          </a:xfrm>
                          <a:prstGeom prst="line">
                            <a:avLst/>
                          </a:prstGeom>
                          <a:ln w="381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19C5F" id="Straight Connector 3" o:spid="_x0000_s1026" style="position:absolute;flip:y;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6.45pt,7.35pt" to="804.1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" strokecolor="#0d0d0d [3069]" strokeweight="3pt">
                  <v:stroke joinstyle="miter"/>
                  <w10:wrap anchorx="margin"/>
                </v:line>
              </w:pict>
            </mc:Fallback>
          </mc:AlternateContent>
        </w:r>
      </w:p>
      <w:p w14:paraId="34CFCEA0" w14:textId="5D41C487" w:rsidR="00FA1020" w:rsidRDefault="00306825" w:rsidP="00306825">
        <w:pPr>
          <w:pStyle w:val="Footer"/>
          <w:tabs>
            <w:tab w:val="clear" w:pos="4513"/>
            <w:tab w:val="clear" w:pos="9026"/>
            <w:tab w:val="center" w:pos="10065"/>
            <w:tab w:val="right" w:pos="10206"/>
          </w:tabs>
          <w:ind w:right="152"/>
        </w:pPr>
        <w:r>
          <w:rPr>
            <w:rFonts w:ascii="Times New Roman" w:hAnsi="Times New Roman" w:cs="Times New Roman"/>
            <w:sz w:val="24"/>
            <w:szCs w:val="24"/>
          </w:rPr>
          <w:t xml:space="preserve"> </w:t>
        </w:r>
        <w:r w:rsidR="00E208F8" w:rsidRPr="00E208F8">
          <w:rPr>
            <w:rFonts w:ascii="Times New Roman" w:hAnsi="Times New Roman" w:cs="Times New Roman"/>
            <w:sz w:val="24"/>
            <w:szCs w:val="24"/>
          </w:rPr>
          <w:t>202</w:t>
        </w:r>
        <w:r w:rsidR="004C3090">
          <w:rPr>
            <w:rFonts w:ascii="Times New Roman" w:hAnsi="Times New Roman" w:cs="Times New Roman"/>
            <w:sz w:val="24"/>
            <w:szCs w:val="24"/>
          </w:rPr>
          <w:t>5</w:t>
        </w:r>
        <w:r w:rsidR="00E208F8" w:rsidRPr="00E208F8">
          <w:rPr>
            <w:rFonts w:ascii="Times New Roman" w:hAnsi="Times New Roman" w:cs="Times New Roman"/>
            <w:sz w:val="24"/>
            <w:szCs w:val="24"/>
          </w:rPr>
          <w:t>/SNMPPC/</w:t>
        </w:r>
        <w:proofErr w:type="spellStart"/>
        <w:r w:rsidR="00E208F8" w:rsidRPr="00E208F8">
          <w:rPr>
            <w:rFonts w:ascii="Times New Roman" w:hAnsi="Times New Roman" w:cs="Times New Roman"/>
            <w:sz w:val="24"/>
            <w:szCs w:val="24"/>
          </w:rPr>
          <w:t>B</w:t>
        </w:r>
        <w:r w:rsidR="004C3090">
          <w:rPr>
            <w:rFonts w:ascii="Times New Roman" w:hAnsi="Times New Roman" w:cs="Times New Roman"/>
            <w:sz w:val="24"/>
            <w:szCs w:val="24"/>
          </w:rPr>
          <w:t>.</w:t>
        </w:r>
        <w:r w:rsidR="00E208F8" w:rsidRPr="00E208F8">
          <w:rPr>
            <w:rFonts w:ascii="Times New Roman" w:hAnsi="Times New Roman" w:cs="Times New Roman"/>
            <w:sz w:val="24"/>
            <w:szCs w:val="24"/>
          </w:rPr>
          <w:t>Pha</w:t>
        </w:r>
        <w:r w:rsidR="004C3090">
          <w:rPr>
            <w:rFonts w:ascii="Times New Roman" w:hAnsi="Times New Roman" w:cs="Times New Roman"/>
            <w:sz w:val="24"/>
            <w:szCs w:val="24"/>
          </w:rPr>
          <w:t>r</w:t>
        </w:r>
        <w:r w:rsidR="00E208F8" w:rsidRPr="00E208F8">
          <w:rPr>
            <w:rFonts w:ascii="Times New Roman" w:hAnsi="Times New Roman" w:cs="Times New Roman"/>
            <w:sz w:val="24"/>
            <w:szCs w:val="24"/>
          </w:rPr>
          <w:t>m</w:t>
        </w:r>
        <w:proofErr w:type="spellEnd"/>
        <w:r w:rsidR="00E208F8" w:rsidRPr="00E208F8">
          <w:rPr>
            <w:rFonts w:ascii="Times New Roman" w:hAnsi="Times New Roman" w:cs="Times New Roman"/>
            <w:sz w:val="24"/>
            <w:szCs w:val="24"/>
          </w:rPr>
          <w:t>/ Pharmaceutics/</w:t>
        </w:r>
        <w:r w:rsidR="004C3090">
          <w:rPr>
            <w:rFonts w:ascii="Times New Roman" w:hAnsi="Times New Roman" w:cs="Times New Roman"/>
            <w:sz w:val="24"/>
            <w:szCs w:val="24"/>
          </w:rPr>
          <w:t>212620290073</w:t>
        </w:r>
        <w:r w:rsidR="00E208F8">
          <w:tab/>
        </w:r>
        <w:r>
          <w:t xml:space="preserve">    </w:t>
        </w:r>
        <w:r w:rsidR="00FA1020">
          <w:fldChar w:fldCharType="begin"/>
        </w:r>
        <w:r w:rsidR="00FA1020">
          <w:instrText xml:space="preserve"> PAGE   \* MERGEFORMAT </w:instrText>
        </w:r>
        <w:r w:rsidR="00FA1020">
          <w:fldChar w:fldCharType="separate"/>
        </w:r>
        <w:r w:rsidR="0004206E">
          <w:rPr>
            <w:noProof/>
          </w:rPr>
          <w:t>15</w:t>
        </w:r>
        <w:r w:rsidR="00FA1020">
          <w:rPr>
            <w:noProof/>
          </w:rPr>
          <w:fldChar w:fldCharType="end"/>
        </w:r>
      </w:p>
    </w:sdtContent>
  </w:sdt>
  <w:p w14:paraId="23368FE4" w14:textId="77777777" w:rsidR="00E208F8" w:rsidRDefault="00E208F8" w:rsidP="0009500B">
    <w:pPr>
      <w:ind w:firstLine="720"/>
    </w:pPr>
  </w:p>
  <w:p w14:paraId="7F3AE767" w14:textId="77777777" w:rsidR="00585D66" w:rsidRDefault="00585D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FEBCB" w14:textId="77777777" w:rsidR="00F54774" w:rsidRDefault="00F54774" w:rsidP="00750566">
      <w:pPr>
        <w:spacing w:after="0" w:line="240" w:lineRule="auto"/>
      </w:pPr>
      <w:r>
        <w:separator/>
      </w:r>
    </w:p>
  </w:footnote>
  <w:footnote w:type="continuationSeparator" w:id="0">
    <w:p w14:paraId="441C49FA" w14:textId="77777777" w:rsidR="00F54774" w:rsidRDefault="00F54774" w:rsidP="00750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EB03" w14:textId="274B5123" w:rsidR="0028730A" w:rsidRPr="00156139" w:rsidRDefault="0028730A" w:rsidP="00154C01">
    <w:pPr>
      <w:pStyle w:val="Header"/>
      <w:rPr>
        <w:rFonts w:ascii="Times New Roman" w:hAnsi="Times New Roman" w:cs="Times New Roman"/>
        <w:b/>
        <w:sz w:val="24"/>
        <w:lang w:val="en-US"/>
      </w:rPr>
    </w:pPr>
    <w:r w:rsidRPr="00156139">
      <w:rPr>
        <w:rFonts w:ascii="Times New Roman" w:hAnsi="Times New Roman" w:cs="Times New Roman"/>
        <w:b/>
        <w:sz w:val="24"/>
        <w:lang w:val="en-US"/>
      </w:rPr>
      <w:t xml:space="preserve">Chapter </w:t>
    </w:r>
    <w:r w:rsidR="00542442">
      <w:rPr>
        <w:rFonts w:ascii="Times New Roman" w:hAnsi="Times New Roman" w:cs="Times New Roman"/>
        <w:b/>
        <w:sz w:val="24"/>
        <w:lang w:val="en-US"/>
      </w:rPr>
      <w:t xml:space="preserve">5: Experimental Methodology </w:t>
    </w:r>
  </w:p>
  <w:p w14:paraId="0871C64F" w14:textId="77777777" w:rsidR="00154C01" w:rsidRPr="00154C01" w:rsidRDefault="00306825" w:rsidP="00154C01">
    <w:pPr>
      <w:pStyle w:val="Header"/>
      <w:rPr>
        <w:rFonts w:ascii="Times New Roman" w:hAnsi="Times New Roman" w:cs="Times New Roman"/>
        <w:b/>
        <w:sz w:val="24"/>
        <w:lang w:val="en-US"/>
      </w:rPr>
    </w:pPr>
    <w:r>
      <w:rPr>
        <w:noProof/>
        <w:lang w:eastAsia="en-IN"/>
      </w:rPr>
      <mc:AlternateContent>
        <mc:Choice Requires="wps">
          <w:drawing>
            <wp:anchor distT="0" distB="0" distL="114300" distR="114300" simplePos="0" relativeHeight="251659264" behindDoc="0" locked="0" layoutInCell="1" allowOverlap="1" wp14:anchorId="3E158DD0" wp14:editId="5BEE291F">
              <wp:simplePos x="0" y="0"/>
              <wp:positionH relativeFrom="margin">
                <wp:align>right</wp:align>
              </wp:positionH>
              <wp:positionV relativeFrom="paragraph">
                <wp:posOffset>4907</wp:posOffset>
              </wp:positionV>
              <wp:extent cx="5444086" cy="6927"/>
              <wp:effectExtent l="19050" t="19050" r="23495" b="31750"/>
              <wp:wrapNone/>
              <wp:docPr id="11" name="Straight Connector 11"/>
              <wp:cNvGraphicFramePr/>
              <a:graphic xmlns:a="http://schemas.openxmlformats.org/drawingml/2006/main">
                <a:graphicData uri="http://schemas.microsoft.com/office/word/2010/wordprocessingShape">
                  <wps:wsp>
                    <wps:cNvCnPr/>
                    <wps:spPr>
                      <a:xfrm flipV="1">
                        <a:off x="0" y="0"/>
                        <a:ext cx="5444086" cy="6927"/>
                      </a:xfrm>
                      <a:prstGeom prst="line">
                        <a:avLst/>
                      </a:prstGeom>
                      <a:ln w="381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C952E9" id="Straight Connector 1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7.45pt,.4pt" to="806.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" strokecolor="#0d0d0d [3069]" strokeweight="3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813"/>
    <w:multiLevelType w:val="multilevel"/>
    <w:tmpl w:val="884410D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 w15:restartNumberingAfterBreak="0">
    <w:nsid w:val="037000A7"/>
    <w:multiLevelType w:val="hybridMultilevel"/>
    <w:tmpl w:val="7A826A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857309"/>
    <w:multiLevelType w:val="multilevel"/>
    <w:tmpl w:val="CAE67D8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 w15:restartNumberingAfterBreak="0">
    <w:nsid w:val="08C47367"/>
    <w:multiLevelType w:val="multilevel"/>
    <w:tmpl w:val="15B08698"/>
    <w:lvl w:ilvl="0">
      <w:start w:val="1"/>
      <w:numFmt w:val="decimal"/>
      <w:lvlText w:val="%1."/>
      <w:lvlJc w:val="left"/>
      <w:pPr>
        <w:ind w:left="360" w:hanging="360"/>
      </w:pPr>
      <w:rPr>
        <w:rFonts w:hint="default"/>
      </w:rPr>
    </w:lvl>
    <w:lvl w:ilvl="1">
      <w:start w:val="7"/>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091C16EE"/>
    <w:multiLevelType w:val="hybridMultilevel"/>
    <w:tmpl w:val="CC464AB4"/>
    <w:lvl w:ilvl="0" w:tplc="946ECEE6">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B655C7B"/>
    <w:multiLevelType w:val="multilevel"/>
    <w:tmpl w:val="009E0C82"/>
    <w:lvl w:ilvl="0">
      <w:start w:val="1"/>
      <w:numFmt w:val="decimal"/>
      <w:lvlText w:val="%1"/>
      <w:lvlJc w:val="left"/>
      <w:pPr>
        <w:ind w:left="480" w:hanging="480"/>
      </w:pPr>
      <w:rPr>
        <w:rFonts w:hint="default"/>
        <w:color w:val="auto"/>
      </w:rPr>
    </w:lvl>
    <w:lvl w:ilvl="1">
      <w:start w:val="2"/>
      <w:numFmt w:val="decimal"/>
      <w:lvlText w:val="%1.%2"/>
      <w:lvlJc w:val="left"/>
      <w:pPr>
        <w:ind w:left="551" w:hanging="480"/>
      </w:pPr>
      <w:rPr>
        <w:rFonts w:hint="default"/>
        <w:color w:val="auto"/>
      </w:rPr>
    </w:lvl>
    <w:lvl w:ilvl="2">
      <w:start w:val="1"/>
      <w:numFmt w:val="decimal"/>
      <w:lvlText w:val="%1.%2.%3"/>
      <w:lvlJc w:val="left"/>
      <w:pPr>
        <w:ind w:left="862" w:hanging="720"/>
      </w:pPr>
      <w:rPr>
        <w:rFonts w:hint="default"/>
        <w:b/>
        <w:color w:val="auto"/>
      </w:rPr>
    </w:lvl>
    <w:lvl w:ilvl="3">
      <w:start w:val="1"/>
      <w:numFmt w:val="decimal"/>
      <w:lvlText w:val="%1.%2.%3.%4"/>
      <w:lvlJc w:val="left"/>
      <w:pPr>
        <w:ind w:left="933" w:hanging="720"/>
      </w:pPr>
      <w:rPr>
        <w:rFonts w:hint="default"/>
        <w:color w:val="auto"/>
      </w:rPr>
    </w:lvl>
    <w:lvl w:ilvl="4">
      <w:start w:val="1"/>
      <w:numFmt w:val="decimal"/>
      <w:lvlText w:val="%1.%2.%3.%4.%5"/>
      <w:lvlJc w:val="left"/>
      <w:pPr>
        <w:ind w:left="1364" w:hanging="1080"/>
      </w:pPr>
      <w:rPr>
        <w:rFonts w:hint="default"/>
        <w:color w:val="auto"/>
      </w:rPr>
    </w:lvl>
    <w:lvl w:ilvl="5">
      <w:start w:val="1"/>
      <w:numFmt w:val="decimal"/>
      <w:lvlText w:val="%1.%2.%3.%4.%5.%6"/>
      <w:lvlJc w:val="left"/>
      <w:pPr>
        <w:ind w:left="1435" w:hanging="1080"/>
      </w:pPr>
      <w:rPr>
        <w:rFonts w:hint="default"/>
        <w:color w:val="auto"/>
      </w:rPr>
    </w:lvl>
    <w:lvl w:ilvl="6">
      <w:start w:val="1"/>
      <w:numFmt w:val="decimal"/>
      <w:lvlText w:val="%1.%2.%3.%4.%5.%6.%7"/>
      <w:lvlJc w:val="left"/>
      <w:pPr>
        <w:ind w:left="1866" w:hanging="1440"/>
      </w:pPr>
      <w:rPr>
        <w:rFonts w:hint="default"/>
        <w:color w:val="auto"/>
      </w:rPr>
    </w:lvl>
    <w:lvl w:ilvl="7">
      <w:start w:val="1"/>
      <w:numFmt w:val="decimal"/>
      <w:lvlText w:val="%1.%2.%3.%4.%5.%6.%7.%8"/>
      <w:lvlJc w:val="left"/>
      <w:pPr>
        <w:ind w:left="1937" w:hanging="1440"/>
      </w:pPr>
      <w:rPr>
        <w:rFonts w:hint="default"/>
        <w:color w:val="auto"/>
      </w:rPr>
    </w:lvl>
    <w:lvl w:ilvl="8">
      <w:start w:val="1"/>
      <w:numFmt w:val="decimal"/>
      <w:lvlText w:val="%1.%2.%3.%4.%5.%6.%7.%8.%9"/>
      <w:lvlJc w:val="left"/>
      <w:pPr>
        <w:ind w:left="2368" w:hanging="1800"/>
      </w:pPr>
      <w:rPr>
        <w:rFonts w:hint="default"/>
        <w:color w:val="auto"/>
      </w:rPr>
    </w:lvl>
  </w:abstractNum>
  <w:abstractNum w:abstractNumId="6" w15:restartNumberingAfterBreak="0">
    <w:nsid w:val="0C8E5E9E"/>
    <w:multiLevelType w:val="hybridMultilevel"/>
    <w:tmpl w:val="32462E06"/>
    <w:lvl w:ilvl="0" w:tplc="4F5AA038">
      <w:start w:val="1"/>
      <w:numFmt w:val="decimal"/>
      <w:lvlText w:val="%1"/>
      <w:lvlJc w:val="left"/>
      <w:pPr>
        <w:ind w:left="502" w:hanging="360"/>
      </w:pPr>
      <w:rPr>
        <w:rFonts w:hint="default"/>
        <w:color w:val="020621"/>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0E52232B"/>
    <w:multiLevelType w:val="multilevel"/>
    <w:tmpl w:val="B8D2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52029"/>
    <w:multiLevelType w:val="hybridMultilevel"/>
    <w:tmpl w:val="0E20235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 w15:restartNumberingAfterBreak="0">
    <w:nsid w:val="100D0073"/>
    <w:multiLevelType w:val="hybridMultilevel"/>
    <w:tmpl w:val="D4263A5A"/>
    <w:lvl w:ilvl="0" w:tplc="E87C706E">
      <w:start w:val="1"/>
      <w:numFmt w:val="bullet"/>
      <w:lvlText w:val=""/>
      <w:lvlJc w:val="left"/>
      <w:pPr>
        <w:ind w:left="1004" w:hanging="360"/>
      </w:pPr>
      <w:rPr>
        <w:rFonts w:ascii="Symbol" w:hAnsi="Symbol" w:hint="default"/>
        <w:sz w:val="20"/>
        <w:szCs w:val="2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1074679D"/>
    <w:multiLevelType w:val="multilevel"/>
    <w:tmpl w:val="7A5236F8"/>
    <w:lvl w:ilvl="0">
      <w:start w:val="1"/>
      <w:numFmt w:val="decimal"/>
      <w:lvlText w:val="%1."/>
      <w:lvlJc w:val="left"/>
      <w:pPr>
        <w:ind w:left="360" w:hanging="360"/>
      </w:pPr>
      <w:rPr>
        <w:rFonts w:hint="default"/>
        <w:b/>
      </w:rPr>
    </w:lvl>
    <w:lvl w:ilvl="1">
      <w:start w:val="7"/>
      <w:numFmt w:val="decimal"/>
      <w:lvlText w:val="%1.%2."/>
      <w:lvlJc w:val="left"/>
      <w:pPr>
        <w:ind w:left="644"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4072" w:hanging="1800"/>
      </w:pPr>
      <w:rPr>
        <w:rFonts w:hint="default"/>
        <w:b/>
      </w:rPr>
    </w:lvl>
  </w:abstractNum>
  <w:abstractNum w:abstractNumId="11" w15:restartNumberingAfterBreak="0">
    <w:nsid w:val="11AC3104"/>
    <w:multiLevelType w:val="multilevel"/>
    <w:tmpl w:val="198EBD78"/>
    <w:lvl w:ilvl="0">
      <w:start w:val="1"/>
      <w:numFmt w:val="decimal"/>
      <w:lvlText w:val="%1."/>
      <w:lvlJc w:val="left"/>
      <w:pPr>
        <w:ind w:left="144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2" w15:restartNumberingAfterBreak="0">
    <w:nsid w:val="12AC7FB2"/>
    <w:multiLevelType w:val="hybridMultilevel"/>
    <w:tmpl w:val="3E828A8A"/>
    <w:lvl w:ilvl="0" w:tplc="946ECEE6">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15A22BFB"/>
    <w:multiLevelType w:val="hybridMultilevel"/>
    <w:tmpl w:val="E78206CE"/>
    <w:lvl w:ilvl="0" w:tplc="67709604">
      <w:start w:val="1"/>
      <w:numFmt w:val="bullet"/>
      <w:lvlText w:val=""/>
      <w:lvlJc w:val="left"/>
      <w:pPr>
        <w:tabs>
          <w:tab w:val="num" w:pos="720"/>
        </w:tabs>
        <w:ind w:left="720" w:hanging="360"/>
      </w:pPr>
      <w:rPr>
        <w:rFonts w:ascii="Wingdings" w:hAnsi="Wingdings" w:hint="default"/>
      </w:rPr>
    </w:lvl>
    <w:lvl w:ilvl="1" w:tplc="AED0CCA0" w:tentative="1">
      <w:start w:val="1"/>
      <w:numFmt w:val="bullet"/>
      <w:lvlText w:val=""/>
      <w:lvlJc w:val="left"/>
      <w:pPr>
        <w:tabs>
          <w:tab w:val="num" w:pos="1440"/>
        </w:tabs>
        <w:ind w:left="1440" w:hanging="360"/>
      </w:pPr>
      <w:rPr>
        <w:rFonts w:ascii="Wingdings" w:hAnsi="Wingdings" w:hint="default"/>
      </w:rPr>
    </w:lvl>
    <w:lvl w:ilvl="2" w:tplc="D2EAD8E2" w:tentative="1">
      <w:start w:val="1"/>
      <w:numFmt w:val="bullet"/>
      <w:lvlText w:val=""/>
      <w:lvlJc w:val="left"/>
      <w:pPr>
        <w:tabs>
          <w:tab w:val="num" w:pos="2160"/>
        </w:tabs>
        <w:ind w:left="2160" w:hanging="360"/>
      </w:pPr>
      <w:rPr>
        <w:rFonts w:ascii="Wingdings" w:hAnsi="Wingdings" w:hint="default"/>
      </w:rPr>
    </w:lvl>
    <w:lvl w:ilvl="3" w:tplc="19482FBE" w:tentative="1">
      <w:start w:val="1"/>
      <w:numFmt w:val="bullet"/>
      <w:lvlText w:val=""/>
      <w:lvlJc w:val="left"/>
      <w:pPr>
        <w:tabs>
          <w:tab w:val="num" w:pos="2880"/>
        </w:tabs>
        <w:ind w:left="2880" w:hanging="360"/>
      </w:pPr>
      <w:rPr>
        <w:rFonts w:ascii="Wingdings" w:hAnsi="Wingdings" w:hint="default"/>
      </w:rPr>
    </w:lvl>
    <w:lvl w:ilvl="4" w:tplc="FB30062A" w:tentative="1">
      <w:start w:val="1"/>
      <w:numFmt w:val="bullet"/>
      <w:lvlText w:val=""/>
      <w:lvlJc w:val="left"/>
      <w:pPr>
        <w:tabs>
          <w:tab w:val="num" w:pos="3600"/>
        </w:tabs>
        <w:ind w:left="3600" w:hanging="360"/>
      </w:pPr>
      <w:rPr>
        <w:rFonts w:ascii="Wingdings" w:hAnsi="Wingdings" w:hint="default"/>
      </w:rPr>
    </w:lvl>
    <w:lvl w:ilvl="5" w:tplc="C6E839E0" w:tentative="1">
      <w:start w:val="1"/>
      <w:numFmt w:val="bullet"/>
      <w:lvlText w:val=""/>
      <w:lvlJc w:val="left"/>
      <w:pPr>
        <w:tabs>
          <w:tab w:val="num" w:pos="4320"/>
        </w:tabs>
        <w:ind w:left="4320" w:hanging="360"/>
      </w:pPr>
      <w:rPr>
        <w:rFonts w:ascii="Wingdings" w:hAnsi="Wingdings" w:hint="default"/>
      </w:rPr>
    </w:lvl>
    <w:lvl w:ilvl="6" w:tplc="D3249080" w:tentative="1">
      <w:start w:val="1"/>
      <w:numFmt w:val="bullet"/>
      <w:lvlText w:val=""/>
      <w:lvlJc w:val="left"/>
      <w:pPr>
        <w:tabs>
          <w:tab w:val="num" w:pos="5040"/>
        </w:tabs>
        <w:ind w:left="5040" w:hanging="360"/>
      </w:pPr>
      <w:rPr>
        <w:rFonts w:ascii="Wingdings" w:hAnsi="Wingdings" w:hint="default"/>
      </w:rPr>
    </w:lvl>
    <w:lvl w:ilvl="7" w:tplc="1542D4CE" w:tentative="1">
      <w:start w:val="1"/>
      <w:numFmt w:val="bullet"/>
      <w:lvlText w:val=""/>
      <w:lvlJc w:val="left"/>
      <w:pPr>
        <w:tabs>
          <w:tab w:val="num" w:pos="5760"/>
        </w:tabs>
        <w:ind w:left="5760" w:hanging="360"/>
      </w:pPr>
      <w:rPr>
        <w:rFonts w:ascii="Wingdings" w:hAnsi="Wingdings" w:hint="default"/>
      </w:rPr>
    </w:lvl>
    <w:lvl w:ilvl="8" w:tplc="9722687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AB6B67"/>
    <w:multiLevelType w:val="hybridMultilevel"/>
    <w:tmpl w:val="B46AD31A"/>
    <w:lvl w:ilvl="0" w:tplc="946ECEE6">
      <w:start w:val="1"/>
      <w:numFmt w:val="bullet"/>
      <w:lvlText w:val=""/>
      <w:lvlJc w:val="left"/>
      <w:pPr>
        <w:ind w:left="45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16E05562"/>
    <w:multiLevelType w:val="hybridMultilevel"/>
    <w:tmpl w:val="B8AEA0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B985084"/>
    <w:multiLevelType w:val="multilevel"/>
    <w:tmpl w:val="198EBD78"/>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7" w15:restartNumberingAfterBreak="0">
    <w:nsid w:val="1D1A12B8"/>
    <w:multiLevelType w:val="hybridMultilevel"/>
    <w:tmpl w:val="8D7AF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74C12"/>
    <w:multiLevelType w:val="multilevel"/>
    <w:tmpl w:val="1BC25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69519C"/>
    <w:multiLevelType w:val="hybridMultilevel"/>
    <w:tmpl w:val="2B40A9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FCD2123"/>
    <w:multiLevelType w:val="multilevel"/>
    <w:tmpl w:val="CB949870"/>
    <w:lvl w:ilvl="0">
      <w:start w:val="1"/>
      <w:numFmt w:val="decimal"/>
      <w:lvlText w:val="%1."/>
      <w:lvlJc w:val="left"/>
      <w:pPr>
        <w:ind w:left="360" w:hanging="360"/>
      </w:pPr>
      <w:rPr>
        <w:rFonts w:hint="default"/>
      </w:rPr>
    </w:lvl>
    <w:lvl w:ilvl="1">
      <w:start w:val="6"/>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21266C56"/>
    <w:multiLevelType w:val="hybridMultilevel"/>
    <w:tmpl w:val="C30C5522"/>
    <w:lvl w:ilvl="0" w:tplc="946ECEE6">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2" w15:restartNumberingAfterBreak="0">
    <w:nsid w:val="22100475"/>
    <w:multiLevelType w:val="multilevel"/>
    <w:tmpl w:val="6ADE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6808C0"/>
    <w:multiLevelType w:val="multilevel"/>
    <w:tmpl w:val="AD22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4582B"/>
    <w:multiLevelType w:val="hybridMultilevel"/>
    <w:tmpl w:val="E40661AE"/>
    <w:lvl w:ilvl="0" w:tplc="96944420">
      <w:start w:val="1"/>
      <w:numFmt w:val="upp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5" w15:restartNumberingAfterBreak="0">
    <w:nsid w:val="26D73A51"/>
    <w:multiLevelType w:val="hybridMultilevel"/>
    <w:tmpl w:val="CDCE11BC"/>
    <w:lvl w:ilvl="0" w:tplc="946ECEE6">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6" w15:restartNumberingAfterBreak="0">
    <w:nsid w:val="273C575D"/>
    <w:multiLevelType w:val="hybridMultilevel"/>
    <w:tmpl w:val="25F69906"/>
    <w:lvl w:ilvl="0" w:tplc="946ECEE6">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28E21640"/>
    <w:multiLevelType w:val="hybridMultilevel"/>
    <w:tmpl w:val="801A09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BBD36DF"/>
    <w:multiLevelType w:val="hybridMultilevel"/>
    <w:tmpl w:val="E0C8EA98"/>
    <w:lvl w:ilvl="0" w:tplc="92206A86">
      <w:start w:val="1"/>
      <w:numFmt w:val="bullet"/>
      <w:lvlText w:val=""/>
      <w:lvlJc w:val="left"/>
      <w:pPr>
        <w:ind w:left="1004" w:hanging="360"/>
      </w:pPr>
      <w:rPr>
        <w:rFonts w:ascii="Wingdings" w:hAnsi="Wingdings" w:hint="default"/>
        <w:sz w:val="24"/>
        <w:szCs w:val="24"/>
        <w:vertAlign w:val="superscript"/>
      </w:rPr>
    </w:lvl>
    <w:lvl w:ilvl="1" w:tplc="40090003" w:tentative="1">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9" w15:restartNumberingAfterBreak="0">
    <w:nsid w:val="302369CD"/>
    <w:multiLevelType w:val="multilevel"/>
    <w:tmpl w:val="198EBD78"/>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30" w15:restartNumberingAfterBreak="0">
    <w:nsid w:val="30B55131"/>
    <w:multiLevelType w:val="multilevel"/>
    <w:tmpl w:val="F1DC418C"/>
    <w:lvl w:ilvl="0">
      <w:start w:val="5"/>
      <w:numFmt w:val="decimal"/>
      <w:lvlText w:val="%1"/>
      <w:lvlJc w:val="left"/>
      <w:pPr>
        <w:ind w:left="480" w:hanging="480"/>
      </w:pPr>
    </w:lvl>
    <w:lvl w:ilvl="1">
      <w:start w:val="6"/>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1" w15:restartNumberingAfterBreak="0">
    <w:nsid w:val="324C461B"/>
    <w:multiLevelType w:val="hybridMultilevel"/>
    <w:tmpl w:val="88046C66"/>
    <w:lvl w:ilvl="0" w:tplc="946ECEE6">
      <w:start w:val="1"/>
      <w:numFmt w:val="bullet"/>
      <w:lvlText w:val=""/>
      <w:lvlJc w:val="left"/>
      <w:pPr>
        <w:ind w:left="1632" w:hanging="360"/>
      </w:pPr>
      <w:rPr>
        <w:rFonts w:ascii="Symbol" w:hAnsi="Symbol" w:hint="default"/>
      </w:rPr>
    </w:lvl>
    <w:lvl w:ilvl="1" w:tplc="40090003" w:tentative="1">
      <w:start w:val="1"/>
      <w:numFmt w:val="bullet"/>
      <w:lvlText w:val="o"/>
      <w:lvlJc w:val="left"/>
      <w:pPr>
        <w:ind w:left="2352" w:hanging="360"/>
      </w:pPr>
      <w:rPr>
        <w:rFonts w:ascii="Courier New" w:hAnsi="Courier New" w:cs="Courier New" w:hint="default"/>
      </w:rPr>
    </w:lvl>
    <w:lvl w:ilvl="2" w:tplc="40090005" w:tentative="1">
      <w:start w:val="1"/>
      <w:numFmt w:val="bullet"/>
      <w:lvlText w:val=""/>
      <w:lvlJc w:val="left"/>
      <w:pPr>
        <w:ind w:left="3072" w:hanging="360"/>
      </w:pPr>
      <w:rPr>
        <w:rFonts w:ascii="Wingdings" w:hAnsi="Wingdings" w:hint="default"/>
      </w:rPr>
    </w:lvl>
    <w:lvl w:ilvl="3" w:tplc="40090001" w:tentative="1">
      <w:start w:val="1"/>
      <w:numFmt w:val="bullet"/>
      <w:lvlText w:val=""/>
      <w:lvlJc w:val="left"/>
      <w:pPr>
        <w:ind w:left="3792" w:hanging="360"/>
      </w:pPr>
      <w:rPr>
        <w:rFonts w:ascii="Symbol" w:hAnsi="Symbol" w:hint="default"/>
      </w:rPr>
    </w:lvl>
    <w:lvl w:ilvl="4" w:tplc="40090003" w:tentative="1">
      <w:start w:val="1"/>
      <w:numFmt w:val="bullet"/>
      <w:lvlText w:val="o"/>
      <w:lvlJc w:val="left"/>
      <w:pPr>
        <w:ind w:left="4512" w:hanging="360"/>
      </w:pPr>
      <w:rPr>
        <w:rFonts w:ascii="Courier New" w:hAnsi="Courier New" w:cs="Courier New" w:hint="default"/>
      </w:rPr>
    </w:lvl>
    <w:lvl w:ilvl="5" w:tplc="40090005" w:tentative="1">
      <w:start w:val="1"/>
      <w:numFmt w:val="bullet"/>
      <w:lvlText w:val=""/>
      <w:lvlJc w:val="left"/>
      <w:pPr>
        <w:ind w:left="5232" w:hanging="360"/>
      </w:pPr>
      <w:rPr>
        <w:rFonts w:ascii="Wingdings" w:hAnsi="Wingdings" w:hint="default"/>
      </w:rPr>
    </w:lvl>
    <w:lvl w:ilvl="6" w:tplc="40090001" w:tentative="1">
      <w:start w:val="1"/>
      <w:numFmt w:val="bullet"/>
      <w:lvlText w:val=""/>
      <w:lvlJc w:val="left"/>
      <w:pPr>
        <w:ind w:left="5952" w:hanging="360"/>
      </w:pPr>
      <w:rPr>
        <w:rFonts w:ascii="Symbol" w:hAnsi="Symbol" w:hint="default"/>
      </w:rPr>
    </w:lvl>
    <w:lvl w:ilvl="7" w:tplc="40090003" w:tentative="1">
      <w:start w:val="1"/>
      <w:numFmt w:val="bullet"/>
      <w:lvlText w:val="o"/>
      <w:lvlJc w:val="left"/>
      <w:pPr>
        <w:ind w:left="6672" w:hanging="360"/>
      </w:pPr>
      <w:rPr>
        <w:rFonts w:ascii="Courier New" w:hAnsi="Courier New" w:cs="Courier New" w:hint="default"/>
      </w:rPr>
    </w:lvl>
    <w:lvl w:ilvl="8" w:tplc="40090005" w:tentative="1">
      <w:start w:val="1"/>
      <w:numFmt w:val="bullet"/>
      <w:lvlText w:val=""/>
      <w:lvlJc w:val="left"/>
      <w:pPr>
        <w:ind w:left="7392" w:hanging="360"/>
      </w:pPr>
      <w:rPr>
        <w:rFonts w:ascii="Wingdings" w:hAnsi="Wingdings" w:hint="default"/>
      </w:rPr>
    </w:lvl>
  </w:abstractNum>
  <w:abstractNum w:abstractNumId="32" w15:restartNumberingAfterBreak="0">
    <w:nsid w:val="328B3169"/>
    <w:multiLevelType w:val="hybridMultilevel"/>
    <w:tmpl w:val="9F5AC1EE"/>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3" w15:restartNumberingAfterBreak="0">
    <w:nsid w:val="32924298"/>
    <w:multiLevelType w:val="hybridMultilevel"/>
    <w:tmpl w:val="EAC0527E"/>
    <w:lvl w:ilvl="0" w:tplc="E9724F1A">
      <w:start w:val="1"/>
      <w:numFmt w:val="decimal"/>
      <w:lvlText w:val="%1"/>
      <w:lvlJc w:val="left"/>
      <w:pPr>
        <w:ind w:left="502" w:hanging="360"/>
      </w:pPr>
      <w:rPr>
        <w:rFonts w:hint="default"/>
        <w:color w:val="020621"/>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4" w15:restartNumberingAfterBreak="0">
    <w:nsid w:val="35552986"/>
    <w:multiLevelType w:val="multilevel"/>
    <w:tmpl w:val="55D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FC05A8"/>
    <w:multiLevelType w:val="multilevel"/>
    <w:tmpl w:val="75A0FB90"/>
    <w:lvl w:ilvl="0">
      <w:start w:val="1"/>
      <w:numFmt w:val="decimal"/>
      <w:lvlText w:val="%1"/>
      <w:lvlJc w:val="left"/>
      <w:pPr>
        <w:ind w:left="480" w:hanging="480"/>
      </w:pPr>
      <w:rPr>
        <w:rFonts w:hint="default"/>
        <w:color w:val="auto"/>
      </w:rPr>
    </w:lvl>
    <w:lvl w:ilvl="1">
      <w:start w:val="2"/>
      <w:numFmt w:val="decimal"/>
      <w:lvlText w:val="%1.%2"/>
      <w:lvlJc w:val="left"/>
      <w:pPr>
        <w:ind w:left="551" w:hanging="480"/>
      </w:pPr>
      <w:rPr>
        <w:rFonts w:hint="default"/>
        <w:color w:val="auto"/>
      </w:rPr>
    </w:lvl>
    <w:lvl w:ilvl="2">
      <w:start w:val="2"/>
      <w:numFmt w:val="decimal"/>
      <w:lvlText w:val="%1.%2.%3"/>
      <w:lvlJc w:val="left"/>
      <w:pPr>
        <w:ind w:left="862" w:hanging="720"/>
      </w:pPr>
      <w:rPr>
        <w:rFonts w:hint="default"/>
        <w:color w:val="auto"/>
      </w:rPr>
    </w:lvl>
    <w:lvl w:ilvl="3">
      <w:start w:val="1"/>
      <w:numFmt w:val="decimal"/>
      <w:lvlText w:val="%1.%2.%3.%4"/>
      <w:lvlJc w:val="left"/>
      <w:pPr>
        <w:ind w:left="933" w:hanging="720"/>
      </w:pPr>
      <w:rPr>
        <w:rFonts w:hint="default"/>
        <w:color w:val="auto"/>
      </w:rPr>
    </w:lvl>
    <w:lvl w:ilvl="4">
      <w:start w:val="1"/>
      <w:numFmt w:val="decimal"/>
      <w:lvlText w:val="%1.%2.%3.%4.%5"/>
      <w:lvlJc w:val="left"/>
      <w:pPr>
        <w:ind w:left="1364" w:hanging="1080"/>
      </w:pPr>
      <w:rPr>
        <w:rFonts w:hint="default"/>
        <w:color w:val="auto"/>
      </w:rPr>
    </w:lvl>
    <w:lvl w:ilvl="5">
      <w:start w:val="1"/>
      <w:numFmt w:val="decimal"/>
      <w:lvlText w:val="%1.%2.%3.%4.%5.%6"/>
      <w:lvlJc w:val="left"/>
      <w:pPr>
        <w:ind w:left="1435" w:hanging="1080"/>
      </w:pPr>
      <w:rPr>
        <w:rFonts w:hint="default"/>
        <w:color w:val="auto"/>
      </w:rPr>
    </w:lvl>
    <w:lvl w:ilvl="6">
      <w:start w:val="1"/>
      <w:numFmt w:val="decimal"/>
      <w:lvlText w:val="%1.%2.%3.%4.%5.%6.%7"/>
      <w:lvlJc w:val="left"/>
      <w:pPr>
        <w:ind w:left="1866" w:hanging="1440"/>
      </w:pPr>
      <w:rPr>
        <w:rFonts w:hint="default"/>
        <w:color w:val="auto"/>
      </w:rPr>
    </w:lvl>
    <w:lvl w:ilvl="7">
      <w:start w:val="1"/>
      <w:numFmt w:val="decimal"/>
      <w:lvlText w:val="%1.%2.%3.%4.%5.%6.%7.%8"/>
      <w:lvlJc w:val="left"/>
      <w:pPr>
        <w:ind w:left="1937" w:hanging="1440"/>
      </w:pPr>
      <w:rPr>
        <w:rFonts w:hint="default"/>
        <w:color w:val="auto"/>
      </w:rPr>
    </w:lvl>
    <w:lvl w:ilvl="8">
      <w:start w:val="1"/>
      <w:numFmt w:val="decimal"/>
      <w:lvlText w:val="%1.%2.%3.%4.%5.%6.%7.%8.%9"/>
      <w:lvlJc w:val="left"/>
      <w:pPr>
        <w:ind w:left="2368" w:hanging="1800"/>
      </w:pPr>
      <w:rPr>
        <w:rFonts w:hint="default"/>
        <w:color w:val="auto"/>
      </w:rPr>
    </w:lvl>
  </w:abstractNum>
  <w:abstractNum w:abstractNumId="36" w15:restartNumberingAfterBreak="0">
    <w:nsid w:val="383E5A3C"/>
    <w:multiLevelType w:val="hybridMultilevel"/>
    <w:tmpl w:val="35DCC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21" w:hanging="360"/>
      </w:pPr>
      <w:rPr>
        <w:rFonts w:ascii="Courier New" w:hAnsi="Courier New" w:cs="Courier New" w:hint="default"/>
      </w:rPr>
    </w:lvl>
    <w:lvl w:ilvl="2" w:tplc="04090005" w:tentative="1">
      <w:start w:val="1"/>
      <w:numFmt w:val="bullet"/>
      <w:lvlText w:val=""/>
      <w:lvlJc w:val="left"/>
      <w:pPr>
        <w:ind w:left="2141" w:hanging="360"/>
      </w:pPr>
      <w:rPr>
        <w:rFonts w:ascii="Wingdings" w:hAnsi="Wingdings" w:hint="default"/>
      </w:rPr>
    </w:lvl>
    <w:lvl w:ilvl="3" w:tplc="04090001" w:tentative="1">
      <w:start w:val="1"/>
      <w:numFmt w:val="bullet"/>
      <w:lvlText w:val=""/>
      <w:lvlJc w:val="left"/>
      <w:pPr>
        <w:ind w:left="2861" w:hanging="360"/>
      </w:pPr>
      <w:rPr>
        <w:rFonts w:ascii="Symbol" w:hAnsi="Symbol" w:hint="default"/>
      </w:rPr>
    </w:lvl>
    <w:lvl w:ilvl="4" w:tplc="04090003" w:tentative="1">
      <w:start w:val="1"/>
      <w:numFmt w:val="bullet"/>
      <w:lvlText w:val="o"/>
      <w:lvlJc w:val="left"/>
      <w:pPr>
        <w:ind w:left="3581" w:hanging="360"/>
      </w:pPr>
      <w:rPr>
        <w:rFonts w:ascii="Courier New" w:hAnsi="Courier New" w:cs="Courier New" w:hint="default"/>
      </w:rPr>
    </w:lvl>
    <w:lvl w:ilvl="5" w:tplc="04090005" w:tentative="1">
      <w:start w:val="1"/>
      <w:numFmt w:val="bullet"/>
      <w:lvlText w:val=""/>
      <w:lvlJc w:val="left"/>
      <w:pPr>
        <w:ind w:left="4301" w:hanging="360"/>
      </w:pPr>
      <w:rPr>
        <w:rFonts w:ascii="Wingdings" w:hAnsi="Wingdings" w:hint="default"/>
      </w:rPr>
    </w:lvl>
    <w:lvl w:ilvl="6" w:tplc="04090001" w:tentative="1">
      <w:start w:val="1"/>
      <w:numFmt w:val="bullet"/>
      <w:lvlText w:val=""/>
      <w:lvlJc w:val="left"/>
      <w:pPr>
        <w:ind w:left="5021" w:hanging="360"/>
      </w:pPr>
      <w:rPr>
        <w:rFonts w:ascii="Symbol" w:hAnsi="Symbol" w:hint="default"/>
      </w:rPr>
    </w:lvl>
    <w:lvl w:ilvl="7" w:tplc="04090003" w:tentative="1">
      <w:start w:val="1"/>
      <w:numFmt w:val="bullet"/>
      <w:lvlText w:val="o"/>
      <w:lvlJc w:val="left"/>
      <w:pPr>
        <w:ind w:left="5741" w:hanging="360"/>
      </w:pPr>
      <w:rPr>
        <w:rFonts w:ascii="Courier New" w:hAnsi="Courier New" w:cs="Courier New" w:hint="default"/>
      </w:rPr>
    </w:lvl>
    <w:lvl w:ilvl="8" w:tplc="04090005" w:tentative="1">
      <w:start w:val="1"/>
      <w:numFmt w:val="bullet"/>
      <w:lvlText w:val=""/>
      <w:lvlJc w:val="left"/>
      <w:pPr>
        <w:ind w:left="6461" w:hanging="360"/>
      </w:pPr>
      <w:rPr>
        <w:rFonts w:ascii="Wingdings" w:hAnsi="Wingdings" w:hint="default"/>
      </w:rPr>
    </w:lvl>
  </w:abstractNum>
  <w:abstractNum w:abstractNumId="37" w15:restartNumberingAfterBreak="0">
    <w:nsid w:val="3CEF6092"/>
    <w:multiLevelType w:val="multilevel"/>
    <w:tmpl w:val="444A2E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8" w15:restartNumberingAfterBreak="0">
    <w:nsid w:val="3DF46922"/>
    <w:multiLevelType w:val="hybridMultilevel"/>
    <w:tmpl w:val="1C58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FA5BD9"/>
    <w:multiLevelType w:val="multilevel"/>
    <w:tmpl w:val="AB8A4730"/>
    <w:lvl w:ilvl="0">
      <w:start w:val="1"/>
      <w:numFmt w:val="decimal"/>
      <w:lvlText w:val="%1"/>
      <w:lvlJc w:val="left"/>
      <w:pPr>
        <w:ind w:left="480" w:hanging="480"/>
      </w:pPr>
      <w:rPr>
        <w:rFonts w:hint="default"/>
        <w:b/>
      </w:rPr>
    </w:lvl>
    <w:lvl w:ilvl="1">
      <w:start w:val="1"/>
      <w:numFmt w:val="decimal"/>
      <w:lvlText w:val="%1.%2"/>
      <w:lvlJc w:val="left"/>
      <w:pPr>
        <w:ind w:left="551" w:hanging="480"/>
      </w:pPr>
      <w:rPr>
        <w:rFonts w:hint="default"/>
        <w:b/>
      </w:rPr>
    </w:lvl>
    <w:lvl w:ilvl="2">
      <w:start w:val="7"/>
      <w:numFmt w:val="decimal"/>
      <w:lvlText w:val="%1.%2.%3"/>
      <w:lvlJc w:val="left"/>
      <w:pPr>
        <w:ind w:left="862" w:hanging="720"/>
      </w:pPr>
      <w:rPr>
        <w:rFonts w:hint="default"/>
        <w:b/>
      </w:rPr>
    </w:lvl>
    <w:lvl w:ilvl="3">
      <w:start w:val="1"/>
      <w:numFmt w:val="decimal"/>
      <w:lvlText w:val="%1.%2.%3.%4"/>
      <w:lvlJc w:val="left"/>
      <w:pPr>
        <w:ind w:left="933" w:hanging="720"/>
      </w:pPr>
      <w:rPr>
        <w:rFonts w:hint="default"/>
        <w:b/>
      </w:rPr>
    </w:lvl>
    <w:lvl w:ilvl="4">
      <w:start w:val="1"/>
      <w:numFmt w:val="decimal"/>
      <w:lvlText w:val="%1.%2.%3.%4.%5"/>
      <w:lvlJc w:val="left"/>
      <w:pPr>
        <w:ind w:left="1364" w:hanging="1080"/>
      </w:pPr>
      <w:rPr>
        <w:rFonts w:hint="default"/>
        <w:b/>
      </w:rPr>
    </w:lvl>
    <w:lvl w:ilvl="5">
      <w:start w:val="1"/>
      <w:numFmt w:val="decimal"/>
      <w:lvlText w:val="%1.%2.%3.%4.%5.%6"/>
      <w:lvlJc w:val="left"/>
      <w:pPr>
        <w:ind w:left="1435" w:hanging="1080"/>
      </w:pPr>
      <w:rPr>
        <w:rFonts w:hint="default"/>
        <w:b/>
      </w:rPr>
    </w:lvl>
    <w:lvl w:ilvl="6">
      <w:start w:val="1"/>
      <w:numFmt w:val="decimal"/>
      <w:lvlText w:val="%1.%2.%3.%4.%5.%6.%7"/>
      <w:lvlJc w:val="left"/>
      <w:pPr>
        <w:ind w:left="1866" w:hanging="1440"/>
      </w:pPr>
      <w:rPr>
        <w:rFonts w:hint="default"/>
        <w:b/>
      </w:rPr>
    </w:lvl>
    <w:lvl w:ilvl="7">
      <w:start w:val="1"/>
      <w:numFmt w:val="decimal"/>
      <w:lvlText w:val="%1.%2.%3.%4.%5.%6.%7.%8"/>
      <w:lvlJc w:val="left"/>
      <w:pPr>
        <w:ind w:left="1937" w:hanging="1440"/>
      </w:pPr>
      <w:rPr>
        <w:rFonts w:hint="default"/>
        <w:b/>
      </w:rPr>
    </w:lvl>
    <w:lvl w:ilvl="8">
      <w:start w:val="1"/>
      <w:numFmt w:val="decimal"/>
      <w:lvlText w:val="%1.%2.%3.%4.%5.%6.%7.%8.%9"/>
      <w:lvlJc w:val="left"/>
      <w:pPr>
        <w:ind w:left="2368" w:hanging="1800"/>
      </w:pPr>
      <w:rPr>
        <w:rFonts w:hint="default"/>
        <w:b/>
      </w:rPr>
    </w:lvl>
  </w:abstractNum>
  <w:abstractNum w:abstractNumId="40" w15:restartNumberingAfterBreak="0">
    <w:nsid w:val="3FCC25CD"/>
    <w:multiLevelType w:val="multilevel"/>
    <w:tmpl w:val="B374F710"/>
    <w:lvl w:ilvl="0">
      <w:start w:val="1"/>
      <w:numFmt w:val="decimal"/>
      <w:lvlText w:val="%1"/>
      <w:lvlJc w:val="left"/>
      <w:pPr>
        <w:ind w:left="480" w:hanging="480"/>
      </w:pPr>
    </w:lvl>
    <w:lvl w:ilvl="1">
      <w:start w:val="2"/>
      <w:numFmt w:val="decimal"/>
      <w:lvlText w:val="%1.%2"/>
      <w:lvlJc w:val="left"/>
      <w:pPr>
        <w:ind w:left="911" w:hanging="480"/>
      </w:pPr>
    </w:lvl>
    <w:lvl w:ilvl="2">
      <w:start w:val="4"/>
      <w:numFmt w:val="decimal"/>
      <w:lvlText w:val="%1.%2.%3"/>
      <w:lvlJc w:val="left"/>
      <w:pPr>
        <w:ind w:left="720" w:hanging="720"/>
      </w:pPr>
    </w:lvl>
    <w:lvl w:ilvl="3">
      <w:start w:val="1"/>
      <w:numFmt w:val="decimal"/>
      <w:lvlText w:val="%1.%2.%3.%4"/>
      <w:lvlJc w:val="left"/>
      <w:pPr>
        <w:ind w:left="2013" w:hanging="720"/>
      </w:pPr>
    </w:lvl>
    <w:lvl w:ilvl="4">
      <w:start w:val="1"/>
      <w:numFmt w:val="decimal"/>
      <w:lvlText w:val="%1.%2.%3.%4.%5"/>
      <w:lvlJc w:val="left"/>
      <w:pPr>
        <w:ind w:left="2804" w:hanging="1080"/>
      </w:pPr>
    </w:lvl>
    <w:lvl w:ilvl="5">
      <w:start w:val="1"/>
      <w:numFmt w:val="decimal"/>
      <w:lvlText w:val="%1.%2.%3.%4.%5.%6"/>
      <w:lvlJc w:val="left"/>
      <w:pPr>
        <w:ind w:left="3235" w:hanging="1080"/>
      </w:pPr>
    </w:lvl>
    <w:lvl w:ilvl="6">
      <w:start w:val="1"/>
      <w:numFmt w:val="decimal"/>
      <w:lvlText w:val="%1.%2.%3.%4.%5.%6.%7"/>
      <w:lvlJc w:val="left"/>
      <w:pPr>
        <w:ind w:left="4026" w:hanging="1440"/>
      </w:pPr>
    </w:lvl>
    <w:lvl w:ilvl="7">
      <w:start w:val="1"/>
      <w:numFmt w:val="decimal"/>
      <w:lvlText w:val="%1.%2.%3.%4.%5.%6.%7.%8"/>
      <w:lvlJc w:val="left"/>
      <w:pPr>
        <w:ind w:left="4457" w:hanging="1440"/>
      </w:pPr>
    </w:lvl>
    <w:lvl w:ilvl="8">
      <w:start w:val="1"/>
      <w:numFmt w:val="decimal"/>
      <w:lvlText w:val="%1.%2.%3.%4.%5.%6.%7.%8.%9"/>
      <w:lvlJc w:val="left"/>
      <w:pPr>
        <w:ind w:left="5248" w:hanging="1800"/>
      </w:pPr>
    </w:lvl>
  </w:abstractNum>
  <w:abstractNum w:abstractNumId="41" w15:restartNumberingAfterBreak="0">
    <w:nsid w:val="473E6619"/>
    <w:multiLevelType w:val="hybridMultilevel"/>
    <w:tmpl w:val="C0C02C1C"/>
    <w:lvl w:ilvl="0" w:tplc="0FBE5986">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2" w15:restartNumberingAfterBreak="0">
    <w:nsid w:val="4CC433C3"/>
    <w:multiLevelType w:val="multilevel"/>
    <w:tmpl w:val="198EBD78"/>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43" w15:restartNumberingAfterBreak="0">
    <w:nsid w:val="4F2347A4"/>
    <w:multiLevelType w:val="hybridMultilevel"/>
    <w:tmpl w:val="09848C06"/>
    <w:lvl w:ilvl="0" w:tplc="946ECEE6">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start w:val="1"/>
      <w:numFmt w:val="bullet"/>
      <w:lvlText w:val=""/>
      <w:lvlJc w:val="left"/>
      <w:pPr>
        <w:ind w:left="2302" w:hanging="360"/>
      </w:pPr>
      <w:rPr>
        <w:rFonts w:ascii="Wingdings" w:hAnsi="Wingdings" w:hint="default"/>
      </w:rPr>
    </w:lvl>
    <w:lvl w:ilvl="3" w:tplc="40090001">
      <w:start w:val="1"/>
      <w:numFmt w:val="bullet"/>
      <w:lvlText w:val=""/>
      <w:lvlJc w:val="left"/>
      <w:pPr>
        <w:ind w:left="3022" w:hanging="360"/>
      </w:pPr>
      <w:rPr>
        <w:rFonts w:ascii="Symbol" w:hAnsi="Symbol" w:hint="default"/>
      </w:rPr>
    </w:lvl>
    <w:lvl w:ilvl="4" w:tplc="40090003">
      <w:start w:val="1"/>
      <w:numFmt w:val="bullet"/>
      <w:lvlText w:val="o"/>
      <w:lvlJc w:val="left"/>
      <w:pPr>
        <w:ind w:left="3742" w:hanging="360"/>
      </w:pPr>
      <w:rPr>
        <w:rFonts w:ascii="Courier New" w:hAnsi="Courier New" w:cs="Courier New" w:hint="default"/>
      </w:rPr>
    </w:lvl>
    <w:lvl w:ilvl="5" w:tplc="40090005">
      <w:start w:val="1"/>
      <w:numFmt w:val="bullet"/>
      <w:lvlText w:val=""/>
      <w:lvlJc w:val="left"/>
      <w:pPr>
        <w:ind w:left="4462" w:hanging="360"/>
      </w:pPr>
      <w:rPr>
        <w:rFonts w:ascii="Wingdings" w:hAnsi="Wingdings" w:hint="default"/>
      </w:rPr>
    </w:lvl>
    <w:lvl w:ilvl="6" w:tplc="40090001">
      <w:start w:val="1"/>
      <w:numFmt w:val="bullet"/>
      <w:lvlText w:val=""/>
      <w:lvlJc w:val="left"/>
      <w:pPr>
        <w:ind w:left="5182" w:hanging="360"/>
      </w:pPr>
      <w:rPr>
        <w:rFonts w:ascii="Symbol" w:hAnsi="Symbol" w:hint="default"/>
      </w:rPr>
    </w:lvl>
    <w:lvl w:ilvl="7" w:tplc="40090003">
      <w:start w:val="1"/>
      <w:numFmt w:val="bullet"/>
      <w:lvlText w:val="o"/>
      <w:lvlJc w:val="left"/>
      <w:pPr>
        <w:ind w:left="5902" w:hanging="360"/>
      </w:pPr>
      <w:rPr>
        <w:rFonts w:ascii="Courier New" w:hAnsi="Courier New" w:cs="Courier New" w:hint="default"/>
      </w:rPr>
    </w:lvl>
    <w:lvl w:ilvl="8" w:tplc="40090005">
      <w:start w:val="1"/>
      <w:numFmt w:val="bullet"/>
      <w:lvlText w:val=""/>
      <w:lvlJc w:val="left"/>
      <w:pPr>
        <w:ind w:left="6622" w:hanging="360"/>
      </w:pPr>
      <w:rPr>
        <w:rFonts w:ascii="Wingdings" w:hAnsi="Wingdings" w:hint="default"/>
      </w:rPr>
    </w:lvl>
  </w:abstractNum>
  <w:abstractNum w:abstractNumId="44" w15:restartNumberingAfterBreak="0">
    <w:nsid w:val="4F9015CE"/>
    <w:multiLevelType w:val="hybridMultilevel"/>
    <w:tmpl w:val="7D16118E"/>
    <w:lvl w:ilvl="0" w:tplc="40090015">
      <w:start w:val="1"/>
      <w:numFmt w:val="upperLetter"/>
      <w:lvlText w:val="%1."/>
      <w:lvlJc w:val="left"/>
      <w:pPr>
        <w:ind w:left="1222" w:hanging="360"/>
      </w:p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45" w15:restartNumberingAfterBreak="0">
    <w:nsid w:val="51672A90"/>
    <w:multiLevelType w:val="hybridMultilevel"/>
    <w:tmpl w:val="284C4A4C"/>
    <w:lvl w:ilvl="0" w:tplc="946ECEE6">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6" w15:restartNumberingAfterBreak="0">
    <w:nsid w:val="53E95E19"/>
    <w:multiLevelType w:val="hybridMultilevel"/>
    <w:tmpl w:val="4AF4E3CE"/>
    <w:lvl w:ilvl="0" w:tplc="946ECEE6">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5B715BD"/>
    <w:multiLevelType w:val="hybridMultilevel"/>
    <w:tmpl w:val="AA725544"/>
    <w:lvl w:ilvl="0" w:tplc="946ECEE6">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8" w15:restartNumberingAfterBreak="0">
    <w:nsid w:val="57714157"/>
    <w:multiLevelType w:val="hybridMultilevel"/>
    <w:tmpl w:val="58C6FF48"/>
    <w:lvl w:ilvl="0" w:tplc="946ECEE6">
      <w:start w:val="1"/>
      <w:numFmt w:val="bullet"/>
      <w:lvlText w:val=""/>
      <w:lvlJc w:val="left"/>
      <w:pPr>
        <w:ind w:left="360"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start w:val="1"/>
      <w:numFmt w:val="bullet"/>
      <w:lvlText w:val=""/>
      <w:lvlJc w:val="left"/>
      <w:pPr>
        <w:ind w:left="3164" w:hanging="360"/>
      </w:pPr>
      <w:rPr>
        <w:rFonts w:ascii="Symbol" w:hAnsi="Symbol" w:hint="default"/>
      </w:rPr>
    </w:lvl>
    <w:lvl w:ilvl="4" w:tplc="40090003">
      <w:start w:val="1"/>
      <w:numFmt w:val="bullet"/>
      <w:lvlText w:val="o"/>
      <w:lvlJc w:val="left"/>
      <w:pPr>
        <w:ind w:left="3884" w:hanging="360"/>
      </w:pPr>
      <w:rPr>
        <w:rFonts w:ascii="Courier New" w:hAnsi="Courier New" w:cs="Courier New" w:hint="default"/>
      </w:rPr>
    </w:lvl>
    <w:lvl w:ilvl="5" w:tplc="40090005">
      <w:start w:val="1"/>
      <w:numFmt w:val="bullet"/>
      <w:lvlText w:val=""/>
      <w:lvlJc w:val="left"/>
      <w:pPr>
        <w:ind w:left="4604" w:hanging="360"/>
      </w:pPr>
      <w:rPr>
        <w:rFonts w:ascii="Wingdings" w:hAnsi="Wingdings" w:hint="default"/>
      </w:rPr>
    </w:lvl>
    <w:lvl w:ilvl="6" w:tplc="40090001">
      <w:start w:val="1"/>
      <w:numFmt w:val="bullet"/>
      <w:lvlText w:val=""/>
      <w:lvlJc w:val="left"/>
      <w:pPr>
        <w:ind w:left="5324" w:hanging="360"/>
      </w:pPr>
      <w:rPr>
        <w:rFonts w:ascii="Symbol" w:hAnsi="Symbol" w:hint="default"/>
      </w:rPr>
    </w:lvl>
    <w:lvl w:ilvl="7" w:tplc="40090003">
      <w:start w:val="1"/>
      <w:numFmt w:val="bullet"/>
      <w:lvlText w:val="o"/>
      <w:lvlJc w:val="left"/>
      <w:pPr>
        <w:ind w:left="6044" w:hanging="360"/>
      </w:pPr>
      <w:rPr>
        <w:rFonts w:ascii="Courier New" w:hAnsi="Courier New" w:cs="Courier New" w:hint="default"/>
      </w:rPr>
    </w:lvl>
    <w:lvl w:ilvl="8" w:tplc="40090005">
      <w:start w:val="1"/>
      <w:numFmt w:val="bullet"/>
      <w:lvlText w:val=""/>
      <w:lvlJc w:val="left"/>
      <w:pPr>
        <w:ind w:left="6764" w:hanging="360"/>
      </w:pPr>
      <w:rPr>
        <w:rFonts w:ascii="Wingdings" w:hAnsi="Wingdings" w:hint="default"/>
      </w:rPr>
    </w:lvl>
  </w:abstractNum>
  <w:abstractNum w:abstractNumId="49" w15:restartNumberingAfterBreak="0">
    <w:nsid w:val="58753948"/>
    <w:multiLevelType w:val="multilevel"/>
    <w:tmpl w:val="5CA0FCC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AEA0BBD"/>
    <w:multiLevelType w:val="hybridMultilevel"/>
    <w:tmpl w:val="EB9A3BEC"/>
    <w:lvl w:ilvl="0" w:tplc="946ECEE6">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1" w15:restartNumberingAfterBreak="0">
    <w:nsid w:val="5AF82934"/>
    <w:multiLevelType w:val="multilevel"/>
    <w:tmpl w:val="FB404F04"/>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2" w15:restartNumberingAfterBreak="0">
    <w:nsid w:val="5BA479E6"/>
    <w:multiLevelType w:val="hybridMultilevel"/>
    <w:tmpl w:val="8ED892E4"/>
    <w:lvl w:ilvl="0" w:tplc="946ECEE6">
      <w:start w:val="1"/>
      <w:numFmt w:val="bullet"/>
      <w:lvlText w:val=""/>
      <w:lvlJc w:val="left"/>
      <w:pPr>
        <w:ind w:left="1632" w:hanging="360"/>
      </w:pPr>
      <w:rPr>
        <w:rFonts w:ascii="Symbol" w:hAnsi="Symbol" w:hint="default"/>
      </w:rPr>
    </w:lvl>
    <w:lvl w:ilvl="1" w:tplc="40090003" w:tentative="1">
      <w:start w:val="1"/>
      <w:numFmt w:val="bullet"/>
      <w:lvlText w:val="o"/>
      <w:lvlJc w:val="left"/>
      <w:pPr>
        <w:ind w:left="2352" w:hanging="360"/>
      </w:pPr>
      <w:rPr>
        <w:rFonts w:ascii="Courier New" w:hAnsi="Courier New" w:cs="Courier New" w:hint="default"/>
      </w:rPr>
    </w:lvl>
    <w:lvl w:ilvl="2" w:tplc="40090005" w:tentative="1">
      <w:start w:val="1"/>
      <w:numFmt w:val="bullet"/>
      <w:lvlText w:val=""/>
      <w:lvlJc w:val="left"/>
      <w:pPr>
        <w:ind w:left="3072" w:hanging="360"/>
      </w:pPr>
      <w:rPr>
        <w:rFonts w:ascii="Wingdings" w:hAnsi="Wingdings" w:hint="default"/>
      </w:rPr>
    </w:lvl>
    <w:lvl w:ilvl="3" w:tplc="40090001" w:tentative="1">
      <w:start w:val="1"/>
      <w:numFmt w:val="bullet"/>
      <w:lvlText w:val=""/>
      <w:lvlJc w:val="left"/>
      <w:pPr>
        <w:ind w:left="3792" w:hanging="360"/>
      </w:pPr>
      <w:rPr>
        <w:rFonts w:ascii="Symbol" w:hAnsi="Symbol" w:hint="default"/>
      </w:rPr>
    </w:lvl>
    <w:lvl w:ilvl="4" w:tplc="40090003" w:tentative="1">
      <w:start w:val="1"/>
      <w:numFmt w:val="bullet"/>
      <w:lvlText w:val="o"/>
      <w:lvlJc w:val="left"/>
      <w:pPr>
        <w:ind w:left="4512" w:hanging="360"/>
      </w:pPr>
      <w:rPr>
        <w:rFonts w:ascii="Courier New" w:hAnsi="Courier New" w:cs="Courier New" w:hint="default"/>
      </w:rPr>
    </w:lvl>
    <w:lvl w:ilvl="5" w:tplc="40090005" w:tentative="1">
      <w:start w:val="1"/>
      <w:numFmt w:val="bullet"/>
      <w:lvlText w:val=""/>
      <w:lvlJc w:val="left"/>
      <w:pPr>
        <w:ind w:left="5232" w:hanging="360"/>
      </w:pPr>
      <w:rPr>
        <w:rFonts w:ascii="Wingdings" w:hAnsi="Wingdings" w:hint="default"/>
      </w:rPr>
    </w:lvl>
    <w:lvl w:ilvl="6" w:tplc="40090001" w:tentative="1">
      <w:start w:val="1"/>
      <w:numFmt w:val="bullet"/>
      <w:lvlText w:val=""/>
      <w:lvlJc w:val="left"/>
      <w:pPr>
        <w:ind w:left="5952" w:hanging="360"/>
      </w:pPr>
      <w:rPr>
        <w:rFonts w:ascii="Symbol" w:hAnsi="Symbol" w:hint="default"/>
      </w:rPr>
    </w:lvl>
    <w:lvl w:ilvl="7" w:tplc="40090003" w:tentative="1">
      <w:start w:val="1"/>
      <w:numFmt w:val="bullet"/>
      <w:lvlText w:val="o"/>
      <w:lvlJc w:val="left"/>
      <w:pPr>
        <w:ind w:left="6672" w:hanging="360"/>
      </w:pPr>
      <w:rPr>
        <w:rFonts w:ascii="Courier New" w:hAnsi="Courier New" w:cs="Courier New" w:hint="default"/>
      </w:rPr>
    </w:lvl>
    <w:lvl w:ilvl="8" w:tplc="40090005" w:tentative="1">
      <w:start w:val="1"/>
      <w:numFmt w:val="bullet"/>
      <w:lvlText w:val=""/>
      <w:lvlJc w:val="left"/>
      <w:pPr>
        <w:ind w:left="7392" w:hanging="360"/>
      </w:pPr>
      <w:rPr>
        <w:rFonts w:ascii="Wingdings" w:hAnsi="Wingdings" w:hint="default"/>
      </w:rPr>
    </w:lvl>
  </w:abstractNum>
  <w:abstractNum w:abstractNumId="53" w15:restartNumberingAfterBreak="0">
    <w:nsid w:val="5C9F79B9"/>
    <w:multiLevelType w:val="hybridMultilevel"/>
    <w:tmpl w:val="1DA243E4"/>
    <w:lvl w:ilvl="0" w:tplc="946ECEE6">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4" w15:restartNumberingAfterBreak="0">
    <w:nsid w:val="5D3C7F4C"/>
    <w:multiLevelType w:val="hybridMultilevel"/>
    <w:tmpl w:val="B41C30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DD90AEF"/>
    <w:multiLevelType w:val="hybridMultilevel"/>
    <w:tmpl w:val="68D4E9AE"/>
    <w:lvl w:ilvl="0" w:tplc="946ECEE6">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6" w15:restartNumberingAfterBreak="0">
    <w:nsid w:val="5FBC6B4D"/>
    <w:multiLevelType w:val="hybridMultilevel"/>
    <w:tmpl w:val="75D0277C"/>
    <w:lvl w:ilvl="0" w:tplc="946ECEE6">
      <w:start w:val="1"/>
      <w:numFmt w:val="bullet"/>
      <w:lvlText w:val=""/>
      <w:lvlJc w:val="left"/>
      <w:pPr>
        <w:ind w:left="63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7" w15:restartNumberingAfterBreak="0">
    <w:nsid w:val="60E927A0"/>
    <w:multiLevelType w:val="multilevel"/>
    <w:tmpl w:val="BA922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6B208E"/>
    <w:multiLevelType w:val="hybridMultilevel"/>
    <w:tmpl w:val="B73CEA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1D864E1"/>
    <w:multiLevelType w:val="hybridMultilevel"/>
    <w:tmpl w:val="44F4C5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E12EF1"/>
    <w:multiLevelType w:val="hybridMultilevel"/>
    <w:tmpl w:val="381A8D6C"/>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61" w15:restartNumberingAfterBreak="0">
    <w:nsid w:val="648C177F"/>
    <w:multiLevelType w:val="multilevel"/>
    <w:tmpl w:val="36A27602"/>
    <w:lvl w:ilvl="0">
      <w:start w:val="1"/>
      <w:numFmt w:val="decimal"/>
      <w:lvlText w:val="%1."/>
      <w:lvlJc w:val="left"/>
      <w:pPr>
        <w:ind w:left="360"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2" w15:restartNumberingAfterBreak="0">
    <w:nsid w:val="64DD4891"/>
    <w:multiLevelType w:val="multilevel"/>
    <w:tmpl w:val="701A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E708CB"/>
    <w:multiLevelType w:val="hybridMultilevel"/>
    <w:tmpl w:val="2BF843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69E7BFC"/>
    <w:multiLevelType w:val="hybridMultilevel"/>
    <w:tmpl w:val="F6301F84"/>
    <w:lvl w:ilvl="0" w:tplc="9688478A">
      <w:start w:val="1"/>
      <w:numFmt w:val="bullet"/>
      <w:lvlText w:val=""/>
      <w:lvlJc w:val="left"/>
      <w:pPr>
        <w:ind w:left="360" w:hanging="360"/>
      </w:pPr>
      <w:rPr>
        <w:rFonts w:ascii="Wingdings" w:hAnsi="Wingdings"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6838011A"/>
    <w:multiLevelType w:val="hybridMultilevel"/>
    <w:tmpl w:val="B1CC7D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F26536F"/>
    <w:multiLevelType w:val="hybridMultilevel"/>
    <w:tmpl w:val="D594112A"/>
    <w:lvl w:ilvl="0" w:tplc="946ECEE6">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7" w15:restartNumberingAfterBreak="0">
    <w:nsid w:val="6F91536D"/>
    <w:multiLevelType w:val="hybridMultilevel"/>
    <w:tmpl w:val="86504E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FF30888"/>
    <w:multiLevelType w:val="multilevel"/>
    <w:tmpl w:val="DE0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E1147D"/>
    <w:multiLevelType w:val="hybridMultilevel"/>
    <w:tmpl w:val="461022D4"/>
    <w:lvl w:ilvl="0" w:tplc="946ECEE6">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0" w15:restartNumberingAfterBreak="0">
    <w:nsid w:val="723B01B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B9C6842"/>
    <w:multiLevelType w:val="hybridMultilevel"/>
    <w:tmpl w:val="FCD04552"/>
    <w:lvl w:ilvl="0" w:tplc="946ECEE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D34009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7DEF2061"/>
    <w:multiLevelType w:val="hybridMultilevel"/>
    <w:tmpl w:val="AA5048D8"/>
    <w:lvl w:ilvl="0" w:tplc="D9ECB112">
      <w:start w:val="1"/>
      <w:numFmt w:val="bullet"/>
      <w:lvlText w:val=""/>
      <w:lvlJc w:val="left"/>
      <w:pPr>
        <w:tabs>
          <w:tab w:val="num" w:pos="720"/>
        </w:tabs>
        <w:ind w:left="720" w:hanging="360"/>
      </w:pPr>
      <w:rPr>
        <w:rFonts w:ascii="Wingdings" w:hAnsi="Wingdings" w:hint="default"/>
      </w:rPr>
    </w:lvl>
    <w:lvl w:ilvl="1" w:tplc="B6043DE6" w:tentative="1">
      <w:start w:val="1"/>
      <w:numFmt w:val="bullet"/>
      <w:lvlText w:val=""/>
      <w:lvlJc w:val="left"/>
      <w:pPr>
        <w:tabs>
          <w:tab w:val="num" w:pos="1440"/>
        </w:tabs>
        <w:ind w:left="1440" w:hanging="360"/>
      </w:pPr>
      <w:rPr>
        <w:rFonts w:ascii="Wingdings" w:hAnsi="Wingdings" w:hint="default"/>
      </w:rPr>
    </w:lvl>
    <w:lvl w:ilvl="2" w:tplc="E9DC5322" w:tentative="1">
      <w:start w:val="1"/>
      <w:numFmt w:val="bullet"/>
      <w:lvlText w:val=""/>
      <w:lvlJc w:val="left"/>
      <w:pPr>
        <w:tabs>
          <w:tab w:val="num" w:pos="2160"/>
        </w:tabs>
        <w:ind w:left="2160" w:hanging="360"/>
      </w:pPr>
      <w:rPr>
        <w:rFonts w:ascii="Wingdings" w:hAnsi="Wingdings" w:hint="default"/>
      </w:rPr>
    </w:lvl>
    <w:lvl w:ilvl="3" w:tplc="C0F88CF6" w:tentative="1">
      <w:start w:val="1"/>
      <w:numFmt w:val="bullet"/>
      <w:lvlText w:val=""/>
      <w:lvlJc w:val="left"/>
      <w:pPr>
        <w:tabs>
          <w:tab w:val="num" w:pos="2880"/>
        </w:tabs>
        <w:ind w:left="2880" w:hanging="360"/>
      </w:pPr>
      <w:rPr>
        <w:rFonts w:ascii="Wingdings" w:hAnsi="Wingdings" w:hint="default"/>
      </w:rPr>
    </w:lvl>
    <w:lvl w:ilvl="4" w:tplc="4B2C2954" w:tentative="1">
      <w:start w:val="1"/>
      <w:numFmt w:val="bullet"/>
      <w:lvlText w:val=""/>
      <w:lvlJc w:val="left"/>
      <w:pPr>
        <w:tabs>
          <w:tab w:val="num" w:pos="3600"/>
        </w:tabs>
        <w:ind w:left="3600" w:hanging="360"/>
      </w:pPr>
      <w:rPr>
        <w:rFonts w:ascii="Wingdings" w:hAnsi="Wingdings" w:hint="default"/>
      </w:rPr>
    </w:lvl>
    <w:lvl w:ilvl="5" w:tplc="D78CA510" w:tentative="1">
      <w:start w:val="1"/>
      <w:numFmt w:val="bullet"/>
      <w:lvlText w:val=""/>
      <w:lvlJc w:val="left"/>
      <w:pPr>
        <w:tabs>
          <w:tab w:val="num" w:pos="4320"/>
        </w:tabs>
        <w:ind w:left="4320" w:hanging="360"/>
      </w:pPr>
      <w:rPr>
        <w:rFonts w:ascii="Wingdings" w:hAnsi="Wingdings" w:hint="default"/>
      </w:rPr>
    </w:lvl>
    <w:lvl w:ilvl="6" w:tplc="D20A82AC" w:tentative="1">
      <w:start w:val="1"/>
      <w:numFmt w:val="bullet"/>
      <w:lvlText w:val=""/>
      <w:lvlJc w:val="left"/>
      <w:pPr>
        <w:tabs>
          <w:tab w:val="num" w:pos="5040"/>
        </w:tabs>
        <w:ind w:left="5040" w:hanging="360"/>
      </w:pPr>
      <w:rPr>
        <w:rFonts w:ascii="Wingdings" w:hAnsi="Wingdings" w:hint="default"/>
      </w:rPr>
    </w:lvl>
    <w:lvl w:ilvl="7" w:tplc="619ADA8E" w:tentative="1">
      <w:start w:val="1"/>
      <w:numFmt w:val="bullet"/>
      <w:lvlText w:val=""/>
      <w:lvlJc w:val="left"/>
      <w:pPr>
        <w:tabs>
          <w:tab w:val="num" w:pos="5760"/>
        </w:tabs>
        <w:ind w:left="5760" w:hanging="360"/>
      </w:pPr>
      <w:rPr>
        <w:rFonts w:ascii="Wingdings" w:hAnsi="Wingdings" w:hint="default"/>
      </w:rPr>
    </w:lvl>
    <w:lvl w:ilvl="8" w:tplc="2E943DE0"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E12557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7E7359AD"/>
    <w:multiLevelType w:val="hybridMultilevel"/>
    <w:tmpl w:val="5E6270B6"/>
    <w:lvl w:ilvl="0" w:tplc="2E86265E">
      <w:start w:val="5"/>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6" w15:restartNumberingAfterBreak="0">
    <w:nsid w:val="7EA25AE2"/>
    <w:multiLevelType w:val="hybridMultilevel"/>
    <w:tmpl w:val="655AA2A6"/>
    <w:lvl w:ilvl="0" w:tplc="DC26627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685347">
    <w:abstractNumId w:val="15"/>
  </w:num>
  <w:num w:numId="2" w16cid:durableId="383875175">
    <w:abstractNumId w:val="18"/>
  </w:num>
  <w:num w:numId="3" w16cid:durableId="2099061606">
    <w:abstractNumId w:val="70"/>
  </w:num>
  <w:num w:numId="4" w16cid:durableId="723875300">
    <w:abstractNumId w:val="11"/>
  </w:num>
  <w:num w:numId="5" w16cid:durableId="2091779520">
    <w:abstractNumId w:val="42"/>
  </w:num>
  <w:num w:numId="6" w16cid:durableId="1540704166">
    <w:abstractNumId w:val="16"/>
  </w:num>
  <w:num w:numId="7" w16cid:durableId="312949878">
    <w:abstractNumId w:val="57"/>
  </w:num>
  <w:num w:numId="8" w16cid:durableId="1111314508">
    <w:abstractNumId w:val="8"/>
  </w:num>
  <w:num w:numId="9" w16cid:durableId="1209337105">
    <w:abstractNumId w:val="62"/>
  </w:num>
  <w:num w:numId="10" w16cid:durableId="423572221">
    <w:abstractNumId w:val="34"/>
  </w:num>
  <w:num w:numId="11" w16cid:durableId="1783571213">
    <w:abstractNumId w:val="28"/>
  </w:num>
  <w:num w:numId="12" w16cid:durableId="1961253456">
    <w:abstractNumId w:val="64"/>
  </w:num>
  <w:num w:numId="13" w16cid:durableId="2089620076">
    <w:abstractNumId w:val="29"/>
  </w:num>
  <w:num w:numId="14" w16cid:durableId="220138739">
    <w:abstractNumId w:val="68"/>
  </w:num>
  <w:num w:numId="15" w16cid:durableId="588007518">
    <w:abstractNumId w:val="23"/>
  </w:num>
  <w:num w:numId="16" w16cid:durableId="480195331">
    <w:abstractNumId w:val="7"/>
  </w:num>
  <w:num w:numId="17" w16cid:durableId="1737779444">
    <w:abstractNumId w:val="1"/>
  </w:num>
  <w:num w:numId="18" w16cid:durableId="159543883">
    <w:abstractNumId w:val="20"/>
  </w:num>
  <w:num w:numId="19" w16cid:durableId="163203757">
    <w:abstractNumId w:val="61"/>
  </w:num>
  <w:num w:numId="20" w16cid:durableId="1981836042">
    <w:abstractNumId w:val="3"/>
  </w:num>
  <w:num w:numId="21" w16cid:durableId="1643466041">
    <w:abstractNumId w:val="10"/>
  </w:num>
  <w:num w:numId="22" w16cid:durableId="792291712">
    <w:abstractNumId w:val="4"/>
  </w:num>
  <w:num w:numId="23" w16cid:durableId="671833522">
    <w:abstractNumId w:val="46"/>
  </w:num>
  <w:num w:numId="24" w16cid:durableId="494733036">
    <w:abstractNumId w:val="12"/>
  </w:num>
  <w:num w:numId="25" w16cid:durableId="555942319">
    <w:abstractNumId w:val="37"/>
  </w:num>
  <w:num w:numId="26" w16cid:durableId="1905405739">
    <w:abstractNumId w:val="6"/>
  </w:num>
  <w:num w:numId="27" w16cid:durableId="1532645000">
    <w:abstractNumId w:val="33"/>
  </w:num>
  <w:num w:numId="28" w16cid:durableId="1731149033">
    <w:abstractNumId w:val="60"/>
  </w:num>
  <w:num w:numId="29" w16cid:durableId="1264417287">
    <w:abstractNumId w:val="72"/>
  </w:num>
  <w:num w:numId="30" w16cid:durableId="1469782369">
    <w:abstractNumId w:val="74"/>
  </w:num>
  <w:num w:numId="31" w16cid:durableId="1498616764">
    <w:abstractNumId w:val="39"/>
  </w:num>
  <w:num w:numId="32" w16cid:durableId="1585995461">
    <w:abstractNumId w:val="35"/>
  </w:num>
  <w:num w:numId="33" w16cid:durableId="1258294247">
    <w:abstractNumId w:val="5"/>
  </w:num>
  <w:num w:numId="34" w16cid:durableId="859586124">
    <w:abstractNumId w:val="24"/>
  </w:num>
  <w:num w:numId="35" w16cid:durableId="11492859">
    <w:abstractNumId w:val="44"/>
  </w:num>
  <w:num w:numId="36" w16cid:durableId="298995411">
    <w:abstractNumId w:val="27"/>
  </w:num>
  <w:num w:numId="37" w16cid:durableId="1492285864">
    <w:abstractNumId w:val="55"/>
  </w:num>
  <w:num w:numId="38" w16cid:durableId="1840734740">
    <w:abstractNumId w:val="52"/>
  </w:num>
  <w:num w:numId="39" w16cid:durableId="1047876284">
    <w:abstractNumId w:val="31"/>
  </w:num>
  <w:num w:numId="40" w16cid:durableId="949897407">
    <w:abstractNumId w:val="25"/>
  </w:num>
  <w:num w:numId="41" w16cid:durableId="375276342">
    <w:abstractNumId w:val="45"/>
  </w:num>
  <w:num w:numId="42" w16cid:durableId="424957548">
    <w:abstractNumId w:val="71"/>
  </w:num>
  <w:num w:numId="43" w16cid:durableId="1471943209">
    <w:abstractNumId w:val="9"/>
  </w:num>
  <w:num w:numId="44" w16cid:durableId="338585412">
    <w:abstractNumId w:val="41"/>
  </w:num>
  <w:num w:numId="45" w16cid:durableId="1874073852">
    <w:abstractNumId w:val="76"/>
  </w:num>
  <w:num w:numId="46" w16cid:durableId="1024407572">
    <w:abstractNumId w:val="75"/>
  </w:num>
  <w:num w:numId="47" w16cid:durableId="2028479466">
    <w:abstractNumId w:val="58"/>
  </w:num>
  <w:num w:numId="48" w16cid:durableId="1393772611">
    <w:abstractNumId w:val="51"/>
  </w:num>
  <w:num w:numId="49" w16cid:durableId="1505977585">
    <w:abstractNumId w:val="49"/>
  </w:num>
  <w:num w:numId="50" w16cid:durableId="1601644626">
    <w:abstractNumId w:val="22"/>
  </w:num>
  <w:num w:numId="51" w16cid:durableId="776218068">
    <w:abstractNumId w:val="65"/>
  </w:num>
  <w:num w:numId="52" w16cid:durableId="317272159">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27300308">
    <w:abstractNumId w:val="36"/>
  </w:num>
  <w:num w:numId="54" w16cid:durableId="2011131229">
    <w:abstractNumId w:val="54"/>
  </w:num>
  <w:num w:numId="55" w16cid:durableId="913858318">
    <w:abstractNumId w:val="40"/>
    <w:lvlOverride w:ilvl="0">
      <w:startOverride w:val="1"/>
    </w:lvlOverride>
    <w:lvlOverride w:ilvl="1">
      <w:startOverride w:val="2"/>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46966002">
    <w:abstractNumId w:val="19"/>
  </w:num>
  <w:num w:numId="57" w16cid:durableId="1970159025">
    <w:abstractNumId w:val="67"/>
  </w:num>
  <w:num w:numId="58" w16cid:durableId="1966230865">
    <w:abstractNumId w:val="63"/>
  </w:num>
  <w:num w:numId="59" w16cid:durableId="1051928702">
    <w:abstractNumId w:val="17"/>
  </w:num>
  <w:num w:numId="60" w16cid:durableId="689330895">
    <w:abstractNumId w:val="26"/>
  </w:num>
  <w:num w:numId="61" w16cid:durableId="1117718376">
    <w:abstractNumId w:val="47"/>
  </w:num>
  <w:num w:numId="62" w16cid:durableId="201554105">
    <w:abstractNumId w:val="69"/>
  </w:num>
  <w:num w:numId="63" w16cid:durableId="45884820">
    <w:abstractNumId w:val="14"/>
  </w:num>
  <w:num w:numId="64" w16cid:durableId="2100983041">
    <w:abstractNumId w:val="50"/>
  </w:num>
  <w:num w:numId="65" w16cid:durableId="879056617">
    <w:abstractNumId w:val="21"/>
  </w:num>
  <w:num w:numId="66" w16cid:durableId="166675839">
    <w:abstractNumId w:val="43"/>
  </w:num>
  <w:num w:numId="67" w16cid:durableId="724377698">
    <w:abstractNumId w:val="2"/>
  </w:num>
  <w:num w:numId="68" w16cid:durableId="198251057">
    <w:abstractNumId w:val="0"/>
  </w:num>
  <w:num w:numId="69" w16cid:durableId="1392847775">
    <w:abstractNumId w:val="38"/>
  </w:num>
  <w:num w:numId="70" w16cid:durableId="547299853">
    <w:abstractNumId w:val="56"/>
  </w:num>
  <w:num w:numId="71" w16cid:durableId="1866745958">
    <w:abstractNumId w:val="53"/>
  </w:num>
  <w:num w:numId="72" w16cid:durableId="553810616">
    <w:abstractNumId w:val="66"/>
  </w:num>
  <w:num w:numId="73" w16cid:durableId="550000576">
    <w:abstractNumId w:val="48"/>
  </w:num>
  <w:num w:numId="74" w16cid:durableId="312636841">
    <w:abstractNumId w:val="13"/>
  </w:num>
  <w:num w:numId="75" w16cid:durableId="633756796">
    <w:abstractNumId w:val="73"/>
  </w:num>
  <w:num w:numId="76" w16cid:durableId="1441681415">
    <w:abstractNumId w:val="59"/>
  </w:num>
  <w:num w:numId="77" w16cid:durableId="1160193760">
    <w:abstractNumId w:val="30"/>
    <w:lvlOverride w:ilvl="0">
      <w:startOverride w:val="5"/>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46927489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F3F"/>
    <w:rsid w:val="000210C6"/>
    <w:rsid w:val="0004206E"/>
    <w:rsid w:val="0007716E"/>
    <w:rsid w:val="0009500B"/>
    <w:rsid w:val="00097E0D"/>
    <w:rsid w:val="000D260C"/>
    <w:rsid w:val="0013347C"/>
    <w:rsid w:val="0013490A"/>
    <w:rsid w:val="00154C01"/>
    <w:rsid w:val="00156139"/>
    <w:rsid w:val="001659B7"/>
    <w:rsid w:val="00177208"/>
    <w:rsid w:val="001948DE"/>
    <w:rsid w:val="001B2DF6"/>
    <w:rsid w:val="001B546E"/>
    <w:rsid w:val="001C464B"/>
    <w:rsid w:val="001E265C"/>
    <w:rsid w:val="00206773"/>
    <w:rsid w:val="00232417"/>
    <w:rsid w:val="00232898"/>
    <w:rsid w:val="00234B65"/>
    <w:rsid w:val="00275C2F"/>
    <w:rsid w:val="0028730A"/>
    <w:rsid w:val="0029230F"/>
    <w:rsid w:val="002A6E74"/>
    <w:rsid w:val="002C1433"/>
    <w:rsid w:val="002E2B68"/>
    <w:rsid w:val="002F02DC"/>
    <w:rsid w:val="002F0478"/>
    <w:rsid w:val="00306825"/>
    <w:rsid w:val="00321B2F"/>
    <w:rsid w:val="003279A7"/>
    <w:rsid w:val="003322B4"/>
    <w:rsid w:val="003770F2"/>
    <w:rsid w:val="003A6F7B"/>
    <w:rsid w:val="003E082A"/>
    <w:rsid w:val="003E2D5E"/>
    <w:rsid w:val="00403674"/>
    <w:rsid w:val="0045269E"/>
    <w:rsid w:val="0047088F"/>
    <w:rsid w:val="00470C7D"/>
    <w:rsid w:val="00495D89"/>
    <w:rsid w:val="004C3090"/>
    <w:rsid w:val="004C4032"/>
    <w:rsid w:val="004C4CF0"/>
    <w:rsid w:val="00523471"/>
    <w:rsid w:val="00534BF1"/>
    <w:rsid w:val="00542442"/>
    <w:rsid w:val="005553E9"/>
    <w:rsid w:val="005629A0"/>
    <w:rsid w:val="00567DC7"/>
    <w:rsid w:val="0058160A"/>
    <w:rsid w:val="00585D66"/>
    <w:rsid w:val="005901C9"/>
    <w:rsid w:val="005A04DD"/>
    <w:rsid w:val="00626F55"/>
    <w:rsid w:val="00630B85"/>
    <w:rsid w:val="006915D7"/>
    <w:rsid w:val="006C4B0C"/>
    <w:rsid w:val="007107EA"/>
    <w:rsid w:val="0073034F"/>
    <w:rsid w:val="00730DB1"/>
    <w:rsid w:val="00742FBC"/>
    <w:rsid w:val="00750566"/>
    <w:rsid w:val="00775C02"/>
    <w:rsid w:val="007944D2"/>
    <w:rsid w:val="00794EC5"/>
    <w:rsid w:val="007A4216"/>
    <w:rsid w:val="007C0853"/>
    <w:rsid w:val="007E6C82"/>
    <w:rsid w:val="007F00BE"/>
    <w:rsid w:val="00802EAD"/>
    <w:rsid w:val="00847402"/>
    <w:rsid w:val="00885483"/>
    <w:rsid w:val="0089116E"/>
    <w:rsid w:val="008A17C2"/>
    <w:rsid w:val="008A4434"/>
    <w:rsid w:val="00911321"/>
    <w:rsid w:val="00916818"/>
    <w:rsid w:val="00931129"/>
    <w:rsid w:val="0094355B"/>
    <w:rsid w:val="00991A3D"/>
    <w:rsid w:val="009A012D"/>
    <w:rsid w:val="009A1554"/>
    <w:rsid w:val="009F639C"/>
    <w:rsid w:val="00A0284F"/>
    <w:rsid w:val="00A362CC"/>
    <w:rsid w:val="00A61C4D"/>
    <w:rsid w:val="00AA24B8"/>
    <w:rsid w:val="00AB34C0"/>
    <w:rsid w:val="00AC1E6B"/>
    <w:rsid w:val="00AD36C5"/>
    <w:rsid w:val="00AE1ED5"/>
    <w:rsid w:val="00B2688C"/>
    <w:rsid w:val="00B27C2F"/>
    <w:rsid w:val="00B27F3F"/>
    <w:rsid w:val="00B83F15"/>
    <w:rsid w:val="00BA3F61"/>
    <w:rsid w:val="00BC4ECC"/>
    <w:rsid w:val="00BE3B3E"/>
    <w:rsid w:val="00BE7C95"/>
    <w:rsid w:val="00C10196"/>
    <w:rsid w:val="00C30A68"/>
    <w:rsid w:val="00CA098E"/>
    <w:rsid w:val="00CC4271"/>
    <w:rsid w:val="00CE0A23"/>
    <w:rsid w:val="00CF4E0F"/>
    <w:rsid w:val="00CF5D6C"/>
    <w:rsid w:val="00D047F9"/>
    <w:rsid w:val="00D26FF6"/>
    <w:rsid w:val="00D53577"/>
    <w:rsid w:val="00DC2DF0"/>
    <w:rsid w:val="00E17900"/>
    <w:rsid w:val="00E208F8"/>
    <w:rsid w:val="00E2578F"/>
    <w:rsid w:val="00E2762E"/>
    <w:rsid w:val="00E36A92"/>
    <w:rsid w:val="00E4025B"/>
    <w:rsid w:val="00E507DE"/>
    <w:rsid w:val="00E7283C"/>
    <w:rsid w:val="00EB2700"/>
    <w:rsid w:val="00EF2445"/>
    <w:rsid w:val="00EF6493"/>
    <w:rsid w:val="00F03A92"/>
    <w:rsid w:val="00F10C5E"/>
    <w:rsid w:val="00F54774"/>
    <w:rsid w:val="00FA1020"/>
    <w:rsid w:val="00FA666D"/>
    <w:rsid w:val="00FB773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1C4FE"/>
  <w15:chartTrackingRefBased/>
  <w15:docId w15:val="{9395B7CF-4137-46FB-9F21-4156DF08C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442"/>
    <w:pPr>
      <w:keepNext/>
      <w:keepLines/>
      <w:spacing w:before="360" w:after="80"/>
      <w:outlineLvl w:val="0"/>
    </w:pPr>
    <w:rPr>
      <w:rFonts w:asciiTheme="majorHAnsi" w:eastAsiaTheme="majorEastAsia" w:hAnsiTheme="majorHAnsi" w:cstheme="majorBidi"/>
      <w:color w:val="2E74B5" w:themeColor="accent1" w:themeShade="BF"/>
      <w:kern w:val="2"/>
      <w:sz w:val="40"/>
      <w:szCs w:val="40"/>
      <w:lang w:val="en-US"/>
      <w14:ligatures w14:val="standardContextual"/>
    </w:rPr>
  </w:style>
  <w:style w:type="paragraph" w:styleId="Heading2">
    <w:name w:val="heading 2"/>
    <w:basedOn w:val="Normal"/>
    <w:link w:val="Heading2Char"/>
    <w:uiPriority w:val="9"/>
    <w:qFormat/>
    <w:rsid w:val="00794EC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E728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75C2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42442"/>
    <w:pPr>
      <w:keepNext/>
      <w:keepLines/>
      <w:spacing w:before="80" w:after="40"/>
      <w:outlineLvl w:val="4"/>
    </w:pPr>
    <w:rPr>
      <w:rFonts w:eastAsiaTheme="majorEastAsia" w:cstheme="majorBidi"/>
      <w:color w:val="2E74B5"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542442"/>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542442"/>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542442"/>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542442"/>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7F3F"/>
    <w:pPr>
      <w:ind w:left="720"/>
      <w:contextualSpacing/>
    </w:pPr>
  </w:style>
  <w:style w:type="paragraph" w:styleId="NormalWeb">
    <w:name w:val="Normal (Web)"/>
    <w:basedOn w:val="Normal"/>
    <w:uiPriority w:val="99"/>
    <w:unhideWhenUsed/>
    <w:rsid w:val="00B27F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27F3F"/>
    <w:rPr>
      <w:color w:val="0000FF"/>
      <w:u w:val="single"/>
    </w:rPr>
  </w:style>
  <w:style w:type="character" w:customStyle="1" w:styleId="Heading2Char">
    <w:name w:val="Heading 2 Char"/>
    <w:basedOn w:val="DefaultParagraphFont"/>
    <w:link w:val="Heading2"/>
    <w:uiPriority w:val="9"/>
    <w:rsid w:val="00794EC5"/>
    <w:rPr>
      <w:rFonts w:ascii="Times New Roman" w:eastAsia="Times New Roman" w:hAnsi="Times New Roman" w:cs="Times New Roman"/>
      <w:b/>
      <w:bCs/>
      <w:sz w:val="36"/>
      <w:szCs w:val="36"/>
      <w:lang w:eastAsia="en-IN"/>
    </w:rPr>
  </w:style>
  <w:style w:type="character" w:customStyle="1" w:styleId="mw-headline">
    <w:name w:val="mw-headline"/>
    <w:basedOn w:val="DefaultParagraphFont"/>
    <w:rsid w:val="00794EC5"/>
  </w:style>
  <w:style w:type="character" w:customStyle="1" w:styleId="Heading4Char">
    <w:name w:val="Heading 4 Char"/>
    <w:basedOn w:val="DefaultParagraphFont"/>
    <w:link w:val="Heading4"/>
    <w:uiPriority w:val="9"/>
    <w:rsid w:val="00275C2F"/>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275C2F"/>
    <w:rPr>
      <w:i/>
      <w:iCs/>
    </w:rPr>
  </w:style>
  <w:style w:type="character" w:styleId="Strong">
    <w:name w:val="Strong"/>
    <w:basedOn w:val="DefaultParagraphFont"/>
    <w:uiPriority w:val="22"/>
    <w:qFormat/>
    <w:rsid w:val="00275C2F"/>
    <w:rPr>
      <w:b/>
      <w:bCs/>
    </w:rPr>
  </w:style>
  <w:style w:type="character" w:customStyle="1" w:styleId="Heading3Char">
    <w:name w:val="Heading 3 Char"/>
    <w:basedOn w:val="DefaultParagraphFont"/>
    <w:link w:val="Heading3"/>
    <w:uiPriority w:val="9"/>
    <w:rsid w:val="00E7283C"/>
    <w:rPr>
      <w:rFonts w:asciiTheme="majorHAnsi" w:eastAsiaTheme="majorEastAsia" w:hAnsiTheme="majorHAnsi" w:cstheme="majorBidi"/>
      <w:color w:val="1F4D78" w:themeColor="accent1" w:themeShade="7F"/>
      <w:sz w:val="24"/>
      <w:szCs w:val="24"/>
    </w:rPr>
  </w:style>
  <w:style w:type="character" w:customStyle="1" w:styleId="mw-editsection">
    <w:name w:val="mw-editsection"/>
    <w:basedOn w:val="DefaultParagraphFont"/>
    <w:rsid w:val="002F0478"/>
  </w:style>
  <w:style w:type="character" w:customStyle="1" w:styleId="mw-editsection-bracket">
    <w:name w:val="mw-editsection-bracket"/>
    <w:basedOn w:val="DefaultParagraphFont"/>
    <w:rsid w:val="002F0478"/>
  </w:style>
  <w:style w:type="character" w:styleId="FollowedHyperlink">
    <w:name w:val="FollowedHyperlink"/>
    <w:basedOn w:val="DefaultParagraphFont"/>
    <w:uiPriority w:val="99"/>
    <w:semiHidden/>
    <w:unhideWhenUsed/>
    <w:rsid w:val="00FA666D"/>
    <w:rPr>
      <w:color w:val="954F72" w:themeColor="followedHyperlink"/>
      <w:u w:val="single"/>
    </w:rPr>
  </w:style>
  <w:style w:type="table" w:styleId="TableGrid">
    <w:name w:val="Table Grid"/>
    <w:basedOn w:val="TableNormal"/>
    <w:uiPriority w:val="39"/>
    <w:rsid w:val="00D53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05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566"/>
  </w:style>
  <w:style w:type="paragraph" w:styleId="Footer">
    <w:name w:val="footer"/>
    <w:basedOn w:val="Normal"/>
    <w:link w:val="FooterChar"/>
    <w:uiPriority w:val="99"/>
    <w:unhideWhenUsed/>
    <w:rsid w:val="007505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566"/>
  </w:style>
  <w:style w:type="character" w:customStyle="1" w:styleId="Heading1Char">
    <w:name w:val="Heading 1 Char"/>
    <w:basedOn w:val="DefaultParagraphFont"/>
    <w:link w:val="Heading1"/>
    <w:uiPriority w:val="9"/>
    <w:rsid w:val="00542442"/>
    <w:rPr>
      <w:rFonts w:asciiTheme="majorHAnsi" w:eastAsiaTheme="majorEastAsia" w:hAnsiTheme="majorHAnsi" w:cstheme="majorBidi"/>
      <w:color w:val="2E74B5" w:themeColor="accent1" w:themeShade="BF"/>
      <w:kern w:val="2"/>
      <w:sz w:val="40"/>
      <w:szCs w:val="40"/>
      <w:lang w:val="en-US"/>
      <w14:ligatures w14:val="standardContextual"/>
    </w:rPr>
  </w:style>
  <w:style w:type="character" w:customStyle="1" w:styleId="Heading5Char">
    <w:name w:val="Heading 5 Char"/>
    <w:basedOn w:val="DefaultParagraphFont"/>
    <w:link w:val="Heading5"/>
    <w:uiPriority w:val="9"/>
    <w:semiHidden/>
    <w:rsid w:val="00542442"/>
    <w:rPr>
      <w:rFonts w:eastAsiaTheme="majorEastAsia" w:cstheme="majorBidi"/>
      <w:color w:val="2E74B5" w:themeColor="accent1" w:themeShade="BF"/>
      <w:kern w:val="2"/>
      <w:lang w:val="en-US"/>
      <w14:ligatures w14:val="standardContextual"/>
    </w:rPr>
  </w:style>
  <w:style w:type="character" w:customStyle="1" w:styleId="Heading6Char">
    <w:name w:val="Heading 6 Char"/>
    <w:basedOn w:val="DefaultParagraphFont"/>
    <w:link w:val="Heading6"/>
    <w:uiPriority w:val="9"/>
    <w:semiHidden/>
    <w:rsid w:val="00542442"/>
    <w:rPr>
      <w:rFonts w:eastAsiaTheme="majorEastAsia" w:cstheme="majorBidi"/>
      <w:i/>
      <w:iCs/>
      <w:color w:val="595959" w:themeColor="text1" w:themeTint="A6"/>
      <w:kern w:val="2"/>
      <w:lang w:val="en-US"/>
      <w14:ligatures w14:val="standardContextual"/>
    </w:rPr>
  </w:style>
  <w:style w:type="character" w:customStyle="1" w:styleId="Heading7Char">
    <w:name w:val="Heading 7 Char"/>
    <w:basedOn w:val="DefaultParagraphFont"/>
    <w:link w:val="Heading7"/>
    <w:uiPriority w:val="9"/>
    <w:semiHidden/>
    <w:rsid w:val="00542442"/>
    <w:rPr>
      <w:rFonts w:eastAsiaTheme="majorEastAsia"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semiHidden/>
    <w:rsid w:val="00542442"/>
    <w:rPr>
      <w:rFonts w:eastAsiaTheme="majorEastAsia"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semiHidden/>
    <w:rsid w:val="00542442"/>
    <w:rPr>
      <w:rFonts w:eastAsiaTheme="majorEastAsia" w:cstheme="majorBidi"/>
      <w:color w:val="272727" w:themeColor="text1" w:themeTint="D8"/>
      <w:kern w:val="2"/>
      <w:lang w:val="en-US"/>
      <w14:ligatures w14:val="standardContextual"/>
    </w:rPr>
  </w:style>
  <w:style w:type="paragraph" w:styleId="Title">
    <w:name w:val="Title"/>
    <w:basedOn w:val="Normal"/>
    <w:next w:val="Normal"/>
    <w:link w:val="TitleChar"/>
    <w:uiPriority w:val="10"/>
    <w:qFormat/>
    <w:rsid w:val="0054244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542442"/>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542442"/>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542442"/>
    <w:rPr>
      <w:rFonts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542442"/>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542442"/>
    <w:rPr>
      <w:i/>
      <w:iCs/>
      <w:color w:val="404040" w:themeColor="text1" w:themeTint="BF"/>
      <w:kern w:val="2"/>
      <w:lang w:val="en-US"/>
      <w14:ligatures w14:val="standardContextual"/>
    </w:rPr>
  </w:style>
  <w:style w:type="character" w:styleId="IntenseEmphasis">
    <w:name w:val="Intense Emphasis"/>
    <w:basedOn w:val="DefaultParagraphFont"/>
    <w:uiPriority w:val="21"/>
    <w:qFormat/>
    <w:rsid w:val="00542442"/>
    <w:rPr>
      <w:i/>
      <w:iCs/>
      <w:color w:val="2E74B5" w:themeColor="accent1" w:themeShade="BF"/>
    </w:rPr>
  </w:style>
  <w:style w:type="paragraph" w:styleId="IntenseQuote">
    <w:name w:val="Intense Quote"/>
    <w:basedOn w:val="Normal"/>
    <w:next w:val="Normal"/>
    <w:link w:val="IntenseQuoteChar"/>
    <w:uiPriority w:val="30"/>
    <w:qFormat/>
    <w:rsid w:val="005424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542442"/>
    <w:rPr>
      <w:i/>
      <w:iCs/>
      <w:color w:val="2E74B5" w:themeColor="accent1" w:themeShade="BF"/>
      <w:kern w:val="2"/>
      <w:lang w:val="en-US"/>
      <w14:ligatures w14:val="standardContextual"/>
    </w:rPr>
  </w:style>
  <w:style w:type="character" w:styleId="IntenseReference">
    <w:name w:val="Intense Reference"/>
    <w:basedOn w:val="DefaultParagraphFont"/>
    <w:uiPriority w:val="32"/>
    <w:qFormat/>
    <w:rsid w:val="005424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772748247">
      <w:bodyDiv w:val="1"/>
      <w:marLeft w:val="0"/>
      <w:marRight w:val="0"/>
      <w:marTop w:val="0"/>
      <w:marBottom w:val="0"/>
      <w:divBdr>
        <w:top w:val="none" w:sz="0" w:space="0" w:color="auto"/>
        <w:left w:val="none" w:sz="0" w:space="0" w:color="auto"/>
        <w:bottom w:val="none" w:sz="0" w:space="0" w:color="auto"/>
        <w:right w:val="none" w:sz="0" w:space="0" w:color="auto"/>
      </w:divBdr>
    </w:div>
    <w:div w:id="892808565">
      <w:bodyDiv w:val="1"/>
      <w:marLeft w:val="0"/>
      <w:marRight w:val="0"/>
      <w:marTop w:val="0"/>
      <w:marBottom w:val="0"/>
      <w:divBdr>
        <w:top w:val="none" w:sz="0" w:space="0" w:color="auto"/>
        <w:left w:val="none" w:sz="0" w:space="0" w:color="auto"/>
        <w:bottom w:val="none" w:sz="0" w:space="0" w:color="auto"/>
        <w:right w:val="none" w:sz="0" w:space="0" w:color="auto"/>
      </w:divBdr>
      <w:divsChild>
        <w:div w:id="1192761451">
          <w:marLeft w:val="0"/>
          <w:marRight w:val="0"/>
          <w:marTop w:val="0"/>
          <w:marBottom w:val="0"/>
          <w:divBdr>
            <w:top w:val="none" w:sz="0" w:space="0" w:color="auto"/>
            <w:left w:val="none" w:sz="0" w:space="0" w:color="auto"/>
            <w:bottom w:val="none" w:sz="0" w:space="0" w:color="auto"/>
            <w:right w:val="none" w:sz="0" w:space="0" w:color="auto"/>
          </w:divBdr>
          <w:divsChild>
            <w:div w:id="426926445">
              <w:marLeft w:val="0"/>
              <w:marRight w:val="0"/>
              <w:marTop w:val="75"/>
              <w:marBottom w:val="0"/>
              <w:divBdr>
                <w:top w:val="single" w:sz="6" w:space="0" w:color="9983DB"/>
                <w:left w:val="single" w:sz="6" w:space="0" w:color="9983DB"/>
                <w:bottom w:val="single" w:sz="6" w:space="0" w:color="9983DB"/>
                <w:right w:val="single" w:sz="6" w:space="0" w:color="9983DB"/>
              </w:divBdr>
            </w:div>
          </w:divsChild>
        </w:div>
      </w:divsChild>
    </w:div>
    <w:div w:id="908226216">
      <w:bodyDiv w:val="1"/>
      <w:marLeft w:val="0"/>
      <w:marRight w:val="0"/>
      <w:marTop w:val="0"/>
      <w:marBottom w:val="0"/>
      <w:divBdr>
        <w:top w:val="none" w:sz="0" w:space="0" w:color="auto"/>
        <w:left w:val="none" w:sz="0" w:space="0" w:color="auto"/>
        <w:bottom w:val="none" w:sz="0" w:space="0" w:color="auto"/>
        <w:right w:val="none" w:sz="0" w:space="0" w:color="auto"/>
      </w:divBdr>
    </w:div>
    <w:div w:id="1245525916">
      <w:bodyDiv w:val="1"/>
      <w:marLeft w:val="0"/>
      <w:marRight w:val="0"/>
      <w:marTop w:val="0"/>
      <w:marBottom w:val="0"/>
      <w:divBdr>
        <w:top w:val="none" w:sz="0" w:space="0" w:color="auto"/>
        <w:left w:val="none" w:sz="0" w:space="0" w:color="auto"/>
        <w:bottom w:val="none" w:sz="0" w:space="0" w:color="auto"/>
        <w:right w:val="none" w:sz="0" w:space="0" w:color="auto"/>
      </w:divBdr>
      <w:divsChild>
        <w:div w:id="1813793838">
          <w:marLeft w:val="0"/>
          <w:marRight w:val="0"/>
          <w:marTop w:val="0"/>
          <w:marBottom w:val="0"/>
          <w:divBdr>
            <w:top w:val="none" w:sz="0" w:space="0" w:color="auto"/>
            <w:left w:val="none" w:sz="0" w:space="0" w:color="auto"/>
            <w:bottom w:val="none" w:sz="0" w:space="0" w:color="auto"/>
            <w:right w:val="none" w:sz="0" w:space="0" w:color="auto"/>
          </w:divBdr>
          <w:divsChild>
            <w:div w:id="1325352757">
              <w:marLeft w:val="0"/>
              <w:marRight w:val="0"/>
              <w:marTop w:val="0"/>
              <w:marBottom w:val="0"/>
              <w:divBdr>
                <w:top w:val="none" w:sz="0" w:space="0" w:color="auto"/>
                <w:left w:val="none" w:sz="0" w:space="0" w:color="auto"/>
                <w:bottom w:val="none" w:sz="0" w:space="0" w:color="auto"/>
                <w:right w:val="none" w:sz="0" w:space="0" w:color="auto"/>
              </w:divBdr>
              <w:divsChild>
                <w:div w:id="123778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01700">
          <w:marLeft w:val="0"/>
          <w:marRight w:val="0"/>
          <w:marTop w:val="0"/>
          <w:marBottom w:val="0"/>
          <w:divBdr>
            <w:top w:val="none" w:sz="0" w:space="0" w:color="auto"/>
            <w:left w:val="none" w:sz="0" w:space="0" w:color="auto"/>
            <w:bottom w:val="none" w:sz="0" w:space="0" w:color="auto"/>
            <w:right w:val="none" w:sz="0" w:space="0" w:color="auto"/>
          </w:divBdr>
          <w:divsChild>
            <w:div w:id="9173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3907">
      <w:bodyDiv w:val="1"/>
      <w:marLeft w:val="0"/>
      <w:marRight w:val="0"/>
      <w:marTop w:val="0"/>
      <w:marBottom w:val="0"/>
      <w:divBdr>
        <w:top w:val="none" w:sz="0" w:space="0" w:color="auto"/>
        <w:left w:val="none" w:sz="0" w:space="0" w:color="auto"/>
        <w:bottom w:val="none" w:sz="0" w:space="0" w:color="auto"/>
        <w:right w:val="none" w:sz="0" w:space="0" w:color="auto"/>
      </w:divBdr>
      <w:divsChild>
        <w:div w:id="133840726">
          <w:marLeft w:val="0"/>
          <w:marRight w:val="0"/>
          <w:marTop w:val="0"/>
          <w:marBottom w:val="0"/>
          <w:divBdr>
            <w:top w:val="none" w:sz="0" w:space="0" w:color="auto"/>
            <w:left w:val="none" w:sz="0" w:space="0" w:color="auto"/>
            <w:bottom w:val="none" w:sz="0" w:space="0" w:color="auto"/>
            <w:right w:val="none" w:sz="0" w:space="0" w:color="auto"/>
          </w:divBdr>
          <w:divsChild>
            <w:div w:id="1293288872">
              <w:marLeft w:val="0"/>
              <w:marRight w:val="0"/>
              <w:marTop w:val="0"/>
              <w:marBottom w:val="0"/>
              <w:divBdr>
                <w:top w:val="none" w:sz="0" w:space="0" w:color="auto"/>
                <w:left w:val="none" w:sz="0" w:space="0" w:color="auto"/>
                <w:bottom w:val="none" w:sz="0" w:space="0" w:color="auto"/>
                <w:right w:val="none" w:sz="0" w:space="0" w:color="auto"/>
              </w:divBdr>
              <w:divsChild>
                <w:div w:id="1337224956">
                  <w:marLeft w:val="0"/>
                  <w:marRight w:val="0"/>
                  <w:marTop w:val="0"/>
                  <w:marBottom w:val="0"/>
                  <w:divBdr>
                    <w:top w:val="none" w:sz="0" w:space="0" w:color="auto"/>
                    <w:left w:val="none" w:sz="0" w:space="0" w:color="auto"/>
                    <w:bottom w:val="none" w:sz="0" w:space="0" w:color="auto"/>
                    <w:right w:val="none" w:sz="0" w:space="0" w:color="auto"/>
                  </w:divBdr>
                  <w:divsChild>
                    <w:div w:id="1560479750">
                      <w:marLeft w:val="0"/>
                      <w:marRight w:val="0"/>
                      <w:marTop w:val="0"/>
                      <w:marBottom w:val="0"/>
                      <w:divBdr>
                        <w:top w:val="none" w:sz="0" w:space="0" w:color="auto"/>
                        <w:left w:val="none" w:sz="0" w:space="0" w:color="auto"/>
                        <w:bottom w:val="none" w:sz="0" w:space="0" w:color="auto"/>
                        <w:right w:val="none" w:sz="0" w:space="0" w:color="auto"/>
                      </w:divBdr>
                      <w:divsChild>
                        <w:div w:id="17795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0190">
                  <w:marLeft w:val="0"/>
                  <w:marRight w:val="0"/>
                  <w:marTop w:val="0"/>
                  <w:marBottom w:val="0"/>
                  <w:divBdr>
                    <w:top w:val="none" w:sz="0" w:space="0" w:color="auto"/>
                    <w:left w:val="none" w:sz="0" w:space="0" w:color="auto"/>
                    <w:bottom w:val="none" w:sz="0" w:space="0" w:color="auto"/>
                    <w:right w:val="none" w:sz="0" w:space="0" w:color="auto"/>
                  </w:divBdr>
                  <w:divsChild>
                    <w:div w:id="16239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816141">
      <w:bodyDiv w:val="1"/>
      <w:marLeft w:val="0"/>
      <w:marRight w:val="0"/>
      <w:marTop w:val="0"/>
      <w:marBottom w:val="0"/>
      <w:divBdr>
        <w:top w:val="none" w:sz="0" w:space="0" w:color="auto"/>
        <w:left w:val="none" w:sz="0" w:space="0" w:color="auto"/>
        <w:bottom w:val="none" w:sz="0" w:space="0" w:color="auto"/>
        <w:right w:val="none" w:sz="0" w:space="0" w:color="auto"/>
      </w:divBdr>
    </w:div>
    <w:div w:id="1372850092">
      <w:bodyDiv w:val="1"/>
      <w:marLeft w:val="0"/>
      <w:marRight w:val="0"/>
      <w:marTop w:val="0"/>
      <w:marBottom w:val="0"/>
      <w:divBdr>
        <w:top w:val="none" w:sz="0" w:space="0" w:color="auto"/>
        <w:left w:val="none" w:sz="0" w:space="0" w:color="auto"/>
        <w:bottom w:val="none" w:sz="0" w:space="0" w:color="auto"/>
        <w:right w:val="none" w:sz="0" w:space="0" w:color="auto"/>
      </w:divBdr>
      <w:divsChild>
        <w:div w:id="184054544">
          <w:marLeft w:val="0"/>
          <w:marRight w:val="0"/>
          <w:marTop w:val="0"/>
          <w:marBottom w:val="0"/>
          <w:divBdr>
            <w:top w:val="none" w:sz="0" w:space="0" w:color="auto"/>
            <w:left w:val="none" w:sz="0" w:space="0" w:color="auto"/>
            <w:bottom w:val="none" w:sz="0" w:space="0" w:color="auto"/>
            <w:right w:val="none" w:sz="0" w:space="0" w:color="auto"/>
          </w:divBdr>
          <w:divsChild>
            <w:div w:id="1680618670">
              <w:marLeft w:val="0"/>
              <w:marRight w:val="0"/>
              <w:marTop w:val="0"/>
              <w:marBottom w:val="0"/>
              <w:divBdr>
                <w:top w:val="none" w:sz="0" w:space="0" w:color="auto"/>
                <w:left w:val="none" w:sz="0" w:space="0" w:color="auto"/>
                <w:bottom w:val="none" w:sz="0" w:space="0" w:color="auto"/>
                <w:right w:val="none" w:sz="0" w:space="0" w:color="auto"/>
              </w:divBdr>
              <w:divsChild>
                <w:div w:id="15894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51332">
      <w:bodyDiv w:val="1"/>
      <w:marLeft w:val="0"/>
      <w:marRight w:val="0"/>
      <w:marTop w:val="0"/>
      <w:marBottom w:val="0"/>
      <w:divBdr>
        <w:top w:val="none" w:sz="0" w:space="0" w:color="auto"/>
        <w:left w:val="none" w:sz="0" w:space="0" w:color="auto"/>
        <w:bottom w:val="none" w:sz="0" w:space="0" w:color="auto"/>
        <w:right w:val="none" w:sz="0" w:space="0" w:color="auto"/>
      </w:divBdr>
      <w:divsChild>
        <w:div w:id="1965497739">
          <w:marLeft w:val="0"/>
          <w:marRight w:val="0"/>
          <w:marTop w:val="0"/>
          <w:marBottom w:val="0"/>
          <w:divBdr>
            <w:top w:val="none" w:sz="0" w:space="0" w:color="auto"/>
            <w:left w:val="none" w:sz="0" w:space="0" w:color="auto"/>
            <w:bottom w:val="none" w:sz="0" w:space="0" w:color="auto"/>
            <w:right w:val="none" w:sz="0" w:space="0" w:color="auto"/>
          </w:divBdr>
          <w:divsChild>
            <w:div w:id="677393958">
              <w:marLeft w:val="0"/>
              <w:marRight w:val="0"/>
              <w:marTop w:val="0"/>
              <w:marBottom w:val="0"/>
              <w:divBdr>
                <w:top w:val="none" w:sz="0" w:space="0" w:color="auto"/>
                <w:left w:val="none" w:sz="0" w:space="0" w:color="auto"/>
                <w:bottom w:val="none" w:sz="0" w:space="0" w:color="auto"/>
                <w:right w:val="none" w:sz="0" w:space="0" w:color="auto"/>
              </w:divBdr>
              <w:divsChild>
                <w:div w:id="15075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03160">
          <w:marLeft w:val="0"/>
          <w:marRight w:val="0"/>
          <w:marTop w:val="0"/>
          <w:marBottom w:val="0"/>
          <w:divBdr>
            <w:top w:val="none" w:sz="0" w:space="0" w:color="auto"/>
            <w:left w:val="none" w:sz="0" w:space="0" w:color="auto"/>
            <w:bottom w:val="none" w:sz="0" w:space="0" w:color="auto"/>
            <w:right w:val="none" w:sz="0" w:space="0" w:color="auto"/>
          </w:divBdr>
          <w:divsChild>
            <w:div w:id="1719935173">
              <w:marLeft w:val="0"/>
              <w:marRight w:val="0"/>
              <w:marTop w:val="0"/>
              <w:marBottom w:val="0"/>
              <w:divBdr>
                <w:top w:val="none" w:sz="0" w:space="0" w:color="auto"/>
                <w:left w:val="none" w:sz="0" w:space="0" w:color="auto"/>
                <w:bottom w:val="none" w:sz="0" w:space="0" w:color="auto"/>
                <w:right w:val="none" w:sz="0" w:space="0" w:color="auto"/>
              </w:divBdr>
            </w:div>
          </w:divsChild>
        </w:div>
        <w:div w:id="1651904348">
          <w:marLeft w:val="0"/>
          <w:marRight w:val="0"/>
          <w:marTop w:val="0"/>
          <w:marBottom w:val="0"/>
          <w:divBdr>
            <w:top w:val="none" w:sz="0" w:space="0" w:color="auto"/>
            <w:left w:val="none" w:sz="0" w:space="0" w:color="auto"/>
            <w:bottom w:val="none" w:sz="0" w:space="0" w:color="auto"/>
            <w:right w:val="none" w:sz="0" w:space="0" w:color="auto"/>
          </w:divBdr>
          <w:divsChild>
            <w:div w:id="211408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629">
      <w:bodyDiv w:val="1"/>
      <w:marLeft w:val="0"/>
      <w:marRight w:val="0"/>
      <w:marTop w:val="0"/>
      <w:marBottom w:val="0"/>
      <w:divBdr>
        <w:top w:val="none" w:sz="0" w:space="0" w:color="auto"/>
        <w:left w:val="none" w:sz="0" w:space="0" w:color="auto"/>
        <w:bottom w:val="none" w:sz="0" w:space="0" w:color="auto"/>
        <w:right w:val="none" w:sz="0" w:space="0" w:color="auto"/>
      </w:divBdr>
      <w:divsChild>
        <w:div w:id="1619751173">
          <w:marLeft w:val="0"/>
          <w:marRight w:val="0"/>
          <w:marTop w:val="0"/>
          <w:marBottom w:val="0"/>
          <w:divBdr>
            <w:top w:val="none" w:sz="0" w:space="0" w:color="auto"/>
            <w:left w:val="none" w:sz="0" w:space="0" w:color="auto"/>
            <w:bottom w:val="none" w:sz="0" w:space="0" w:color="auto"/>
            <w:right w:val="none" w:sz="0" w:space="0" w:color="auto"/>
          </w:divBdr>
        </w:div>
      </w:divsChild>
    </w:div>
    <w:div w:id="1687632601">
      <w:bodyDiv w:val="1"/>
      <w:marLeft w:val="0"/>
      <w:marRight w:val="0"/>
      <w:marTop w:val="0"/>
      <w:marBottom w:val="0"/>
      <w:divBdr>
        <w:top w:val="none" w:sz="0" w:space="0" w:color="auto"/>
        <w:left w:val="none" w:sz="0" w:space="0" w:color="auto"/>
        <w:bottom w:val="none" w:sz="0" w:space="0" w:color="auto"/>
        <w:right w:val="none" w:sz="0" w:space="0" w:color="auto"/>
      </w:divBdr>
    </w:div>
    <w:div w:id="173565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FF847-464D-43A7-BB13-C71BF99FD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21</Pages>
  <Words>4426</Words>
  <Characters>25231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INDRAJEET</dc:creator>
  <cp:keywords/>
  <dc:description/>
  <cp:lastModifiedBy>Suraj Sonkar</cp:lastModifiedBy>
  <cp:revision>20</cp:revision>
  <dcterms:created xsi:type="dcterms:W3CDTF">2025-04-26T09:51:00Z</dcterms:created>
  <dcterms:modified xsi:type="dcterms:W3CDTF">2026-03-21T13:44:00Z</dcterms:modified>
</cp:coreProperties>
</file>