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174A" w:rsidRPr="00F6573E" w:rsidRDefault="00766258">
      <w:pPr>
        <w:rPr>
          <w:rFonts w:cs="Times New Roman"/>
          <w:sz w:val="28"/>
          <w:szCs w:val="28"/>
        </w:rPr>
      </w:pPr>
      <w:r w:rsidRPr="00F6573E">
        <w:rPr>
          <w:rFonts w:cs="Times New Roman"/>
          <w:sz w:val="28"/>
          <w:szCs w:val="28"/>
        </w:rPr>
        <w:t>Q1. If you have any, what are your choices for increasing the comparison between different figures on the same graph?</w:t>
      </w: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pPr>
        <w:rPr>
          <w:rFonts w:cs="Times New Roman"/>
          <w:sz w:val="28"/>
          <w:szCs w:val="28"/>
          <w:shd w:val="clear" w:color="auto" w:fill="FFFFFF"/>
        </w:rPr>
      </w:pPr>
      <w:r w:rsidRPr="00F6573E">
        <w:rPr>
          <w:rFonts w:cs="Times New Roman"/>
          <w:sz w:val="28"/>
          <w:szCs w:val="28"/>
        </w:rPr>
        <w:tab/>
      </w:r>
      <w:proofErr w:type="gramStart"/>
      <w:r w:rsidRPr="00F6573E">
        <w:rPr>
          <w:rFonts w:cs="Times New Roman"/>
          <w:sz w:val="28"/>
          <w:szCs w:val="28"/>
        </w:rPr>
        <w:t>a</w:t>
      </w:r>
      <w:proofErr w:type="gramEnd"/>
      <w:r w:rsidRPr="00F6573E">
        <w:rPr>
          <w:rFonts w:cs="Times New Roman"/>
          <w:sz w:val="28"/>
          <w:szCs w:val="28"/>
        </w:rPr>
        <w:t xml:space="preserve"> Bar Graph</w:t>
      </w:r>
      <w:r w:rsidRPr="00F6573E">
        <w:rPr>
          <w:rFonts w:cs="Times New Roman"/>
          <w:sz w:val="28"/>
          <w:szCs w:val="28"/>
          <w:shd w:val="clear" w:color="auto" w:fill="FFFFFF"/>
        </w:rPr>
        <w:t>. Bar graphs are used to compare things between different groups or to track changes over time.</w:t>
      </w:r>
    </w:p>
    <w:p w:rsidR="00F6573E" w:rsidRPr="00F6573E" w:rsidRDefault="00F6573E">
      <w:pPr>
        <w:rPr>
          <w:rFonts w:cs="Times New Roman"/>
          <w:sz w:val="28"/>
          <w:szCs w:val="28"/>
        </w:rPr>
      </w:pPr>
      <w:r w:rsidRPr="00F6573E">
        <w:rPr>
          <w:rFonts w:cs="Times New Roman"/>
          <w:sz w:val="28"/>
          <w:szCs w:val="28"/>
          <w:shd w:val="clear" w:color="auto" w:fill="FFFFFF"/>
        </w:rPr>
        <w:t>Use a </w:t>
      </w:r>
      <w:r w:rsidRPr="00F6573E">
        <w:rPr>
          <w:rFonts w:cs="Times New Roman"/>
          <w:sz w:val="28"/>
          <w:szCs w:val="28"/>
        </w:rPr>
        <w:t>bar or column chart</w:t>
      </w:r>
      <w:r w:rsidRPr="00F6573E">
        <w:rPr>
          <w:rFonts w:cs="Times New Roman"/>
          <w:sz w:val="28"/>
          <w:szCs w:val="28"/>
          <w:shd w:val="clear" w:color="auto" w:fill="FFFFFF"/>
        </w:rPr>
        <w:t> to compare independent values. We, as readers, are particularly good at comparing the length of bars in a bar chart (in contrast to the segments of a pie chart, for example), maki</w:t>
      </w:r>
      <w:bookmarkStart w:id="0" w:name="_GoBack"/>
      <w:bookmarkEnd w:id="0"/>
      <w:r w:rsidRPr="00F6573E">
        <w:rPr>
          <w:rFonts w:cs="Times New Roman"/>
          <w:sz w:val="28"/>
          <w:szCs w:val="28"/>
          <w:shd w:val="clear" w:color="auto" w:fill="FFFFFF"/>
        </w:rPr>
        <w:t>ng bar and column charts the best charts for showing comparisons.</w:t>
      </w:r>
    </w:p>
    <w:p w:rsidR="0008174A" w:rsidRPr="00F6573E" w:rsidRDefault="0008174A">
      <w:pPr>
        <w:rPr>
          <w:rFonts w:cs="Times New Roman"/>
          <w:sz w:val="28"/>
          <w:szCs w:val="28"/>
        </w:rPr>
      </w:pPr>
    </w:p>
    <w:p w:rsidR="0008174A" w:rsidRPr="00F6573E" w:rsidRDefault="0008174A">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Q2. Can you explain the benefit of compound interest over a higher rate of interest that does not compound after reading this chapter?</w:t>
      </w: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pPr>
        <w:rPr>
          <w:rFonts w:cs="Times New Roman"/>
          <w:sz w:val="28"/>
          <w:szCs w:val="28"/>
        </w:rPr>
      </w:pPr>
      <w:r w:rsidRPr="00F6573E">
        <w:rPr>
          <w:rFonts w:cs="Times New Roman"/>
          <w:sz w:val="28"/>
          <w:szCs w:val="28"/>
        </w:rPr>
        <w:tab/>
      </w:r>
      <w:r w:rsidRPr="00F6573E">
        <w:rPr>
          <w:rFonts w:cs="Times New Roman"/>
          <w:sz w:val="28"/>
          <w:szCs w:val="28"/>
          <w:shd w:val="clear" w:color="auto" w:fill="FFFFFF"/>
        </w:rPr>
        <w:t>Compound interest </w:t>
      </w:r>
      <w:r w:rsidRPr="00F6573E">
        <w:rPr>
          <w:rFonts w:cs="Times New Roman"/>
          <w:sz w:val="28"/>
          <w:szCs w:val="28"/>
        </w:rPr>
        <w:t>causes your wealth to grow faster</w:t>
      </w:r>
      <w:r w:rsidRPr="00F6573E">
        <w:rPr>
          <w:rFonts w:cs="Times New Roman"/>
          <w:sz w:val="28"/>
          <w:szCs w:val="28"/>
          <w:shd w:val="clear" w:color="auto" w:fill="FFFFFF"/>
        </w:rPr>
        <w:t>. It makes a sum of money grow at a faster rate than simple interest because you will earn returns on the money you invest, as well as on returns at the end of every compounding period. This means that you don't have to put away as much money to reach your goals!</w:t>
      </w:r>
    </w:p>
    <w:p w:rsidR="0008174A" w:rsidRPr="00F6573E" w:rsidRDefault="0008174A">
      <w:pPr>
        <w:rPr>
          <w:rFonts w:cs="Times New Roman"/>
          <w:sz w:val="28"/>
          <w:szCs w:val="28"/>
        </w:rPr>
      </w:pPr>
    </w:p>
    <w:p w:rsidR="0008174A" w:rsidRPr="00F6573E" w:rsidRDefault="0008174A">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 xml:space="preserve">Q3. What is a histogram, exactly? Name a </w:t>
      </w:r>
      <w:proofErr w:type="spellStart"/>
      <w:r w:rsidRPr="00F6573E">
        <w:rPr>
          <w:rFonts w:cs="Times New Roman"/>
          <w:sz w:val="28"/>
          <w:szCs w:val="28"/>
        </w:rPr>
        <w:t>numpy</w:t>
      </w:r>
      <w:proofErr w:type="spellEnd"/>
      <w:r w:rsidRPr="00F6573E">
        <w:rPr>
          <w:rFonts w:cs="Times New Roman"/>
          <w:sz w:val="28"/>
          <w:szCs w:val="28"/>
        </w:rPr>
        <w:t xml:space="preserve"> method for creating such a graph.</w:t>
      </w: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rsidP="00F6573E">
      <w:pPr>
        <w:shd w:val="clear" w:color="auto" w:fill="FFFFFF"/>
        <w:rPr>
          <w:rFonts w:cs="Times New Roman"/>
          <w:sz w:val="28"/>
          <w:szCs w:val="28"/>
        </w:rPr>
      </w:pPr>
      <w:r w:rsidRPr="00F6573E">
        <w:rPr>
          <w:rFonts w:cs="Times New Roman"/>
          <w:sz w:val="28"/>
          <w:szCs w:val="28"/>
        </w:rPr>
        <w:tab/>
        <w:t xml:space="preserve">Creating </w:t>
      </w:r>
      <w:proofErr w:type="spellStart"/>
      <w:r w:rsidRPr="00F6573E">
        <w:rPr>
          <w:rFonts w:cs="Times New Roman"/>
          <w:sz w:val="28"/>
          <w:szCs w:val="28"/>
        </w:rPr>
        <w:t>NumPy</w:t>
      </w:r>
      <w:proofErr w:type="spellEnd"/>
      <w:r w:rsidRPr="00F6573E">
        <w:rPr>
          <w:rFonts w:cs="Times New Roman"/>
          <w:sz w:val="28"/>
          <w:szCs w:val="28"/>
        </w:rPr>
        <w:t xml:space="preserve"> Histogram</w:t>
      </w:r>
    </w:p>
    <w:p w:rsidR="00F6573E" w:rsidRPr="00F6573E" w:rsidRDefault="00F6573E" w:rsidP="00F6573E">
      <w:pPr>
        <w:rPr>
          <w:rFonts w:cs="Times New Roman"/>
          <w:sz w:val="28"/>
          <w:szCs w:val="28"/>
        </w:rPr>
      </w:pPr>
      <w:r w:rsidRPr="00F6573E">
        <w:rPr>
          <w:rFonts w:cs="Times New Roman"/>
          <w:sz w:val="28"/>
          <w:szCs w:val="28"/>
          <w:shd w:val="clear" w:color="auto" w:fill="FFFFFF"/>
        </w:rPr>
        <w:t xml:space="preserve">The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w:t>
      </w:r>
      <w:proofErr w:type="gramStart"/>
      <w:r w:rsidRPr="00F6573E">
        <w:rPr>
          <w:rFonts w:cs="Times New Roman"/>
          <w:sz w:val="28"/>
          <w:szCs w:val="28"/>
          <w:shd w:val="clear" w:color="auto" w:fill="FFFFFF"/>
        </w:rPr>
        <w:t>histogram(</w:t>
      </w:r>
      <w:proofErr w:type="gramEnd"/>
      <w:r w:rsidRPr="00F6573E">
        <w:rPr>
          <w:rFonts w:cs="Times New Roman"/>
          <w:sz w:val="28"/>
          <w:szCs w:val="28"/>
          <w:shd w:val="clear" w:color="auto" w:fill="FFFFFF"/>
        </w:rPr>
        <w:t>) function displays the frequency of data distribution in a numerical form. Rectangles with varied heights and identical horizontal sizes represent frequency and a class interval called a bin, respectively.</w:t>
      </w:r>
    </w:p>
    <w:p w:rsidR="0008174A" w:rsidRPr="00F6573E" w:rsidRDefault="0008174A">
      <w:pPr>
        <w:rPr>
          <w:rFonts w:cs="Times New Roman"/>
          <w:sz w:val="28"/>
          <w:szCs w:val="28"/>
        </w:rPr>
      </w:pPr>
    </w:p>
    <w:p w:rsidR="0008174A" w:rsidRPr="00F6573E" w:rsidRDefault="0008174A">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Q4. If necessary, how do you change the aspect ratios between the X and Y axes?</w:t>
      </w: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rsidP="00F6573E">
      <w:pPr>
        <w:shd w:val="clear" w:color="auto" w:fill="FFFFFF"/>
        <w:rPr>
          <w:rFonts w:cs="Times New Roman"/>
          <w:sz w:val="28"/>
          <w:szCs w:val="28"/>
        </w:rPr>
      </w:pPr>
      <w:r w:rsidRPr="00F6573E">
        <w:rPr>
          <w:rFonts w:cs="Times New Roman"/>
          <w:sz w:val="28"/>
          <w:szCs w:val="28"/>
        </w:rPr>
        <w:tab/>
        <w:t xml:space="preserve">This ratio can be modified by using the </w:t>
      </w:r>
      <w:proofErr w:type="spellStart"/>
      <w:r w:rsidRPr="00F6573E">
        <w:rPr>
          <w:rFonts w:cs="Times New Roman"/>
          <w:sz w:val="28"/>
          <w:szCs w:val="28"/>
        </w:rPr>
        <w:t>matplotlib</w:t>
      </w:r>
      <w:proofErr w:type="spellEnd"/>
      <w:r w:rsidRPr="00F6573E">
        <w:rPr>
          <w:rFonts w:cs="Times New Roman"/>
          <w:sz w:val="28"/>
          <w:szCs w:val="28"/>
        </w:rPr>
        <w:t xml:space="preserve">. </w:t>
      </w:r>
      <w:proofErr w:type="gramStart"/>
      <w:r w:rsidRPr="00F6573E">
        <w:rPr>
          <w:rFonts w:cs="Times New Roman"/>
          <w:sz w:val="28"/>
          <w:szCs w:val="28"/>
        </w:rPr>
        <w:t>axes</w:t>
      </w:r>
      <w:proofErr w:type="gramEnd"/>
      <w:r w:rsidRPr="00F6573E">
        <w:rPr>
          <w:rFonts w:cs="Times New Roman"/>
          <w:sz w:val="28"/>
          <w:szCs w:val="28"/>
        </w:rPr>
        <w:t xml:space="preserve">. Axes. </w:t>
      </w:r>
      <w:proofErr w:type="spellStart"/>
      <w:r w:rsidRPr="00F6573E">
        <w:rPr>
          <w:rFonts w:cs="Times New Roman"/>
          <w:sz w:val="28"/>
          <w:szCs w:val="28"/>
        </w:rPr>
        <w:t>set_</w:t>
      </w:r>
      <w:proofErr w:type="gramStart"/>
      <w:r w:rsidRPr="00F6573E">
        <w:rPr>
          <w:rFonts w:cs="Times New Roman"/>
          <w:sz w:val="28"/>
          <w:szCs w:val="28"/>
        </w:rPr>
        <w:t>aspect</w:t>
      </w:r>
      <w:proofErr w:type="spellEnd"/>
      <w:r w:rsidRPr="00F6573E">
        <w:rPr>
          <w:rFonts w:cs="Times New Roman"/>
          <w:sz w:val="28"/>
          <w:szCs w:val="28"/>
        </w:rPr>
        <w:t>(</w:t>
      </w:r>
      <w:proofErr w:type="gramEnd"/>
      <w:r w:rsidRPr="00F6573E">
        <w:rPr>
          <w:rFonts w:cs="Times New Roman"/>
          <w:sz w:val="28"/>
          <w:szCs w:val="28"/>
        </w:rPr>
        <w:t>) function.</w:t>
      </w:r>
      <w:r w:rsidRPr="00F6573E">
        <w:rPr>
          <w:rFonts w:cs="Times New Roman"/>
          <w:sz w:val="28"/>
          <w:szCs w:val="28"/>
        </w:rPr>
        <w:br/>
        <w:t>...</w:t>
      </w:r>
      <w:r w:rsidRPr="00F6573E">
        <w:rPr>
          <w:rFonts w:cs="Times New Roman"/>
          <w:sz w:val="28"/>
          <w:szCs w:val="28"/>
        </w:rPr>
        <w:br/>
        <w:t xml:space="preserve">How to Set the Aspect Ratio in </w:t>
      </w:r>
      <w:proofErr w:type="spellStart"/>
      <w:r w:rsidRPr="00F6573E">
        <w:rPr>
          <w:rFonts w:cs="Times New Roman"/>
          <w:sz w:val="28"/>
          <w:szCs w:val="28"/>
        </w:rPr>
        <w:t>Matplotlib</w:t>
      </w:r>
      <w:proofErr w:type="spellEnd"/>
    </w:p>
    <w:p w:rsidR="00F6573E" w:rsidRPr="00F6573E" w:rsidRDefault="00F6573E" w:rsidP="00F6573E">
      <w:pPr>
        <w:numPr>
          <w:ilvl w:val="0"/>
          <w:numId w:val="2"/>
        </w:numPr>
        <w:shd w:val="clear" w:color="auto" w:fill="FFFFFF"/>
        <w:spacing w:after="60"/>
        <w:ind w:left="0"/>
        <w:rPr>
          <w:rFonts w:cs="Times New Roman"/>
          <w:sz w:val="28"/>
          <w:szCs w:val="28"/>
        </w:rPr>
      </w:pPr>
      <w:r w:rsidRPr="00F6573E">
        <w:rPr>
          <w:rFonts w:cs="Times New Roman"/>
          <w:sz w:val="28"/>
          <w:szCs w:val="28"/>
        </w:rPr>
        <w:t xml:space="preserve">Step 1: Create a Basic </w:t>
      </w:r>
      <w:proofErr w:type="spellStart"/>
      <w:r w:rsidRPr="00F6573E">
        <w:rPr>
          <w:rFonts w:cs="Times New Roman"/>
          <w:sz w:val="28"/>
          <w:szCs w:val="28"/>
        </w:rPr>
        <w:t>Matplotlib</w:t>
      </w:r>
      <w:proofErr w:type="spellEnd"/>
      <w:r w:rsidRPr="00F6573E">
        <w:rPr>
          <w:rFonts w:cs="Times New Roman"/>
          <w:sz w:val="28"/>
          <w:szCs w:val="28"/>
        </w:rPr>
        <w:t xml:space="preserve"> Plot. ...</w:t>
      </w:r>
    </w:p>
    <w:p w:rsidR="00F6573E" w:rsidRPr="00F6573E" w:rsidRDefault="00F6573E" w:rsidP="00F6573E">
      <w:pPr>
        <w:numPr>
          <w:ilvl w:val="0"/>
          <w:numId w:val="2"/>
        </w:numPr>
        <w:shd w:val="clear" w:color="auto" w:fill="FFFFFF"/>
        <w:spacing w:after="60"/>
        <w:ind w:left="0"/>
        <w:rPr>
          <w:rFonts w:cs="Times New Roman"/>
          <w:sz w:val="28"/>
          <w:szCs w:val="28"/>
        </w:rPr>
      </w:pPr>
      <w:r w:rsidRPr="00F6573E">
        <w:rPr>
          <w:rFonts w:cs="Times New Roman"/>
          <w:sz w:val="28"/>
          <w:szCs w:val="28"/>
        </w:rPr>
        <w:t>Step 2: Set the Aspect Ratio (The Wrong Way) ...</w:t>
      </w:r>
    </w:p>
    <w:p w:rsidR="00F6573E" w:rsidRPr="00F6573E" w:rsidRDefault="00F6573E" w:rsidP="00F6573E">
      <w:pPr>
        <w:numPr>
          <w:ilvl w:val="0"/>
          <w:numId w:val="2"/>
        </w:numPr>
        <w:shd w:val="clear" w:color="auto" w:fill="FFFFFF"/>
        <w:spacing w:after="60"/>
        <w:ind w:left="0"/>
        <w:rPr>
          <w:rFonts w:cs="Times New Roman"/>
          <w:sz w:val="28"/>
          <w:szCs w:val="28"/>
        </w:rPr>
      </w:pPr>
      <w:r w:rsidRPr="00F6573E">
        <w:rPr>
          <w:rFonts w:cs="Times New Roman"/>
          <w:sz w:val="28"/>
          <w:szCs w:val="28"/>
        </w:rPr>
        <w:t>Step 3: Set the Aspect Ratio (The Right Way) ...</w:t>
      </w:r>
    </w:p>
    <w:p w:rsidR="00F6573E" w:rsidRPr="00F6573E" w:rsidRDefault="00F6573E" w:rsidP="00F6573E">
      <w:pPr>
        <w:numPr>
          <w:ilvl w:val="0"/>
          <w:numId w:val="2"/>
        </w:numPr>
        <w:shd w:val="clear" w:color="auto" w:fill="FFFFFF"/>
        <w:spacing w:after="60"/>
        <w:ind w:left="0"/>
        <w:rPr>
          <w:rFonts w:cs="Times New Roman"/>
          <w:sz w:val="28"/>
          <w:szCs w:val="28"/>
        </w:rPr>
      </w:pPr>
      <w:r w:rsidRPr="00F6573E">
        <w:rPr>
          <w:rFonts w:cs="Times New Roman"/>
          <w:sz w:val="28"/>
          <w:szCs w:val="28"/>
        </w:rPr>
        <w:t>Step 4: Adjust the Aspect Ratio to Whatever You'd Like.</w:t>
      </w:r>
    </w:p>
    <w:p w:rsidR="00F6573E" w:rsidRPr="00F6573E" w:rsidRDefault="00F6573E">
      <w:pPr>
        <w:rPr>
          <w:rFonts w:cs="Times New Roman"/>
          <w:sz w:val="28"/>
          <w:szCs w:val="28"/>
        </w:rPr>
      </w:pPr>
    </w:p>
    <w:p w:rsidR="0008174A" w:rsidRPr="00F6573E" w:rsidRDefault="0008174A">
      <w:pPr>
        <w:rPr>
          <w:rFonts w:cs="Times New Roman"/>
          <w:sz w:val="28"/>
          <w:szCs w:val="28"/>
        </w:rPr>
      </w:pPr>
    </w:p>
    <w:p w:rsidR="0008174A" w:rsidRPr="00F6573E" w:rsidRDefault="0008174A">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 xml:space="preserve">Q5. Compare and contrast the three types of array multiplication between two </w:t>
      </w:r>
      <w:proofErr w:type="spellStart"/>
      <w:r w:rsidRPr="00F6573E">
        <w:rPr>
          <w:rFonts w:cs="Times New Roman"/>
          <w:sz w:val="28"/>
          <w:szCs w:val="28"/>
        </w:rPr>
        <w:t>numpy</w:t>
      </w:r>
      <w:proofErr w:type="spellEnd"/>
      <w:r w:rsidRPr="00F6573E">
        <w:rPr>
          <w:rFonts w:cs="Times New Roman"/>
          <w:sz w:val="28"/>
          <w:szCs w:val="28"/>
        </w:rPr>
        <w:t xml:space="preserve"> ar</w:t>
      </w:r>
      <w:r w:rsidRPr="00F6573E">
        <w:rPr>
          <w:rFonts w:cs="Times New Roman"/>
          <w:sz w:val="28"/>
          <w:szCs w:val="28"/>
        </w:rPr>
        <w:t xml:space="preserve">rays: dot product, outer product, and regular multiplication of two </w:t>
      </w:r>
      <w:proofErr w:type="spellStart"/>
      <w:r w:rsidRPr="00F6573E">
        <w:rPr>
          <w:rFonts w:cs="Times New Roman"/>
          <w:sz w:val="28"/>
          <w:szCs w:val="28"/>
        </w:rPr>
        <w:t>numpy</w:t>
      </w:r>
      <w:proofErr w:type="spellEnd"/>
      <w:r w:rsidRPr="00F6573E">
        <w:rPr>
          <w:rFonts w:cs="Times New Roman"/>
          <w:sz w:val="28"/>
          <w:szCs w:val="28"/>
        </w:rPr>
        <w:t xml:space="preserve"> arrays.</w:t>
      </w:r>
    </w:p>
    <w:p w:rsidR="0008174A" w:rsidRPr="00F6573E" w:rsidRDefault="0008174A">
      <w:pPr>
        <w:rPr>
          <w:rFonts w:cs="Times New Roman"/>
          <w:sz w:val="28"/>
          <w:szCs w:val="28"/>
        </w:rPr>
      </w:pP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pPr>
        <w:rPr>
          <w:rFonts w:cs="Times New Roman"/>
          <w:sz w:val="28"/>
          <w:szCs w:val="28"/>
          <w:shd w:val="clear" w:color="auto" w:fill="FFFFFF"/>
        </w:rPr>
      </w:pPr>
      <w:r w:rsidRPr="00F6573E">
        <w:rPr>
          <w:rFonts w:cs="Times New Roman"/>
          <w:sz w:val="28"/>
          <w:szCs w:val="28"/>
        </w:rPr>
        <w:tab/>
      </w:r>
      <w:r w:rsidRPr="00F6573E">
        <w:rPr>
          <w:rFonts w:cs="Times New Roman"/>
          <w:sz w:val="28"/>
          <w:szCs w:val="28"/>
          <w:shd w:val="clear" w:color="auto" w:fill="FFFFFF"/>
        </w:rPr>
        <w:t xml:space="preserve">Matrix Multiplication in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is a python library used for scientific computing. Using this library, we can perform complex matrix operations like multiplication, dot product, multiplicative inverse, etc. in a single step. In this post, we will be learning about different types of matrix multiplication in the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library.</w:t>
      </w:r>
    </w:p>
    <w:p w:rsidR="00F6573E" w:rsidRPr="00F6573E" w:rsidRDefault="00F6573E">
      <w:pPr>
        <w:rPr>
          <w:rFonts w:cs="Times New Roman"/>
          <w:sz w:val="28"/>
          <w:szCs w:val="28"/>
          <w:shd w:val="clear" w:color="auto" w:fill="FFFFFF"/>
        </w:rPr>
      </w:pPr>
      <w:r w:rsidRPr="00F6573E">
        <w:rPr>
          <w:rFonts w:cs="Times New Roman"/>
          <w:sz w:val="28"/>
          <w:szCs w:val="28"/>
          <w:shd w:val="clear" w:color="auto" w:fill="FFFFFF"/>
        </w:rPr>
        <w:t>In </w:t>
      </w:r>
      <w:hyperlink r:id="rId7" w:tooltip="Linear algebra" w:history="1">
        <w:r w:rsidRPr="00F6573E">
          <w:rPr>
            <w:rStyle w:val="Hyperlink"/>
            <w:rFonts w:cs="Times New Roman"/>
            <w:color w:val="auto"/>
            <w:sz w:val="28"/>
            <w:szCs w:val="28"/>
            <w:u w:val="none"/>
            <w:shd w:val="clear" w:color="auto" w:fill="FFFFFF"/>
          </w:rPr>
          <w:t>linear algebra</w:t>
        </w:r>
      </w:hyperlink>
      <w:r w:rsidRPr="00F6573E">
        <w:rPr>
          <w:rFonts w:cs="Times New Roman"/>
          <w:sz w:val="28"/>
          <w:szCs w:val="28"/>
          <w:shd w:val="clear" w:color="auto" w:fill="FFFFFF"/>
        </w:rPr>
        <w:t>, the outer product of two </w:t>
      </w:r>
      <w:hyperlink r:id="rId8" w:tooltip="Coordinate vector" w:history="1">
        <w:r w:rsidRPr="00F6573E">
          <w:rPr>
            <w:rStyle w:val="Hyperlink"/>
            <w:rFonts w:cs="Times New Roman"/>
            <w:color w:val="auto"/>
            <w:sz w:val="28"/>
            <w:szCs w:val="28"/>
            <w:u w:val="none"/>
            <w:shd w:val="clear" w:color="auto" w:fill="FFFFFF"/>
          </w:rPr>
          <w:t>coordinate vectors</w:t>
        </w:r>
      </w:hyperlink>
      <w:r w:rsidRPr="00F6573E">
        <w:rPr>
          <w:rFonts w:cs="Times New Roman"/>
          <w:sz w:val="28"/>
          <w:szCs w:val="28"/>
          <w:shd w:val="clear" w:color="auto" w:fill="FFFFFF"/>
        </w:rPr>
        <w:t> is the matrix whose entries are all products of an element in the first vector with an element in the second vector. If the two coordinate vectors have dimensions n and m, then their outer product is an n × m matrix. More generally, given two </w:t>
      </w:r>
      <w:hyperlink r:id="rId9" w:tooltip="Tensors" w:history="1">
        <w:r w:rsidRPr="00F6573E">
          <w:rPr>
            <w:rStyle w:val="Hyperlink"/>
            <w:rFonts w:cs="Times New Roman"/>
            <w:color w:val="auto"/>
            <w:sz w:val="28"/>
            <w:szCs w:val="28"/>
            <w:u w:val="none"/>
            <w:shd w:val="clear" w:color="auto" w:fill="FFFFFF"/>
          </w:rPr>
          <w:t>tensors</w:t>
        </w:r>
      </w:hyperlink>
      <w:r w:rsidRPr="00F6573E">
        <w:rPr>
          <w:rFonts w:cs="Times New Roman"/>
          <w:sz w:val="28"/>
          <w:szCs w:val="28"/>
          <w:shd w:val="clear" w:color="auto" w:fill="FFFFFF"/>
        </w:rPr>
        <w:t> (multidimensional arrays of numbers), their outer product is a tensor. The outer product of tensors is also referred to as their </w:t>
      </w:r>
      <w:hyperlink r:id="rId10" w:tooltip="Tensor product" w:history="1">
        <w:r w:rsidRPr="00F6573E">
          <w:rPr>
            <w:rStyle w:val="Hyperlink"/>
            <w:rFonts w:cs="Times New Roman"/>
            <w:color w:val="auto"/>
            <w:sz w:val="28"/>
            <w:szCs w:val="28"/>
            <w:u w:val="none"/>
            <w:shd w:val="clear" w:color="auto" w:fill="FFFFFF"/>
          </w:rPr>
          <w:t>tensor product</w:t>
        </w:r>
      </w:hyperlink>
      <w:r w:rsidRPr="00F6573E">
        <w:rPr>
          <w:rFonts w:cs="Times New Roman"/>
          <w:sz w:val="28"/>
          <w:szCs w:val="28"/>
          <w:shd w:val="clear" w:color="auto" w:fill="FFFFFF"/>
        </w:rPr>
        <w:t>, and can be used to define the </w:t>
      </w:r>
      <w:hyperlink r:id="rId11" w:tooltip="Tensor algebra" w:history="1">
        <w:r w:rsidRPr="00F6573E">
          <w:rPr>
            <w:rStyle w:val="Hyperlink"/>
            <w:rFonts w:cs="Times New Roman"/>
            <w:color w:val="auto"/>
            <w:sz w:val="28"/>
            <w:szCs w:val="28"/>
            <w:u w:val="none"/>
            <w:shd w:val="clear" w:color="auto" w:fill="FFFFFF"/>
          </w:rPr>
          <w:t>tensor algebra</w:t>
        </w:r>
      </w:hyperlink>
      <w:r w:rsidRPr="00F6573E">
        <w:rPr>
          <w:rFonts w:cs="Times New Roman"/>
          <w:sz w:val="28"/>
          <w:szCs w:val="28"/>
          <w:shd w:val="clear" w:color="auto" w:fill="FFFFFF"/>
        </w:rPr>
        <w:t>.</w:t>
      </w:r>
    </w:p>
    <w:p w:rsidR="00F6573E" w:rsidRPr="00F6573E" w:rsidRDefault="00F6573E">
      <w:pPr>
        <w:rPr>
          <w:rFonts w:cs="Times New Roman"/>
          <w:sz w:val="28"/>
          <w:szCs w:val="28"/>
          <w:shd w:val="clear" w:color="auto" w:fill="FFFFFF"/>
        </w:rPr>
      </w:pPr>
      <w:proofErr w:type="gramStart"/>
      <w:r w:rsidRPr="00F6573E">
        <w:rPr>
          <w:rFonts w:cs="Times New Roman"/>
          <w:sz w:val="28"/>
          <w:szCs w:val="28"/>
        </w:rPr>
        <w:t>np</w:t>
      </w:r>
      <w:proofErr w:type="gramEnd"/>
      <w:r w:rsidRPr="00F6573E">
        <w:rPr>
          <w:rFonts w:cs="Times New Roman"/>
          <w:sz w:val="28"/>
          <w:szCs w:val="28"/>
        </w:rPr>
        <w:t>.</w:t>
      </w:r>
      <w:r w:rsidRPr="00F6573E">
        <w:rPr>
          <w:rFonts w:cs="Times New Roman"/>
          <w:sz w:val="28"/>
          <w:szCs w:val="28"/>
          <w:shd w:val="clear" w:color="auto" w:fill="FFFFFF"/>
        </w:rPr>
        <w:t> </w:t>
      </w:r>
      <w:proofErr w:type="gramStart"/>
      <w:r w:rsidRPr="00F6573E">
        <w:rPr>
          <w:rFonts w:cs="Times New Roman"/>
          <w:sz w:val="28"/>
          <w:szCs w:val="28"/>
        </w:rPr>
        <w:t>dot</w:t>
      </w:r>
      <w:proofErr w:type="gramEnd"/>
      <w:r w:rsidRPr="00F6573E">
        <w:rPr>
          <w:rFonts w:cs="Times New Roman"/>
          <w:sz w:val="28"/>
          <w:szCs w:val="28"/>
        </w:rPr>
        <w:t xml:space="preserve"> is the dot product of two matrices.</w:t>
      </w:r>
      <w:r w:rsidRPr="00F6573E">
        <w:rPr>
          <w:rFonts w:cs="Times New Roman"/>
          <w:sz w:val="28"/>
          <w:szCs w:val="28"/>
          <w:shd w:val="clear" w:color="auto" w:fill="FFFFFF"/>
        </w:rPr>
        <w:t> </w:t>
      </w:r>
      <w:r w:rsidRPr="00F6573E">
        <w:rPr>
          <w:rFonts w:cs="Times New Roman"/>
          <w:sz w:val="28"/>
          <w:szCs w:val="28"/>
        </w:rPr>
        <w:t>Whereas np.</w:t>
      </w:r>
      <w:r w:rsidRPr="00F6573E">
        <w:rPr>
          <w:rFonts w:cs="Times New Roman"/>
          <w:sz w:val="28"/>
          <w:szCs w:val="28"/>
          <w:shd w:val="clear" w:color="auto" w:fill="FFFFFF"/>
        </w:rPr>
        <w:t> </w:t>
      </w:r>
      <w:proofErr w:type="gramStart"/>
      <w:r w:rsidRPr="00F6573E">
        <w:rPr>
          <w:rFonts w:cs="Times New Roman"/>
          <w:sz w:val="28"/>
          <w:szCs w:val="28"/>
        </w:rPr>
        <w:t>multiply</w:t>
      </w:r>
      <w:proofErr w:type="gramEnd"/>
      <w:r w:rsidRPr="00F6573E">
        <w:rPr>
          <w:rFonts w:cs="Times New Roman"/>
          <w:sz w:val="28"/>
          <w:szCs w:val="28"/>
        </w:rPr>
        <w:t xml:space="preserve"> does an element-wise multiplication of two matrices</w:t>
      </w:r>
      <w:r w:rsidRPr="00F6573E">
        <w:rPr>
          <w:rFonts w:cs="Times New Roman"/>
          <w:sz w:val="28"/>
          <w:szCs w:val="28"/>
          <w:shd w:val="clear" w:color="auto" w:fill="FFFFFF"/>
        </w:rPr>
        <w:t>.</w:t>
      </w:r>
    </w:p>
    <w:p w:rsidR="00F6573E" w:rsidRPr="00F6573E" w:rsidRDefault="00F6573E">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 xml:space="preserve">Q6. Before you buy a home, which </w:t>
      </w:r>
      <w:proofErr w:type="spellStart"/>
      <w:r w:rsidRPr="00F6573E">
        <w:rPr>
          <w:rFonts w:cs="Times New Roman"/>
          <w:sz w:val="28"/>
          <w:szCs w:val="28"/>
        </w:rPr>
        <w:t>numpy</w:t>
      </w:r>
      <w:proofErr w:type="spellEnd"/>
      <w:r w:rsidRPr="00F6573E">
        <w:rPr>
          <w:rFonts w:cs="Times New Roman"/>
          <w:sz w:val="28"/>
          <w:szCs w:val="28"/>
        </w:rPr>
        <w:t xml:space="preserve"> function will you use to measure your monthly mortgage payment?</w:t>
      </w:r>
    </w:p>
    <w:p w:rsidR="0008174A" w:rsidRPr="00F6573E" w:rsidRDefault="00F6573E">
      <w:pPr>
        <w:rPr>
          <w:rFonts w:cs="Times New Roman"/>
          <w:sz w:val="28"/>
          <w:szCs w:val="28"/>
        </w:rPr>
      </w:pPr>
      <w:r w:rsidRPr="00F6573E">
        <w:rPr>
          <w:rFonts w:cs="Times New Roman"/>
          <w:sz w:val="28"/>
          <w:szCs w:val="28"/>
        </w:rPr>
        <w:t>ANS:</w:t>
      </w:r>
    </w:p>
    <w:p w:rsidR="00F6573E" w:rsidRPr="00F6573E" w:rsidRDefault="00F6573E">
      <w:pPr>
        <w:rPr>
          <w:rFonts w:cs="Times New Roman"/>
          <w:sz w:val="28"/>
          <w:szCs w:val="28"/>
        </w:rPr>
      </w:pPr>
      <w:r w:rsidRPr="00F6573E">
        <w:rPr>
          <w:rFonts w:cs="Times New Roman"/>
          <w:sz w:val="28"/>
          <w:szCs w:val="28"/>
        </w:rPr>
        <w:tab/>
      </w:r>
      <w:r w:rsidRPr="00F6573E">
        <w:rPr>
          <w:rFonts w:cs="Times New Roman"/>
          <w:sz w:val="28"/>
          <w:szCs w:val="28"/>
          <w:shd w:val="clear" w:color="auto" w:fill="FFFFFF"/>
        </w:rPr>
        <w:t xml:space="preserve">In order to calculate the monthly mortgage payment, you will use the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w:t>
      </w:r>
      <w:proofErr w:type="gramStart"/>
      <w:r w:rsidRPr="00F6573E">
        <w:rPr>
          <w:rFonts w:cs="Times New Roman"/>
          <w:sz w:val="28"/>
          <w:szCs w:val="28"/>
          <w:shd w:val="clear" w:color="auto" w:fill="FFFFFF"/>
        </w:rPr>
        <w:t>function . </w:t>
      </w:r>
      <w:proofErr w:type="spellStart"/>
      <w:r w:rsidRPr="00F6573E">
        <w:rPr>
          <w:rFonts w:cs="Times New Roman"/>
          <w:sz w:val="28"/>
          <w:szCs w:val="28"/>
        </w:rPr>
        <w:t>pmt</w:t>
      </w:r>
      <w:proofErr w:type="spellEnd"/>
      <w:r w:rsidRPr="00F6573E">
        <w:rPr>
          <w:rFonts w:cs="Times New Roman"/>
          <w:sz w:val="28"/>
          <w:szCs w:val="28"/>
        </w:rPr>
        <w:t>(</w:t>
      </w:r>
      <w:proofErr w:type="gramEnd"/>
      <w:r w:rsidRPr="00F6573E">
        <w:rPr>
          <w:rFonts w:cs="Times New Roman"/>
          <w:sz w:val="28"/>
          <w:szCs w:val="28"/>
        </w:rPr>
        <w:t xml:space="preserve">rate, </w:t>
      </w:r>
      <w:proofErr w:type="spellStart"/>
      <w:r w:rsidRPr="00F6573E">
        <w:rPr>
          <w:rFonts w:cs="Times New Roman"/>
          <w:sz w:val="28"/>
          <w:szCs w:val="28"/>
        </w:rPr>
        <w:t>nper</w:t>
      </w:r>
      <w:proofErr w:type="spellEnd"/>
      <w:r w:rsidRPr="00F6573E">
        <w:rPr>
          <w:rFonts w:cs="Times New Roman"/>
          <w:sz w:val="28"/>
          <w:szCs w:val="28"/>
        </w:rPr>
        <w:t xml:space="preserve">, </w:t>
      </w:r>
      <w:proofErr w:type="spellStart"/>
      <w:r w:rsidRPr="00F6573E">
        <w:rPr>
          <w:rFonts w:cs="Times New Roman"/>
          <w:sz w:val="28"/>
          <w:szCs w:val="28"/>
        </w:rPr>
        <w:t>pv</w:t>
      </w:r>
      <w:proofErr w:type="spellEnd"/>
      <w:r w:rsidRPr="00F6573E">
        <w:rPr>
          <w:rFonts w:cs="Times New Roman"/>
          <w:sz w:val="28"/>
          <w:szCs w:val="28"/>
        </w:rPr>
        <w:t>)</w:t>
      </w:r>
      <w:r w:rsidRPr="00F6573E">
        <w:rPr>
          <w:rFonts w:cs="Times New Roman"/>
          <w:sz w:val="28"/>
          <w:szCs w:val="28"/>
          <w:shd w:val="clear" w:color="auto" w:fill="FFFFFF"/>
        </w:rPr>
        <w:t> where: rate = The periodic (monthly) interest rate.</w:t>
      </w:r>
    </w:p>
    <w:p w:rsidR="0008174A" w:rsidRPr="00F6573E" w:rsidRDefault="0008174A">
      <w:pPr>
        <w:rPr>
          <w:rFonts w:cs="Times New Roman"/>
          <w:sz w:val="28"/>
          <w:szCs w:val="28"/>
        </w:rPr>
      </w:pPr>
    </w:p>
    <w:p w:rsidR="0008174A" w:rsidRPr="00F6573E" w:rsidRDefault="0008174A">
      <w:pPr>
        <w:rPr>
          <w:rFonts w:cs="Times New Roman"/>
          <w:sz w:val="28"/>
          <w:szCs w:val="28"/>
        </w:rPr>
      </w:pPr>
    </w:p>
    <w:p w:rsidR="0008174A" w:rsidRPr="00F6573E" w:rsidRDefault="00766258">
      <w:pPr>
        <w:rPr>
          <w:rFonts w:cs="Times New Roman"/>
          <w:sz w:val="28"/>
          <w:szCs w:val="28"/>
        </w:rPr>
      </w:pPr>
      <w:r w:rsidRPr="00F6573E">
        <w:rPr>
          <w:rFonts w:cs="Times New Roman"/>
          <w:sz w:val="28"/>
          <w:szCs w:val="28"/>
        </w:rPr>
        <w:t xml:space="preserve">Q7. Can string data be stored in </w:t>
      </w:r>
      <w:proofErr w:type="spellStart"/>
      <w:r w:rsidRPr="00F6573E">
        <w:rPr>
          <w:rFonts w:cs="Times New Roman"/>
          <w:sz w:val="28"/>
          <w:szCs w:val="28"/>
        </w:rPr>
        <w:t>numpy</w:t>
      </w:r>
      <w:proofErr w:type="spellEnd"/>
      <w:r w:rsidRPr="00F6573E">
        <w:rPr>
          <w:rFonts w:cs="Times New Roman"/>
          <w:sz w:val="28"/>
          <w:szCs w:val="28"/>
        </w:rPr>
        <w:t xml:space="preserve"> arrays? If so, list at lea</w:t>
      </w:r>
      <w:r w:rsidRPr="00F6573E">
        <w:rPr>
          <w:rFonts w:cs="Times New Roman"/>
          <w:sz w:val="28"/>
          <w:szCs w:val="28"/>
        </w:rPr>
        <w:t>st one restriction that applies to this data.</w:t>
      </w:r>
    </w:p>
    <w:p w:rsidR="00F6573E" w:rsidRPr="00F6573E" w:rsidRDefault="00F6573E">
      <w:pPr>
        <w:rPr>
          <w:rFonts w:cs="Times New Roman"/>
          <w:sz w:val="28"/>
          <w:szCs w:val="28"/>
        </w:rPr>
      </w:pPr>
      <w:r w:rsidRPr="00F6573E">
        <w:rPr>
          <w:rFonts w:cs="Times New Roman"/>
          <w:sz w:val="28"/>
          <w:szCs w:val="28"/>
        </w:rPr>
        <w:t>ANS:</w:t>
      </w:r>
    </w:p>
    <w:p w:rsidR="00F6573E" w:rsidRPr="00F6573E" w:rsidRDefault="00F6573E">
      <w:pPr>
        <w:rPr>
          <w:rFonts w:cs="Times New Roman"/>
          <w:sz w:val="28"/>
          <w:szCs w:val="28"/>
          <w:shd w:val="clear" w:color="auto" w:fill="FFFFFF"/>
        </w:rPr>
      </w:pPr>
      <w:r w:rsidRPr="00F6573E">
        <w:rPr>
          <w:rFonts w:cs="Times New Roman"/>
          <w:sz w:val="28"/>
          <w:szCs w:val="28"/>
        </w:rPr>
        <w:tab/>
      </w:r>
      <w:r w:rsidRPr="00F6573E">
        <w:rPr>
          <w:rFonts w:cs="Times New Roman"/>
          <w:sz w:val="28"/>
          <w:szCs w:val="28"/>
          <w:shd w:val="clear" w:color="auto" w:fill="FFFFFF"/>
        </w:rPr>
        <w:t xml:space="preserve">The elements of a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array, or simply an array, are usually numbers, but </w:t>
      </w:r>
      <w:r w:rsidRPr="00F6573E">
        <w:rPr>
          <w:rFonts w:cs="Times New Roman"/>
          <w:sz w:val="28"/>
          <w:szCs w:val="28"/>
        </w:rPr>
        <w:t xml:space="preserve">can also be </w:t>
      </w:r>
      <w:proofErr w:type="spellStart"/>
      <w:r w:rsidRPr="00F6573E">
        <w:rPr>
          <w:rFonts w:cs="Times New Roman"/>
          <w:sz w:val="28"/>
          <w:szCs w:val="28"/>
        </w:rPr>
        <w:t>boolians</w:t>
      </w:r>
      <w:proofErr w:type="spellEnd"/>
      <w:r w:rsidRPr="00F6573E">
        <w:rPr>
          <w:rFonts w:cs="Times New Roman"/>
          <w:sz w:val="28"/>
          <w:szCs w:val="28"/>
        </w:rPr>
        <w:t>, strings, or other objects</w:t>
      </w:r>
      <w:r w:rsidRPr="00F6573E">
        <w:rPr>
          <w:rFonts w:cs="Times New Roman"/>
          <w:sz w:val="28"/>
          <w:szCs w:val="28"/>
          <w:shd w:val="clear" w:color="auto" w:fill="FFFFFF"/>
        </w:rPr>
        <w:t>.</w:t>
      </w:r>
    </w:p>
    <w:p w:rsidR="00F6573E" w:rsidRPr="00F6573E" w:rsidRDefault="00F6573E">
      <w:pPr>
        <w:rPr>
          <w:rFonts w:cs="Times New Roman"/>
          <w:sz w:val="28"/>
          <w:szCs w:val="28"/>
        </w:rPr>
      </w:pPr>
      <w:r w:rsidRPr="00F6573E">
        <w:rPr>
          <w:rFonts w:cs="Times New Roman"/>
          <w:sz w:val="28"/>
          <w:szCs w:val="28"/>
          <w:shd w:val="clear" w:color="auto" w:fill="FFFFFF"/>
        </w:rPr>
        <w:t xml:space="preserve">To limit the values of the </w:t>
      </w:r>
      <w:proofErr w:type="spellStart"/>
      <w:r w:rsidRPr="00F6573E">
        <w:rPr>
          <w:rFonts w:cs="Times New Roman"/>
          <w:sz w:val="28"/>
          <w:szCs w:val="28"/>
          <w:shd w:val="clear" w:color="auto" w:fill="FFFFFF"/>
        </w:rPr>
        <w:t>NumPy</w:t>
      </w:r>
      <w:proofErr w:type="spellEnd"/>
      <w:r w:rsidRPr="00F6573E">
        <w:rPr>
          <w:rFonts w:cs="Times New Roman"/>
          <w:sz w:val="28"/>
          <w:szCs w:val="28"/>
          <w:shd w:val="clear" w:color="auto" w:fill="FFFFFF"/>
        </w:rPr>
        <w:t xml:space="preserve"> array </w:t>
      </w:r>
      <w:proofErr w:type="spellStart"/>
      <w:r w:rsidRPr="00F6573E">
        <w:rPr>
          <w:rFonts w:cs="Times New Roman"/>
          <w:sz w:val="28"/>
          <w:szCs w:val="28"/>
          <w:shd w:val="clear" w:color="auto" w:fill="FFFFFF"/>
        </w:rPr>
        <w:t>ndarray</w:t>
      </w:r>
      <w:proofErr w:type="spellEnd"/>
      <w:r w:rsidRPr="00F6573E">
        <w:rPr>
          <w:rFonts w:cs="Times New Roman"/>
          <w:sz w:val="28"/>
          <w:szCs w:val="28"/>
          <w:shd w:val="clear" w:color="auto" w:fill="FFFFFF"/>
        </w:rPr>
        <w:t xml:space="preserve"> to given range, </w:t>
      </w:r>
      <w:r w:rsidRPr="00F6573E">
        <w:rPr>
          <w:rFonts w:cs="Times New Roman"/>
          <w:sz w:val="28"/>
          <w:szCs w:val="28"/>
        </w:rPr>
        <w:t>use np.</w:t>
      </w:r>
      <w:r w:rsidRPr="00F6573E">
        <w:rPr>
          <w:rFonts w:cs="Times New Roman"/>
          <w:sz w:val="28"/>
          <w:szCs w:val="28"/>
          <w:shd w:val="clear" w:color="auto" w:fill="FFFFFF"/>
        </w:rPr>
        <w:t> </w:t>
      </w:r>
      <w:proofErr w:type="gramStart"/>
      <w:r w:rsidRPr="00F6573E">
        <w:rPr>
          <w:rFonts w:cs="Times New Roman"/>
          <w:sz w:val="28"/>
          <w:szCs w:val="28"/>
        </w:rPr>
        <w:t>clip(</w:t>
      </w:r>
      <w:proofErr w:type="gramEnd"/>
      <w:r w:rsidRPr="00F6573E">
        <w:rPr>
          <w:rFonts w:cs="Times New Roman"/>
          <w:sz w:val="28"/>
          <w:szCs w:val="28"/>
        </w:rPr>
        <w:t xml:space="preserve">) or clip() method of </w:t>
      </w:r>
      <w:proofErr w:type="spellStart"/>
      <w:r w:rsidRPr="00F6573E">
        <w:rPr>
          <w:rFonts w:cs="Times New Roman"/>
          <w:sz w:val="28"/>
          <w:szCs w:val="28"/>
        </w:rPr>
        <w:t>ndarray</w:t>
      </w:r>
      <w:proofErr w:type="spellEnd"/>
      <w:r w:rsidRPr="00F6573E">
        <w:rPr>
          <w:rFonts w:cs="Times New Roman"/>
          <w:sz w:val="28"/>
          <w:szCs w:val="28"/>
          <w:shd w:val="clear" w:color="auto" w:fill="FFFFFF"/>
        </w:rPr>
        <w:t xml:space="preserve"> . By specifying the minimum and maximum values in the argument, the out-of-range values are replaced with those values. This is useful when you want to limit the values to a range such as 0.0 ~ 1.0 or 0 ~ </w:t>
      </w:r>
      <w:proofErr w:type="gramStart"/>
      <w:r w:rsidRPr="00F6573E">
        <w:rPr>
          <w:rFonts w:cs="Times New Roman"/>
          <w:sz w:val="28"/>
          <w:szCs w:val="28"/>
          <w:shd w:val="clear" w:color="auto" w:fill="FFFFFF"/>
        </w:rPr>
        <w:t>255 .</w:t>
      </w:r>
      <w:proofErr w:type="gramEnd"/>
    </w:p>
    <w:sectPr w:rsidR="00F6573E" w:rsidRPr="00F6573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258" w:rsidRDefault="00766258">
      <w:r>
        <w:separator/>
      </w:r>
    </w:p>
  </w:endnote>
  <w:endnote w:type="continuationSeparator" w:id="0">
    <w:p w:rsidR="00766258" w:rsidRDefault="0076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625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258" w:rsidRDefault="00766258">
      <w:r>
        <w:separator/>
      </w:r>
    </w:p>
  </w:footnote>
  <w:footnote w:type="continuationSeparator" w:id="0">
    <w:p w:rsidR="00766258" w:rsidRDefault="00766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625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27CA"/>
    <w:multiLevelType w:val="multilevel"/>
    <w:tmpl w:val="5E80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94EEB"/>
    <w:multiLevelType w:val="hybridMultilevel"/>
    <w:tmpl w:val="B1ACA852"/>
    <w:lvl w:ilvl="0" w:tplc="F10ACEFC">
      <w:start w:val="1"/>
      <w:numFmt w:val="bullet"/>
      <w:lvlText w:val="●"/>
      <w:lvlJc w:val="left"/>
      <w:pPr>
        <w:ind w:left="720" w:hanging="360"/>
      </w:pPr>
    </w:lvl>
    <w:lvl w:ilvl="1" w:tplc="159A2266">
      <w:start w:val="1"/>
      <w:numFmt w:val="bullet"/>
      <w:lvlText w:val="○"/>
      <w:lvlJc w:val="left"/>
      <w:pPr>
        <w:ind w:left="1440" w:hanging="360"/>
      </w:pPr>
    </w:lvl>
    <w:lvl w:ilvl="2" w:tplc="2A22DC5A">
      <w:start w:val="1"/>
      <w:numFmt w:val="bullet"/>
      <w:lvlText w:val="■"/>
      <w:lvlJc w:val="left"/>
      <w:pPr>
        <w:ind w:left="2160" w:hanging="360"/>
      </w:pPr>
    </w:lvl>
    <w:lvl w:ilvl="3" w:tplc="E8BE6C7C">
      <w:start w:val="1"/>
      <w:numFmt w:val="bullet"/>
      <w:lvlText w:val="●"/>
      <w:lvlJc w:val="left"/>
      <w:pPr>
        <w:ind w:left="2880" w:hanging="360"/>
      </w:pPr>
    </w:lvl>
    <w:lvl w:ilvl="4" w:tplc="6178B602">
      <w:start w:val="1"/>
      <w:numFmt w:val="bullet"/>
      <w:lvlText w:val="○"/>
      <w:lvlJc w:val="left"/>
      <w:pPr>
        <w:ind w:left="3600" w:hanging="360"/>
      </w:pPr>
    </w:lvl>
    <w:lvl w:ilvl="5" w:tplc="15F48BA0">
      <w:start w:val="1"/>
      <w:numFmt w:val="bullet"/>
      <w:lvlText w:val="■"/>
      <w:lvlJc w:val="left"/>
      <w:pPr>
        <w:ind w:left="4320" w:hanging="360"/>
      </w:pPr>
    </w:lvl>
    <w:lvl w:ilvl="6" w:tplc="0A0CB3AC">
      <w:start w:val="1"/>
      <w:numFmt w:val="bullet"/>
      <w:lvlText w:val="●"/>
      <w:lvlJc w:val="left"/>
      <w:pPr>
        <w:ind w:left="5040" w:hanging="360"/>
      </w:pPr>
    </w:lvl>
    <w:lvl w:ilvl="7" w:tplc="42E2387A">
      <w:start w:val="1"/>
      <w:numFmt w:val="bullet"/>
      <w:lvlText w:val="●"/>
      <w:lvlJc w:val="left"/>
      <w:pPr>
        <w:ind w:left="5760" w:hanging="360"/>
      </w:pPr>
    </w:lvl>
    <w:lvl w:ilvl="8" w:tplc="081ED73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74A"/>
    <w:rsid w:val="0008174A"/>
    <w:rsid w:val="00766258"/>
    <w:rsid w:val="00F657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BC6A6-5C80-4745-8528-62DFA86C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F6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602">
      <w:bodyDiv w:val="1"/>
      <w:marLeft w:val="0"/>
      <w:marRight w:val="0"/>
      <w:marTop w:val="0"/>
      <w:marBottom w:val="0"/>
      <w:divBdr>
        <w:top w:val="none" w:sz="0" w:space="0" w:color="auto"/>
        <w:left w:val="none" w:sz="0" w:space="0" w:color="auto"/>
        <w:bottom w:val="none" w:sz="0" w:space="0" w:color="auto"/>
        <w:right w:val="none" w:sz="0" w:space="0" w:color="auto"/>
      </w:divBdr>
      <w:divsChild>
        <w:div w:id="365522989">
          <w:marLeft w:val="0"/>
          <w:marRight w:val="0"/>
          <w:marTop w:val="0"/>
          <w:marBottom w:val="180"/>
          <w:divBdr>
            <w:top w:val="none" w:sz="0" w:space="0" w:color="auto"/>
            <w:left w:val="none" w:sz="0" w:space="0" w:color="auto"/>
            <w:bottom w:val="none" w:sz="0" w:space="0" w:color="auto"/>
            <w:right w:val="none" w:sz="0" w:space="0" w:color="auto"/>
          </w:divBdr>
        </w:div>
        <w:div w:id="132795894">
          <w:marLeft w:val="0"/>
          <w:marRight w:val="0"/>
          <w:marTop w:val="0"/>
          <w:marBottom w:val="0"/>
          <w:divBdr>
            <w:top w:val="none" w:sz="0" w:space="0" w:color="auto"/>
            <w:left w:val="none" w:sz="0" w:space="0" w:color="auto"/>
            <w:bottom w:val="none" w:sz="0" w:space="0" w:color="auto"/>
            <w:right w:val="none" w:sz="0" w:space="0" w:color="auto"/>
          </w:divBdr>
        </w:div>
      </w:divsChild>
    </w:div>
    <w:div w:id="379280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ordinate_vecto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Linear_algebr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nsor_algebr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Tensor_product" TargetMode="External"/><Relationship Id="rId4" Type="http://schemas.openxmlformats.org/officeDocument/2006/relationships/webSettings" Target="webSettings.xml"/><Relationship Id="rId9" Type="http://schemas.openxmlformats.org/officeDocument/2006/relationships/hyperlink" Target="https://en.wikipedia.org/wiki/Tens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2021-03-04T01:35:00Z</dcterms:created>
  <dcterms:modified xsi:type="dcterms:W3CDTF">2023-05-24T09:14:00Z</dcterms:modified>
</cp:coreProperties>
</file>