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 xml:space="preserve">What are the main tasks that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are used for?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ab/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an unsupervised learning technique for neural networks that learns efficient data representations (encoding) by training the network to ignore signal “noise.”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be used for </w:t>
      </w:r>
      <w:r w:rsidRPr="007D4968">
        <w:rPr>
          <w:rFonts w:ascii="Times New Roman" w:hAnsi="Times New Roman" w:cs="Times New Roman"/>
          <w:sz w:val="28"/>
          <w:szCs w:val="28"/>
        </w:rPr>
        <w:t xml:space="preserve">image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denoising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>, image compression, and, in some cases, even generation of image data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 xml:space="preserve">Suppose you want to train a classifier, and you have plenty of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training data but only a few thousand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instances. How can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help? How would you proceed?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trained the same way as ANNs </w:t>
      </w:r>
      <w:r w:rsidRPr="007D4968">
        <w:rPr>
          <w:rFonts w:ascii="Times New Roman" w:hAnsi="Times New Roman" w:cs="Times New Roman"/>
          <w:sz w:val="28"/>
          <w:szCs w:val="28"/>
        </w:rPr>
        <w:t>via backpropagation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neural network is </w:t>
      </w:r>
      <w:r w:rsidRPr="007D4968">
        <w:rPr>
          <w:rFonts w:ascii="Times New Roman" w:hAnsi="Times New Roman" w:cs="Times New Roman"/>
          <w:sz w:val="28"/>
          <w:szCs w:val="28"/>
        </w:rPr>
        <w:t>an unsupervised learning algorithm that applies backpropagation, setting the target values to be equal to the inputs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I.e., it uses </w:t>
      </w:r>
      <w:proofErr w:type="gram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y(</w:t>
      </w:r>
      <w:proofErr w:type="spellStart"/>
      <w:proofErr w:type="gram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)=x(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) .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When we are using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dimensionality reduction we'll be extracting the bottleneck layer and use it to reduce the dimensions. This process can be viewed as feature extraction. The type of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we're using is </w:t>
      </w:r>
      <w:r w:rsidRPr="007D4968">
        <w:rPr>
          <w:rFonts w:ascii="Times New Roman" w:hAnsi="Times New Roman" w:cs="Times New Roman"/>
          <w:sz w:val="28"/>
          <w:szCs w:val="28"/>
        </w:rPr>
        <w:t xml:space="preserve">Deep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, where the encoder and the decoder are symmetrical.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 xml:space="preserve">If an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perfectly reconstructs the inputs, is it necessarily a good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? How can you evaluate the performance of an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>?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4968">
        <w:rPr>
          <w:rFonts w:ascii="Times New Roman" w:hAnsi="Times New Roman" w:cs="Times New Roman"/>
          <w:sz w:val="28"/>
          <w:szCs w:val="28"/>
        </w:rPr>
        <w:tab/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Another way I evaluate the performance of an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by simply </w:t>
      </w:r>
      <w:r w:rsidRPr="007D4968">
        <w:rPr>
          <w:rFonts w:ascii="Times New Roman" w:hAnsi="Times New Roman" w:cs="Times New Roman"/>
          <w:sz w:val="28"/>
          <w:szCs w:val="28"/>
        </w:rPr>
        <w:t>visually comparing the input and output images taken from the test set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This is by no means very scientific, but it gives a good idea whether an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able to reconstruct the input images.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work in two different parts. Encoder (first part) is used to learn the important and representative features of the given image and represent them into latent space. </w:t>
      </w:r>
      <w:r w:rsidRPr="007D4968">
        <w:rPr>
          <w:rFonts w:ascii="Times New Roman" w:hAnsi="Times New Roman" w:cs="Times New Roman"/>
          <w:sz w:val="28"/>
          <w:szCs w:val="28"/>
        </w:rPr>
        <w:t>Decoder (second part) is used to reconstruct the image from the latent space by removing the noise and unimportant features from the image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When the auto-encoders are trained with the encoded size which is large enough, the accuracy for both cases above is about </w:t>
      </w:r>
      <w:r w:rsidRPr="007D4968">
        <w:rPr>
          <w:rFonts w:ascii="Times New Roman" w:hAnsi="Times New Roman" w:cs="Times New Roman"/>
          <w:sz w:val="28"/>
          <w:szCs w:val="28"/>
        </w:rPr>
        <w:t>92%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Compared to the 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CNN which takes original data as input and achieves the accuracy of 99%, the accuracy loss due to auto-encoders is not too much.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 xml:space="preserve">What are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undercomplete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overcomplete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? What is the main risk of an excessively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undercomplete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? What about the main risk of an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overcomplete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>?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ab/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main risk of an excessively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undercomplete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that </w:t>
      </w:r>
      <w:r w:rsidRPr="007D4968">
        <w:rPr>
          <w:rFonts w:ascii="Times New Roman" w:hAnsi="Times New Roman" w:cs="Times New Roman"/>
          <w:sz w:val="28"/>
          <w:szCs w:val="28"/>
        </w:rPr>
        <w:t>it may fail to reconstruct the inputs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 main risk of an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overcomplete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that it may just copy the inputs to the outputs, without learning any useful feature.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 xml:space="preserve">How do you tie weights in a stacked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</w:rPr>
        <w:t>? What is the point of doing so?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  <w:bookmarkStart w:id="0" w:name="_GoBack"/>
      <w:bookmarkEnd w:id="0"/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4968">
        <w:rPr>
          <w:rFonts w:ascii="Times New Roman" w:hAnsi="Times New Roman" w:cs="Times New Roman"/>
          <w:sz w:val="28"/>
          <w:szCs w:val="28"/>
        </w:rPr>
        <w:tab/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Implementation of Tying Weights: To implement tying weights, we need to </w:t>
      </w:r>
      <w:r w:rsidRPr="007D4968">
        <w:rPr>
          <w:rFonts w:ascii="Times New Roman" w:hAnsi="Times New Roman" w:cs="Times New Roman"/>
          <w:sz w:val="28"/>
          <w:szCs w:val="28"/>
        </w:rPr>
        <w:t xml:space="preserve">create a custom layer to tie weights between the layer using </w:t>
      </w:r>
      <w:proofErr w:type="spellStart"/>
      <w:r w:rsidRPr="007D496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 This custom layer acts as a regular dense layer, but it uses the transposed weights of the encoder's dense layer, however having its own bias vector</w:t>
      </w:r>
    </w:p>
    <w:p w:rsidR="00AF7A60" w:rsidRPr="007D4968" w:rsidRDefault="00AF7A60" w:rsidP="00AF7A60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The encoder is used </w:t>
      </w:r>
      <w:r w:rsidRPr="007D4968">
        <w:rPr>
          <w:rFonts w:ascii="Times New Roman" w:hAnsi="Times New Roman" w:cs="Times New Roman"/>
          <w:sz w:val="28"/>
          <w:szCs w:val="28"/>
        </w:rPr>
        <w:t>to generate a reduced feature representation from an initial input x by a hidden layer h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The decoder is used to reconstruct the initial input from the encoder's output by minimizing the loss function. The </w:t>
      </w: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converts high-dimensional data to low-dimensional data.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What is a generative model? Can you name a</w:t>
      </w:r>
      <w:r w:rsidR="007D4968" w:rsidRPr="007D4968">
        <w:rPr>
          <w:rFonts w:ascii="Times New Roman" w:hAnsi="Times New Roman" w:cs="Times New Roman"/>
          <w:sz w:val="28"/>
          <w:szCs w:val="28"/>
        </w:rPr>
        <w:t xml:space="preserve"> type of generative </w:t>
      </w:r>
      <w:proofErr w:type="spellStart"/>
      <w:proofErr w:type="gramStart"/>
      <w:r w:rsidR="007D4968" w:rsidRPr="007D4968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proofErr w:type="gramEnd"/>
      <w:r w:rsidR="007D4968" w:rsidRPr="007D4968">
        <w:rPr>
          <w:rFonts w:ascii="Times New Roman" w:hAnsi="Times New Roman" w:cs="Times New Roman"/>
          <w:sz w:val="28"/>
          <w:szCs w:val="28"/>
        </w:rPr>
        <w:t>?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4968">
        <w:rPr>
          <w:rFonts w:ascii="Times New Roman" w:hAnsi="Times New Roman" w:cs="Times New Roman"/>
          <w:sz w:val="28"/>
          <w:szCs w:val="28"/>
        </w:rPr>
        <w:tab/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 generative model </w:t>
      </w:r>
      <w:r w:rsidRPr="007D4968">
        <w:rPr>
          <w:rFonts w:ascii="Times New Roman" w:hAnsi="Times New Roman" w:cs="Times New Roman"/>
          <w:sz w:val="28"/>
          <w:szCs w:val="28"/>
        </w:rPr>
        <w:t>includes the distribution of the data itself, and tells you how likely a given example is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 For example, models that predict the next word in a sequence are typically generative models (usually much simpler than GANs) because they can assign a probability to a sequence of words.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Autoencoders</w:t>
      </w:r>
      <w:proofErr w:type="spell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also </w:t>
      </w:r>
      <w:r w:rsidRPr="007D4968">
        <w:rPr>
          <w:rFonts w:ascii="Times New Roman" w:hAnsi="Times New Roman" w:cs="Times New Roman"/>
          <w:sz w:val="28"/>
          <w:szCs w:val="28"/>
        </w:rPr>
        <w:t>generative models which can randomly generate new data that is similar to the input data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 (training data).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What is a GAN? Can you name a few tasks where GANs can shine?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496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4968">
        <w:rPr>
          <w:rFonts w:ascii="Times New Roman" w:hAnsi="Times New Roman" w:cs="Times New Roman"/>
          <w:sz w:val="28"/>
          <w:szCs w:val="28"/>
        </w:rPr>
        <w:t>Generate Photographs of Human Faces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 Generate Realistic Photographs. Generate Cartoon Characters. Image-to-Image Translation.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Generative adversarial networks (GANs) are an exciting recent innovation in machine learning. GANs are generative models: they </w:t>
      </w:r>
      <w:r w:rsidRPr="007D4968">
        <w:rPr>
          <w:rFonts w:ascii="Times New Roman" w:hAnsi="Times New Roman" w:cs="Times New Roman"/>
          <w:sz w:val="28"/>
          <w:szCs w:val="28"/>
        </w:rPr>
        <w:t>create new data instances that resemble your training data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For example, GANs </w:t>
      </w:r>
      <w:proofErr w:type="gramStart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proofErr w:type="gramEnd"/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create images that look like photographs of human faces, even though the faces don't belong to any real person.</w:t>
      </w:r>
    </w:p>
    <w:p w:rsidR="0023337B" w:rsidRPr="007D4968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What are the main difficulties when training GANs?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>ANS:</w:t>
      </w:r>
    </w:p>
    <w:p w:rsidR="007D4968" w:rsidRPr="007D4968" w:rsidRDefault="007D4968" w:rsidP="007D4968">
      <w:pPr>
        <w:ind w:left="720"/>
        <w:rPr>
          <w:rFonts w:ascii="Times New Roman" w:hAnsi="Times New Roman" w:cs="Times New Roman"/>
          <w:sz w:val="28"/>
          <w:szCs w:val="28"/>
        </w:rPr>
      </w:pPr>
      <w:r w:rsidRPr="007D4968">
        <w:rPr>
          <w:rFonts w:ascii="Times New Roman" w:hAnsi="Times New Roman" w:cs="Times New Roman"/>
          <w:sz w:val="28"/>
          <w:szCs w:val="28"/>
        </w:rPr>
        <w:tab/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Nevertheless, GANs are difficult to train, and training faces two major problems, namely </w:t>
      </w:r>
      <w:r w:rsidRPr="007D4968">
        <w:rPr>
          <w:rFonts w:ascii="Times New Roman" w:hAnsi="Times New Roman" w:cs="Times New Roman"/>
          <w:sz w:val="28"/>
          <w:szCs w:val="28"/>
        </w:rPr>
        <w:t>mode collapse, and non-convergence</w:t>
      </w:r>
      <w:r w:rsidRPr="007D4968">
        <w:rPr>
          <w:rFonts w:ascii="Times New Roman" w:hAnsi="Times New Roman" w:cs="Times New Roman"/>
          <w:sz w:val="28"/>
          <w:szCs w:val="28"/>
          <w:shd w:val="clear" w:color="auto" w:fill="FFFFFF"/>
        </w:rPr>
        <w:t>. One feasible method to make GAN solve these two challenges is to redesign the network architecture to get a more powerful model.</w:t>
      </w:r>
    </w:p>
    <w:p w:rsidR="00B915EE" w:rsidRPr="007D4968" w:rsidRDefault="00B915EE">
      <w:pPr>
        <w:rPr>
          <w:rFonts w:ascii="Times New Roman" w:hAnsi="Times New Roman" w:cs="Times New Roman"/>
          <w:sz w:val="28"/>
          <w:szCs w:val="28"/>
        </w:rPr>
      </w:pPr>
    </w:p>
    <w:sectPr w:rsidR="00B915EE" w:rsidRPr="007D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604F1"/>
    <w:multiLevelType w:val="multilevel"/>
    <w:tmpl w:val="7B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7B"/>
    <w:rsid w:val="0023337B"/>
    <w:rsid w:val="007D4968"/>
    <w:rsid w:val="00AF7A60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6105F-CDE4-43E7-A1BB-38C991E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2021-03-03T17:53:00Z</dcterms:created>
  <dcterms:modified xsi:type="dcterms:W3CDTF">2023-05-29T19:22:00Z</dcterms:modified>
</cp:coreProperties>
</file>