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A2BA" w14:textId="14B25F3D" w:rsidR="00E56D46" w:rsidRPr="00E56D46" w:rsidRDefault="00E56D46" w:rsidP="00E56D46">
      <w:pPr>
        <w:pBdr>
          <w:bottom w:val="single" w:sz="12" w:space="1" w:color="auto"/>
        </w:pBdr>
        <w:jc w:val="center"/>
        <w:rPr>
          <w:b/>
          <w:bCs/>
          <w:sz w:val="32"/>
          <w:szCs w:val="32"/>
          <w:lang w:val="en-US"/>
        </w:rPr>
      </w:pPr>
      <w:r w:rsidRPr="00E56D46">
        <w:rPr>
          <w:b/>
          <w:bCs/>
          <w:sz w:val="32"/>
          <w:szCs w:val="32"/>
          <w:lang w:val="en-US"/>
        </w:rPr>
        <w:t>Question Bank</w:t>
      </w:r>
    </w:p>
    <w:p w14:paraId="229FAF0D" w14:textId="11E87C4D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</w:rPr>
        <w:t>What are the important characteristics of big data?</w:t>
      </w:r>
    </w:p>
    <w:p w14:paraId="43A50BB9" w14:textId="4C148DAA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t>What are the challenges in big data</w:t>
      </w:r>
      <w:r w:rsidR="00852A81">
        <w:t>?</w:t>
      </w:r>
    </w:p>
    <w:p w14:paraId="1B695D0D" w14:textId="26E2B093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</w:rPr>
        <w:t xml:space="preserve">Compare </w:t>
      </w:r>
      <w:r w:rsidR="00852A81">
        <w:rPr>
          <w:highlight w:val="yellow"/>
        </w:rPr>
        <w:t xml:space="preserve">the </w:t>
      </w:r>
      <w:r w:rsidRPr="00E56D46">
        <w:rPr>
          <w:highlight w:val="yellow"/>
        </w:rPr>
        <w:t xml:space="preserve">big data environment with </w:t>
      </w:r>
      <w:r w:rsidR="00852A81">
        <w:rPr>
          <w:highlight w:val="yellow"/>
        </w:rPr>
        <w:t xml:space="preserve">the </w:t>
      </w:r>
      <w:r w:rsidRPr="00E56D46">
        <w:rPr>
          <w:highlight w:val="yellow"/>
        </w:rPr>
        <w:t>traditional BI environment</w:t>
      </w:r>
      <w:r w:rsidR="00852A81">
        <w:rPr>
          <w:highlight w:val="yellow"/>
        </w:rPr>
        <w:t>.</w:t>
      </w:r>
    </w:p>
    <w:p w14:paraId="27B38980" w14:textId="74984B3A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</w:t>
      </w:r>
      <w:proofErr w:type="gramStart"/>
      <w:r>
        <w:t>is</w:t>
      </w:r>
      <w:proofErr w:type="gramEnd"/>
      <w:r>
        <w:t xml:space="preserve"> big data Analytics</w:t>
      </w:r>
    </w:p>
    <w:p w14:paraId="1646BC49" w14:textId="398BDEB9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t>What are the different types of big data Analytics</w:t>
      </w:r>
    </w:p>
    <w:p w14:paraId="11E25835" w14:textId="578F03D9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</w:rPr>
        <w:t>How big data engineering and big data analytics complement each other.</w:t>
      </w:r>
    </w:p>
    <w:p w14:paraId="4B2F7576" w14:textId="18552731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Write </w:t>
      </w:r>
      <w:r w:rsidR="00852A81">
        <w:t xml:space="preserve">a </w:t>
      </w:r>
      <w:r>
        <w:t xml:space="preserve">Short note on </w:t>
      </w:r>
      <w:r w:rsidR="00852A81">
        <w:t xml:space="preserve">the </w:t>
      </w:r>
      <w:r>
        <w:t>data life cycle</w:t>
      </w:r>
    </w:p>
    <w:p w14:paraId="429A725F" w14:textId="0B4F4283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</w:rPr>
        <w:t xml:space="preserve">Explain with </w:t>
      </w:r>
      <w:r w:rsidR="00852A81">
        <w:rPr>
          <w:highlight w:val="yellow"/>
        </w:rPr>
        <w:t>examples</w:t>
      </w:r>
      <w:r w:rsidRPr="00E56D46">
        <w:rPr>
          <w:highlight w:val="yellow"/>
        </w:rPr>
        <w:t xml:space="preserve"> different types of ingestion modes.</w:t>
      </w:r>
    </w:p>
    <w:p w14:paraId="2C65A74F" w14:textId="2CF3D56B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</w:rPr>
        <w:t>What are the several factors that can influence the choice of storage system</w:t>
      </w:r>
    </w:p>
    <w:p w14:paraId="77F3F9A6" w14:textId="37341902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are the different types of google cloud service that can be used for data </w:t>
      </w:r>
      <w:proofErr w:type="gramStart"/>
      <w:r>
        <w:t>transformation ,</w:t>
      </w:r>
      <w:proofErr w:type="gramEnd"/>
      <w:r>
        <w:t xml:space="preserve"> Analysis , Exploration and visualization.</w:t>
      </w:r>
    </w:p>
    <w:p w14:paraId="633E5E38" w14:textId="7943744A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  <w:lang w:val="en-US"/>
        </w:rPr>
        <w:t xml:space="preserve">Explain how volume and velocity influence the decision for data storage service </w:t>
      </w:r>
    </w:p>
    <w:p w14:paraId="14281480" w14:textId="131D5BC9" w:rsid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</w:t>
      </w:r>
      <w:r w:rsidR="00852A81">
        <w:rPr>
          <w:lang w:val="en-US"/>
        </w:rPr>
        <w:t>variations</w:t>
      </w:r>
      <w:r>
        <w:rPr>
          <w:lang w:val="en-US"/>
        </w:rPr>
        <w:t xml:space="preserve"> in structure and data access pattern are considered while deciding </w:t>
      </w:r>
      <w:r w:rsidR="00852A81">
        <w:rPr>
          <w:lang w:val="en-US"/>
        </w:rPr>
        <w:t xml:space="preserve">on </w:t>
      </w:r>
      <w:r>
        <w:rPr>
          <w:lang w:val="en-US"/>
        </w:rPr>
        <w:t xml:space="preserve">data storage service </w:t>
      </w:r>
    </w:p>
    <w:p w14:paraId="5CA2A2F2" w14:textId="1FA07D62" w:rsid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E56D46">
        <w:rPr>
          <w:highlight w:val="yellow"/>
          <w:lang w:val="en-US"/>
        </w:rPr>
        <w:t xml:space="preserve">Draw a diagram for choosing a storage technology in GCP based on </w:t>
      </w:r>
      <w:r w:rsidR="00852A81">
        <w:rPr>
          <w:highlight w:val="yellow"/>
          <w:lang w:val="en-US"/>
        </w:rPr>
        <w:t xml:space="preserve">the </w:t>
      </w:r>
      <w:r w:rsidRPr="00E56D46">
        <w:rPr>
          <w:highlight w:val="yellow"/>
          <w:lang w:val="en-US"/>
        </w:rPr>
        <w:t>type of structure</w:t>
      </w:r>
      <w:r>
        <w:rPr>
          <w:lang w:val="en-US"/>
        </w:rPr>
        <w:t xml:space="preserve"> </w:t>
      </w:r>
    </w:p>
    <w:p w14:paraId="02D00F31" w14:textId="3AD93A06" w:rsid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different types of structured data</w:t>
      </w:r>
    </w:p>
    <w:p w14:paraId="557C6983" w14:textId="374A1069" w:rsid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are the different types of </w:t>
      </w:r>
      <w:r w:rsidR="00852A81">
        <w:rPr>
          <w:lang w:val="en-US"/>
        </w:rPr>
        <w:t>semi-structured</w:t>
      </w:r>
      <w:r>
        <w:rPr>
          <w:lang w:val="en-US"/>
        </w:rPr>
        <w:t xml:space="preserve"> data</w:t>
      </w:r>
    </w:p>
    <w:p w14:paraId="16043A23" w14:textId="4E3275E0" w:rsidR="00E56D46" w:rsidRPr="00E56D46" w:rsidRDefault="00E56D46" w:rsidP="00E56D4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56D46">
        <w:rPr>
          <w:highlight w:val="yellow"/>
          <w:lang w:val="en-US"/>
        </w:rPr>
        <w:t>What are the different forms of Relational Databases</w:t>
      </w:r>
    </w:p>
    <w:p w14:paraId="5E0803F2" w14:textId="0BA26938" w:rsidR="00E56D46" w:rsidRPr="00E56D46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different forms of Non-Relational Databases</w:t>
      </w:r>
    </w:p>
    <w:sectPr w:rsidR="00E56D46" w:rsidRPr="00E56D46" w:rsidSect="00E56D46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03DE"/>
    <w:multiLevelType w:val="hybridMultilevel"/>
    <w:tmpl w:val="6F545270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82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46"/>
    <w:rsid w:val="00304A3D"/>
    <w:rsid w:val="00734876"/>
    <w:rsid w:val="00852A81"/>
    <w:rsid w:val="00E56D46"/>
    <w:rsid w:val="00E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6D7A4"/>
  <w15:chartTrackingRefBased/>
  <w15:docId w15:val="{28090BA7-B96C-4F14-8357-689ABD88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</TotalTime>
  <Pages>1</Pages>
  <Words>197</Words>
  <Characters>983</Characters>
  <Application>Microsoft Office Word</Application>
  <DocSecurity>0</DocSecurity>
  <Lines>20</Lines>
  <Paragraphs>18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RJC PC</dc:creator>
  <cp:keywords/>
  <dc:description/>
  <cp:lastModifiedBy>Surajkumar Yadav</cp:lastModifiedBy>
  <cp:revision>3</cp:revision>
  <dcterms:created xsi:type="dcterms:W3CDTF">2025-01-02T05:01:00Z</dcterms:created>
  <dcterms:modified xsi:type="dcterms:W3CDTF">2025-01-06T17:35:00Z</dcterms:modified>
</cp:coreProperties>
</file>