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806" w:rsidRPr="00882EA7" w:rsidRDefault="00F74007">
      <w:pPr>
        <w:rPr>
          <w:rFonts w:ascii="Arial" w:hAnsi="Arial" w:cs="Arial"/>
        </w:rPr>
      </w:pPr>
      <w:hyperlink r:id="rId6" w:history="1">
        <w:r w:rsidRPr="00882EA7">
          <w:rPr>
            <w:rStyle w:val="Hyperlink"/>
            <w:rFonts w:ascii="Arial" w:hAnsi="Arial" w:cs="Arial"/>
          </w:rPr>
          <w:t>http://docs.oracle.com/cd/E11882_01/network.112/e10746/asotrans.htm#CHDCJFEJ</w:t>
        </w:r>
      </w:hyperlink>
    </w:p>
    <w:p w:rsidR="00482DDB" w:rsidRPr="00882EA7" w:rsidRDefault="00482DDB">
      <w:pPr>
        <w:rPr>
          <w:rFonts w:ascii="Arial" w:hAnsi="Arial" w:cs="Arial"/>
        </w:rPr>
      </w:pPr>
    </w:p>
    <w:p w:rsidR="00482DDB" w:rsidRPr="00882EA7" w:rsidRDefault="00482DDB">
      <w:pPr>
        <w:rPr>
          <w:rFonts w:ascii="Arial" w:hAnsi="Arial" w:cs="Arial"/>
        </w:rPr>
      </w:pPr>
      <w:hyperlink r:id="rId7" w:history="1">
        <w:r w:rsidRPr="00882EA7">
          <w:rPr>
            <w:rStyle w:val="Hyperlink"/>
            <w:rFonts w:ascii="Arial" w:hAnsi="Arial" w:cs="Arial"/>
          </w:rPr>
          <w:t>http://docs.oracle.com/cd/B28359_01/network.111/b28530/asotrans.htm</w:t>
        </w:r>
      </w:hyperlink>
    </w:p>
    <w:p w:rsidR="00482DDB" w:rsidRPr="00882EA7" w:rsidRDefault="00482DDB">
      <w:pPr>
        <w:rPr>
          <w:rFonts w:ascii="Arial" w:hAnsi="Arial" w:cs="Arial"/>
        </w:rPr>
      </w:pPr>
    </w:p>
    <w:p w:rsidR="00F74007" w:rsidRPr="00882EA7" w:rsidRDefault="00F74007">
      <w:pPr>
        <w:rPr>
          <w:rFonts w:ascii="Arial" w:hAnsi="Arial" w:cs="Arial"/>
        </w:rPr>
      </w:pPr>
    </w:p>
    <w:p w:rsidR="00F74007" w:rsidRPr="00882EA7" w:rsidRDefault="00F74007">
      <w:pPr>
        <w:rPr>
          <w:rFonts w:ascii="Arial" w:hAnsi="Arial" w:cs="Arial"/>
        </w:rPr>
      </w:pPr>
      <w:r w:rsidRPr="00882EA7">
        <w:rPr>
          <w:rFonts w:ascii="Arial" w:hAnsi="Arial" w:cs="Arial"/>
        </w:rPr>
        <w:t>A hardware security module (HSM) is a physical device that provides secure storage for encryption keys. It also provides secure computational space (memory) to perform encryption and decryption operations. HSM is a more secure alternative to the Oracle wallet.</w:t>
      </w:r>
    </w:p>
    <w:p w:rsidR="00482DDB" w:rsidRPr="00882EA7" w:rsidRDefault="00482DDB">
      <w:pPr>
        <w:rPr>
          <w:rFonts w:ascii="Arial" w:hAnsi="Arial" w:cs="Arial"/>
        </w:rPr>
      </w:pPr>
    </w:p>
    <w:p w:rsidR="00482DDB" w:rsidRPr="00882EA7" w:rsidRDefault="00482DDB">
      <w:pPr>
        <w:rPr>
          <w:rFonts w:ascii="Arial" w:hAnsi="Arial" w:cs="Arial"/>
        </w:rPr>
      </w:pPr>
      <w:hyperlink r:id="rId8" w:history="1">
        <w:r w:rsidRPr="00882EA7">
          <w:rPr>
            <w:rStyle w:val="Hyperlink"/>
            <w:rFonts w:ascii="Arial" w:hAnsi="Arial" w:cs="Arial"/>
          </w:rPr>
          <w:t>http://www.jasypt.org/hibernate.html</w:t>
        </w:r>
      </w:hyperlink>
    </w:p>
    <w:p w:rsidR="00482DDB" w:rsidRPr="00882EA7" w:rsidRDefault="00482DDB">
      <w:pPr>
        <w:rPr>
          <w:rFonts w:ascii="Arial" w:hAnsi="Arial" w:cs="Arial"/>
        </w:rPr>
      </w:pPr>
    </w:p>
    <w:p w:rsidR="00DF3F38" w:rsidRPr="00882EA7" w:rsidRDefault="00DF3F38">
      <w:pPr>
        <w:rPr>
          <w:rFonts w:ascii="Arial" w:hAnsi="Arial" w:cs="Arial"/>
        </w:rPr>
      </w:pPr>
    </w:p>
    <w:p w:rsidR="00DF3F38" w:rsidRPr="00882EA7" w:rsidRDefault="00DF3F38">
      <w:pPr>
        <w:rPr>
          <w:rFonts w:ascii="Arial" w:hAnsi="Arial" w:cs="Arial"/>
        </w:rPr>
      </w:pPr>
      <w:r w:rsidRPr="00882EA7">
        <w:rPr>
          <w:rFonts w:ascii="Arial" w:hAnsi="Arial" w:cs="Arial"/>
        </w:rPr>
        <w:t>Luna PCI-E is the fastest, most secure, cryptographic PCI accelerator card in the industry, and is widely used by major governments, financial institutions and large enterprises around the world. The PCI Express bus on Luna PCI-E easily plugs into the host computer and provides reliable protection for data, applications, and digital identities to reduce risk and ensure regulatory compliance.</w:t>
      </w:r>
    </w:p>
    <w:p w:rsidR="00DE44E0" w:rsidRPr="00882EA7" w:rsidRDefault="00DE44E0">
      <w:pPr>
        <w:rPr>
          <w:rFonts w:ascii="Arial" w:hAnsi="Arial" w:cs="Arial"/>
        </w:rPr>
      </w:pPr>
    </w:p>
    <w:p w:rsidR="00DE44E0" w:rsidRPr="00882EA7" w:rsidRDefault="00DE44E0">
      <w:pPr>
        <w:rPr>
          <w:rFonts w:ascii="Arial" w:hAnsi="Arial" w:cs="Arial"/>
        </w:rPr>
      </w:pPr>
      <w:hyperlink r:id="rId9" w:history="1">
        <w:r w:rsidRPr="00882EA7">
          <w:rPr>
            <w:rStyle w:val="Hyperlink"/>
            <w:rFonts w:ascii="Arial" w:hAnsi="Arial" w:cs="Arial"/>
          </w:rPr>
          <w:t>http://geekcredential.wordpress.com/tag/luna-sa/</w:t>
        </w:r>
      </w:hyperlink>
    </w:p>
    <w:p w:rsidR="00DE44E0" w:rsidRPr="00882EA7" w:rsidRDefault="00DE44E0">
      <w:pPr>
        <w:rPr>
          <w:rFonts w:ascii="Arial" w:hAnsi="Arial" w:cs="Arial"/>
        </w:rPr>
      </w:pPr>
    </w:p>
    <w:p w:rsidR="00DE44E0" w:rsidRPr="00882EA7" w:rsidRDefault="00DE44E0">
      <w:pPr>
        <w:rPr>
          <w:rFonts w:ascii="Arial" w:hAnsi="Arial" w:cs="Arial"/>
        </w:rPr>
      </w:pPr>
      <w:r w:rsidRPr="00882EA7">
        <w:rPr>
          <w:rFonts w:ascii="Arial" w:hAnsi="Arial" w:cs="Arial"/>
        </w:rPr>
        <w:t>a code example for accessing credentials stored on a Luna SA HSM for use with digital signatures. This example is implemented as a Grails service.</w:t>
      </w:r>
    </w:p>
    <w:p w:rsidR="00DE44E0" w:rsidRPr="00882EA7" w:rsidRDefault="00DE44E0">
      <w:pPr>
        <w:rPr>
          <w:rFonts w:ascii="Arial" w:hAnsi="Arial" w:cs="Arial"/>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package com.geekcredential.crypto</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The EnvironmentContext class reads out environment variables that are set in the Tomcat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conf/context.xml of whatever environment this class is running in. This enables us to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connect to different HSM partitions for development or production servers.</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import com.geekcredential.common.ui.EnvironmentContext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import java.security.cert.Certificate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import java.security.PrivateKey</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import java.security.Security</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import java.security.KeyStore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import com.safenetinc.luna.LunaSlotManager</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The KeyStoreService provides a layer of abstraction between e-signing</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resources and the code that uses them. It manages connections to an</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external certificate storage device and caches certificates in memory to</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reduce the number of times it is necessary to retrieve them. Other</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lastRenderedPageBreak/>
        <w:t xml:space="preserve"> * information also used in the e-signing process is also made available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through the KeyStoreService as a convenience.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class KeyStoreService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boolean transactional = true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Represents a connection to a hardware device. The Luna SA has 4 "slots", but three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of those are ports where a USB PED can be plugged in. Slot #1 is a handle to the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cryptographic acceleration &amp;amp; storage device inside the Luna SA server.</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LunaSlotManager hsmConnection</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String getEnvironmentVariable(String variableName)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String value = EnvironmentContext.getEnv(variableName)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if (!value || value == 'null')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throw new Exception("Environment variable '${variableName}' is not set. Please add it to the             environment configuration (Tomcat conf/context.xml if this application is running as a .war) and restart this application.")</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value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String getPartitionName()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getEnvironmentVariable("esignaturePartitionName")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String getPartitionPassword()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getEnvironmentVariable("esignaturePartitionPassword")</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String getPrivateKeyLabel()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getEnvironmentVariable("esignaturePrivateKeyLabel")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String[] getCaCertLabels()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getEnvironmentVariable("esignatureCaCertLabels").split(";")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String getCertLabel()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getEnvironmentVariable("esignatureCertLabel")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String getContactEmail()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getEnvironmentVariable("esignatureContactEmail")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String getTimestampUrl()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getEnvironmentVariable("esignatureTimestampUrl")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String getOcspUrl()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getEnvironmentVariable("esignatureOcspUrl")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String getPdfOwnerPassword()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getEnvironmentVariable("esignaturePdfOwnerPassword")</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void refreshHsmConnection()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try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lastRenderedPageBreak/>
        <w:t xml:space="preserve">            resolveLunaSlotManagerInstance()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hsmConnectionLogin()</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catch (Throwable t)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log.fatal("Unable to login to the Hardware Storage Module (HSM). E-signing can't be completed without access to a certificate", 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throw new Exception("Unable to login to the Hardware Storage Module (HSM). E-signing can't be completed without access to a certificate", 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void hsmConnectionLogin()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synchronized (hsmConnection)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if (!hsmConnection.loggedIn)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hsmConnection.login(partitionPassword)</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private void resolveLunaSlotManagerInstance()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if (!hsmConnection)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hsmConnection = LunaSlotManager.getInstance()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if (!hsmConnection)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throw new Exception("LunaSlotManager did not return an instance.")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Map getCredentials()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try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if (!Security.getProvider("LunaProvider"))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Security.addProvider(new com.safenetinc.luna.provider.LunaProvider())</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refreshHsmConnection()</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KeyStore ks = KeyStore.getInstance("Luna")</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ks.load(null, null)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Map credentials =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credentials.put("privateKey", (PrivateKey) ks.getKey(privateKeyLabel, null))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We need to assemble the certificate chain manually because the HSM doesn't support the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getCertificateChain method. The array of certificates in the chain should be ordered</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starting with our cert and then proceeding to any intermediate certificate authority certs</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up to the original issuer.</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List chain = [ks.getCertificate(certLabel)]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caCertLabels.each {label -&amp;gt;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chain &amp;lt;&amp;lt; ks.getCertificate(label)</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credentials.put("certificateChain", chain.toArray(new Certificate[chain.size()]))</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return credentials</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 catch (Throwable t)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log.fatal("Unable to retrieve resources from the Hardware Storage Module (HSM). E-signing can't be completed without a private key and certificate chain", 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throw new Exception("Unable to retrieve resources from the Hardware Storage Module (HSM). E-signing can't be completed without a private key and certificate chain", t)</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 xml:space="preserve">    }</w:t>
      </w: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DE44E0" w:rsidRPr="00882EA7" w:rsidRDefault="00DE44E0" w:rsidP="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82EA7">
        <w:rPr>
          <w:rFonts w:ascii="Arial" w:eastAsia="Times New Roman" w:hAnsi="Arial" w:cs="Arial"/>
          <w:sz w:val="20"/>
          <w:szCs w:val="20"/>
          <w:lang w:eastAsia="en-IN"/>
        </w:rPr>
        <w:t>}</w:t>
      </w:r>
    </w:p>
    <w:p w:rsidR="00DE44E0" w:rsidRPr="00882EA7" w:rsidRDefault="00DE44E0">
      <w:pPr>
        <w:pBdr>
          <w:bottom w:val="single" w:sz="6" w:space="1" w:color="auto"/>
        </w:pBdr>
        <w:rPr>
          <w:rFonts w:ascii="Arial" w:hAnsi="Arial" w:cs="Arial"/>
        </w:rPr>
      </w:pPr>
    </w:p>
    <w:p w:rsidR="00040F27" w:rsidRPr="00882EA7" w:rsidRDefault="00040F27">
      <w:pPr>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688"/>
        <w:gridCol w:w="45"/>
      </w:tblGrid>
      <w:tr w:rsidR="00040F27" w:rsidRPr="00882EA7" w:rsidTr="00040F27">
        <w:trPr>
          <w:tblCellSpacing w:w="15" w:type="dxa"/>
        </w:trPr>
        <w:tc>
          <w:tcPr>
            <w:tcW w:w="0" w:type="auto"/>
            <w:gridSpan w:val="3"/>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package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com.geekcredential.crypto</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191"/>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xml:space="preserve">// The EnvironmentContext class reads out environment variables that are set in the Tomcat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004</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xml:space="preserve">// conf/context.xml of whatever environment this class is running in. This enables us to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745"/>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005</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connect to different HSM partitions for development or production servers.</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006</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import</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com.geekcredential.common.ui.EnvironmentContext</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109"/>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import</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java.security.cert.Certificate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import</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java.security.PrivateKey</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688"/>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009</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import</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java.security.Security</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import</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java.security.KeyStore</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066"/>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import</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com.safenetinc.luna.LunaSlotManager</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512"/>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014</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The KeyStoreService provides a layer of abstraction between e-signing</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500"/>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resources and the code that uses them. It manages connections to an</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016</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external certificate storage device and caches certificates in memory to</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312"/>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017</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reduce the number of times it is necessary to retrieve them. Other</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018</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information also used in the e-signing process is also made available</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444"/>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019</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through the KeyStoreService as a convenience.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165"/>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class</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KeyStoreService {</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738"/>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023</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boolean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transactional = true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024</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7922"/>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Represents a connection to a hardware device. The Luna SA has 4 "slots", but three</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026</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of those are ports where a USB PED can be plugged in. Slot #1 is a handle to the</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7145"/>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cryptographic acceleration &amp;amp; storage device inside the Luna SA server.</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LunaSlotManager hsmConnection</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700"/>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029</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030</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String getEnvironmentVariable(String variableName)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616"/>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String value = EnvironmentContext.getEnv(variableName)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if</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(!value || value == 'null')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662"/>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033</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throw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new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Exception("Environment variable '${variableName}' is not set. Please add it to the             environment configuration (Tomcat conf/context.xml if this application is running as a .war) and restart this application.")</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034</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542"/>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035</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value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036</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299"/>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037</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038</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String getPartitionName()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675"/>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039</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getEnvironmentVariable("esignaturePartitionName")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643"/>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041</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lastRenderedPageBreak/>
              <w:t>042</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String getPartitionPassword()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020"/>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043</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getEnvironmentVariable("esignaturePartitionPassword")</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044</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488"/>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046</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String getPrivateKeyLabel()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864"/>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getEnvironmentVariable("esignaturePrivateKeyLabel")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365"/>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049</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050</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String[] getCaCertLabels()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373"/>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getEnvironmentVariable("esignatureCaCertLabels").split(";")</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899"/>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054</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String getCertLabel()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275"/>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055</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getEnvironmentVariable("esignatureCertLabel")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056</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554"/>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057</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058</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String getContactEmail()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597"/>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059</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getEnvironmentVariable("esignatureContactEmail")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609"/>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061</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062</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String getTimestampUrl()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652"/>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063</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getEnvironmentVariable("esignatureTimestampUrl")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064</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087"/>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066</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String getOcspUrl()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130"/>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getEnvironmentVariable("esignatureOcspUrl")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132"/>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069</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070</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String getPdfOwnerPassword()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175"/>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getEnvironmentVariable("esignaturePdfOwnerPassword")</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987"/>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074</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void</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refreshHsmConnection()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810"/>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try</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076</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resolveLunaSlotManagerInstance()</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710"/>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hsmConnectionLogin()</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catch</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(Throwable 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707"/>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079</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log.fatal("Unable to login to the Hardware Storage Module (HSM). E-signing can't be completed without access to a certificate", t)</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throw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new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Exception("Unable to login to the Hardware Storage Module (HSM). E-signing can't be completed without access to a certificate", t)</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42"/>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488"/>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lastRenderedPageBreak/>
              <w:t>084</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void</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hsmConnectionLogin()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384"/>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synchronized (hsmConnection)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086</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if</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(!hsmConnection.loggedIn)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510"/>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hsmConnection.login(partitionPassword)</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42"/>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089</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589"/>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091</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092</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private</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void</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resolveLunaSlotManagerInstance()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117"/>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if</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(!hsmConnection)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094</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hsmConnection = LunaSlotManager.getInstance()</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342"/>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096</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if</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(!hsmConnection)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6787"/>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throw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new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Exception("LunaSlotManager did not return an instance.")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20"/>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099</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243"/>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Map getCredentials() {</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try</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7278"/>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if</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(!Security.getProvider("LunaProvider"))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104</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Security.addProvider(new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com.safenetinc.luna.provider.LunaProvider())</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876"/>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106</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refreshHsmConnection()</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636"/>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KeyStore ks = KeyStore.getInstance("Luna")</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ks.load(null, null)</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504"/>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109</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110</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Map credentials =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7353"/>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credentials.put("privateKey", (PrivateKey) ks.getKey(privateKeyLabel, null))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707"/>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We need to assemble the certificate chain manually because the HSM doesn't support the</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114</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getCertificateChain method. The array of certificates in the chain should be ordered</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524"/>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115</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starting with our cert and then proceeding to any intermediate certificate authority certs</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116</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up to the original issuer.</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271"/>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List chain = [ks.getCertificate(certLabel)]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caCertLabels.each</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{label -&amp;gt;</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076"/>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119</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chain &amp;lt;&amp;lt; ks.getCertificate(label)</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120</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7542"/>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121</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credentials.put("certificateChain", chain.toArray(new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Certificate[chain.size()]))</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122</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443"/>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123</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return</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credentials</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124</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 catch</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(Throwable 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707"/>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125</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log.fatal("Unable to retrieve resources from the Hardware Storage Module (HSM). E-</w:t>
            </w:r>
            <w:r w:rsidRPr="00882EA7">
              <w:rPr>
                <w:rFonts w:ascii="Arial" w:eastAsia="Times New Roman" w:hAnsi="Arial" w:cs="Arial"/>
                <w:sz w:val="20"/>
                <w:szCs w:val="20"/>
                <w:lang w:eastAsia="en-IN"/>
              </w:rPr>
              <w:lastRenderedPageBreak/>
              <w:t>signing can't be completed without a private key and certificate chain", t)</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lastRenderedPageBreak/>
              <w:t>126</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throw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new</w:t>
            </w:r>
            <w:r w:rsidRPr="00882EA7">
              <w:rPr>
                <w:rFonts w:ascii="Arial" w:eastAsia="Times New Roman" w:hAnsi="Arial" w:cs="Arial"/>
                <w:sz w:val="24"/>
                <w:szCs w:val="24"/>
                <w:lang w:eastAsia="en-IN"/>
              </w:rPr>
              <w:t xml:space="preserve"> </w:t>
            </w:r>
            <w:r w:rsidRPr="00882EA7">
              <w:rPr>
                <w:rFonts w:ascii="Arial" w:eastAsia="Times New Roman" w:hAnsi="Arial" w:cs="Arial"/>
                <w:sz w:val="20"/>
                <w:szCs w:val="20"/>
                <w:lang w:eastAsia="en-IN"/>
              </w:rPr>
              <w:t>Exception("Unable to retrieve resources from the Hardware Storage Module (HSM). E-signing can't be completed without a private key and certificate chain", t)</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42"/>
        <w:gridCol w:w="45"/>
      </w:tblGrid>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127</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128</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w:t>
            </w:r>
          </w:p>
        </w:tc>
      </w:tr>
    </w:tbl>
    <w:p w:rsidR="00040F27" w:rsidRPr="00882EA7" w:rsidRDefault="00040F27" w:rsidP="00040F27">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27"/>
        <w:gridCol w:w="45"/>
      </w:tblGrid>
      <w:tr w:rsidR="00040F27" w:rsidRPr="00882EA7" w:rsidTr="00040F27">
        <w:trPr>
          <w:gridAfter w:val="1"/>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129</w:t>
            </w:r>
          </w:p>
        </w:tc>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w:t>
            </w:r>
          </w:p>
        </w:tc>
      </w:tr>
      <w:tr w:rsidR="00040F27" w:rsidRPr="00882EA7" w:rsidTr="00040F27">
        <w:trPr>
          <w:tblCellSpacing w:w="15" w:type="dxa"/>
        </w:trPr>
        <w:tc>
          <w:tcPr>
            <w:tcW w:w="0" w:type="auto"/>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130</w:t>
            </w:r>
          </w:p>
        </w:tc>
        <w:tc>
          <w:tcPr>
            <w:tcW w:w="0" w:type="auto"/>
            <w:gridSpan w:val="2"/>
            <w:vAlign w:val="center"/>
            <w:hideMark/>
          </w:tcPr>
          <w:p w:rsidR="00040F27" w:rsidRPr="00882EA7" w:rsidRDefault="00040F27" w:rsidP="00040F27">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w:t>
            </w:r>
          </w:p>
        </w:tc>
      </w:tr>
    </w:tbl>
    <w:p w:rsidR="00040F27" w:rsidRPr="00882EA7" w:rsidRDefault="00040F27">
      <w:pPr>
        <w:rPr>
          <w:rFonts w:ascii="Arial" w:hAnsi="Arial" w:cs="Arial"/>
        </w:rPr>
      </w:pPr>
    </w:p>
    <w:p w:rsidR="00B82522" w:rsidRPr="00882EA7" w:rsidRDefault="00B82522">
      <w:pPr>
        <w:rPr>
          <w:rFonts w:ascii="Arial" w:hAnsi="Arial" w:cs="Arial"/>
        </w:rPr>
      </w:pPr>
    </w:p>
    <w:p w:rsidR="00B82522" w:rsidRPr="00882EA7" w:rsidRDefault="00B82522">
      <w:pPr>
        <w:rPr>
          <w:rFonts w:ascii="Arial" w:hAnsi="Arial" w:cs="Arial"/>
        </w:rPr>
      </w:pPr>
      <w:hyperlink r:id="rId10" w:history="1">
        <w:r w:rsidRPr="00882EA7">
          <w:rPr>
            <w:rStyle w:val="Hyperlink"/>
            <w:rFonts w:ascii="Arial" w:hAnsi="Arial" w:cs="Arial"/>
          </w:rPr>
          <w:t>http://stackoverflow.com/questions/12981977/how-do-i-integrate-hsm-encryption-with-java</w:t>
        </w:r>
      </w:hyperlink>
    </w:p>
    <w:p w:rsidR="00B82522" w:rsidRPr="00882EA7" w:rsidRDefault="00B82522">
      <w:pPr>
        <w:rPr>
          <w:rFonts w:ascii="Arial" w:hAnsi="Arial" w:cs="Arial"/>
        </w:rPr>
      </w:pPr>
    </w:p>
    <w:p w:rsidR="00B82522" w:rsidRPr="00882EA7" w:rsidRDefault="00B82522">
      <w:pPr>
        <w:rPr>
          <w:rFonts w:ascii="Arial" w:hAnsi="Arial" w:cs="Arial"/>
        </w:rPr>
      </w:pPr>
      <w:r w:rsidRPr="00882EA7">
        <w:rPr>
          <w:rFonts w:ascii="Arial" w:hAnsi="Arial" w:cs="Arial"/>
        </w:rPr>
        <w:t>In JAVA you can just use JCE/JCA. Ask you provider for the implementation, you will need some jar files, and you</w:t>
      </w:r>
      <w:r w:rsidR="004A5DBE" w:rsidRPr="00882EA7">
        <w:rPr>
          <w:rFonts w:ascii="Arial" w:hAnsi="Arial" w:cs="Arial"/>
        </w:rPr>
        <w:t xml:space="preserve"> </w:t>
      </w:r>
      <w:r w:rsidRPr="00882EA7">
        <w:rPr>
          <w:rFonts w:ascii="Arial" w:hAnsi="Arial" w:cs="Arial"/>
        </w:rPr>
        <w:t>r ready.</w:t>
      </w:r>
    </w:p>
    <w:p w:rsidR="00542806" w:rsidRPr="00882EA7" w:rsidRDefault="00542806">
      <w:pPr>
        <w:rPr>
          <w:rFonts w:ascii="Arial" w:hAnsi="Arial" w:cs="Arial"/>
        </w:rPr>
      </w:pPr>
    </w:p>
    <w:p w:rsidR="00542806" w:rsidRPr="00882EA7" w:rsidRDefault="00542806">
      <w:pPr>
        <w:rPr>
          <w:rFonts w:ascii="Arial" w:hAnsi="Arial" w:cs="Arial"/>
          <w:color w:val="4D4D4D"/>
          <w:sz w:val="18"/>
          <w:szCs w:val="18"/>
        </w:rPr>
      </w:pPr>
      <w:r w:rsidRPr="00882EA7">
        <w:rPr>
          <w:rFonts w:ascii="Arial" w:hAnsi="Arial" w:cs="Arial"/>
          <w:color w:val="4D4D4D"/>
          <w:sz w:val="18"/>
          <w:szCs w:val="18"/>
        </w:rPr>
        <w:t>Secure Socket Layer (SSL)</w:t>
      </w:r>
    </w:p>
    <w:p w:rsidR="00CC5490" w:rsidRPr="00882EA7" w:rsidRDefault="00CC5490">
      <w:pPr>
        <w:rPr>
          <w:rFonts w:ascii="Arial" w:hAnsi="Arial" w:cs="Arial"/>
        </w:rPr>
      </w:pPr>
      <w:r w:rsidRPr="00882EA7">
        <w:rPr>
          <w:rFonts w:ascii="Arial" w:hAnsi="Arial" w:cs="Arial"/>
        </w:rPr>
        <w:t>iaik pkcs11wrapper.jar</w:t>
      </w:r>
    </w:p>
    <w:p w:rsidR="00CC5490" w:rsidRPr="00882EA7" w:rsidRDefault="00CC5490">
      <w:pPr>
        <w:rPr>
          <w:rFonts w:ascii="Arial" w:hAnsi="Arial" w:cs="Arial"/>
        </w:rPr>
      </w:pPr>
    </w:p>
    <w:p w:rsidR="00CC5490" w:rsidRPr="00CC5490" w:rsidRDefault="00CC5490" w:rsidP="00CC5490">
      <w:pPr>
        <w:spacing w:before="100" w:beforeAutospacing="1" w:after="100" w:afterAutospacing="1" w:line="240" w:lineRule="auto"/>
        <w:rPr>
          <w:rFonts w:ascii="Arial" w:eastAsia="Times New Roman" w:hAnsi="Arial" w:cs="Arial"/>
          <w:sz w:val="24"/>
          <w:szCs w:val="24"/>
          <w:lang w:eastAsia="en-IN"/>
        </w:rPr>
      </w:pPr>
      <w:r w:rsidRPr="00CC5490">
        <w:rPr>
          <w:rFonts w:ascii="Arial" w:eastAsia="Times New Roman" w:hAnsi="Arial" w:cs="Arial"/>
          <w:sz w:val="24"/>
          <w:szCs w:val="24"/>
          <w:lang w:eastAsia="en-IN"/>
        </w:rPr>
        <w:t>This means that Java applications calling standard JCA and JCE APIs can, without modification, take advantage of algorithms offered by the underlying PKCS#11 implementations, such as, for example,</w:t>
      </w:r>
    </w:p>
    <w:p w:rsidR="00CC5490" w:rsidRPr="00CC5490" w:rsidRDefault="00CC5490" w:rsidP="00CC5490">
      <w:pPr>
        <w:numPr>
          <w:ilvl w:val="0"/>
          <w:numId w:val="1"/>
        </w:numPr>
        <w:spacing w:before="100" w:beforeAutospacing="1" w:after="100" w:afterAutospacing="1" w:line="240" w:lineRule="auto"/>
        <w:rPr>
          <w:rFonts w:ascii="Arial" w:eastAsia="Times New Roman" w:hAnsi="Arial" w:cs="Arial"/>
          <w:sz w:val="24"/>
          <w:szCs w:val="24"/>
          <w:lang w:eastAsia="en-IN"/>
        </w:rPr>
      </w:pPr>
      <w:r w:rsidRPr="00CC5490">
        <w:rPr>
          <w:rFonts w:ascii="Arial" w:eastAsia="Times New Roman" w:hAnsi="Arial" w:cs="Arial"/>
          <w:sz w:val="24"/>
          <w:szCs w:val="24"/>
          <w:lang w:eastAsia="en-IN"/>
        </w:rPr>
        <w:t>Cryptographic Smartcards,</w:t>
      </w:r>
    </w:p>
    <w:p w:rsidR="00CC5490" w:rsidRPr="00CC5490" w:rsidRDefault="00CC5490" w:rsidP="00CC5490">
      <w:pPr>
        <w:numPr>
          <w:ilvl w:val="0"/>
          <w:numId w:val="1"/>
        </w:numPr>
        <w:spacing w:before="100" w:beforeAutospacing="1" w:after="100" w:afterAutospacing="1" w:line="240" w:lineRule="auto"/>
        <w:rPr>
          <w:rFonts w:ascii="Arial" w:eastAsia="Times New Roman" w:hAnsi="Arial" w:cs="Arial"/>
          <w:sz w:val="24"/>
          <w:szCs w:val="24"/>
          <w:lang w:eastAsia="en-IN"/>
        </w:rPr>
      </w:pPr>
      <w:r w:rsidRPr="00CC5490">
        <w:rPr>
          <w:rFonts w:ascii="Arial" w:eastAsia="Times New Roman" w:hAnsi="Arial" w:cs="Arial"/>
          <w:sz w:val="24"/>
          <w:szCs w:val="24"/>
          <w:lang w:eastAsia="en-IN"/>
        </w:rPr>
        <w:t>Hardware cryptographic accelerators, and</w:t>
      </w:r>
    </w:p>
    <w:p w:rsidR="00CC5490" w:rsidRPr="00CC5490" w:rsidRDefault="00CC5490" w:rsidP="00CC5490">
      <w:pPr>
        <w:numPr>
          <w:ilvl w:val="0"/>
          <w:numId w:val="1"/>
        </w:numPr>
        <w:spacing w:before="100" w:beforeAutospacing="1" w:after="100" w:afterAutospacing="1" w:line="240" w:lineRule="auto"/>
        <w:rPr>
          <w:rFonts w:ascii="Arial" w:eastAsia="Times New Roman" w:hAnsi="Arial" w:cs="Arial"/>
          <w:sz w:val="24"/>
          <w:szCs w:val="24"/>
          <w:lang w:eastAsia="en-IN"/>
        </w:rPr>
      </w:pPr>
      <w:r w:rsidRPr="00CC5490">
        <w:rPr>
          <w:rFonts w:ascii="Arial" w:eastAsia="Times New Roman" w:hAnsi="Arial" w:cs="Arial"/>
          <w:sz w:val="24"/>
          <w:szCs w:val="24"/>
          <w:lang w:eastAsia="en-IN"/>
        </w:rPr>
        <w:t>High performance software implementations.</w:t>
      </w:r>
    </w:p>
    <w:p w:rsidR="00CC7320" w:rsidRPr="00882EA7" w:rsidRDefault="00CC7320">
      <w:pPr>
        <w:rPr>
          <w:rFonts w:ascii="Arial" w:eastAsia="Times New Roman" w:hAnsi="Arial" w:cs="Arial"/>
          <w:sz w:val="24"/>
          <w:szCs w:val="24"/>
          <w:lang w:eastAsia="en-IN"/>
        </w:rPr>
      </w:pPr>
    </w:p>
    <w:p w:rsidR="00CC7320" w:rsidRPr="00882EA7" w:rsidRDefault="00CC7320">
      <w:pPr>
        <w:rPr>
          <w:rFonts w:ascii="Arial" w:eastAsia="Times New Roman" w:hAnsi="Arial" w:cs="Arial"/>
          <w:sz w:val="24"/>
          <w:szCs w:val="24"/>
          <w:lang w:eastAsia="en-IN"/>
        </w:rPr>
      </w:pPr>
    </w:p>
    <w:p w:rsidR="00B3171A" w:rsidRPr="00882EA7" w:rsidRDefault="00B3171A">
      <w:pPr>
        <w:rPr>
          <w:rFonts w:ascii="Arial" w:eastAsia="Times New Roman" w:hAnsi="Arial" w:cs="Arial"/>
          <w:sz w:val="24"/>
          <w:szCs w:val="24"/>
          <w:lang w:eastAsia="en-IN"/>
        </w:rPr>
      </w:pPr>
      <w:hyperlink r:id="rId11" w:history="1">
        <w:r w:rsidRPr="00882EA7">
          <w:rPr>
            <w:rStyle w:val="Hyperlink"/>
            <w:rFonts w:ascii="Arial" w:eastAsia="Times New Roman" w:hAnsi="Arial" w:cs="Arial"/>
            <w:sz w:val="24"/>
            <w:szCs w:val="24"/>
            <w:lang w:eastAsia="en-IN"/>
          </w:rPr>
          <w:t>https://www.opensc-project.org/opensc</w:t>
        </w:r>
      </w:hyperlink>
    </w:p>
    <w:p w:rsidR="00CC5490" w:rsidRPr="00882EA7" w:rsidRDefault="00CC7320">
      <w:pPr>
        <w:rPr>
          <w:rFonts w:ascii="Arial" w:hAnsi="Arial" w:cs="Arial"/>
        </w:rPr>
      </w:pPr>
      <w:r w:rsidRPr="00CC7320">
        <w:rPr>
          <w:rFonts w:ascii="Arial" w:eastAsia="Times New Roman" w:hAnsi="Arial" w:cs="Arial"/>
          <w:sz w:val="24"/>
          <w:szCs w:val="24"/>
          <w:lang w:eastAsia="en-IN"/>
        </w:rPr>
        <w:t>pkcs11-helper</w:t>
      </w:r>
    </w:p>
    <w:p w:rsidR="00CC7320" w:rsidRPr="00CC7320" w:rsidRDefault="00CC7320" w:rsidP="00CC7320">
      <w:pPr>
        <w:spacing w:before="100" w:beforeAutospacing="1" w:after="100" w:afterAutospacing="1" w:line="240" w:lineRule="auto"/>
        <w:outlineLvl w:val="1"/>
        <w:rPr>
          <w:rFonts w:ascii="Arial" w:eastAsia="Times New Roman" w:hAnsi="Arial" w:cs="Arial"/>
          <w:b/>
          <w:bCs/>
          <w:sz w:val="36"/>
          <w:szCs w:val="36"/>
          <w:lang w:eastAsia="en-IN"/>
        </w:rPr>
      </w:pPr>
      <w:r w:rsidRPr="00CC7320">
        <w:rPr>
          <w:rFonts w:ascii="Arial" w:eastAsia="Times New Roman" w:hAnsi="Arial" w:cs="Arial"/>
          <w:b/>
          <w:bCs/>
          <w:sz w:val="36"/>
          <w:szCs w:val="36"/>
          <w:lang w:eastAsia="en-IN"/>
        </w:rPr>
        <w:t>Features</w:t>
      </w:r>
    </w:p>
    <w:p w:rsidR="00CC7320" w:rsidRPr="00CC7320" w:rsidRDefault="00CC7320" w:rsidP="00CC7320">
      <w:pPr>
        <w:spacing w:before="100" w:beforeAutospacing="1" w:after="100" w:afterAutospacing="1" w:line="240" w:lineRule="auto"/>
        <w:rPr>
          <w:rFonts w:ascii="Arial" w:eastAsia="Times New Roman" w:hAnsi="Arial" w:cs="Arial"/>
          <w:sz w:val="24"/>
          <w:szCs w:val="24"/>
          <w:lang w:eastAsia="en-IN"/>
        </w:rPr>
      </w:pPr>
      <w:r w:rsidRPr="00CC7320">
        <w:rPr>
          <w:rFonts w:ascii="Arial" w:eastAsia="Times New Roman" w:hAnsi="Arial" w:cs="Arial"/>
          <w:sz w:val="24"/>
          <w:szCs w:val="24"/>
          <w:lang w:eastAsia="en-IN"/>
        </w:rPr>
        <w:t xml:space="preserve">pkcs11-helper allows using multiple PKCS#11 providers at the same time, enumerating available token certificates, or selecting a certificate directly by serialized id, handling card removal and card insert events, handling card re-insert to a different slot, supporting session expiration and much more all using a simple API. </w:t>
      </w:r>
    </w:p>
    <w:p w:rsidR="00CC7320" w:rsidRPr="00CC7320" w:rsidRDefault="00CC7320" w:rsidP="00CC7320">
      <w:pPr>
        <w:spacing w:before="100" w:beforeAutospacing="1" w:after="100" w:afterAutospacing="1" w:line="240" w:lineRule="auto"/>
        <w:rPr>
          <w:rFonts w:ascii="Arial" w:eastAsia="Times New Roman" w:hAnsi="Arial" w:cs="Arial"/>
          <w:sz w:val="24"/>
          <w:szCs w:val="24"/>
          <w:lang w:eastAsia="en-IN"/>
        </w:rPr>
      </w:pPr>
      <w:r w:rsidRPr="00CC7320">
        <w:rPr>
          <w:rFonts w:ascii="Arial" w:eastAsia="Times New Roman" w:hAnsi="Arial" w:cs="Arial"/>
          <w:sz w:val="24"/>
          <w:szCs w:val="24"/>
          <w:lang w:eastAsia="en-IN"/>
        </w:rPr>
        <w:lastRenderedPageBreak/>
        <w:t xml:space="preserve">pkcs11-helper is not designed to manage card content, since object attributes are usually vendor specific, and 99% of application need to access existing objects in order to perform signature and decryption. </w:t>
      </w:r>
    </w:p>
    <w:p w:rsidR="00CC7320" w:rsidRPr="00CC7320" w:rsidRDefault="00CC7320" w:rsidP="00CC7320">
      <w:pPr>
        <w:spacing w:before="100" w:beforeAutospacing="1" w:after="100" w:afterAutospacing="1" w:line="240" w:lineRule="auto"/>
        <w:outlineLvl w:val="1"/>
        <w:rPr>
          <w:rFonts w:ascii="Arial" w:eastAsia="Times New Roman" w:hAnsi="Arial" w:cs="Arial"/>
          <w:b/>
          <w:bCs/>
          <w:sz w:val="36"/>
          <w:szCs w:val="36"/>
          <w:lang w:eastAsia="en-IN"/>
        </w:rPr>
      </w:pPr>
      <w:r w:rsidRPr="00CC7320">
        <w:rPr>
          <w:rFonts w:ascii="Arial" w:eastAsia="Times New Roman" w:hAnsi="Arial" w:cs="Arial"/>
          <w:b/>
          <w:bCs/>
          <w:sz w:val="36"/>
          <w:szCs w:val="36"/>
          <w:lang w:eastAsia="en-IN"/>
        </w:rPr>
        <w:t>Compatibility</w:t>
      </w:r>
    </w:p>
    <w:p w:rsidR="00CC7320" w:rsidRPr="00CC7320" w:rsidRDefault="00CC7320" w:rsidP="00CC7320">
      <w:pPr>
        <w:numPr>
          <w:ilvl w:val="0"/>
          <w:numId w:val="2"/>
        </w:numPr>
        <w:spacing w:before="100" w:beforeAutospacing="1" w:after="100" w:afterAutospacing="1" w:line="240" w:lineRule="auto"/>
        <w:rPr>
          <w:rFonts w:ascii="Arial" w:eastAsia="Times New Roman" w:hAnsi="Arial" w:cs="Arial"/>
          <w:sz w:val="24"/>
          <w:szCs w:val="24"/>
          <w:lang w:eastAsia="en-IN"/>
        </w:rPr>
      </w:pPr>
      <w:r w:rsidRPr="00CC7320">
        <w:rPr>
          <w:rFonts w:ascii="Arial" w:eastAsia="Times New Roman" w:hAnsi="Arial" w:cs="Arial"/>
          <w:sz w:val="24"/>
          <w:szCs w:val="24"/>
          <w:lang w:eastAsia="en-IN"/>
        </w:rPr>
        <w:t xml:space="preserve">The pkcs11-helper library is available in POSIX and WIN32 compliant systems. </w:t>
      </w:r>
    </w:p>
    <w:p w:rsidR="00CC7320" w:rsidRPr="00CC7320" w:rsidRDefault="00CC7320" w:rsidP="00CC7320">
      <w:pPr>
        <w:numPr>
          <w:ilvl w:val="0"/>
          <w:numId w:val="3"/>
        </w:numPr>
        <w:spacing w:before="100" w:beforeAutospacing="1" w:after="100" w:afterAutospacing="1" w:line="240" w:lineRule="auto"/>
        <w:rPr>
          <w:rFonts w:ascii="Arial" w:eastAsia="Times New Roman" w:hAnsi="Arial" w:cs="Arial"/>
          <w:sz w:val="24"/>
          <w:szCs w:val="24"/>
          <w:lang w:eastAsia="en-IN"/>
        </w:rPr>
      </w:pPr>
      <w:r w:rsidRPr="00CC7320">
        <w:rPr>
          <w:rFonts w:ascii="Arial" w:eastAsia="Times New Roman" w:hAnsi="Arial" w:cs="Arial"/>
          <w:sz w:val="24"/>
          <w:szCs w:val="24"/>
          <w:lang w:eastAsia="en-IN"/>
        </w:rPr>
        <w:t xml:space="preserve">The pkcs11-helper library should work with almost any PKCS#11 provider, since it uses the minimum required features of the PKCS#11 standard, a list of WorkingProviders? is available. </w:t>
      </w:r>
    </w:p>
    <w:p w:rsidR="00CC7320" w:rsidRPr="00882EA7" w:rsidRDefault="00CC7320">
      <w:pPr>
        <w:rPr>
          <w:rFonts w:ascii="Arial" w:hAnsi="Arial" w:cs="Arial"/>
        </w:rPr>
      </w:pPr>
    </w:p>
    <w:p w:rsidR="00A00B91" w:rsidRPr="00882EA7" w:rsidRDefault="00A00B91">
      <w:pPr>
        <w:rPr>
          <w:rFonts w:ascii="Arial" w:hAnsi="Arial" w:cs="Arial"/>
        </w:rPr>
      </w:pPr>
      <w:hyperlink r:id="rId12" w:history="1">
        <w:r w:rsidRPr="00882EA7">
          <w:rPr>
            <w:rStyle w:val="Hyperlink"/>
            <w:rFonts w:ascii="Arial" w:hAnsi="Arial" w:cs="Arial"/>
          </w:rPr>
          <w:t>http://stackoverflow.com/questions/12937138/how-does-jca-jce-and-pkcs11-work-together?rq=1</w:t>
        </w:r>
      </w:hyperlink>
    </w:p>
    <w:p w:rsidR="00A00B91" w:rsidRPr="00882EA7" w:rsidRDefault="00A00B91">
      <w:pPr>
        <w:rPr>
          <w:rFonts w:ascii="Arial" w:hAnsi="Arial" w:cs="Arial"/>
        </w:rPr>
      </w:pPr>
    </w:p>
    <w:p w:rsidR="00A00B91" w:rsidRPr="00882EA7" w:rsidRDefault="00A00B91" w:rsidP="00A00B91">
      <w:pPr>
        <w:pStyle w:val="NormalWeb"/>
        <w:numPr>
          <w:ilvl w:val="0"/>
          <w:numId w:val="4"/>
        </w:numPr>
        <w:rPr>
          <w:rFonts w:ascii="Arial" w:hAnsi="Arial" w:cs="Arial"/>
        </w:rPr>
      </w:pPr>
      <w:r w:rsidRPr="00882EA7">
        <w:rPr>
          <w:rStyle w:val="Strong"/>
          <w:rFonts w:ascii="Arial" w:hAnsi="Arial" w:cs="Arial"/>
        </w:rPr>
        <w:t>What is meant with a key handle in JCE?</w:t>
      </w:r>
      <w:r w:rsidRPr="00882EA7">
        <w:rPr>
          <w:rFonts w:ascii="Arial" w:hAnsi="Arial" w:cs="Arial"/>
        </w:rPr>
        <w:br/>
        <w:t>A key handle (in JCE, PKCS#11, or most other cryptographic APIs) is simply a reference that enables you to use a key without seeing its actual value. That is good: you can have the key permanently stored in a secure place (e.g. an HSM) with the assurance that nobody will be able to copy it and run away with it - as it may happen if the key is the application space. Unlike a physical safe though, you can still perform cryptographic operation without running any security risk of key leakage.</w:t>
      </w:r>
    </w:p>
    <w:p w:rsidR="00A00B91" w:rsidRPr="00882EA7" w:rsidRDefault="00A00B91" w:rsidP="00A00B91">
      <w:pPr>
        <w:pStyle w:val="NormalWeb"/>
        <w:numPr>
          <w:ilvl w:val="0"/>
          <w:numId w:val="4"/>
        </w:numPr>
        <w:rPr>
          <w:rFonts w:ascii="Arial" w:hAnsi="Arial" w:cs="Arial"/>
        </w:rPr>
      </w:pPr>
      <w:r w:rsidRPr="00882EA7">
        <w:rPr>
          <w:rStyle w:val="Strong"/>
          <w:rFonts w:ascii="Arial" w:hAnsi="Arial" w:cs="Arial"/>
        </w:rPr>
        <w:t>Does the PKCS#11 standard define a way so that the signature is generated in the HSM?</w:t>
      </w:r>
      <w:r w:rsidRPr="00882EA7">
        <w:rPr>
          <w:rFonts w:ascii="Arial" w:hAnsi="Arial" w:cs="Arial"/>
        </w:rPr>
        <w:br/>
        <w:t xml:space="preserve">PKCS#11 is a C API for cryptographic tokens. A </w:t>
      </w:r>
      <w:r w:rsidRPr="00882EA7">
        <w:rPr>
          <w:rStyle w:val="Emphasis"/>
          <w:rFonts w:ascii="Arial" w:hAnsi="Arial" w:cs="Arial"/>
        </w:rPr>
        <w:t>token</w:t>
      </w:r>
      <w:r w:rsidRPr="00882EA7">
        <w:rPr>
          <w:rFonts w:ascii="Arial" w:hAnsi="Arial" w:cs="Arial"/>
        </w:rPr>
        <w:t xml:space="preserve"> is a PKCS#11 abstraction for any device or program that offers services described by such API. The API defines which operations you can perform using the objects inside the PKCS#11 token: some objects are non sensitive, and can be extracted (e.g. public keys); some others are sensitive and can only be used, via handles.</w:t>
      </w:r>
      <w:r w:rsidRPr="00882EA7">
        <w:rPr>
          <w:rFonts w:ascii="Arial" w:hAnsi="Arial" w:cs="Arial"/>
        </w:rPr>
        <w:br/>
        <w:t xml:space="preserve">If you have a handle to an object that supports signing, you can use the C function </w:t>
      </w:r>
      <w:hyperlink r:id="rId13" w:anchor="aC_Sign" w:history="1">
        <w:r w:rsidRPr="00882EA7">
          <w:rPr>
            <w:rStyle w:val="Hyperlink"/>
            <w:rFonts w:ascii="Arial" w:hAnsi="Arial" w:cs="Arial"/>
          </w:rPr>
          <w:t>C_Sign</w:t>
        </w:r>
      </w:hyperlink>
      <w:r w:rsidRPr="00882EA7">
        <w:rPr>
          <w:rFonts w:ascii="Arial" w:hAnsi="Arial" w:cs="Arial"/>
        </w:rPr>
        <w:t xml:space="preserve"> to ask the token to authenticate some data provided by your application. The key does not leave the HSM.</w:t>
      </w:r>
    </w:p>
    <w:p w:rsidR="00A00B91" w:rsidRPr="00882EA7" w:rsidRDefault="00A00B91" w:rsidP="00A00B91">
      <w:pPr>
        <w:pStyle w:val="NormalWeb"/>
        <w:numPr>
          <w:ilvl w:val="0"/>
          <w:numId w:val="4"/>
        </w:numPr>
        <w:rPr>
          <w:rFonts w:ascii="Arial" w:hAnsi="Arial" w:cs="Arial"/>
        </w:rPr>
      </w:pPr>
      <w:r w:rsidRPr="00882EA7">
        <w:rPr>
          <w:rStyle w:val="Strong"/>
          <w:rFonts w:ascii="Arial" w:hAnsi="Arial" w:cs="Arial"/>
        </w:rPr>
        <w:t>The featurelist of my HSM states JCE and PKCS#11 separately. What does that mean?</w:t>
      </w:r>
      <w:r w:rsidRPr="00882EA7">
        <w:rPr>
          <w:rFonts w:ascii="Arial" w:hAnsi="Arial" w:cs="Arial"/>
        </w:rPr>
        <w:br/>
        <w:t xml:space="preserve">Your HSM supports JCE in the sense that it comes with a native library that qualifies as a </w:t>
      </w:r>
      <w:hyperlink r:id="rId14" w:anchor="ProviderArch" w:history="1">
        <w:r w:rsidRPr="00882EA7">
          <w:rPr>
            <w:rStyle w:val="Hyperlink"/>
            <w:rFonts w:ascii="Arial" w:hAnsi="Arial" w:cs="Arial"/>
          </w:rPr>
          <w:t>Cryptographic Service Provider</w:t>
        </w:r>
      </w:hyperlink>
      <w:r w:rsidRPr="00882EA7">
        <w:rPr>
          <w:rFonts w:ascii="Arial" w:hAnsi="Arial" w:cs="Arial"/>
        </w:rPr>
        <w:t>.</w:t>
      </w:r>
      <w:r w:rsidRPr="00882EA7">
        <w:rPr>
          <w:rFonts w:ascii="Arial" w:hAnsi="Arial" w:cs="Arial"/>
        </w:rPr>
        <w:br/>
        <w:t>It supports PKCS#11 in the sense that it comes with a native library that offers a C PKCS#11 API.</w:t>
      </w:r>
    </w:p>
    <w:p w:rsidR="00A00B91" w:rsidRPr="00882EA7" w:rsidRDefault="00A00B91" w:rsidP="00A00B91">
      <w:pPr>
        <w:pStyle w:val="NormalWeb"/>
        <w:numPr>
          <w:ilvl w:val="0"/>
          <w:numId w:val="4"/>
        </w:numPr>
        <w:rPr>
          <w:rFonts w:ascii="Arial" w:hAnsi="Arial" w:cs="Arial"/>
        </w:rPr>
      </w:pPr>
      <w:r w:rsidRPr="00882EA7">
        <w:rPr>
          <w:rStyle w:val="Strong"/>
          <w:rFonts w:ascii="Arial" w:hAnsi="Arial" w:cs="Arial"/>
        </w:rPr>
        <w:t>I thought PKCS#11 is a standard, and JCE defines classes to use that standard. Does JCE specify its own protocols?</w:t>
      </w:r>
      <w:r w:rsidRPr="00882EA7">
        <w:rPr>
          <w:rFonts w:ascii="Arial" w:hAnsi="Arial" w:cs="Arial"/>
        </w:rPr>
        <w:br/>
        <w:t xml:space="preserve">Indeed PKCS#11 is a standard; but it is not directly usable by languages other than C. You need a mapping layer that translates it into something compatible </w:t>
      </w:r>
      <w:r w:rsidRPr="00882EA7">
        <w:rPr>
          <w:rFonts w:ascii="Arial" w:hAnsi="Arial" w:cs="Arial"/>
        </w:rPr>
        <w:lastRenderedPageBreak/>
        <w:t xml:space="preserve">to your language. A PKCS#11 library (and the physical tokens that it abstracts) can be mapped to </w:t>
      </w:r>
      <w:hyperlink r:id="rId15" w:history="1">
        <w:r w:rsidRPr="00882EA7">
          <w:rPr>
            <w:rStyle w:val="Hyperlink"/>
            <w:rFonts w:ascii="Arial" w:hAnsi="Arial" w:cs="Arial"/>
          </w:rPr>
          <w:t>a JCE provider</w:t>
        </w:r>
      </w:hyperlink>
      <w:r w:rsidRPr="00882EA7">
        <w:rPr>
          <w:rFonts w:ascii="Arial" w:hAnsi="Arial" w:cs="Arial"/>
        </w:rPr>
        <w:t>.</w:t>
      </w:r>
    </w:p>
    <w:p w:rsidR="00A00B91" w:rsidRPr="00882EA7" w:rsidRDefault="00A00B91" w:rsidP="00A00B91">
      <w:pPr>
        <w:pStyle w:val="NormalWeb"/>
        <w:rPr>
          <w:rFonts w:ascii="Arial" w:hAnsi="Arial" w:cs="Arial"/>
        </w:rPr>
      </w:pPr>
      <w:r w:rsidRPr="00882EA7">
        <w:rPr>
          <w:rFonts w:ascii="Arial" w:hAnsi="Arial" w:cs="Arial"/>
        </w:rPr>
        <w:t>However, a JCE provider may have nothing to do with PKCS#11.</w:t>
      </w:r>
    </w:p>
    <w:p w:rsidR="00A00B91" w:rsidRPr="00882EA7" w:rsidRDefault="00A00B91">
      <w:pPr>
        <w:rPr>
          <w:rFonts w:ascii="Arial" w:hAnsi="Arial" w:cs="Arial"/>
        </w:rPr>
      </w:pPr>
    </w:p>
    <w:p w:rsidR="00432C2E" w:rsidRPr="00882EA7" w:rsidRDefault="00432C2E">
      <w:pPr>
        <w:rPr>
          <w:rFonts w:ascii="Arial" w:hAnsi="Arial" w:cs="Arial"/>
        </w:rPr>
      </w:pPr>
    </w:p>
    <w:p w:rsidR="00432C2E" w:rsidRPr="00882EA7" w:rsidRDefault="00432C2E" w:rsidP="00432C2E">
      <w:pPr>
        <w:pStyle w:val="Heading2"/>
        <w:rPr>
          <w:rFonts w:ascii="Arial" w:hAnsi="Arial" w:cs="Arial"/>
        </w:rPr>
      </w:pPr>
      <w:hyperlink r:id="rId16" w:history="1">
        <w:r w:rsidRPr="00882EA7">
          <w:rPr>
            <w:rStyle w:val="Hyperlink"/>
            <w:rFonts w:ascii="Arial" w:hAnsi="Arial" w:cs="Arial"/>
          </w:rPr>
          <w:t>HSM</w:t>
        </w:r>
      </w:hyperlink>
      <w:r w:rsidRPr="00882EA7">
        <w:rPr>
          <w:rFonts w:ascii="Arial" w:hAnsi="Arial" w:cs="Arial"/>
        </w:rPr>
        <w:t xml:space="preserve">  </w:t>
      </w:r>
      <w:r w:rsidRPr="00882EA7">
        <w:rPr>
          <w:rFonts w:ascii="Arial" w:hAnsi="Arial" w:cs="Arial"/>
        </w:rPr>
        <w:t>Vendors</w:t>
      </w:r>
    </w:p>
    <w:p w:rsidR="00432C2E" w:rsidRPr="00882EA7" w:rsidRDefault="00432C2E" w:rsidP="00432C2E">
      <w:pPr>
        <w:pStyle w:val="Heading2"/>
        <w:rPr>
          <w:rFonts w:ascii="Arial" w:hAnsi="Arial" w:cs="Arial"/>
        </w:rPr>
      </w:pPr>
    </w:p>
    <w:p w:rsidR="00432C2E" w:rsidRPr="00882EA7" w:rsidRDefault="00432C2E" w:rsidP="00432C2E">
      <w:pPr>
        <w:pStyle w:val="Heading3"/>
        <w:rPr>
          <w:rFonts w:ascii="Arial" w:hAnsi="Arial" w:cs="Arial"/>
        </w:rPr>
      </w:pPr>
      <w:hyperlink r:id="rId17" w:history="1">
        <w:r w:rsidRPr="00882EA7">
          <w:rPr>
            <w:rStyle w:val="Hyperlink"/>
            <w:rFonts w:ascii="Arial" w:hAnsi="Arial" w:cs="Arial"/>
          </w:rPr>
          <w:t>AEP Networks</w:t>
        </w:r>
      </w:hyperlink>
    </w:p>
    <w:p w:rsidR="00432C2E" w:rsidRPr="00882EA7" w:rsidRDefault="00432C2E" w:rsidP="00432C2E">
      <w:pPr>
        <w:numPr>
          <w:ilvl w:val="0"/>
          <w:numId w:val="5"/>
        </w:numPr>
        <w:spacing w:before="100" w:beforeAutospacing="1" w:after="100" w:afterAutospacing="1" w:line="240" w:lineRule="auto"/>
        <w:rPr>
          <w:rFonts w:ascii="Arial" w:hAnsi="Arial" w:cs="Arial"/>
        </w:rPr>
      </w:pPr>
      <w:r w:rsidRPr="00882EA7">
        <w:rPr>
          <w:rFonts w:ascii="Arial" w:hAnsi="Arial" w:cs="Arial"/>
        </w:rPr>
        <w:t>Keyper</w:t>
      </w:r>
    </w:p>
    <w:p w:rsidR="00432C2E" w:rsidRPr="00882EA7" w:rsidRDefault="00432C2E" w:rsidP="00432C2E">
      <w:pPr>
        <w:pStyle w:val="Heading3"/>
        <w:rPr>
          <w:rFonts w:ascii="Arial" w:hAnsi="Arial" w:cs="Arial"/>
        </w:rPr>
      </w:pPr>
      <w:hyperlink r:id="rId18" w:history="1">
        <w:r w:rsidRPr="00882EA7">
          <w:rPr>
            <w:rStyle w:val="Hyperlink"/>
            <w:rFonts w:ascii="Arial" w:hAnsi="Arial" w:cs="Arial"/>
          </w:rPr>
          <w:t>Athena Smartcard Solutions</w:t>
        </w:r>
      </w:hyperlink>
    </w:p>
    <w:p w:rsidR="00432C2E" w:rsidRPr="00882EA7" w:rsidRDefault="00432C2E" w:rsidP="00432C2E">
      <w:pPr>
        <w:numPr>
          <w:ilvl w:val="0"/>
          <w:numId w:val="6"/>
        </w:numPr>
        <w:spacing w:before="100" w:beforeAutospacing="1" w:after="100" w:afterAutospacing="1" w:line="240" w:lineRule="auto"/>
        <w:rPr>
          <w:rFonts w:ascii="Arial" w:hAnsi="Arial" w:cs="Arial"/>
        </w:rPr>
      </w:pPr>
      <w:r w:rsidRPr="00882EA7">
        <w:rPr>
          <w:rFonts w:ascii="Arial" w:hAnsi="Arial" w:cs="Arial"/>
        </w:rPr>
        <w:t>IDProtect</w:t>
      </w:r>
    </w:p>
    <w:p w:rsidR="00432C2E" w:rsidRPr="00882EA7" w:rsidRDefault="00432C2E" w:rsidP="00432C2E">
      <w:pPr>
        <w:pStyle w:val="Heading3"/>
        <w:rPr>
          <w:rFonts w:ascii="Arial" w:hAnsi="Arial" w:cs="Arial"/>
        </w:rPr>
      </w:pPr>
      <w:hyperlink r:id="rId19" w:history="1">
        <w:r w:rsidRPr="00882EA7">
          <w:rPr>
            <w:rStyle w:val="Hyperlink"/>
            <w:rFonts w:ascii="Arial" w:hAnsi="Arial" w:cs="Arial"/>
          </w:rPr>
          <w:t>OpenSC</w:t>
        </w:r>
      </w:hyperlink>
    </w:p>
    <w:p w:rsidR="00432C2E" w:rsidRPr="00882EA7" w:rsidRDefault="00432C2E" w:rsidP="00432C2E">
      <w:pPr>
        <w:numPr>
          <w:ilvl w:val="0"/>
          <w:numId w:val="7"/>
        </w:numPr>
        <w:spacing w:before="100" w:beforeAutospacing="1" w:after="100" w:afterAutospacing="1" w:line="240" w:lineRule="auto"/>
        <w:rPr>
          <w:rFonts w:ascii="Arial" w:hAnsi="Arial" w:cs="Arial"/>
        </w:rPr>
      </w:pPr>
      <w:r w:rsidRPr="00882EA7">
        <w:rPr>
          <w:rFonts w:ascii="Arial" w:hAnsi="Arial" w:cs="Arial"/>
        </w:rPr>
        <w:t>OpenSC PKCS#11 Provider</w:t>
      </w:r>
    </w:p>
    <w:p w:rsidR="00432C2E" w:rsidRPr="00882EA7" w:rsidRDefault="00432C2E" w:rsidP="00432C2E">
      <w:pPr>
        <w:pStyle w:val="Heading3"/>
        <w:rPr>
          <w:rFonts w:ascii="Arial" w:hAnsi="Arial" w:cs="Arial"/>
        </w:rPr>
      </w:pPr>
      <w:hyperlink r:id="rId20" w:history="1">
        <w:r w:rsidRPr="00882EA7">
          <w:rPr>
            <w:rStyle w:val="Hyperlink"/>
            <w:rFonts w:ascii="Arial" w:hAnsi="Arial" w:cs="Arial"/>
          </w:rPr>
          <w:t>Oracle</w:t>
        </w:r>
      </w:hyperlink>
    </w:p>
    <w:p w:rsidR="00432C2E" w:rsidRPr="00882EA7" w:rsidRDefault="00432C2E" w:rsidP="00432C2E">
      <w:pPr>
        <w:numPr>
          <w:ilvl w:val="0"/>
          <w:numId w:val="8"/>
        </w:numPr>
        <w:spacing w:before="100" w:beforeAutospacing="1" w:after="100" w:afterAutospacing="1" w:line="240" w:lineRule="auto"/>
        <w:rPr>
          <w:rFonts w:ascii="Arial" w:hAnsi="Arial" w:cs="Arial"/>
        </w:rPr>
      </w:pPr>
      <w:r w:rsidRPr="00882EA7">
        <w:rPr>
          <w:rFonts w:ascii="Arial" w:hAnsi="Arial" w:cs="Arial"/>
        </w:rPr>
        <w:t>Sun Crypto Accelerator 6000 (SCA/6000)</w:t>
      </w:r>
    </w:p>
    <w:p w:rsidR="00432C2E" w:rsidRPr="00882EA7" w:rsidRDefault="00432C2E" w:rsidP="00432C2E">
      <w:pPr>
        <w:pStyle w:val="Heading3"/>
        <w:rPr>
          <w:rFonts w:ascii="Arial" w:hAnsi="Arial" w:cs="Arial"/>
        </w:rPr>
      </w:pPr>
      <w:hyperlink r:id="rId21" w:history="1">
        <w:r w:rsidRPr="00882EA7">
          <w:rPr>
            <w:rStyle w:val="Hyperlink"/>
            <w:rFonts w:ascii="Arial" w:hAnsi="Arial" w:cs="Arial"/>
          </w:rPr>
          <w:t>RealSec</w:t>
        </w:r>
      </w:hyperlink>
    </w:p>
    <w:p w:rsidR="00432C2E" w:rsidRPr="00882EA7" w:rsidRDefault="00432C2E" w:rsidP="00432C2E">
      <w:pPr>
        <w:numPr>
          <w:ilvl w:val="0"/>
          <w:numId w:val="9"/>
        </w:numPr>
        <w:spacing w:before="100" w:beforeAutospacing="1" w:after="100" w:afterAutospacing="1" w:line="240" w:lineRule="auto"/>
        <w:rPr>
          <w:rFonts w:ascii="Arial" w:hAnsi="Arial" w:cs="Arial"/>
        </w:rPr>
      </w:pPr>
      <w:r w:rsidRPr="00882EA7">
        <w:rPr>
          <w:rFonts w:ascii="Arial" w:hAnsi="Arial" w:cs="Arial"/>
        </w:rPr>
        <w:t>Cryptosec LAN</w:t>
      </w:r>
    </w:p>
    <w:p w:rsidR="00432C2E" w:rsidRPr="00882EA7" w:rsidRDefault="00432C2E" w:rsidP="00432C2E">
      <w:pPr>
        <w:pStyle w:val="Heading3"/>
        <w:rPr>
          <w:rFonts w:ascii="Arial" w:hAnsi="Arial" w:cs="Arial"/>
        </w:rPr>
      </w:pPr>
      <w:hyperlink r:id="rId22" w:history="1">
        <w:r w:rsidRPr="00882EA7">
          <w:rPr>
            <w:rStyle w:val="Hyperlink"/>
            <w:rFonts w:ascii="Arial" w:hAnsi="Arial" w:cs="Arial"/>
          </w:rPr>
          <w:t>SafeNet</w:t>
        </w:r>
      </w:hyperlink>
    </w:p>
    <w:p w:rsidR="00432C2E" w:rsidRPr="00882EA7" w:rsidRDefault="00432C2E" w:rsidP="00432C2E">
      <w:pPr>
        <w:numPr>
          <w:ilvl w:val="0"/>
          <w:numId w:val="10"/>
        </w:numPr>
        <w:spacing w:before="100" w:beforeAutospacing="1" w:after="100" w:afterAutospacing="1" w:line="240" w:lineRule="auto"/>
        <w:rPr>
          <w:rFonts w:ascii="Arial" w:hAnsi="Arial" w:cs="Arial"/>
        </w:rPr>
      </w:pPr>
      <w:r w:rsidRPr="00882EA7">
        <w:rPr>
          <w:rFonts w:ascii="Arial" w:hAnsi="Arial" w:cs="Arial"/>
        </w:rPr>
        <w:t>eToken PRO</w:t>
      </w:r>
    </w:p>
    <w:p w:rsidR="00432C2E" w:rsidRPr="00882EA7" w:rsidRDefault="00432C2E" w:rsidP="00432C2E">
      <w:pPr>
        <w:numPr>
          <w:ilvl w:val="0"/>
          <w:numId w:val="10"/>
        </w:numPr>
        <w:spacing w:before="100" w:beforeAutospacing="1" w:after="100" w:afterAutospacing="1" w:line="240" w:lineRule="auto"/>
        <w:rPr>
          <w:rFonts w:ascii="Arial" w:hAnsi="Arial" w:cs="Arial"/>
        </w:rPr>
      </w:pPr>
      <w:r w:rsidRPr="00882EA7">
        <w:rPr>
          <w:rFonts w:ascii="Arial" w:hAnsi="Arial" w:cs="Arial"/>
        </w:rPr>
        <w:t>Luna SA 4</w:t>
      </w:r>
    </w:p>
    <w:p w:rsidR="00432C2E" w:rsidRPr="00882EA7" w:rsidRDefault="00432C2E" w:rsidP="00432C2E">
      <w:pPr>
        <w:numPr>
          <w:ilvl w:val="0"/>
          <w:numId w:val="10"/>
        </w:numPr>
        <w:spacing w:before="100" w:beforeAutospacing="1" w:after="100" w:afterAutospacing="1" w:line="240" w:lineRule="auto"/>
        <w:rPr>
          <w:rFonts w:ascii="Arial" w:hAnsi="Arial" w:cs="Arial"/>
        </w:rPr>
      </w:pPr>
      <w:r w:rsidRPr="00882EA7">
        <w:rPr>
          <w:rFonts w:ascii="Arial" w:hAnsi="Arial" w:cs="Arial"/>
        </w:rPr>
        <w:t>Luna SA 5</w:t>
      </w:r>
    </w:p>
    <w:p w:rsidR="00432C2E" w:rsidRPr="00882EA7" w:rsidRDefault="00432C2E" w:rsidP="00432C2E">
      <w:pPr>
        <w:numPr>
          <w:ilvl w:val="0"/>
          <w:numId w:val="10"/>
        </w:numPr>
        <w:spacing w:before="100" w:beforeAutospacing="1" w:after="100" w:afterAutospacing="1" w:line="240" w:lineRule="auto"/>
        <w:rPr>
          <w:rFonts w:ascii="Arial" w:hAnsi="Arial" w:cs="Arial"/>
        </w:rPr>
      </w:pPr>
      <w:r w:rsidRPr="00882EA7">
        <w:rPr>
          <w:rFonts w:ascii="Arial" w:hAnsi="Arial" w:cs="Arial"/>
        </w:rPr>
        <w:t>Luna G5</w:t>
      </w:r>
    </w:p>
    <w:p w:rsidR="00432C2E" w:rsidRPr="00882EA7" w:rsidRDefault="00432C2E" w:rsidP="00432C2E">
      <w:pPr>
        <w:pStyle w:val="Heading3"/>
        <w:rPr>
          <w:rFonts w:ascii="Arial" w:hAnsi="Arial" w:cs="Arial"/>
        </w:rPr>
      </w:pPr>
      <w:hyperlink r:id="rId23" w:history="1">
        <w:r w:rsidRPr="00882EA7">
          <w:rPr>
            <w:rStyle w:val="Hyperlink"/>
            <w:rFonts w:ascii="Arial" w:hAnsi="Arial" w:cs="Arial"/>
          </w:rPr>
          <w:t>SmartCard-HSM</w:t>
        </w:r>
      </w:hyperlink>
    </w:p>
    <w:p w:rsidR="00432C2E" w:rsidRPr="00882EA7" w:rsidRDefault="00432C2E" w:rsidP="00432C2E">
      <w:pPr>
        <w:pStyle w:val="Heading3"/>
        <w:rPr>
          <w:rFonts w:ascii="Arial" w:hAnsi="Arial" w:cs="Arial"/>
        </w:rPr>
      </w:pPr>
      <w:hyperlink r:id="rId24" w:history="1">
        <w:r w:rsidRPr="00882EA7">
          <w:rPr>
            <w:rStyle w:val="Hyperlink"/>
            <w:rFonts w:ascii="Arial" w:hAnsi="Arial" w:cs="Arial"/>
          </w:rPr>
          <w:t>Thales</w:t>
        </w:r>
      </w:hyperlink>
    </w:p>
    <w:p w:rsidR="00432C2E" w:rsidRPr="00882EA7" w:rsidRDefault="00432C2E" w:rsidP="00432C2E">
      <w:pPr>
        <w:numPr>
          <w:ilvl w:val="0"/>
          <w:numId w:val="11"/>
        </w:numPr>
        <w:spacing w:before="100" w:beforeAutospacing="1" w:after="100" w:afterAutospacing="1" w:line="240" w:lineRule="auto"/>
        <w:rPr>
          <w:rFonts w:ascii="Arial" w:hAnsi="Arial" w:cs="Arial"/>
        </w:rPr>
      </w:pPr>
      <w:r w:rsidRPr="00882EA7">
        <w:rPr>
          <w:rFonts w:ascii="Arial" w:hAnsi="Arial" w:cs="Arial"/>
        </w:rPr>
        <w:t>nCshield Connect</w:t>
      </w:r>
    </w:p>
    <w:p w:rsidR="00432C2E" w:rsidRPr="00882EA7" w:rsidRDefault="00432C2E" w:rsidP="00432C2E">
      <w:pPr>
        <w:pStyle w:val="Heading3"/>
        <w:rPr>
          <w:rFonts w:ascii="Arial" w:hAnsi="Arial" w:cs="Arial"/>
        </w:rPr>
      </w:pPr>
      <w:hyperlink r:id="rId25" w:history="1">
        <w:r w:rsidRPr="00882EA7">
          <w:rPr>
            <w:rStyle w:val="Hyperlink"/>
            <w:rFonts w:ascii="Arial" w:hAnsi="Arial" w:cs="Arial"/>
          </w:rPr>
          <w:t>Utimaco</w:t>
        </w:r>
      </w:hyperlink>
    </w:p>
    <w:p w:rsidR="00432C2E" w:rsidRPr="00882EA7" w:rsidRDefault="00432C2E" w:rsidP="00432C2E">
      <w:pPr>
        <w:numPr>
          <w:ilvl w:val="0"/>
          <w:numId w:val="12"/>
        </w:numPr>
        <w:spacing w:before="100" w:beforeAutospacing="1" w:after="100" w:afterAutospacing="1" w:line="240" w:lineRule="auto"/>
        <w:rPr>
          <w:rFonts w:ascii="Arial" w:hAnsi="Arial" w:cs="Arial"/>
        </w:rPr>
      </w:pPr>
      <w:r w:rsidRPr="00882EA7">
        <w:rPr>
          <w:rFonts w:ascii="Arial" w:hAnsi="Arial" w:cs="Arial"/>
        </w:rPr>
        <w:t>HSM-Series</w:t>
      </w:r>
    </w:p>
    <w:p w:rsidR="00432C2E" w:rsidRPr="00882EA7" w:rsidRDefault="00432C2E" w:rsidP="00432C2E">
      <w:pPr>
        <w:pStyle w:val="Heading2"/>
        <w:rPr>
          <w:rFonts w:ascii="Arial" w:hAnsi="Arial" w:cs="Arial"/>
        </w:rPr>
      </w:pPr>
    </w:p>
    <w:p w:rsidR="000F15F4" w:rsidRPr="00882EA7" w:rsidRDefault="000F15F4" w:rsidP="00432C2E">
      <w:pPr>
        <w:pStyle w:val="Heading2"/>
        <w:rPr>
          <w:rFonts w:ascii="Arial" w:hAnsi="Arial" w:cs="Arial"/>
        </w:rPr>
      </w:pPr>
      <w:r w:rsidRPr="00882EA7">
        <w:rPr>
          <w:rFonts w:ascii="Arial" w:hAnsi="Arial" w:cs="Arial"/>
        </w:rPr>
        <w:t>Download softHSM</w:t>
      </w:r>
    </w:p>
    <w:p w:rsidR="000F15F4" w:rsidRPr="00882EA7" w:rsidRDefault="000F15F4" w:rsidP="000F15F4">
      <w:pPr>
        <w:rPr>
          <w:rFonts w:ascii="Arial" w:hAnsi="Arial" w:cs="Arial"/>
        </w:rPr>
      </w:pPr>
      <w:hyperlink r:id="rId26" w:history="1">
        <w:r w:rsidRPr="00882EA7">
          <w:rPr>
            <w:rStyle w:val="Hyperlink"/>
            <w:rFonts w:ascii="Arial" w:hAnsi="Arial" w:cs="Arial"/>
          </w:rPr>
          <w:t>https://wiki.opendnssec.org/download/attachments/590262/A-Review-of-Hardware-Security-Modules-Fall-2010.pdf?version=1&amp;modificationDate=1317976607000</w:t>
        </w:r>
      </w:hyperlink>
    </w:p>
    <w:p w:rsidR="001646EF" w:rsidRPr="00882EA7" w:rsidRDefault="001646EF" w:rsidP="000F15F4">
      <w:pPr>
        <w:rPr>
          <w:rFonts w:ascii="Arial" w:hAnsi="Arial" w:cs="Arial"/>
        </w:rPr>
      </w:pPr>
    </w:p>
    <w:p w:rsidR="001646EF" w:rsidRPr="00882EA7" w:rsidRDefault="001646EF" w:rsidP="001646EF">
      <w:pPr>
        <w:pStyle w:val="Heading1"/>
        <w:rPr>
          <w:rFonts w:ascii="Arial" w:hAnsi="Arial" w:cs="Arial"/>
        </w:rPr>
      </w:pPr>
      <w:r w:rsidRPr="00882EA7">
        <w:rPr>
          <w:rFonts w:ascii="Arial" w:hAnsi="Arial" w:cs="Arial"/>
        </w:rPr>
        <w:t>Installing and Configuring a LunaSA Hardware Security Module (HSM) with FIM CM 2010</w:t>
      </w:r>
    </w:p>
    <w:p w:rsidR="001646EF" w:rsidRPr="00882EA7" w:rsidRDefault="001646EF" w:rsidP="000F15F4">
      <w:pPr>
        <w:rPr>
          <w:rFonts w:ascii="Arial" w:hAnsi="Arial" w:cs="Arial"/>
          <w:b/>
        </w:rPr>
      </w:pPr>
    </w:p>
    <w:p w:rsidR="001646EF" w:rsidRPr="00882EA7" w:rsidRDefault="001646EF" w:rsidP="000F15F4">
      <w:pPr>
        <w:rPr>
          <w:rFonts w:ascii="Arial" w:hAnsi="Arial" w:cs="Arial"/>
        </w:rPr>
      </w:pPr>
      <w:r w:rsidRPr="00882EA7">
        <w:rPr>
          <w:rFonts w:ascii="Arial" w:hAnsi="Arial" w:cs="Arial"/>
        </w:rPr>
        <w:t>http://social.technet.microsoft.com/wiki/contents/articles/1731.installing-and-configuring-a-lunasa-hardware-security-module-hsm-with-fim-cm-2010.aspx</w:t>
      </w:r>
    </w:p>
    <w:p w:rsidR="000F15F4" w:rsidRPr="00882EA7" w:rsidRDefault="000F15F4" w:rsidP="00432C2E">
      <w:pPr>
        <w:pStyle w:val="Heading2"/>
        <w:rPr>
          <w:rFonts w:ascii="Arial" w:hAnsi="Arial" w:cs="Arial"/>
        </w:rPr>
      </w:pPr>
    </w:p>
    <w:p w:rsidR="0058338E" w:rsidRPr="00882EA7" w:rsidRDefault="0058338E" w:rsidP="00432C2E">
      <w:pPr>
        <w:pStyle w:val="Heading2"/>
        <w:rPr>
          <w:rFonts w:ascii="Arial" w:hAnsi="Arial" w:cs="Arial"/>
        </w:rPr>
      </w:pPr>
    </w:p>
    <w:p w:rsidR="0058338E" w:rsidRPr="00882EA7" w:rsidRDefault="00AA02F1" w:rsidP="00AA02F1">
      <w:pPr>
        <w:rPr>
          <w:rFonts w:ascii="Arial" w:hAnsi="Arial" w:cs="Arial"/>
        </w:rPr>
      </w:pPr>
      <w:hyperlink r:id="rId27" w:history="1">
        <w:r w:rsidRPr="00882EA7">
          <w:rPr>
            <w:rStyle w:val="Hyperlink"/>
            <w:rFonts w:ascii="Arial" w:hAnsi="Arial" w:cs="Arial"/>
          </w:rPr>
          <w:t>http://stackoverflow.com/questions/8881536/pkcs11-pkcs11-dll?rq=1</w:t>
        </w:r>
      </w:hyperlink>
    </w:p>
    <w:p w:rsidR="00AA02F1" w:rsidRPr="00882EA7" w:rsidRDefault="00AA02F1" w:rsidP="00096E71">
      <w:pPr>
        <w:rPr>
          <w:rFonts w:ascii="Arial" w:hAnsi="Arial" w:cs="Arial"/>
        </w:rPr>
      </w:pPr>
      <w:hyperlink r:id="rId28" w:history="1">
        <w:r w:rsidRPr="00882EA7">
          <w:rPr>
            <w:rStyle w:val="Hyperlink"/>
            <w:rFonts w:ascii="Arial" w:hAnsi="Arial" w:cs="Arial"/>
          </w:rPr>
          <w:t>connecting to softhsm java</w:t>
        </w:r>
      </w:hyperlink>
    </w:p>
    <w:p w:rsidR="00AA02F1" w:rsidRPr="00882EA7" w:rsidRDefault="00AA02F1" w:rsidP="00AA02F1">
      <w:pPr>
        <w:rPr>
          <w:rFonts w:ascii="Arial" w:hAnsi="Arial" w:cs="Arial"/>
        </w:rPr>
      </w:pPr>
      <w:r w:rsidRPr="00882EA7">
        <w:rPr>
          <w:rFonts w:ascii="Arial" w:hAnsi="Arial" w:cs="Arial"/>
        </w:rPr>
        <w:t>http://stackoverflow.com/questions/7009931/connecting-to-softhsm-java</w:t>
      </w:r>
    </w:p>
    <w:p w:rsidR="0058338E" w:rsidRPr="00882EA7" w:rsidRDefault="0058338E" w:rsidP="0058338E">
      <w:pPr>
        <w:pStyle w:val="ListParagraph"/>
        <w:numPr>
          <w:ilvl w:val="1"/>
          <w:numId w:val="11"/>
        </w:numPr>
        <w:spacing w:after="0" w:line="240" w:lineRule="auto"/>
        <w:rPr>
          <w:rFonts w:ascii="Arial" w:eastAsia="Times New Roman" w:hAnsi="Arial" w:cs="Arial"/>
          <w:sz w:val="24"/>
          <w:szCs w:val="24"/>
          <w:lang w:eastAsia="en-IN"/>
        </w:rPr>
      </w:pPr>
      <w:r w:rsidRPr="00882EA7">
        <w:rPr>
          <w:rFonts w:ascii="Arial" w:eastAsia="Times New Roman" w:hAnsi="Arial" w:cs="Arial"/>
          <w:b/>
          <w:bCs/>
          <w:sz w:val="24"/>
          <w:szCs w:val="24"/>
          <w:lang w:eastAsia="en-IN"/>
        </w:rPr>
        <w:t>For Windows:</w:t>
      </w:r>
      <w:r w:rsidRPr="00882EA7">
        <w:rPr>
          <w:rFonts w:ascii="Arial" w:eastAsia="Times New Roman" w:hAnsi="Arial" w:cs="Arial"/>
          <w:sz w:val="24"/>
          <w:szCs w:val="24"/>
          <w:lang w:eastAsia="en-IN"/>
        </w:rPr>
        <w:t xml:space="preserve"> </w:t>
      </w:r>
    </w:p>
    <w:p w:rsidR="0058338E" w:rsidRPr="0058338E" w:rsidRDefault="0058338E" w:rsidP="0058338E">
      <w:pPr>
        <w:spacing w:after="0" w:line="240" w:lineRule="auto"/>
        <w:rPr>
          <w:rFonts w:ascii="Arial" w:eastAsia="Times New Roman" w:hAnsi="Arial" w:cs="Arial"/>
          <w:sz w:val="24"/>
          <w:szCs w:val="24"/>
          <w:lang w:eastAsia="en-IN"/>
        </w:rPr>
      </w:pPr>
      <w:bookmarkStart w:id="0" w:name="InstallationandConfiguration-1080316"/>
      <w:bookmarkEnd w:id="0"/>
      <w:r w:rsidRPr="0058338E">
        <w:rPr>
          <w:rFonts w:ascii="Arial" w:eastAsia="Times New Roman" w:hAnsi="Arial" w:cs="Arial"/>
          <w:sz w:val="24"/>
          <w:szCs w:val="24"/>
          <w:lang w:eastAsia="en-IN"/>
        </w:rPr>
        <w:t xml:space="preserve">Copy these files from the </w:t>
      </w:r>
      <w:r w:rsidRPr="00882EA7">
        <w:rPr>
          <w:rFonts w:ascii="Arial" w:eastAsia="Times New Roman" w:hAnsi="Arial" w:cs="Arial"/>
          <w:sz w:val="24"/>
          <w:szCs w:val="24"/>
          <w:lang w:eastAsia="en-IN"/>
        </w:rPr>
        <w:t>Program Files\LunaSA\JSP\lib</w:t>
      </w:r>
      <w:r w:rsidRPr="0058338E">
        <w:rPr>
          <w:rFonts w:ascii="Arial" w:eastAsia="Times New Roman" w:hAnsi="Arial" w:cs="Arial"/>
          <w:sz w:val="24"/>
          <w:szCs w:val="24"/>
          <w:lang w:eastAsia="en-IN"/>
        </w:rPr>
        <w:t xml:space="preserve"> folder into your </w:t>
      </w:r>
      <w:r w:rsidRPr="00882EA7">
        <w:rPr>
          <w:rFonts w:ascii="Arial" w:eastAsia="Times New Roman" w:hAnsi="Arial" w:cs="Arial"/>
          <w:sz w:val="24"/>
          <w:szCs w:val="24"/>
          <w:lang w:eastAsia="en-IN"/>
        </w:rPr>
        <w:t>JAVA_HOME\jre\lib\ext</w:t>
      </w:r>
      <w:r w:rsidRPr="0058338E">
        <w:rPr>
          <w:rFonts w:ascii="Arial" w:eastAsia="Times New Roman" w:hAnsi="Arial" w:cs="Arial"/>
          <w:sz w:val="24"/>
          <w:szCs w:val="24"/>
          <w:lang w:eastAsia="en-IN"/>
        </w:rPr>
        <w:t xml:space="preserve"> folder:</w:t>
      </w:r>
    </w:p>
    <w:p w:rsidR="0058338E" w:rsidRPr="0058338E" w:rsidRDefault="0058338E" w:rsidP="0058338E">
      <w:pPr>
        <w:numPr>
          <w:ilvl w:val="0"/>
          <w:numId w:val="13"/>
        </w:numPr>
        <w:spacing w:before="168" w:after="100" w:afterAutospacing="1" w:line="240" w:lineRule="auto"/>
        <w:rPr>
          <w:rFonts w:ascii="Arial" w:eastAsia="Times New Roman" w:hAnsi="Arial" w:cs="Arial"/>
          <w:sz w:val="24"/>
          <w:szCs w:val="24"/>
          <w:lang w:eastAsia="en-IN"/>
        </w:rPr>
      </w:pPr>
      <w:bookmarkStart w:id="1" w:name="InstallationandConfiguration-1080318"/>
      <w:bookmarkEnd w:id="1"/>
      <w:r w:rsidRPr="00882EA7">
        <w:rPr>
          <w:rFonts w:ascii="Arial" w:eastAsia="Times New Roman" w:hAnsi="Arial" w:cs="Arial"/>
          <w:sz w:val="24"/>
          <w:szCs w:val="24"/>
          <w:lang w:eastAsia="en-IN"/>
        </w:rPr>
        <w:t>LunaAPI.dll</w:t>
      </w:r>
    </w:p>
    <w:p w:rsidR="0058338E" w:rsidRPr="0058338E" w:rsidRDefault="0058338E" w:rsidP="0058338E">
      <w:pPr>
        <w:numPr>
          <w:ilvl w:val="0"/>
          <w:numId w:val="13"/>
        </w:numPr>
        <w:spacing w:before="168" w:after="100" w:afterAutospacing="1" w:line="240" w:lineRule="auto"/>
        <w:rPr>
          <w:rFonts w:ascii="Arial" w:eastAsia="Times New Roman" w:hAnsi="Arial" w:cs="Arial"/>
          <w:sz w:val="24"/>
          <w:szCs w:val="24"/>
          <w:lang w:eastAsia="en-IN"/>
        </w:rPr>
      </w:pPr>
      <w:bookmarkStart w:id="2" w:name="InstallationandConfiguration-1080319"/>
      <w:bookmarkEnd w:id="2"/>
      <w:r w:rsidRPr="00882EA7">
        <w:rPr>
          <w:rFonts w:ascii="Arial" w:eastAsia="Times New Roman" w:hAnsi="Arial" w:cs="Arial"/>
          <w:sz w:val="24"/>
          <w:szCs w:val="24"/>
          <w:lang w:eastAsia="en-IN"/>
        </w:rPr>
        <w:t>LunaJCASP.jar</w:t>
      </w:r>
    </w:p>
    <w:p w:rsidR="0058338E" w:rsidRPr="00882EA7" w:rsidRDefault="0058338E" w:rsidP="0058338E">
      <w:pPr>
        <w:numPr>
          <w:ilvl w:val="0"/>
          <w:numId w:val="13"/>
        </w:numPr>
        <w:spacing w:before="168" w:after="100" w:afterAutospacing="1" w:line="240" w:lineRule="auto"/>
        <w:rPr>
          <w:rFonts w:ascii="Arial" w:eastAsia="Times New Roman" w:hAnsi="Arial" w:cs="Arial"/>
          <w:sz w:val="24"/>
          <w:szCs w:val="24"/>
          <w:lang w:eastAsia="en-IN"/>
        </w:rPr>
      </w:pPr>
      <w:bookmarkStart w:id="3" w:name="InstallationandConfiguration-1080320"/>
      <w:bookmarkEnd w:id="3"/>
      <w:r w:rsidRPr="00882EA7">
        <w:rPr>
          <w:rFonts w:ascii="Arial" w:eastAsia="Times New Roman" w:hAnsi="Arial" w:cs="Arial"/>
          <w:sz w:val="24"/>
          <w:szCs w:val="24"/>
          <w:lang w:eastAsia="en-IN"/>
        </w:rPr>
        <w:t>LunaJCESP.jar</w:t>
      </w:r>
    </w:p>
    <w:p w:rsidR="00163FEF" w:rsidRPr="00882EA7" w:rsidRDefault="00163FEF" w:rsidP="00F45BF6">
      <w:pPr>
        <w:pStyle w:val="ListParagraph"/>
        <w:numPr>
          <w:ilvl w:val="0"/>
          <w:numId w:val="14"/>
        </w:numPr>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Add .dll file in the path of the operating system.</w:t>
      </w:r>
    </w:p>
    <w:p w:rsidR="00163FEF" w:rsidRPr="00882EA7" w:rsidRDefault="00163FEF" w:rsidP="00163FEF">
      <w:pPr>
        <w:autoSpaceDE w:val="0"/>
        <w:autoSpaceDN w:val="0"/>
        <w:adjustRightInd w:val="0"/>
        <w:spacing w:after="0" w:line="240" w:lineRule="auto"/>
        <w:rPr>
          <w:rFonts w:ascii="Arial" w:hAnsi="Arial" w:cs="Arial"/>
          <w:sz w:val="20"/>
          <w:szCs w:val="20"/>
          <w:highlight w:val="lightGray"/>
        </w:rPr>
      </w:pPr>
      <w:r w:rsidRPr="00882EA7">
        <w:rPr>
          <w:rFonts w:ascii="Arial" w:hAnsi="Arial" w:cs="Arial"/>
          <w:color w:val="000000"/>
          <w:sz w:val="20"/>
          <w:szCs w:val="20"/>
          <w:highlight w:val="lightGray"/>
        </w:rPr>
        <w:t xml:space="preserve">String configName = </w:t>
      </w:r>
      <w:r w:rsidRPr="00882EA7">
        <w:rPr>
          <w:rFonts w:ascii="Arial" w:hAnsi="Arial" w:cs="Arial"/>
          <w:color w:val="2A00FF"/>
          <w:sz w:val="20"/>
          <w:szCs w:val="20"/>
          <w:highlight w:val="lightGray"/>
        </w:rPr>
        <w:t>"J:\\jars\\softHSM\\softhsm.cfg"</w:t>
      </w:r>
      <w:r w:rsidRPr="00882EA7">
        <w:rPr>
          <w:rFonts w:ascii="Arial" w:hAnsi="Arial" w:cs="Arial"/>
          <w:color w:val="000000"/>
          <w:sz w:val="20"/>
          <w:szCs w:val="20"/>
          <w:highlight w:val="lightGray"/>
        </w:rPr>
        <w:t>;</w:t>
      </w:r>
    </w:p>
    <w:p w:rsidR="00163FEF" w:rsidRPr="00882EA7" w:rsidRDefault="00163FEF" w:rsidP="00163FEF">
      <w:pPr>
        <w:spacing w:before="168" w:after="100" w:afterAutospacing="1" w:line="240" w:lineRule="auto"/>
        <w:rPr>
          <w:rFonts w:ascii="Arial" w:hAnsi="Arial" w:cs="Arial"/>
          <w:color w:val="000000"/>
          <w:sz w:val="20"/>
          <w:szCs w:val="20"/>
          <w:highlight w:val="lightGray"/>
        </w:rPr>
      </w:pPr>
      <w:r w:rsidRPr="00882EA7">
        <w:rPr>
          <w:rFonts w:ascii="Arial" w:hAnsi="Arial" w:cs="Arial"/>
          <w:color w:val="000000"/>
          <w:sz w:val="20"/>
          <w:szCs w:val="20"/>
          <w:highlight w:val="lightGray"/>
        </w:rPr>
        <w:t xml:space="preserve">        Provider p = </w:t>
      </w:r>
      <w:r w:rsidRPr="00882EA7">
        <w:rPr>
          <w:rFonts w:ascii="Arial" w:hAnsi="Arial" w:cs="Arial"/>
          <w:b/>
          <w:bCs/>
          <w:color w:val="7F0055"/>
          <w:sz w:val="20"/>
          <w:szCs w:val="20"/>
          <w:highlight w:val="lightGray"/>
        </w:rPr>
        <w:t>new</w:t>
      </w:r>
      <w:r w:rsidRPr="00882EA7">
        <w:rPr>
          <w:rFonts w:ascii="Arial" w:hAnsi="Arial" w:cs="Arial"/>
          <w:color w:val="000000"/>
          <w:sz w:val="20"/>
          <w:szCs w:val="20"/>
          <w:highlight w:val="lightGray"/>
        </w:rPr>
        <w:t xml:space="preserve"> SunPKCS11(configName);</w:t>
      </w:r>
    </w:p>
    <w:p w:rsidR="00F45BF6" w:rsidRPr="00882EA7" w:rsidRDefault="00F45BF6" w:rsidP="00F45BF6">
      <w:pPr>
        <w:pStyle w:val="ListParagraph"/>
        <w:numPr>
          <w:ilvl w:val="0"/>
          <w:numId w:val="14"/>
        </w:numPr>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softhsm.conf to create the slots over the softHSM server.</w:t>
      </w:r>
    </w:p>
    <w:p w:rsidR="00F45BF6" w:rsidRPr="00882EA7" w:rsidRDefault="00F45BF6" w:rsidP="00F45BF6">
      <w:pPr>
        <w:pStyle w:val="Heading4"/>
        <w:rPr>
          <w:rFonts w:ascii="Arial" w:hAnsi="Arial" w:cs="Arial"/>
          <w:highlight w:val="lightGray"/>
        </w:rPr>
      </w:pPr>
      <w:r w:rsidRPr="00882EA7">
        <w:rPr>
          <w:rFonts w:ascii="Arial" w:hAnsi="Arial" w:cs="Arial"/>
          <w:highlight w:val="lightGray"/>
        </w:rPr>
        <w:t>SYNOPSIS</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w:t>
      </w:r>
      <w:r w:rsidRPr="00882EA7">
        <w:rPr>
          <w:rFonts w:ascii="Arial" w:hAnsi="Arial" w:cs="Arial"/>
          <w:b/>
          <w:bCs/>
          <w:highlight w:val="lightGray"/>
        </w:rPr>
        <w:t>softhsm.conf</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eading4"/>
        <w:rPr>
          <w:rFonts w:ascii="Arial" w:hAnsi="Arial" w:cs="Arial"/>
          <w:highlight w:val="lightGray"/>
        </w:rPr>
      </w:pPr>
      <w:r w:rsidRPr="00882EA7">
        <w:rPr>
          <w:rFonts w:ascii="Arial" w:hAnsi="Arial" w:cs="Arial"/>
          <w:highlight w:val="lightGray"/>
        </w:rPr>
        <w:t>DESCRIPTION</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In  PKCS#11  you  need  tokens in order to do cryptographic operations.</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lastRenderedPageBreak/>
        <w:t xml:space="preserve">       Tokens can be viewed as object stores where you can store e.g.  private</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and  public  keys.  A token must then be attached to a slot so that you</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can use it.</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Slots and tokens are handled by the SoftHSM  configuration  file.   The</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given paths in the configuration file are just an indication to SoftHSM</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on where it should store the information for  each  token.   The  token</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databases will be created when the tokens gets initialized.</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eading4"/>
        <w:rPr>
          <w:rFonts w:ascii="Arial" w:hAnsi="Arial" w:cs="Arial"/>
          <w:highlight w:val="lightGray"/>
        </w:rPr>
      </w:pPr>
      <w:r w:rsidRPr="00882EA7">
        <w:rPr>
          <w:rFonts w:ascii="Arial" w:hAnsi="Arial" w:cs="Arial"/>
          <w:highlight w:val="lightGray"/>
        </w:rPr>
        <w:t>FILE FORMAT</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Each  pair of slot and token are configured on one line.  Starting with</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an unsigned integer as the slot ID and then a path  where  SoftHSM  can</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create  a  SQLite  database.   These  parameters  are  separated  by  a</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semicolon.  It is OK to have extra space between the parameters,  since</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these will be ignored.</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w:t>
      </w:r>
      <w:r w:rsidRPr="00882EA7">
        <w:rPr>
          <w:rFonts w:ascii="Arial" w:hAnsi="Arial" w:cs="Arial"/>
          <w:highlight w:val="lightGray"/>
          <w:u w:val="single"/>
        </w:rPr>
        <w:t>&lt;Slot_ID&gt;</w:t>
      </w:r>
      <w:r w:rsidRPr="00882EA7">
        <w:rPr>
          <w:rFonts w:ascii="Arial" w:hAnsi="Arial" w:cs="Arial"/>
          <w:highlight w:val="lightGray"/>
        </w:rPr>
        <w:t>:</w:t>
      </w:r>
      <w:r w:rsidRPr="00882EA7">
        <w:rPr>
          <w:rFonts w:ascii="Arial" w:hAnsi="Arial" w:cs="Arial"/>
          <w:highlight w:val="lightGray"/>
          <w:u w:val="single"/>
        </w:rPr>
        <w:t>&lt;Path_to_the_token_database&gt;</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It is also possible to add comments in the file by using the hash sign.</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Anything after the hash sign will be ignored.</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w:t>
      </w:r>
      <w:r w:rsidRPr="00882EA7">
        <w:rPr>
          <w:rFonts w:ascii="Arial" w:hAnsi="Arial" w:cs="Arial"/>
          <w:highlight w:val="lightGray"/>
          <w:u w:val="single"/>
        </w:rPr>
        <w:t>#&lt;text&gt;</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Any line that does not have the correct format will be ignored.</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eading4"/>
        <w:rPr>
          <w:rFonts w:ascii="Arial" w:hAnsi="Arial" w:cs="Arial"/>
          <w:highlight w:val="lightGray"/>
        </w:rPr>
      </w:pPr>
      <w:r w:rsidRPr="00882EA7">
        <w:rPr>
          <w:rFonts w:ascii="Arial" w:hAnsi="Arial" w:cs="Arial"/>
          <w:highlight w:val="lightGray"/>
        </w:rPr>
        <w:t>EXAMPLE</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0:/var/softhsm/slot0.db</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1:/home/user/token.database                # My own token</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eading4"/>
        <w:rPr>
          <w:rFonts w:ascii="Arial" w:hAnsi="Arial" w:cs="Arial"/>
          <w:highlight w:val="lightGray"/>
        </w:rPr>
      </w:pPr>
      <w:r w:rsidRPr="00882EA7">
        <w:rPr>
          <w:rFonts w:ascii="Arial" w:hAnsi="Arial" w:cs="Arial"/>
          <w:highlight w:val="lightGray"/>
        </w:rPr>
        <w:t>ENVIRONMENT</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SOFTHSM_CONF</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When  defined,  the  value  will  be  used  as   path   to   the</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configuration file.</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eading4"/>
        <w:rPr>
          <w:rFonts w:ascii="Arial" w:hAnsi="Arial" w:cs="Arial"/>
          <w:highlight w:val="lightGray"/>
        </w:rPr>
      </w:pPr>
      <w:r w:rsidRPr="00882EA7">
        <w:rPr>
          <w:rFonts w:ascii="Arial" w:hAnsi="Arial" w:cs="Arial"/>
          <w:highlight w:val="lightGray"/>
        </w:rPr>
        <w:t>FILES</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w:t>
      </w:r>
      <w:r w:rsidRPr="00882EA7">
        <w:rPr>
          <w:rFonts w:ascii="Arial" w:hAnsi="Arial" w:cs="Arial"/>
          <w:highlight w:val="lightGray"/>
          <w:u w:val="single"/>
        </w:rPr>
        <w:t>/etc/softhsm/softhsm.conf</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default location of the SoftHSM configuration file</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w:t>
      </w:r>
      <w:r w:rsidRPr="00882EA7">
        <w:rPr>
          <w:rFonts w:ascii="Arial" w:hAnsi="Arial" w:cs="Arial"/>
          <w:highlight w:val="lightGray"/>
          <w:u w:val="single"/>
        </w:rPr>
        <w:t>/etc/softhsm/softhsm.conf.sample</w:t>
      </w:r>
    </w:p>
    <w:p w:rsidR="00F45BF6" w:rsidRPr="00882EA7" w:rsidRDefault="00F45BF6" w:rsidP="00F45BF6">
      <w:pPr>
        <w:pStyle w:val="HTMLPreformatted"/>
        <w:rPr>
          <w:rFonts w:ascii="Arial" w:hAnsi="Arial" w:cs="Arial"/>
          <w:highlight w:val="lightGray"/>
        </w:rPr>
      </w:pPr>
      <w:r w:rsidRPr="00882EA7">
        <w:rPr>
          <w:rFonts w:ascii="Arial" w:hAnsi="Arial" w:cs="Arial"/>
          <w:highlight w:val="lightGray"/>
        </w:rPr>
        <w:t xml:space="preserve">              an example of a SoftHSM configuration file</w:t>
      </w:r>
    </w:p>
    <w:p w:rsidR="00F45BF6" w:rsidRPr="00882EA7" w:rsidRDefault="00F45BF6" w:rsidP="00F45BF6">
      <w:pPr>
        <w:pStyle w:val="HTMLPreformatted"/>
        <w:rPr>
          <w:rFonts w:ascii="Arial" w:hAnsi="Arial" w:cs="Arial"/>
          <w:highlight w:val="lightGray"/>
        </w:rPr>
      </w:pPr>
    </w:p>
    <w:p w:rsidR="00F45BF6" w:rsidRPr="00882EA7" w:rsidRDefault="00F45BF6" w:rsidP="00F45BF6">
      <w:pPr>
        <w:pStyle w:val="ListParagraph"/>
        <w:spacing w:before="168" w:after="100" w:afterAutospacing="1" w:line="240" w:lineRule="auto"/>
        <w:rPr>
          <w:rFonts w:ascii="Arial" w:eastAsia="Times New Roman" w:hAnsi="Arial" w:cs="Arial"/>
          <w:sz w:val="24"/>
          <w:szCs w:val="24"/>
          <w:highlight w:val="lightGray"/>
          <w:lang w:eastAsia="en-IN"/>
        </w:rPr>
      </w:pPr>
    </w:p>
    <w:p w:rsidR="00F45BF6" w:rsidRPr="00882EA7" w:rsidRDefault="00825A3F" w:rsidP="00825A3F">
      <w:pPr>
        <w:pStyle w:val="ListParagraph"/>
        <w:numPr>
          <w:ilvl w:val="0"/>
          <w:numId w:val="14"/>
        </w:numPr>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softhsm.cfg</w:t>
      </w:r>
      <w:r w:rsidRPr="00882EA7">
        <w:rPr>
          <w:rFonts w:ascii="Arial" w:eastAsia="Times New Roman" w:hAnsi="Arial" w:cs="Arial"/>
          <w:sz w:val="24"/>
          <w:szCs w:val="24"/>
          <w:highlight w:val="lightGray"/>
          <w:lang w:eastAsia="en-IN"/>
        </w:rPr>
        <w:t xml:space="preserve"> contains the </w:t>
      </w:r>
    </w:p>
    <w:p w:rsidR="00825A3F" w:rsidRPr="00882EA7" w:rsidRDefault="00825A3F" w:rsidP="00825A3F">
      <w:pPr>
        <w:pStyle w:val="ListParagraph"/>
        <w:spacing w:before="168" w:after="100" w:afterAutospacing="1" w:line="240" w:lineRule="auto"/>
        <w:rPr>
          <w:rFonts w:ascii="Arial" w:eastAsia="Times New Roman" w:hAnsi="Arial" w:cs="Arial"/>
          <w:sz w:val="24"/>
          <w:szCs w:val="24"/>
          <w:highlight w:val="lightGray"/>
          <w:lang w:eastAsia="en-IN"/>
        </w:rPr>
      </w:pPr>
    </w:p>
    <w:p w:rsidR="00825A3F" w:rsidRPr="00882EA7" w:rsidRDefault="00825A3F" w:rsidP="00825A3F">
      <w:pPr>
        <w:pStyle w:val="ListParagraph"/>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name = SoftHSM</w:t>
      </w:r>
    </w:p>
    <w:p w:rsidR="00825A3F" w:rsidRPr="00882EA7" w:rsidRDefault="00825A3F" w:rsidP="00825A3F">
      <w:pPr>
        <w:pStyle w:val="ListParagraph"/>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library = C:\SoftHSM\lib\libsofthsm.dll</w:t>
      </w:r>
    </w:p>
    <w:p w:rsidR="00825A3F" w:rsidRPr="00882EA7" w:rsidRDefault="00825A3F" w:rsidP="00825A3F">
      <w:pPr>
        <w:pStyle w:val="ListParagraph"/>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slot = 0</w:t>
      </w:r>
    </w:p>
    <w:p w:rsidR="00825A3F" w:rsidRPr="00882EA7" w:rsidRDefault="00825A3F" w:rsidP="00825A3F">
      <w:pPr>
        <w:pStyle w:val="ListParagraph"/>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attributes(generate, *, *) = {</w:t>
      </w:r>
    </w:p>
    <w:p w:rsidR="00825A3F" w:rsidRPr="00882EA7" w:rsidRDefault="00825A3F" w:rsidP="00825A3F">
      <w:pPr>
        <w:pStyle w:val="ListParagraph"/>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 xml:space="preserve">   CKA_TOKEN = true</w:t>
      </w:r>
    </w:p>
    <w:p w:rsidR="00825A3F" w:rsidRDefault="00825A3F" w:rsidP="00825A3F">
      <w:pPr>
        <w:pStyle w:val="ListParagraph"/>
        <w:spacing w:before="168" w:after="100" w:afterAutospacing="1" w:line="240" w:lineRule="auto"/>
        <w:rPr>
          <w:rFonts w:ascii="Arial" w:eastAsia="Times New Roman" w:hAnsi="Arial" w:cs="Arial"/>
          <w:sz w:val="24"/>
          <w:szCs w:val="24"/>
          <w:highlight w:val="lightGray"/>
          <w:lang w:eastAsia="en-IN"/>
        </w:rPr>
      </w:pPr>
      <w:r w:rsidRPr="00882EA7">
        <w:rPr>
          <w:rFonts w:ascii="Arial" w:eastAsia="Times New Roman" w:hAnsi="Arial" w:cs="Arial"/>
          <w:sz w:val="24"/>
          <w:szCs w:val="24"/>
          <w:highlight w:val="lightGray"/>
          <w:lang w:eastAsia="en-IN"/>
        </w:rPr>
        <w:t>}</w:t>
      </w:r>
    </w:p>
    <w:p w:rsidR="006874BE" w:rsidRDefault="006874BE" w:rsidP="00825A3F">
      <w:pPr>
        <w:pStyle w:val="ListParagraph"/>
        <w:spacing w:before="168" w:after="100" w:afterAutospacing="1" w:line="240" w:lineRule="auto"/>
        <w:rPr>
          <w:rFonts w:ascii="Arial" w:eastAsia="Times New Roman" w:hAnsi="Arial" w:cs="Arial"/>
          <w:sz w:val="24"/>
          <w:szCs w:val="24"/>
          <w:highlight w:val="lightGray"/>
          <w:lang w:eastAsia="en-IN"/>
        </w:rPr>
      </w:pPr>
    </w:p>
    <w:p w:rsidR="006874BE" w:rsidRDefault="006874BE" w:rsidP="00825A3F">
      <w:pPr>
        <w:pStyle w:val="ListParagraph"/>
        <w:spacing w:before="168" w:after="100" w:afterAutospacing="1" w:line="240" w:lineRule="auto"/>
        <w:rPr>
          <w:rFonts w:ascii="Arial" w:eastAsia="Times New Roman" w:hAnsi="Arial" w:cs="Arial"/>
          <w:sz w:val="24"/>
          <w:szCs w:val="24"/>
          <w:highlight w:val="lightGray"/>
          <w:lang w:eastAsia="en-IN"/>
        </w:rPr>
      </w:pPr>
    </w:p>
    <w:p w:rsidR="006874BE" w:rsidRPr="00882EA7" w:rsidRDefault="006874BE" w:rsidP="006874BE">
      <w:pPr>
        <w:pStyle w:val="ListParagraph"/>
        <w:spacing w:before="168" w:after="100" w:afterAutospacing="1" w:line="240" w:lineRule="auto"/>
        <w:rPr>
          <w:rFonts w:ascii="Arial" w:hAnsi="Arial" w:cs="Arial"/>
          <w:color w:val="FF0000"/>
          <w:sz w:val="20"/>
          <w:szCs w:val="20"/>
        </w:rPr>
      </w:pPr>
      <w:r w:rsidRPr="00882EA7">
        <w:rPr>
          <w:rFonts w:ascii="Arial" w:hAnsi="Arial" w:cs="Arial"/>
          <w:color w:val="000080"/>
          <w:sz w:val="20"/>
          <w:szCs w:val="20"/>
          <w:u w:val="single"/>
        </w:rPr>
        <w:lastRenderedPageBreak/>
        <w:t>sun.security.pkcs11.wrapper.PKCS11Exception</w:t>
      </w:r>
      <w:r w:rsidRPr="00882EA7">
        <w:rPr>
          <w:rFonts w:ascii="Arial" w:hAnsi="Arial" w:cs="Arial"/>
          <w:color w:val="FF0000"/>
          <w:sz w:val="20"/>
          <w:szCs w:val="20"/>
        </w:rPr>
        <w:t>: CKR_TOKEN_NOT_RECOGNIZED</w:t>
      </w:r>
    </w:p>
    <w:p w:rsidR="006874BE" w:rsidRPr="00882EA7" w:rsidRDefault="006874BE" w:rsidP="006874BE">
      <w:pPr>
        <w:pStyle w:val="ListParagraph"/>
        <w:spacing w:before="168" w:after="100" w:afterAutospacing="1" w:line="240" w:lineRule="auto"/>
        <w:rPr>
          <w:rFonts w:ascii="Arial" w:hAnsi="Arial" w:cs="Arial"/>
          <w:color w:val="000080"/>
          <w:sz w:val="20"/>
          <w:szCs w:val="20"/>
          <w:u w:val="single"/>
        </w:rPr>
      </w:pPr>
    </w:p>
    <w:p w:rsidR="006874BE" w:rsidRPr="00882EA7" w:rsidRDefault="006874BE" w:rsidP="006874BE">
      <w:pPr>
        <w:pStyle w:val="ListParagraph"/>
        <w:spacing w:before="168" w:after="100" w:afterAutospacing="1" w:line="240" w:lineRule="auto"/>
        <w:rPr>
          <w:rFonts w:ascii="Arial" w:hAnsi="Arial" w:cs="Arial"/>
          <w:color w:val="000080"/>
          <w:sz w:val="20"/>
          <w:szCs w:val="20"/>
        </w:rPr>
      </w:pPr>
      <w:r w:rsidRPr="00882EA7">
        <w:rPr>
          <w:rFonts w:ascii="Arial" w:hAnsi="Arial" w:cs="Arial"/>
          <w:color w:val="000080"/>
          <w:sz w:val="20"/>
          <w:szCs w:val="20"/>
        </w:rPr>
        <w:t xml:space="preserve">to fix this </w:t>
      </w:r>
      <w:r>
        <w:rPr>
          <w:rFonts w:ascii="Arial" w:hAnsi="Arial" w:cs="Arial"/>
          <w:color w:val="000080"/>
          <w:sz w:val="20"/>
          <w:szCs w:val="20"/>
        </w:rPr>
        <w:t>use command prompt with below commands.</w:t>
      </w:r>
    </w:p>
    <w:p w:rsidR="006874BE" w:rsidRDefault="006874BE" w:rsidP="00825A3F">
      <w:pPr>
        <w:pStyle w:val="ListParagraph"/>
        <w:spacing w:before="168" w:after="100" w:afterAutospacing="1" w:line="240" w:lineRule="auto"/>
        <w:rPr>
          <w:rFonts w:ascii="Arial" w:eastAsia="Times New Roman" w:hAnsi="Arial" w:cs="Arial"/>
          <w:sz w:val="24"/>
          <w:szCs w:val="24"/>
          <w:highlight w:val="lightGray"/>
          <w:lang w:eastAsia="en-IN"/>
        </w:rPr>
      </w:pPr>
    </w:p>
    <w:p w:rsidR="006874BE" w:rsidRPr="00882EA7" w:rsidRDefault="006874BE" w:rsidP="006874BE">
      <w:pPr>
        <w:rPr>
          <w:rStyle w:val="HTMLCode"/>
          <w:rFonts w:ascii="Arial" w:eastAsiaTheme="minorHAnsi" w:hAnsi="Arial" w:cs="Arial"/>
        </w:rPr>
      </w:pPr>
      <w:r w:rsidRPr="00882EA7">
        <w:rPr>
          <w:rStyle w:val="HTMLCode"/>
          <w:rFonts w:ascii="Arial" w:eastAsiaTheme="minorHAnsi" w:hAnsi="Arial" w:cs="Arial"/>
        </w:rPr>
        <w:t>C:\SoftHSM\bin&gt;softhsm --init-token --slot 0 --label "TokenA"</w:t>
      </w:r>
    </w:p>
    <w:p w:rsidR="006874BE" w:rsidRPr="00882EA7" w:rsidRDefault="006874BE" w:rsidP="006874BE">
      <w:pPr>
        <w:rPr>
          <w:rStyle w:val="HTMLCode"/>
          <w:rFonts w:ascii="Arial" w:eastAsiaTheme="minorHAnsi" w:hAnsi="Arial" w:cs="Arial"/>
        </w:rPr>
      </w:pPr>
      <w:r w:rsidRPr="00882EA7">
        <w:rPr>
          <w:rStyle w:val="HTMLCode"/>
          <w:rFonts w:ascii="Arial" w:eastAsiaTheme="minorHAnsi" w:hAnsi="Arial" w:cs="Arial"/>
        </w:rPr>
        <w:t>The SO PIN must have a length between 4 and 255 characters.</w:t>
      </w:r>
    </w:p>
    <w:p w:rsidR="006874BE" w:rsidRPr="00882EA7" w:rsidRDefault="006874BE" w:rsidP="006874BE">
      <w:pPr>
        <w:rPr>
          <w:rStyle w:val="HTMLCode"/>
          <w:rFonts w:ascii="Arial" w:eastAsiaTheme="minorHAnsi" w:hAnsi="Arial" w:cs="Arial"/>
        </w:rPr>
      </w:pPr>
      <w:r w:rsidRPr="00882EA7">
        <w:rPr>
          <w:rStyle w:val="HTMLCode"/>
          <w:rFonts w:ascii="Arial" w:eastAsiaTheme="minorHAnsi" w:hAnsi="Arial" w:cs="Arial"/>
        </w:rPr>
        <w:t>Enter SO PIN:</w:t>
      </w:r>
    </w:p>
    <w:p w:rsidR="006874BE" w:rsidRPr="00882EA7" w:rsidRDefault="006874BE" w:rsidP="006874BE">
      <w:pPr>
        <w:rPr>
          <w:rStyle w:val="HTMLCode"/>
          <w:rFonts w:ascii="Arial" w:eastAsiaTheme="minorHAnsi" w:hAnsi="Arial" w:cs="Arial"/>
        </w:rPr>
      </w:pPr>
      <w:r w:rsidRPr="00882EA7">
        <w:rPr>
          <w:rStyle w:val="HTMLCode"/>
          <w:rFonts w:ascii="Arial" w:eastAsiaTheme="minorHAnsi" w:hAnsi="Arial" w:cs="Arial"/>
        </w:rPr>
        <w:t>The user PIN must have a length between 4 and 255 characters.</w:t>
      </w:r>
    </w:p>
    <w:p w:rsidR="006874BE" w:rsidRPr="00882EA7" w:rsidRDefault="006874BE" w:rsidP="006874BE">
      <w:pPr>
        <w:rPr>
          <w:rStyle w:val="HTMLCode"/>
          <w:rFonts w:ascii="Arial" w:eastAsiaTheme="minorHAnsi" w:hAnsi="Arial" w:cs="Arial"/>
        </w:rPr>
      </w:pPr>
      <w:r w:rsidRPr="00882EA7">
        <w:rPr>
          <w:rStyle w:val="HTMLCode"/>
          <w:rFonts w:ascii="Arial" w:eastAsiaTheme="minorHAnsi" w:hAnsi="Arial" w:cs="Arial"/>
        </w:rPr>
        <w:t>Enter user PIN:</w:t>
      </w:r>
    </w:p>
    <w:p w:rsidR="006874BE" w:rsidRPr="00882EA7" w:rsidRDefault="006874BE" w:rsidP="006874BE">
      <w:pPr>
        <w:pStyle w:val="ListParagraph"/>
        <w:spacing w:before="168" w:after="100" w:afterAutospacing="1" w:line="240" w:lineRule="auto"/>
        <w:rPr>
          <w:rFonts w:ascii="Arial" w:eastAsia="Times New Roman" w:hAnsi="Arial" w:cs="Arial"/>
          <w:sz w:val="24"/>
          <w:szCs w:val="24"/>
          <w:highlight w:val="lightGray"/>
          <w:lang w:eastAsia="en-IN"/>
        </w:rPr>
      </w:pPr>
      <w:r w:rsidRPr="00882EA7">
        <w:rPr>
          <w:rStyle w:val="HTMLCode"/>
          <w:rFonts w:ascii="Arial" w:eastAsiaTheme="minorHAnsi" w:hAnsi="Arial" w:cs="Arial"/>
        </w:rPr>
        <w:t>The token has been initialized.</w:t>
      </w:r>
    </w:p>
    <w:p w:rsidR="00825A3F" w:rsidRPr="00882EA7" w:rsidRDefault="00825A3F" w:rsidP="00825A3F">
      <w:pPr>
        <w:pStyle w:val="ListParagraph"/>
        <w:spacing w:before="168" w:after="100" w:afterAutospacing="1" w:line="240" w:lineRule="auto"/>
        <w:rPr>
          <w:rFonts w:ascii="Arial" w:eastAsia="Times New Roman" w:hAnsi="Arial" w:cs="Arial"/>
          <w:sz w:val="24"/>
          <w:szCs w:val="24"/>
          <w:lang w:eastAsia="en-IN"/>
        </w:rPr>
      </w:pPr>
    </w:p>
    <w:p w:rsidR="0043169D" w:rsidRPr="00882EA7" w:rsidRDefault="0043169D" w:rsidP="00825A3F">
      <w:pPr>
        <w:pStyle w:val="ListParagraph"/>
        <w:spacing w:before="168" w:after="100" w:afterAutospacing="1" w:line="240" w:lineRule="auto"/>
        <w:rPr>
          <w:rFonts w:ascii="Arial" w:eastAsia="Times New Roman" w:hAnsi="Arial" w:cs="Arial"/>
          <w:sz w:val="24"/>
          <w:szCs w:val="24"/>
          <w:lang w:eastAsia="en-IN"/>
        </w:rPr>
      </w:pPr>
    </w:p>
    <w:p w:rsidR="00E20FE5" w:rsidRPr="00882EA7" w:rsidRDefault="00E20FE5" w:rsidP="00E20FE5">
      <w:pPr>
        <w:pStyle w:val="ListParagraph"/>
        <w:numPr>
          <w:ilvl w:val="1"/>
          <w:numId w:val="11"/>
        </w:numPr>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xml:space="preserve">In your Java SDK directory, open the file java.security in the jre/lib/security directory and add the two lines in </w:t>
      </w:r>
      <w:r w:rsidRPr="00882EA7">
        <w:rPr>
          <w:rFonts w:ascii="Arial" w:eastAsia="Times New Roman" w:hAnsi="Arial" w:cs="Arial"/>
          <w:b/>
          <w:bCs/>
          <w:sz w:val="24"/>
          <w:szCs w:val="24"/>
          <w:lang w:eastAsia="en-IN"/>
        </w:rPr>
        <w:t>boldface</w:t>
      </w:r>
      <w:r w:rsidRPr="00882EA7">
        <w:rPr>
          <w:rFonts w:ascii="Arial" w:eastAsia="Times New Roman" w:hAnsi="Arial" w:cs="Arial"/>
          <w:sz w:val="24"/>
          <w:szCs w:val="24"/>
          <w:lang w:eastAsia="en-IN"/>
        </w:rPr>
        <w:t xml:space="preserve"> below to the list of security providers, </w:t>
      </w:r>
      <w:r w:rsidRPr="00882EA7">
        <w:rPr>
          <w:rFonts w:ascii="Arial" w:eastAsia="Times New Roman" w:hAnsi="Arial" w:cs="Arial"/>
          <w:i/>
          <w:iCs/>
          <w:sz w:val="24"/>
          <w:szCs w:val="24"/>
          <w:lang w:eastAsia="en-IN"/>
        </w:rPr>
        <w:t>after</w:t>
      </w:r>
      <w:r w:rsidRPr="00882EA7">
        <w:rPr>
          <w:rFonts w:ascii="Arial" w:eastAsia="Times New Roman" w:hAnsi="Arial" w:cs="Arial"/>
          <w:sz w:val="24"/>
          <w:szCs w:val="24"/>
          <w:lang w:eastAsia="en-IN"/>
        </w:rPr>
        <w:t xml:space="preserve"> all Sun providers: </w:t>
      </w:r>
    </w:p>
    <w:p w:rsidR="00E20FE5" w:rsidRPr="00882EA7" w:rsidRDefault="00E20FE5" w:rsidP="00E20FE5">
      <w:pPr>
        <w:pStyle w:val="ListParagraph"/>
        <w:spacing w:after="0" w:line="240" w:lineRule="auto"/>
        <w:rPr>
          <w:rFonts w:ascii="Arial" w:eastAsia="Times New Roman" w:hAnsi="Arial" w:cs="Arial"/>
          <w:sz w:val="24"/>
          <w:szCs w:val="24"/>
          <w:lang w:eastAsia="en-IN"/>
        </w:rPr>
      </w:pPr>
      <w:bookmarkStart w:id="4" w:name="InstallationandConfiguration-1082675"/>
      <w:bookmarkEnd w:id="4"/>
    </w:p>
    <w:p w:rsidR="00E20FE5" w:rsidRPr="00882EA7" w:rsidRDefault="00E20FE5" w:rsidP="00E20FE5">
      <w:pPr>
        <w:pStyle w:val="ListParagraph"/>
        <w:spacing w:after="0"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List of providers and their preference orders (see above):</w:t>
      </w:r>
      <w:r w:rsidRPr="00882EA7">
        <w:rPr>
          <w:rFonts w:ascii="Arial" w:eastAsia="Times New Roman" w:hAnsi="Arial" w:cs="Arial"/>
          <w:sz w:val="24"/>
          <w:szCs w:val="24"/>
          <w:lang w:eastAsia="en-IN"/>
        </w:rPr>
        <w:br/>
      </w:r>
      <w:bookmarkStart w:id="5" w:name="InstallationandConfiguration-1082676"/>
      <w:bookmarkEnd w:id="5"/>
      <w:r w:rsidRPr="00882EA7">
        <w:rPr>
          <w:rFonts w:ascii="Arial" w:eastAsia="Times New Roman" w:hAnsi="Arial" w:cs="Arial"/>
          <w:sz w:val="24"/>
          <w:szCs w:val="24"/>
          <w:lang w:eastAsia="en-IN"/>
        </w:rPr>
        <w:t>security.provider.1=sun.security.provider.Sun</w:t>
      </w:r>
      <w:r w:rsidRPr="00882EA7">
        <w:rPr>
          <w:rFonts w:ascii="Arial" w:eastAsia="Times New Roman" w:hAnsi="Arial" w:cs="Arial"/>
          <w:sz w:val="24"/>
          <w:szCs w:val="24"/>
          <w:lang w:eastAsia="en-IN"/>
        </w:rPr>
        <w:br/>
      </w:r>
      <w:bookmarkStart w:id="6" w:name="InstallationandConfiguration-1082677"/>
      <w:bookmarkEnd w:id="6"/>
      <w:r w:rsidRPr="00882EA7">
        <w:rPr>
          <w:rFonts w:ascii="Arial" w:eastAsia="Times New Roman" w:hAnsi="Arial" w:cs="Arial"/>
          <w:sz w:val="24"/>
          <w:szCs w:val="24"/>
          <w:lang w:eastAsia="en-IN"/>
        </w:rPr>
        <w:t>security.provider.2=sun.security.rsa.SunRsaSign</w:t>
      </w:r>
      <w:r w:rsidRPr="00882EA7">
        <w:rPr>
          <w:rFonts w:ascii="Arial" w:eastAsia="Times New Roman" w:hAnsi="Arial" w:cs="Arial"/>
          <w:sz w:val="24"/>
          <w:szCs w:val="24"/>
          <w:lang w:eastAsia="en-IN"/>
        </w:rPr>
        <w:br/>
      </w:r>
      <w:bookmarkStart w:id="7" w:name="InstallationandConfiguration-1082678"/>
      <w:bookmarkEnd w:id="7"/>
      <w:r w:rsidRPr="00882EA7">
        <w:rPr>
          <w:rFonts w:ascii="Arial" w:eastAsia="Times New Roman" w:hAnsi="Arial" w:cs="Arial"/>
          <w:sz w:val="24"/>
          <w:szCs w:val="24"/>
          <w:lang w:eastAsia="en-IN"/>
        </w:rPr>
        <w:t>security.provider.3=com.sun.net.ssl.internal.ssl.Provider</w:t>
      </w:r>
      <w:r w:rsidRPr="00882EA7">
        <w:rPr>
          <w:rFonts w:ascii="Arial" w:eastAsia="Times New Roman" w:hAnsi="Arial" w:cs="Arial"/>
          <w:sz w:val="24"/>
          <w:szCs w:val="24"/>
          <w:lang w:eastAsia="en-IN"/>
        </w:rPr>
        <w:br/>
      </w:r>
      <w:bookmarkStart w:id="8" w:name="InstallationandConfiguration-1082679"/>
      <w:bookmarkEnd w:id="8"/>
      <w:r w:rsidRPr="00882EA7">
        <w:rPr>
          <w:rFonts w:ascii="Arial" w:eastAsia="Times New Roman" w:hAnsi="Arial" w:cs="Arial"/>
          <w:sz w:val="24"/>
          <w:szCs w:val="24"/>
          <w:lang w:eastAsia="en-IN"/>
        </w:rPr>
        <w:t>security.provider.4=com.sun.crypto.provider.SunJCE</w:t>
      </w:r>
      <w:r w:rsidRPr="00882EA7">
        <w:rPr>
          <w:rFonts w:ascii="Arial" w:eastAsia="Times New Roman" w:hAnsi="Arial" w:cs="Arial"/>
          <w:sz w:val="24"/>
          <w:szCs w:val="24"/>
          <w:lang w:eastAsia="en-IN"/>
        </w:rPr>
        <w:br/>
      </w:r>
      <w:bookmarkStart w:id="9" w:name="InstallationandConfiguration-1082680"/>
      <w:bookmarkEnd w:id="9"/>
      <w:r w:rsidRPr="00882EA7">
        <w:rPr>
          <w:rFonts w:ascii="Arial" w:eastAsia="Times New Roman" w:hAnsi="Arial" w:cs="Arial"/>
          <w:sz w:val="24"/>
          <w:szCs w:val="24"/>
          <w:lang w:eastAsia="en-IN"/>
        </w:rPr>
        <w:t>security.provider.5=sun.security.jgss.SunProvider</w:t>
      </w:r>
      <w:r w:rsidRPr="00882EA7">
        <w:rPr>
          <w:rFonts w:ascii="Arial" w:eastAsia="Times New Roman" w:hAnsi="Arial" w:cs="Arial"/>
          <w:sz w:val="24"/>
          <w:szCs w:val="24"/>
          <w:lang w:eastAsia="en-IN"/>
        </w:rPr>
        <w:br/>
      </w:r>
      <w:bookmarkStart w:id="10" w:name="InstallationandConfiguration-1082681"/>
      <w:bookmarkEnd w:id="10"/>
      <w:r w:rsidRPr="00882EA7">
        <w:rPr>
          <w:rFonts w:ascii="Arial" w:eastAsia="Times New Roman" w:hAnsi="Arial" w:cs="Arial"/>
          <w:sz w:val="24"/>
          <w:szCs w:val="24"/>
          <w:lang w:eastAsia="en-IN"/>
        </w:rPr>
        <w:t>security.provider.6=com.sun.security.sasl.Provider</w:t>
      </w:r>
      <w:r w:rsidRPr="00882EA7">
        <w:rPr>
          <w:rFonts w:ascii="Arial" w:eastAsia="Times New Roman" w:hAnsi="Arial" w:cs="Arial"/>
          <w:sz w:val="24"/>
          <w:szCs w:val="24"/>
          <w:lang w:eastAsia="en-IN"/>
        </w:rPr>
        <w:br/>
      </w:r>
      <w:bookmarkStart w:id="11" w:name="InstallationandConfiguration-1082682"/>
      <w:bookmarkEnd w:id="11"/>
      <w:r w:rsidRPr="00882EA7">
        <w:rPr>
          <w:rFonts w:ascii="Arial" w:eastAsia="Times New Roman" w:hAnsi="Arial" w:cs="Arial"/>
          <w:sz w:val="24"/>
          <w:szCs w:val="24"/>
          <w:lang w:eastAsia="en-IN"/>
        </w:rPr>
        <w:t>security.provider.7=org.jcp.xml.dsig.internal.dom.XMLDSigRI</w:t>
      </w:r>
      <w:r w:rsidRPr="00882EA7">
        <w:rPr>
          <w:rFonts w:ascii="Arial" w:eastAsia="Times New Roman" w:hAnsi="Arial" w:cs="Arial"/>
          <w:sz w:val="24"/>
          <w:szCs w:val="24"/>
          <w:lang w:eastAsia="en-IN"/>
        </w:rPr>
        <w:br/>
      </w:r>
      <w:bookmarkStart w:id="12" w:name="InstallationandConfiguration-1082683"/>
      <w:bookmarkEnd w:id="12"/>
      <w:r w:rsidRPr="00882EA7">
        <w:rPr>
          <w:rFonts w:ascii="Arial" w:eastAsia="Times New Roman" w:hAnsi="Arial" w:cs="Arial"/>
          <w:sz w:val="24"/>
          <w:szCs w:val="24"/>
          <w:lang w:eastAsia="en-IN"/>
        </w:rPr>
        <w:t>security.provider.8=sun.security.smartcardio.SunPCSC</w:t>
      </w:r>
      <w:r w:rsidRPr="00882EA7">
        <w:rPr>
          <w:rFonts w:ascii="Arial" w:eastAsia="Times New Roman" w:hAnsi="Arial" w:cs="Arial"/>
          <w:sz w:val="24"/>
          <w:szCs w:val="24"/>
          <w:lang w:eastAsia="en-IN"/>
        </w:rPr>
        <w:br/>
      </w:r>
      <w:bookmarkStart w:id="13" w:name="InstallationandConfiguration-1082684"/>
      <w:bookmarkEnd w:id="13"/>
      <w:r w:rsidRPr="00882EA7">
        <w:rPr>
          <w:rFonts w:ascii="Arial" w:eastAsia="Times New Roman" w:hAnsi="Arial" w:cs="Arial"/>
          <w:sz w:val="24"/>
          <w:szCs w:val="24"/>
          <w:lang w:eastAsia="en-IN"/>
        </w:rPr>
        <w:t>security.provider.9=sun.security.mscapi.SunMSCAPI</w:t>
      </w:r>
      <w:r w:rsidRPr="00882EA7">
        <w:rPr>
          <w:rFonts w:ascii="Arial" w:eastAsia="Times New Roman" w:hAnsi="Arial" w:cs="Arial"/>
          <w:sz w:val="24"/>
          <w:szCs w:val="24"/>
          <w:lang w:eastAsia="en-IN"/>
        </w:rPr>
        <w:br/>
      </w:r>
      <w:bookmarkStart w:id="14" w:name="InstallationandConfiguration-1082685"/>
      <w:bookmarkEnd w:id="14"/>
      <w:r w:rsidRPr="00882EA7">
        <w:rPr>
          <w:rFonts w:ascii="Arial" w:eastAsia="Times New Roman" w:hAnsi="Arial" w:cs="Arial"/>
          <w:sz w:val="24"/>
          <w:szCs w:val="24"/>
          <w:lang w:eastAsia="en-IN"/>
        </w:rPr>
        <w:t>security.provider.10=com.chrysalisits.crypto.LunaJCAProvider</w:t>
      </w:r>
      <w:r w:rsidRPr="00882EA7">
        <w:rPr>
          <w:rFonts w:ascii="Arial" w:eastAsia="Times New Roman" w:hAnsi="Arial" w:cs="Arial"/>
          <w:sz w:val="24"/>
          <w:szCs w:val="24"/>
          <w:lang w:eastAsia="en-IN"/>
        </w:rPr>
        <w:br/>
      </w:r>
      <w:bookmarkStart w:id="15" w:name="InstallationandConfiguration-1082686"/>
      <w:bookmarkEnd w:id="15"/>
      <w:r w:rsidRPr="00882EA7">
        <w:rPr>
          <w:rFonts w:ascii="Arial" w:eastAsia="Times New Roman" w:hAnsi="Arial" w:cs="Arial"/>
          <w:sz w:val="24"/>
          <w:szCs w:val="24"/>
          <w:lang w:eastAsia="en-IN"/>
        </w:rPr>
        <w:t>security.provider.11=com.chrysalisits.cryptox.LunaJCEProvider</w:t>
      </w:r>
    </w:p>
    <w:p w:rsidR="001445FF" w:rsidRPr="00882EA7" w:rsidRDefault="001445FF" w:rsidP="001445FF">
      <w:pPr>
        <w:rPr>
          <w:rFonts w:ascii="Arial" w:hAnsi="Arial" w:cs="Arial"/>
        </w:rPr>
      </w:pPr>
    </w:p>
    <w:p w:rsidR="0058338E" w:rsidRPr="00882EA7" w:rsidRDefault="001445FF" w:rsidP="001445FF">
      <w:pPr>
        <w:pStyle w:val="ListParagraph"/>
        <w:numPr>
          <w:ilvl w:val="1"/>
          <w:numId w:val="11"/>
        </w:numPr>
        <w:rPr>
          <w:rFonts w:ascii="Arial" w:eastAsia="Times New Roman" w:hAnsi="Arial" w:cs="Arial"/>
          <w:sz w:val="24"/>
          <w:szCs w:val="24"/>
          <w:lang w:eastAsia="en-IN"/>
        </w:rPr>
      </w:pPr>
      <w:r w:rsidRPr="00882EA7">
        <w:rPr>
          <w:rFonts w:ascii="Arial" w:eastAsia="Times New Roman" w:hAnsi="Arial" w:cs="Arial"/>
          <w:sz w:val="24"/>
          <w:szCs w:val="24"/>
          <w:lang w:eastAsia="en-IN"/>
        </w:rPr>
        <w:t xml:space="preserve">Save and close the </w:t>
      </w:r>
      <w:r w:rsidRPr="00882EA7">
        <w:rPr>
          <w:rFonts w:ascii="Arial" w:eastAsia="Times New Roman" w:hAnsi="Arial" w:cs="Arial"/>
          <w:sz w:val="24"/>
          <w:szCs w:val="24"/>
          <w:lang w:eastAsia="en-IN"/>
        </w:rPr>
        <w:t>java.security</w:t>
      </w:r>
      <w:r w:rsidRPr="00882EA7">
        <w:rPr>
          <w:rFonts w:ascii="Arial" w:eastAsia="Times New Roman" w:hAnsi="Arial" w:cs="Arial"/>
          <w:sz w:val="24"/>
          <w:szCs w:val="24"/>
          <w:lang w:eastAsia="en-IN"/>
        </w:rPr>
        <w:t xml:space="preserve"> file.</w:t>
      </w:r>
    </w:p>
    <w:p w:rsidR="000B3116" w:rsidRPr="00882EA7" w:rsidRDefault="000B3116" w:rsidP="00D16985">
      <w:pPr>
        <w:pStyle w:val="ListParagraph"/>
        <w:numPr>
          <w:ilvl w:val="1"/>
          <w:numId w:val="11"/>
        </w:numPr>
        <w:spacing w:before="100" w:beforeAutospacing="1" w:after="100" w:afterAutospacing="1"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xml:space="preserve"> Add the tokens to the slots. </w:t>
      </w:r>
      <w:r w:rsidRPr="00882EA7">
        <w:rPr>
          <w:rFonts w:ascii="Arial" w:eastAsia="Times New Roman" w:hAnsi="Arial" w:cs="Arial"/>
          <w:sz w:val="24"/>
          <w:szCs w:val="24"/>
          <w:lang w:eastAsia="en-IN"/>
        </w:rPr>
        <w:br/>
        <w:t>The default location of the config file is /etc/softhsm.conf.  This location can be change by setting the environment variable.</w:t>
      </w:r>
    </w:p>
    <w:tbl>
      <w:tblPr>
        <w:tblW w:w="0" w:type="auto"/>
        <w:tblCellSpacing w:w="0" w:type="dxa"/>
        <w:tblCellMar>
          <w:left w:w="0" w:type="dxa"/>
          <w:right w:w="0" w:type="dxa"/>
        </w:tblCellMar>
        <w:tblLook w:val="04A0" w:firstRow="1" w:lastRow="0" w:firstColumn="1" w:lastColumn="0" w:noHBand="0" w:noVBand="1"/>
      </w:tblPr>
      <w:tblGrid>
        <w:gridCol w:w="4285"/>
      </w:tblGrid>
      <w:tr w:rsidR="000B3116" w:rsidRPr="000B3116" w:rsidTr="000B3116">
        <w:trPr>
          <w:tblCellSpacing w:w="0" w:type="dxa"/>
        </w:trPr>
        <w:tc>
          <w:tcPr>
            <w:tcW w:w="0" w:type="auto"/>
            <w:vAlign w:val="center"/>
            <w:hideMark/>
          </w:tcPr>
          <w:p w:rsidR="000B3116" w:rsidRPr="000B3116" w:rsidRDefault="000B3116" w:rsidP="000B3116">
            <w:pPr>
              <w:spacing w:after="0" w:line="240" w:lineRule="auto"/>
              <w:divId w:val="1751804420"/>
              <w:rPr>
                <w:rFonts w:ascii="Arial" w:eastAsia="Times New Roman" w:hAnsi="Arial" w:cs="Arial"/>
                <w:sz w:val="24"/>
                <w:szCs w:val="24"/>
                <w:lang w:eastAsia="en-IN"/>
              </w:rPr>
            </w:pPr>
            <w:r w:rsidRPr="00882EA7">
              <w:rPr>
                <w:rFonts w:ascii="Arial" w:eastAsia="Times New Roman" w:hAnsi="Arial" w:cs="Arial"/>
                <w:sz w:val="20"/>
                <w:szCs w:val="20"/>
                <w:lang w:eastAsia="en-IN"/>
              </w:rPr>
              <w:t>export SOFTHSM_CONF=/home/user/config.file</w:t>
            </w:r>
          </w:p>
        </w:tc>
      </w:tr>
    </w:tbl>
    <w:p w:rsidR="000B3116" w:rsidRPr="00882EA7" w:rsidRDefault="000B3116" w:rsidP="00D16985">
      <w:pPr>
        <w:pStyle w:val="ListParagraph"/>
        <w:numPr>
          <w:ilvl w:val="1"/>
          <w:numId w:val="11"/>
        </w:numPr>
        <w:spacing w:before="100" w:beforeAutospacing="1" w:after="100" w:afterAutospacing="1"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Open the config file and add the slots (note there should be no whitespace at the beginning of the lines)</w:t>
      </w:r>
    </w:p>
    <w:tbl>
      <w:tblPr>
        <w:tblW w:w="9026" w:type="dxa"/>
        <w:tblCellSpacing w:w="0" w:type="dxa"/>
        <w:tblCellMar>
          <w:left w:w="0" w:type="dxa"/>
          <w:right w:w="0" w:type="dxa"/>
        </w:tblCellMar>
        <w:tblLook w:val="04A0" w:firstRow="1" w:lastRow="0" w:firstColumn="1" w:lastColumn="0" w:noHBand="0" w:noVBand="1"/>
      </w:tblPr>
      <w:tblGrid>
        <w:gridCol w:w="277"/>
        <w:gridCol w:w="8749"/>
      </w:tblGrid>
      <w:tr w:rsidR="000B3116" w:rsidRPr="000B3116" w:rsidTr="00D16985">
        <w:trPr>
          <w:trHeight w:val="1273"/>
          <w:tblCellSpacing w:w="0" w:type="dxa"/>
        </w:trPr>
        <w:tc>
          <w:tcPr>
            <w:tcW w:w="0" w:type="auto"/>
            <w:gridSpan w:val="2"/>
            <w:vAlign w:val="center"/>
            <w:hideMark/>
          </w:tcPr>
          <w:p w:rsidR="000B3116" w:rsidRPr="000B3116" w:rsidRDefault="000B3116" w:rsidP="000B3116">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&gt; pico /home/user/config.file</w:t>
            </w:r>
          </w:p>
          <w:p w:rsidR="000B3116" w:rsidRPr="000B3116" w:rsidRDefault="000B3116" w:rsidP="000B3116">
            <w:pPr>
              <w:spacing w:after="0" w:line="240" w:lineRule="auto"/>
              <w:rPr>
                <w:rFonts w:ascii="Arial" w:eastAsia="Times New Roman" w:hAnsi="Arial" w:cs="Arial"/>
                <w:sz w:val="24"/>
                <w:szCs w:val="24"/>
                <w:lang w:eastAsia="en-IN"/>
              </w:rPr>
            </w:pPr>
            <w:r w:rsidRPr="000B3116">
              <w:rPr>
                <w:rFonts w:ascii="Arial" w:eastAsia="Times New Roman" w:hAnsi="Arial" w:cs="Arial"/>
                <w:sz w:val="24"/>
                <w:szCs w:val="24"/>
                <w:lang w:eastAsia="en-IN"/>
              </w:rPr>
              <w:t> </w:t>
            </w:r>
          </w:p>
          <w:p w:rsidR="000B3116" w:rsidRPr="000B3116" w:rsidRDefault="000B3116" w:rsidP="000B3116">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0:/home/user/my.db</w:t>
            </w:r>
          </w:p>
          <w:p w:rsidR="000B3116" w:rsidRPr="000B3116" w:rsidRDefault="000B3116" w:rsidP="000B3116">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 Comments can be added</w:t>
            </w:r>
          </w:p>
          <w:p w:rsidR="000B3116" w:rsidRPr="000B3116" w:rsidRDefault="000B3116" w:rsidP="000B3116">
            <w:pPr>
              <w:spacing w:after="0" w:line="240" w:lineRule="auto"/>
              <w:rPr>
                <w:rFonts w:ascii="Arial" w:eastAsia="Times New Roman" w:hAnsi="Arial" w:cs="Arial"/>
                <w:sz w:val="24"/>
                <w:szCs w:val="24"/>
                <w:lang w:eastAsia="en-IN"/>
              </w:rPr>
            </w:pPr>
            <w:r w:rsidRPr="00882EA7">
              <w:rPr>
                <w:rFonts w:ascii="Arial" w:eastAsia="Times New Roman" w:hAnsi="Arial" w:cs="Arial"/>
                <w:sz w:val="20"/>
                <w:szCs w:val="20"/>
                <w:lang w:eastAsia="en-IN"/>
              </w:rPr>
              <w:t>4:/home/user/token.database</w:t>
            </w:r>
          </w:p>
        </w:tc>
      </w:tr>
      <w:tr w:rsidR="000B3116" w:rsidRPr="000B3116" w:rsidTr="00D16985">
        <w:tblPrEx>
          <w:tblCellSpacing w:w="15" w:type="dxa"/>
          <w:tblCellMar>
            <w:top w:w="15" w:type="dxa"/>
            <w:left w:w="15" w:type="dxa"/>
            <w:bottom w:w="15" w:type="dxa"/>
            <w:right w:w="15" w:type="dxa"/>
          </w:tblCellMar>
        </w:tblPrEx>
        <w:trPr>
          <w:trHeight w:val="603"/>
          <w:tblCellSpacing w:w="15" w:type="dxa"/>
        </w:trPr>
        <w:tc>
          <w:tcPr>
            <w:tcW w:w="0" w:type="auto"/>
            <w:hideMark/>
          </w:tcPr>
          <w:p w:rsidR="000B3116" w:rsidRPr="000B3116" w:rsidRDefault="000B3116" w:rsidP="000B3116">
            <w:pPr>
              <w:spacing w:after="0" w:line="240" w:lineRule="auto"/>
              <w:rPr>
                <w:rFonts w:ascii="Arial" w:eastAsia="Times New Roman" w:hAnsi="Arial" w:cs="Arial"/>
                <w:sz w:val="24"/>
                <w:szCs w:val="24"/>
                <w:lang w:eastAsia="en-IN"/>
              </w:rPr>
            </w:pPr>
            <w:r w:rsidRPr="00882EA7">
              <w:rPr>
                <w:rFonts w:ascii="Arial" w:eastAsia="Times New Roman" w:hAnsi="Arial" w:cs="Arial"/>
                <w:noProof/>
                <w:sz w:val="24"/>
                <w:szCs w:val="24"/>
                <w:lang w:eastAsia="en-IN"/>
              </w:rPr>
              <w:lastRenderedPageBreak/>
              <w:drawing>
                <wp:inline distT="0" distB="0" distL="0" distR="0" wp14:anchorId="7DE7374D" wp14:editId="2A4174EB">
                  <wp:extent cx="156845" cy="156845"/>
                  <wp:effectExtent l="0" t="0" r="0" b="0"/>
                  <wp:docPr id="1" name="Picture 1" descr="https://wiki.opendnssec.org/images/icons/emoticons/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opendnssec.org/images/icons/emoticons/warni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vAlign w:val="center"/>
            <w:hideMark/>
          </w:tcPr>
          <w:p w:rsidR="000B3116" w:rsidRPr="000B3116" w:rsidRDefault="000B3116" w:rsidP="000B3116">
            <w:pPr>
              <w:spacing w:before="100" w:beforeAutospacing="1" w:after="100" w:afterAutospacing="1" w:line="240" w:lineRule="auto"/>
              <w:rPr>
                <w:rFonts w:ascii="Arial" w:eastAsia="Times New Roman" w:hAnsi="Arial" w:cs="Arial"/>
                <w:sz w:val="24"/>
                <w:szCs w:val="24"/>
                <w:lang w:eastAsia="en-IN"/>
              </w:rPr>
            </w:pPr>
            <w:r w:rsidRPr="000B3116">
              <w:rPr>
                <w:rFonts w:ascii="Arial" w:eastAsia="Times New Roman" w:hAnsi="Arial" w:cs="Arial"/>
                <w:sz w:val="24"/>
                <w:szCs w:val="24"/>
                <w:lang w:eastAsia="en-IN"/>
              </w:rPr>
              <w:t>The token databases does not exist at this stage. The given paths are just an indication to SoftHSM on where it should store the information for each token.</w:t>
            </w:r>
          </w:p>
        </w:tc>
      </w:tr>
    </w:tbl>
    <w:p w:rsidR="000B3116" w:rsidRPr="00882EA7" w:rsidRDefault="000B3116" w:rsidP="000B3116">
      <w:pPr>
        <w:pStyle w:val="ListParagraph"/>
        <w:numPr>
          <w:ilvl w:val="0"/>
          <w:numId w:val="11"/>
        </w:numPr>
        <w:spacing w:before="100" w:beforeAutospacing="1" w:after="100" w:afterAutospacing="1"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Each token is now treated as uninitialized.</w:t>
      </w:r>
      <w:r w:rsidRPr="00882EA7">
        <w:rPr>
          <w:rFonts w:ascii="Arial" w:eastAsia="Times New Roman" w:hAnsi="Arial" w:cs="Arial"/>
          <w:sz w:val="24"/>
          <w:szCs w:val="24"/>
          <w:lang w:eastAsia="en-IN"/>
        </w:rPr>
        <w:br/>
        <w:t> </w:t>
      </w:r>
    </w:p>
    <w:p w:rsidR="000B3116" w:rsidRPr="00882EA7" w:rsidRDefault="000B3116" w:rsidP="00D16985">
      <w:pPr>
        <w:pStyle w:val="ListParagraph"/>
        <w:numPr>
          <w:ilvl w:val="1"/>
          <w:numId w:val="13"/>
        </w:numPr>
        <w:spacing w:before="100" w:beforeAutospacing="1" w:after="100" w:afterAutospacing="1" w:line="240" w:lineRule="auto"/>
        <w:rPr>
          <w:rFonts w:ascii="Arial" w:eastAsia="Times New Roman" w:hAnsi="Arial" w:cs="Arial"/>
          <w:sz w:val="24"/>
          <w:szCs w:val="24"/>
          <w:lang w:eastAsia="en-IN"/>
        </w:rPr>
      </w:pPr>
      <w:r w:rsidRPr="00882EA7">
        <w:rPr>
          <w:rFonts w:ascii="Arial" w:eastAsia="Times New Roman" w:hAnsi="Arial" w:cs="Arial"/>
          <w:sz w:val="24"/>
          <w:szCs w:val="24"/>
          <w:lang w:eastAsia="en-IN"/>
        </w:rPr>
        <w:t xml:space="preserve">  Initialize your tokens.</w:t>
      </w:r>
      <w:r w:rsidRPr="00882EA7">
        <w:rPr>
          <w:rFonts w:ascii="Arial" w:eastAsia="Times New Roman" w:hAnsi="Arial" w:cs="Arial"/>
          <w:sz w:val="24"/>
          <w:szCs w:val="24"/>
          <w:lang w:eastAsia="en-IN"/>
        </w:rPr>
        <w:br/>
      </w:r>
      <w:r w:rsidRPr="00882EA7">
        <w:rPr>
          <w:rFonts w:ascii="Arial" w:eastAsia="Times New Roman" w:hAnsi="Arial" w:cs="Arial"/>
          <w:sz w:val="24"/>
          <w:szCs w:val="24"/>
          <w:lang w:eastAsia="en-IN"/>
        </w:rPr>
        <w:br/>
        <w:t>Use either the softhsm tool or the PKCS#11 interface. The SO PIN can e.g. be used to re-initialize the token and the user PIN is handed out to the application so it can interact with the token.</w:t>
      </w:r>
    </w:p>
    <w:p w:rsidR="000B3116" w:rsidRPr="00882EA7" w:rsidRDefault="000B3116" w:rsidP="00D16985">
      <w:pPr>
        <w:pStyle w:val="ListParagraph"/>
        <w:ind w:left="1440"/>
        <w:rPr>
          <w:rFonts w:ascii="Arial" w:eastAsia="Times New Roman" w:hAnsi="Arial" w:cs="Arial"/>
          <w:sz w:val="24"/>
          <w:szCs w:val="24"/>
          <w:lang w:eastAsia="en-IN"/>
        </w:rPr>
      </w:pPr>
    </w:p>
    <w:p w:rsidR="00BB1E81" w:rsidRPr="00882EA7" w:rsidRDefault="00BB1E81" w:rsidP="00BB1E81">
      <w:pPr>
        <w:rPr>
          <w:rFonts w:ascii="Arial" w:hAnsi="Arial" w:cs="Arial"/>
          <w:highlight w:val="yellow"/>
        </w:rPr>
      </w:pPr>
      <w:r w:rsidRPr="00882EA7">
        <w:rPr>
          <w:rFonts w:ascii="Arial" w:hAnsi="Arial" w:cs="Arial"/>
          <w:highlight w:val="yellow"/>
        </w:rPr>
        <w:t>Check your understanding with the John:</w:t>
      </w:r>
    </w:p>
    <w:p w:rsidR="00432C2E" w:rsidRPr="00882EA7" w:rsidRDefault="00BB1E81" w:rsidP="00BB1E81">
      <w:pPr>
        <w:rPr>
          <w:rFonts w:ascii="Arial" w:hAnsi="Arial" w:cs="Arial"/>
          <w:highlight w:val="yellow"/>
        </w:rPr>
      </w:pPr>
      <w:r w:rsidRPr="00882EA7">
        <w:rPr>
          <w:rFonts w:ascii="Arial" w:hAnsi="Arial" w:cs="Arial"/>
          <w:highlight w:val="yellow"/>
        </w:rPr>
        <w:t xml:space="preserve">SoftHSM contains </w:t>
      </w:r>
      <w:r w:rsidR="00424B07" w:rsidRPr="00882EA7">
        <w:rPr>
          <w:rFonts w:ascii="Arial" w:hAnsi="Arial" w:cs="Arial"/>
          <w:highlight w:val="yellow"/>
        </w:rPr>
        <w:t xml:space="preserve">the </w:t>
      </w:r>
      <w:r w:rsidRPr="00882EA7">
        <w:rPr>
          <w:rFonts w:ascii="Arial" w:hAnsi="Arial" w:cs="Arial"/>
          <w:highlight w:val="yellow"/>
        </w:rPr>
        <w:t>key and the oracle database contains the encrypted data. The key contained by the SoftHSM will be used to encrypt/decrypt the data in the oracle database column.</w:t>
      </w:r>
    </w:p>
    <w:p w:rsidR="00163FEF" w:rsidRPr="00882EA7" w:rsidRDefault="00163FEF" w:rsidP="00BB1E81">
      <w:pPr>
        <w:rPr>
          <w:rFonts w:ascii="Arial" w:hAnsi="Arial" w:cs="Arial"/>
        </w:rPr>
      </w:pPr>
      <w:r w:rsidRPr="00882EA7">
        <w:rPr>
          <w:rFonts w:ascii="Arial" w:hAnsi="Arial" w:cs="Arial"/>
          <w:highlight w:val="yellow"/>
        </w:rPr>
        <w:t>Checked with Lawrence and it’s true.</w:t>
      </w:r>
    </w:p>
    <w:p w:rsidR="00871DE1" w:rsidRPr="00882EA7" w:rsidRDefault="00871DE1" w:rsidP="00BB1E81">
      <w:pPr>
        <w:rPr>
          <w:rFonts w:ascii="Arial" w:hAnsi="Arial" w:cs="Arial"/>
        </w:rPr>
      </w:pPr>
    </w:p>
    <w:p w:rsidR="00871DE1" w:rsidRPr="00882EA7" w:rsidRDefault="00871DE1" w:rsidP="00BB1E81">
      <w:pPr>
        <w:rPr>
          <w:rFonts w:ascii="Arial" w:hAnsi="Arial" w:cs="Arial"/>
        </w:rPr>
      </w:pPr>
    </w:p>
    <w:p w:rsidR="00871DE1" w:rsidRPr="00882EA7" w:rsidRDefault="00871DE1" w:rsidP="00871DE1">
      <w:pPr>
        <w:autoSpaceDE w:val="0"/>
        <w:autoSpaceDN w:val="0"/>
        <w:adjustRightInd w:val="0"/>
        <w:spacing w:after="0" w:line="240" w:lineRule="auto"/>
        <w:rPr>
          <w:rFonts w:ascii="Arial" w:hAnsi="Arial" w:cs="Arial"/>
          <w:b/>
          <w:bCs/>
          <w:color w:val="4F82BE"/>
          <w:sz w:val="26"/>
          <w:szCs w:val="26"/>
        </w:rPr>
      </w:pPr>
      <w:r w:rsidRPr="00882EA7">
        <w:rPr>
          <w:rFonts w:ascii="Arial" w:hAnsi="Arial" w:cs="Arial"/>
          <w:b/>
          <w:bCs/>
          <w:color w:val="4F82BE"/>
          <w:sz w:val="26"/>
          <w:szCs w:val="26"/>
        </w:rPr>
        <w:t>Architecture</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A typical Cryptoki-based system architecture is depicted in Figure 1.</w:t>
      </w:r>
    </w:p>
    <w:p w:rsidR="00D54566" w:rsidRPr="00882EA7" w:rsidRDefault="00D54566" w:rsidP="00871DE1">
      <w:pPr>
        <w:autoSpaceDE w:val="0"/>
        <w:autoSpaceDN w:val="0"/>
        <w:adjustRightInd w:val="0"/>
        <w:spacing w:after="0" w:line="240" w:lineRule="auto"/>
        <w:rPr>
          <w:rFonts w:ascii="Arial" w:hAnsi="Arial" w:cs="Arial"/>
          <w:color w:val="000000"/>
        </w:rPr>
      </w:pPr>
      <w:r w:rsidRPr="00882EA7">
        <w:rPr>
          <w:rFonts w:ascii="Arial" w:hAnsi="Arial" w:cs="Arial"/>
          <w:b/>
          <w:bCs/>
          <w:noProof/>
          <w:color w:val="000000"/>
          <w:sz w:val="20"/>
          <w:szCs w:val="20"/>
          <w:lang w:eastAsia="en-IN"/>
        </w:rPr>
        <w:drawing>
          <wp:inline distT="0" distB="0" distL="0" distR="0" wp14:anchorId="2C2F3403" wp14:editId="29EB2C5C">
            <wp:extent cx="5479415" cy="399224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9415" cy="3992245"/>
                    </a:xfrm>
                    <a:prstGeom prst="rect">
                      <a:avLst/>
                    </a:prstGeom>
                    <a:noFill/>
                    <a:ln>
                      <a:noFill/>
                    </a:ln>
                  </pic:spPr>
                </pic:pic>
              </a:graphicData>
            </a:graphic>
          </wp:inline>
        </w:drawing>
      </w:r>
    </w:p>
    <w:p w:rsidR="00871DE1" w:rsidRPr="00882EA7" w:rsidRDefault="00871DE1" w:rsidP="00871DE1">
      <w:pPr>
        <w:autoSpaceDE w:val="0"/>
        <w:autoSpaceDN w:val="0"/>
        <w:adjustRightInd w:val="0"/>
        <w:spacing w:after="0" w:line="240" w:lineRule="auto"/>
        <w:rPr>
          <w:rFonts w:ascii="Arial" w:hAnsi="Arial" w:cs="Arial"/>
          <w:b/>
          <w:bCs/>
          <w:color w:val="000000"/>
          <w:sz w:val="20"/>
          <w:szCs w:val="20"/>
        </w:rPr>
      </w:pPr>
      <w:r w:rsidRPr="00882EA7">
        <w:rPr>
          <w:rFonts w:ascii="Arial" w:hAnsi="Arial" w:cs="Arial"/>
          <w:b/>
          <w:bCs/>
          <w:color w:val="000000"/>
          <w:sz w:val="20"/>
          <w:szCs w:val="20"/>
        </w:rPr>
        <w:t>Figure 1</w:t>
      </w:r>
    </w:p>
    <w:p w:rsidR="00D54566" w:rsidRPr="00882EA7" w:rsidRDefault="00D54566" w:rsidP="00871DE1">
      <w:pPr>
        <w:autoSpaceDE w:val="0"/>
        <w:autoSpaceDN w:val="0"/>
        <w:adjustRightInd w:val="0"/>
        <w:spacing w:after="0" w:line="240" w:lineRule="auto"/>
        <w:rPr>
          <w:rFonts w:ascii="Arial" w:hAnsi="Arial" w:cs="Arial"/>
          <w:b/>
          <w:bCs/>
          <w:color w:val="000000"/>
          <w:sz w:val="20"/>
          <w:szCs w:val="20"/>
        </w:rPr>
      </w:pP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lastRenderedPageBreak/>
        <w:t xml:space="preserve">The cryptographic device (aka </w:t>
      </w:r>
      <w:r w:rsidRPr="00882EA7">
        <w:rPr>
          <w:rFonts w:ascii="Arial" w:hAnsi="Arial" w:cs="Arial"/>
          <w:i/>
          <w:iCs/>
          <w:color w:val="000000"/>
        </w:rPr>
        <w:t>token</w:t>
      </w:r>
      <w:r w:rsidRPr="00882EA7">
        <w:rPr>
          <w:rFonts w:ascii="Arial" w:hAnsi="Arial" w:cs="Arial"/>
          <w:color w:val="000000"/>
        </w:rPr>
        <w:t xml:space="preserve">) is connected to the system via a </w:t>
      </w:r>
      <w:r w:rsidRPr="00882EA7">
        <w:rPr>
          <w:rFonts w:ascii="Arial" w:hAnsi="Arial" w:cs="Arial"/>
          <w:i/>
          <w:iCs/>
          <w:color w:val="000000"/>
        </w:rPr>
        <w:t>slot</w:t>
      </w:r>
      <w:r w:rsidRPr="00882EA7">
        <w:rPr>
          <w:rFonts w:ascii="Arial" w:hAnsi="Arial" w:cs="Arial"/>
          <w:color w:val="000000"/>
        </w:rPr>
        <w:t>. Typically, a slot corresponds to a</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 xml:space="preserve">smart card reader or a specific card terminal. However, because </w:t>
      </w:r>
      <w:r w:rsidRPr="00882EA7">
        <w:rPr>
          <w:rFonts w:ascii="Arial" w:hAnsi="Arial" w:cs="Arial"/>
          <w:i/>
          <w:iCs/>
          <w:color w:val="000000"/>
        </w:rPr>
        <w:t xml:space="preserve">Cryptoki </w:t>
      </w:r>
      <w:r w:rsidRPr="00882EA7">
        <w:rPr>
          <w:rFonts w:ascii="Arial" w:hAnsi="Arial" w:cs="Arial"/>
          <w:color w:val="000000"/>
        </w:rPr>
        <w:t>offers a purely logical view of the</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system it could happens that different slots point to the same physical reader device or, viceversa, a single</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slot could have more than one device.</w:t>
      </w:r>
    </w:p>
    <w:p w:rsidR="00354659" w:rsidRPr="00882EA7" w:rsidRDefault="00354659" w:rsidP="00871DE1">
      <w:pPr>
        <w:autoSpaceDE w:val="0"/>
        <w:autoSpaceDN w:val="0"/>
        <w:adjustRightInd w:val="0"/>
        <w:spacing w:after="0" w:line="240" w:lineRule="auto"/>
        <w:rPr>
          <w:rFonts w:ascii="Arial" w:hAnsi="Arial" w:cs="Arial"/>
          <w:color w:val="000000"/>
        </w:rPr>
      </w:pPr>
    </w:p>
    <w:p w:rsidR="00871DE1" w:rsidRPr="00882EA7" w:rsidRDefault="00871DE1" w:rsidP="00871DE1">
      <w:pPr>
        <w:autoSpaceDE w:val="0"/>
        <w:autoSpaceDN w:val="0"/>
        <w:adjustRightInd w:val="0"/>
        <w:spacing w:after="0" w:line="240" w:lineRule="auto"/>
        <w:rPr>
          <w:rFonts w:ascii="Arial" w:hAnsi="Arial" w:cs="Arial"/>
          <w:b/>
          <w:bCs/>
          <w:color w:val="4F82BE"/>
          <w:sz w:val="26"/>
          <w:szCs w:val="26"/>
        </w:rPr>
      </w:pPr>
      <w:r w:rsidRPr="00882EA7">
        <w:rPr>
          <w:rFonts w:ascii="Arial" w:hAnsi="Arial" w:cs="Arial"/>
          <w:b/>
          <w:bCs/>
          <w:color w:val="4F82BE"/>
          <w:sz w:val="26"/>
          <w:szCs w:val="26"/>
        </w:rPr>
        <w:t>The logical structure of a Token</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A specific Cryptoki implementation maps the token’s physical structure, typically composed by memory</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zones in which data, cryptographic keys and their digital certificates are stored, into a logical structure that</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adheres to the hierarchical model shown in Figure 2.</w:t>
      </w:r>
    </w:p>
    <w:p w:rsidR="00D54566" w:rsidRPr="00882EA7" w:rsidRDefault="00D54566" w:rsidP="00871DE1">
      <w:pPr>
        <w:autoSpaceDE w:val="0"/>
        <w:autoSpaceDN w:val="0"/>
        <w:adjustRightInd w:val="0"/>
        <w:spacing w:after="0" w:line="240" w:lineRule="auto"/>
        <w:rPr>
          <w:rFonts w:ascii="Arial" w:hAnsi="Arial" w:cs="Arial"/>
          <w:color w:val="000000"/>
        </w:rPr>
      </w:pPr>
      <w:r w:rsidRPr="00882EA7">
        <w:rPr>
          <w:rFonts w:ascii="Arial" w:hAnsi="Arial" w:cs="Arial"/>
          <w:noProof/>
          <w:color w:val="000000"/>
          <w:lang w:eastAsia="en-IN"/>
        </w:rPr>
        <w:drawing>
          <wp:inline distT="0" distB="0" distL="0" distR="0" wp14:anchorId="3E119406" wp14:editId="43687269">
            <wp:extent cx="5731510" cy="1904203"/>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04203"/>
                    </a:xfrm>
                    <a:prstGeom prst="rect">
                      <a:avLst/>
                    </a:prstGeom>
                    <a:noFill/>
                    <a:ln>
                      <a:noFill/>
                    </a:ln>
                  </pic:spPr>
                </pic:pic>
              </a:graphicData>
            </a:graphic>
          </wp:inline>
        </w:drawing>
      </w:r>
    </w:p>
    <w:p w:rsidR="00871DE1" w:rsidRPr="00882EA7" w:rsidRDefault="00871DE1" w:rsidP="00871DE1">
      <w:pPr>
        <w:autoSpaceDE w:val="0"/>
        <w:autoSpaceDN w:val="0"/>
        <w:adjustRightInd w:val="0"/>
        <w:spacing w:after="0" w:line="240" w:lineRule="auto"/>
        <w:rPr>
          <w:rFonts w:ascii="Arial" w:hAnsi="Arial" w:cs="Arial"/>
          <w:b/>
          <w:bCs/>
          <w:color w:val="000000"/>
          <w:sz w:val="20"/>
          <w:szCs w:val="20"/>
        </w:rPr>
      </w:pPr>
      <w:r w:rsidRPr="00882EA7">
        <w:rPr>
          <w:rFonts w:ascii="Arial" w:hAnsi="Arial" w:cs="Arial"/>
          <w:b/>
          <w:bCs/>
          <w:color w:val="000000"/>
          <w:sz w:val="20"/>
          <w:szCs w:val="20"/>
        </w:rPr>
        <w:t>Figure 2</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The specifications define three main object classes:</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i/>
          <w:iCs/>
          <w:color w:val="000000"/>
        </w:rPr>
        <w:t xml:space="preserve">- Data </w:t>
      </w:r>
      <w:r w:rsidRPr="00882EA7">
        <w:rPr>
          <w:rFonts w:ascii="Arial" w:hAnsi="Arial" w:cs="Arial"/>
          <w:color w:val="000000"/>
        </w:rPr>
        <w:t>objects host generic data which semantics is defined by the application who created them;</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i/>
          <w:iCs/>
          <w:color w:val="000000"/>
        </w:rPr>
        <w:t xml:space="preserve">- Certificate </w:t>
      </w:r>
      <w:r w:rsidRPr="00882EA7">
        <w:rPr>
          <w:rFonts w:ascii="Arial" w:hAnsi="Arial" w:cs="Arial"/>
          <w:color w:val="000000"/>
        </w:rPr>
        <w:t>objects store digital certificates;</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i/>
          <w:iCs/>
          <w:color w:val="000000"/>
        </w:rPr>
        <w:t xml:space="preserve">- Key </w:t>
      </w:r>
      <w:r w:rsidRPr="00882EA7">
        <w:rPr>
          <w:rFonts w:ascii="Arial" w:hAnsi="Arial" w:cs="Arial"/>
          <w:color w:val="000000"/>
        </w:rPr>
        <w:t>objects contain a public, private or secret cryptographic key.</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 xml:space="preserve">Cryptoki’s objects are classified depending on their visibility in </w:t>
      </w:r>
      <w:r w:rsidRPr="00882EA7">
        <w:rPr>
          <w:rFonts w:ascii="Arial" w:hAnsi="Arial" w:cs="Arial"/>
          <w:i/>
          <w:iCs/>
          <w:color w:val="000000"/>
        </w:rPr>
        <w:t xml:space="preserve">public objects </w:t>
      </w:r>
      <w:r w:rsidRPr="00882EA7">
        <w:rPr>
          <w:rFonts w:ascii="Arial" w:hAnsi="Arial" w:cs="Arial"/>
          <w:color w:val="000000"/>
        </w:rPr>
        <w:t>(i.e. accessible by all</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 xml:space="preserve">applications), and </w:t>
      </w:r>
      <w:r w:rsidRPr="00882EA7">
        <w:rPr>
          <w:rFonts w:ascii="Arial" w:hAnsi="Arial" w:cs="Arial"/>
          <w:i/>
          <w:iCs/>
          <w:color w:val="000000"/>
        </w:rPr>
        <w:t xml:space="preserve">private objects </w:t>
      </w:r>
      <w:r w:rsidRPr="00882EA7">
        <w:rPr>
          <w:rFonts w:ascii="Arial" w:hAnsi="Arial" w:cs="Arial"/>
          <w:color w:val="000000"/>
        </w:rPr>
        <w:t>(visible only after granting access permissions typically performed via PINverification</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 xml:space="preserve">as described later), and on their persistency in: </w:t>
      </w:r>
      <w:r w:rsidRPr="00882EA7">
        <w:rPr>
          <w:rFonts w:ascii="Arial" w:hAnsi="Arial" w:cs="Arial"/>
          <w:i/>
          <w:iCs/>
          <w:color w:val="000000"/>
        </w:rPr>
        <w:t xml:space="preserve">token objects </w:t>
      </w:r>
      <w:r w:rsidRPr="00882EA7">
        <w:rPr>
          <w:rFonts w:ascii="Arial" w:hAnsi="Arial" w:cs="Arial"/>
          <w:color w:val="000000"/>
        </w:rPr>
        <w:t>which persist when the token is</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 xml:space="preserve">plugged-out from the slot and in </w:t>
      </w:r>
      <w:r w:rsidRPr="00882EA7">
        <w:rPr>
          <w:rFonts w:ascii="Arial" w:hAnsi="Arial" w:cs="Arial"/>
          <w:i/>
          <w:iCs/>
          <w:color w:val="000000"/>
        </w:rPr>
        <w:t xml:space="preserve">session objects </w:t>
      </w:r>
      <w:r w:rsidRPr="00882EA7">
        <w:rPr>
          <w:rFonts w:ascii="Arial" w:hAnsi="Arial" w:cs="Arial"/>
          <w:color w:val="000000"/>
        </w:rPr>
        <w:t>which don’t persist.</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For each class of objects the specifications define a set of attributes (as described later) characterizing all</w:t>
      </w:r>
    </w:p>
    <w:p w:rsidR="00871DE1" w:rsidRPr="00882EA7" w:rsidRDefault="00871DE1" w:rsidP="00871DE1">
      <w:pPr>
        <w:autoSpaceDE w:val="0"/>
        <w:autoSpaceDN w:val="0"/>
        <w:adjustRightInd w:val="0"/>
        <w:spacing w:after="0" w:line="240" w:lineRule="auto"/>
        <w:rPr>
          <w:rFonts w:ascii="Arial" w:hAnsi="Arial" w:cs="Arial"/>
          <w:color w:val="000000"/>
        </w:rPr>
      </w:pPr>
      <w:r w:rsidRPr="00882EA7">
        <w:rPr>
          <w:rFonts w:ascii="Arial" w:hAnsi="Arial" w:cs="Arial"/>
          <w:color w:val="000000"/>
        </w:rPr>
        <w:t>instances of the class, which, are inherited by derived classes, similarly to an object-oriented model (for</w:t>
      </w:r>
    </w:p>
    <w:p w:rsidR="00871DE1" w:rsidRPr="00882EA7" w:rsidRDefault="00871DE1" w:rsidP="00871DE1">
      <w:pPr>
        <w:rPr>
          <w:rFonts w:ascii="Arial" w:hAnsi="Arial" w:cs="Arial"/>
          <w:color w:val="000000"/>
        </w:rPr>
      </w:pPr>
      <w:r w:rsidRPr="00882EA7">
        <w:rPr>
          <w:rFonts w:ascii="Arial" w:hAnsi="Arial" w:cs="Arial"/>
          <w:color w:val="000000"/>
        </w:rPr>
        <w:t>example, the Private Key class inherits all attributes from the Key class etc.)</w:t>
      </w:r>
    </w:p>
    <w:p w:rsidR="00E01CF6" w:rsidRPr="00882EA7" w:rsidRDefault="00E01CF6" w:rsidP="00871DE1">
      <w:pPr>
        <w:rPr>
          <w:rFonts w:ascii="Arial" w:hAnsi="Arial" w:cs="Arial"/>
          <w:color w:val="000000"/>
        </w:rPr>
      </w:pPr>
    </w:p>
    <w:p w:rsidR="00E01CF6" w:rsidRPr="00882EA7" w:rsidRDefault="00E01CF6" w:rsidP="00871DE1">
      <w:pPr>
        <w:rPr>
          <w:rFonts w:ascii="Arial" w:hAnsi="Arial" w:cs="Arial"/>
          <w:color w:val="000000"/>
        </w:rPr>
      </w:pPr>
    </w:p>
    <w:p w:rsidR="00E01CF6" w:rsidRPr="00882EA7" w:rsidRDefault="00E01CF6" w:rsidP="00E01CF6">
      <w:pPr>
        <w:pStyle w:val="Heading1"/>
        <w:rPr>
          <w:rFonts w:ascii="Arial" w:hAnsi="Arial" w:cs="Arial"/>
        </w:rPr>
      </w:pPr>
      <w:r w:rsidRPr="00882EA7">
        <w:rPr>
          <w:rFonts w:ascii="Arial" w:hAnsi="Arial" w:cs="Arial"/>
        </w:rPr>
        <w:t>All other Cryptoki function return values</w:t>
      </w:r>
    </w:p>
    <w:p w:rsidR="00E01CF6" w:rsidRPr="00882EA7" w:rsidRDefault="00E01CF6" w:rsidP="00871DE1">
      <w:pPr>
        <w:rPr>
          <w:rFonts w:ascii="Arial" w:hAnsi="Arial" w:cs="Arial"/>
          <w:color w:val="000000"/>
        </w:rPr>
      </w:pPr>
    </w:p>
    <w:p w:rsidR="00E01CF6" w:rsidRPr="00882EA7" w:rsidRDefault="00E01CF6" w:rsidP="00871DE1">
      <w:pPr>
        <w:rPr>
          <w:rFonts w:ascii="Arial" w:hAnsi="Arial" w:cs="Arial"/>
        </w:rPr>
      </w:pPr>
      <w:hyperlink r:id="rId32" w:history="1">
        <w:r w:rsidRPr="00882EA7">
          <w:rPr>
            <w:rStyle w:val="Hyperlink"/>
            <w:rFonts w:ascii="Arial" w:hAnsi="Arial" w:cs="Arial"/>
          </w:rPr>
          <w:t>http://www.cryptsoft.com/pkcs11doc/v220/group__SEC__11__1__6__ALL__OTHER__CRYPTOKI__FUNCTION__RETURN__VALUES.html</w:t>
        </w:r>
      </w:hyperlink>
    </w:p>
    <w:p w:rsidR="00E01CF6" w:rsidRPr="00882EA7" w:rsidRDefault="00E01CF6" w:rsidP="00871DE1">
      <w:pPr>
        <w:rPr>
          <w:rFonts w:ascii="Arial" w:hAnsi="Arial" w:cs="Arial"/>
        </w:rPr>
      </w:pPr>
    </w:p>
    <w:p w:rsidR="00B63CEE" w:rsidRPr="00882EA7" w:rsidRDefault="00B63CEE" w:rsidP="00871DE1">
      <w:pPr>
        <w:rPr>
          <w:rFonts w:ascii="Arial" w:hAnsi="Arial" w:cs="Arial"/>
        </w:rPr>
      </w:pPr>
    </w:p>
    <w:p w:rsidR="00B63CEE" w:rsidRPr="00882EA7" w:rsidRDefault="00B63CEE" w:rsidP="00B63CEE">
      <w:pPr>
        <w:pStyle w:val="Heading1"/>
        <w:rPr>
          <w:rFonts w:ascii="Arial" w:hAnsi="Arial" w:cs="Arial"/>
        </w:rPr>
      </w:pPr>
      <w:r w:rsidRPr="00882EA7">
        <w:rPr>
          <w:rFonts w:ascii="Arial" w:hAnsi="Arial" w:cs="Arial"/>
        </w:rPr>
        <w:t>Java ™ Cryptography Architecture</w:t>
      </w:r>
      <w:r w:rsidRPr="00882EA7">
        <w:rPr>
          <w:rFonts w:ascii="Arial" w:hAnsi="Arial" w:cs="Arial"/>
        </w:rPr>
        <w:br/>
        <w:t>(JCA) Reference Guide</w:t>
      </w:r>
    </w:p>
    <w:p w:rsidR="00B63CEE" w:rsidRPr="00882EA7" w:rsidRDefault="00B63CEE" w:rsidP="00871DE1">
      <w:pPr>
        <w:rPr>
          <w:rFonts w:ascii="Arial" w:hAnsi="Arial" w:cs="Arial"/>
          <w:b/>
        </w:rPr>
      </w:pPr>
    </w:p>
    <w:p w:rsidR="00E01CF6" w:rsidRPr="00882EA7" w:rsidRDefault="00EE3D01" w:rsidP="00871DE1">
      <w:pPr>
        <w:rPr>
          <w:rFonts w:ascii="Arial" w:hAnsi="Arial" w:cs="Arial"/>
        </w:rPr>
      </w:pPr>
      <w:hyperlink r:id="rId33" w:history="1">
        <w:r w:rsidRPr="00882EA7">
          <w:rPr>
            <w:rStyle w:val="Hyperlink"/>
            <w:rFonts w:ascii="Arial" w:hAnsi="Arial" w:cs="Arial"/>
          </w:rPr>
          <w:t>http://docs.oracle.com/javase/6/docs/technotes/guides/security/crypto/CryptoSpec.html#ProviderInstalling</w:t>
        </w:r>
      </w:hyperlink>
    </w:p>
    <w:p w:rsidR="00EE3D01" w:rsidRPr="00882EA7" w:rsidRDefault="00EE3D01" w:rsidP="00871DE1">
      <w:pPr>
        <w:rPr>
          <w:rFonts w:ascii="Arial" w:hAnsi="Arial" w:cs="Arial"/>
        </w:rPr>
      </w:pPr>
    </w:p>
    <w:p w:rsidR="00EE3D01" w:rsidRPr="00882EA7" w:rsidRDefault="00EE3D01" w:rsidP="00EE3D01">
      <w:pPr>
        <w:pStyle w:val="Heading1"/>
        <w:rPr>
          <w:rFonts w:ascii="Arial" w:hAnsi="Arial" w:cs="Arial"/>
        </w:rPr>
      </w:pPr>
      <w:r w:rsidRPr="00882EA7">
        <w:rPr>
          <w:rFonts w:ascii="Arial" w:hAnsi="Arial" w:cs="Arial"/>
        </w:rPr>
        <w:t>Java</w:t>
      </w:r>
      <w:r w:rsidRPr="00882EA7">
        <w:rPr>
          <w:rFonts w:ascii="Arial" w:hAnsi="Arial" w:cs="Arial"/>
          <w:sz w:val="15"/>
          <w:szCs w:val="15"/>
          <w:vertAlign w:val="superscript"/>
        </w:rPr>
        <w:t>TM</w:t>
      </w:r>
      <w:r w:rsidRPr="00882EA7">
        <w:rPr>
          <w:rFonts w:ascii="Arial" w:hAnsi="Arial" w:cs="Arial"/>
        </w:rPr>
        <w:t xml:space="preserve"> PKCS#11 Reference Guide</w:t>
      </w:r>
    </w:p>
    <w:p w:rsidR="00EE3D01" w:rsidRPr="00882EA7" w:rsidRDefault="00EE3D01" w:rsidP="00871DE1">
      <w:pPr>
        <w:rPr>
          <w:rFonts w:ascii="Arial" w:hAnsi="Arial" w:cs="Arial"/>
        </w:rPr>
      </w:pPr>
    </w:p>
    <w:p w:rsidR="00EE3D01" w:rsidRPr="00882EA7" w:rsidRDefault="00D107B9" w:rsidP="00871DE1">
      <w:pPr>
        <w:rPr>
          <w:rFonts w:ascii="Arial" w:hAnsi="Arial" w:cs="Arial"/>
        </w:rPr>
      </w:pPr>
      <w:hyperlink r:id="rId34" w:history="1">
        <w:r w:rsidRPr="00882EA7">
          <w:rPr>
            <w:rStyle w:val="Hyperlink"/>
            <w:rFonts w:ascii="Arial" w:hAnsi="Arial" w:cs="Arial"/>
          </w:rPr>
          <w:t>http://docs.oracle.com/javase/6/docs/technotes/guides/security/p11guide.html</w:t>
        </w:r>
      </w:hyperlink>
    </w:p>
    <w:p w:rsidR="00D107B9" w:rsidRPr="00882EA7" w:rsidRDefault="00D107B9" w:rsidP="00871DE1">
      <w:pPr>
        <w:rPr>
          <w:rFonts w:ascii="Arial" w:hAnsi="Arial" w:cs="Arial"/>
        </w:rPr>
      </w:pPr>
    </w:p>
    <w:p w:rsidR="00D107B9" w:rsidRPr="00882EA7" w:rsidRDefault="00D107B9" w:rsidP="00871DE1">
      <w:pPr>
        <w:rPr>
          <w:rFonts w:ascii="Arial" w:hAnsi="Arial" w:cs="Arial"/>
        </w:rPr>
      </w:pPr>
      <w:r w:rsidRPr="00882EA7">
        <w:rPr>
          <w:rFonts w:ascii="Arial" w:hAnsi="Arial" w:cs="Arial"/>
        </w:rPr>
        <w:t>Sun Java System Application Server 9.1 Administration Guide</w:t>
      </w:r>
    </w:p>
    <w:p w:rsidR="00D107B9" w:rsidRPr="00882EA7" w:rsidRDefault="00D107B9">
      <w:pPr>
        <w:rPr>
          <w:rFonts w:ascii="Arial" w:hAnsi="Arial" w:cs="Arial"/>
        </w:rPr>
      </w:pPr>
      <w:hyperlink r:id="rId35" w:history="1">
        <w:r w:rsidRPr="00882EA7">
          <w:rPr>
            <w:rStyle w:val="Hyperlink"/>
            <w:rFonts w:ascii="Arial" w:hAnsi="Arial" w:cs="Arial"/>
          </w:rPr>
          <w:t>http://docs.oracle.com/cd/E19159-01/819-3671/gcsoc/index.html</w:t>
        </w:r>
      </w:hyperlink>
    </w:p>
    <w:p w:rsidR="00D107B9" w:rsidRPr="00882EA7" w:rsidRDefault="00D107B9">
      <w:pPr>
        <w:rPr>
          <w:rFonts w:ascii="Arial" w:hAnsi="Arial" w:cs="Arial"/>
        </w:rPr>
      </w:pPr>
    </w:p>
    <w:p w:rsidR="00D107B9" w:rsidRPr="00882EA7" w:rsidRDefault="00D107B9" w:rsidP="00D107B9">
      <w:pPr>
        <w:pStyle w:val="Heading1"/>
        <w:jc w:val="center"/>
        <w:rPr>
          <w:rFonts w:ascii="Arial" w:hAnsi="Arial" w:cs="Arial"/>
        </w:rPr>
      </w:pPr>
      <w:r w:rsidRPr="00882EA7">
        <w:rPr>
          <w:rFonts w:ascii="Arial" w:hAnsi="Arial" w:cs="Arial"/>
        </w:rPr>
        <w:t>IBM</w:t>
      </w:r>
      <w:r w:rsidRPr="00882EA7">
        <w:rPr>
          <w:rFonts w:ascii="Arial" w:hAnsi="Arial" w:cs="Arial"/>
          <w:sz w:val="15"/>
          <w:szCs w:val="15"/>
          <w:vertAlign w:val="superscript"/>
        </w:rPr>
        <w:t>(R)</w:t>
      </w:r>
      <w:r w:rsidRPr="00882EA7">
        <w:rPr>
          <w:rFonts w:ascii="Arial" w:hAnsi="Arial" w:cs="Arial"/>
        </w:rPr>
        <w:t xml:space="preserve"> Java</w:t>
      </w:r>
      <w:r w:rsidRPr="00882EA7">
        <w:rPr>
          <w:rFonts w:ascii="Arial" w:hAnsi="Arial" w:cs="Arial"/>
          <w:sz w:val="15"/>
          <w:szCs w:val="15"/>
          <w:vertAlign w:val="superscript"/>
        </w:rPr>
        <w:t>TM</w:t>
      </w:r>
      <w:r w:rsidRPr="00882EA7">
        <w:rPr>
          <w:rFonts w:ascii="Arial" w:hAnsi="Arial" w:cs="Arial"/>
        </w:rPr>
        <w:t xml:space="preserve"> PKCS 11 Implementation Provider 1.1</w:t>
      </w:r>
    </w:p>
    <w:p w:rsidR="00D107B9" w:rsidRPr="00882EA7" w:rsidRDefault="00D107B9" w:rsidP="00D107B9">
      <w:pPr>
        <w:pStyle w:val="Heading1"/>
        <w:jc w:val="center"/>
        <w:rPr>
          <w:rFonts w:ascii="Arial" w:hAnsi="Arial" w:cs="Arial"/>
        </w:rPr>
      </w:pPr>
      <w:r w:rsidRPr="00882EA7">
        <w:rPr>
          <w:rFonts w:ascii="Arial" w:hAnsi="Arial" w:cs="Arial"/>
        </w:rPr>
        <w:t>API Specification &amp; Reference</w:t>
      </w:r>
    </w:p>
    <w:p w:rsidR="00D107B9" w:rsidRPr="00882EA7" w:rsidRDefault="00D107B9">
      <w:pPr>
        <w:rPr>
          <w:rFonts w:ascii="Arial" w:hAnsi="Arial" w:cs="Arial"/>
        </w:rPr>
      </w:pPr>
    </w:p>
    <w:p w:rsidR="00D107B9" w:rsidRPr="00882EA7" w:rsidRDefault="00D107B9" w:rsidP="00871DE1">
      <w:pPr>
        <w:rPr>
          <w:rFonts w:ascii="Arial" w:hAnsi="Arial" w:cs="Arial"/>
        </w:rPr>
      </w:pPr>
      <w:hyperlink r:id="rId36" w:history="1">
        <w:r w:rsidRPr="00882EA7">
          <w:rPr>
            <w:rStyle w:val="Hyperlink"/>
            <w:rFonts w:ascii="Arial" w:hAnsi="Arial" w:cs="Arial"/>
          </w:rPr>
          <w:t>http://publib.boulder.ibm.com/infocenter/javasdk/v5r0/index.jsp?topic=%2Fcom.ibm.java.security.component.doc.50%2Fsecguides%2Fpkcs11implDocs%2FIBMJavaPKCS11ImplementationProvider.html</w:t>
        </w:r>
      </w:hyperlink>
    </w:p>
    <w:p w:rsidR="00D107B9" w:rsidRPr="00882EA7" w:rsidRDefault="00D107B9" w:rsidP="00871DE1">
      <w:pPr>
        <w:rPr>
          <w:rFonts w:ascii="Arial" w:hAnsi="Arial" w:cs="Arial"/>
        </w:rPr>
      </w:pPr>
    </w:p>
    <w:p w:rsidR="00D107B9" w:rsidRPr="00882EA7" w:rsidRDefault="00D107B9" w:rsidP="00871DE1">
      <w:pPr>
        <w:rPr>
          <w:rFonts w:ascii="Arial" w:hAnsi="Arial" w:cs="Arial"/>
        </w:rPr>
      </w:pPr>
    </w:p>
    <w:p w:rsidR="00D107B9" w:rsidRPr="00882EA7" w:rsidRDefault="00D107B9" w:rsidP="00D107B9">
      <w:pPr>
        <w:pStyle w:val="Heading1"/>
        <w:rPr>
          <w:rFonts w:ascii="Arial" w:hAnsi="Arial" w:cs="Arial"/>
        </w:rPr>
      </w:pPr>
      <w:hyperlink r:id="rId37" w:history="1">
        <w:r w:rsidRPr="00882EA7">
          <w:rPr>
            <w:rStyle w:val="Hyperlink"/>
            <w:rFonts w:ascii="Arial" w:hAnsi="Arial" w:cs="Arial"/>
          </w:rPr>
          <w:t xml:space="preserve">Java Sun PKCS#11 provider, HSM token LOGIN REQUIRED flag not set </w:t>
        </w:r>
        <w:r w:rsidRPr="00882EA7">
          <w:rPr>
            <w:rStyle w:val="Hyperlink"/>
            <w:rFonts w:ascii="Arial" w:hAnsi="Arial" w:cs="Arial"/>
          </w:rPr>
          <w:t>and empty list of aliases</w:t>
        </w:r>
      </w:hyperlink>
    </w:p>
    <w:p w:rsidR="009002BC" w:rsidRPr="00882EA7" w:rsidRDefault="009002BC" w:rsidP="009002BC">
      <w:pPr>
        <w:rPr>
          <w:rFonts w:ascii="Arial" w:hAnsi="Arial" w:cs="Arial"/>
        </w:rPr>
      </w:pPr>
      <w:r w:rsidRPr="00882EA7">
        <w:rPr>
          <w:rFonts w:ascii="Arial" w:hAnsi="Arial" w:cs="Arial"/>
        </w:rPr>
        <w:t xml:space="preserve">Or you can get your patch accepted, I would certainly be interested in an </w:t>
      </w:r>
      <w:r w:rsidRPr="00882EA7">
        <w:rPr>
          <w:rStyle w:val="Emphasis"/>
          <w:rFonts w:ascii="Arial" w:hAnsi="Arial" w:cs="Arial"/>
        </w:rPr>
        <w:t>option</w:t>
      </w:r>
      <w:r w:rsidRPr="00882EA7">
        <w:rPr>
          <w:rFonts w:ascii="Arial" w:hAnsi="Arial" w:cs="Arial"/>
        </w:rPr>
        <w:t xml:space="preserve"> to login before the available private keys are looked up using PKCS#11 FindObjects. If you file a bug report I will certainly vote for it.</w:t>
      </w:r>
    </w:p>
    <w:p w:rsidR="00D107B9" w:rsidRPr="00882EA7" w:rsidRDefault="00D107B9" w:rsidP="00871DE1">
      <w:pPr>
        <w:rPr>
          <w:rFonts w:ascii="Arial" w:hAnsi="Arial" w:cs="Arial"/>
        </w:rPr>
      </w:pPr>
      <w:hyperlink r:id="rId38" w:history="1">
        <w:r w:rsidRPr="00882EA7">
          <w:rPr>
            <w:rStyle w:val="Hyperlink"/>
            <w:rFonts w:ascii="Arial" w:hAnsi="Arial" w:cs="Arial"/>
          </w:rPr>
          <w:t>http://stackoverflow.com/questions/8218566/java-sun-pkcs11-provider-hsm-token-login-required-flag-not-set-and-empty-list?rq=1</w:t>
        </w:r>
      </w:hyperlink>
    </w:p>
    <w:p w:rsidR="00D107B9" w:rsidRPr="00882EA7" w:rsidRDefault="00D107B9" w:rsidP="00871DE1">
      <w:pPr>
        <w:rPr>
          <w:rFonts w:ascii="Arial" w:hAnsi="Arial" w:cs="Arial"/>
        </w:rPr>
      </w:pPr>
    </w:p>
    <w:p w:rsidR="00F45B1C" w:rsidRPr="00882EA7" w:rsidRDefault="00F45B1C" w:rsidP="00871DE1">
      <w:pPr>
        <w:rPr>
          <w:rFonts w:ascii="Arial" w:hAnsi="Arial" w:cs="Arial"/>
        </w:rPr>
      </w:pPr>
    </w:p>
    <w:p w:rsidR="00F45B1C" w:rsidRPr="00882EA7" w:rsidRDefault="00F45B1C" w:rsidP="00871DE1">
      <w:pPr>
        <w:rPr>
          <w:rFonts w:ascii="Arial" w:hAnsi="Arial" w:cs="Arial"/>
          <w:b/>
        </w:rPr>
      </w:pPr>
      <w:r w:rsidRPr="00882EA7">
        <w:rPr>
          <w:rFonts w:ascii="Arial" w:hAnsi="Arial" w:cs="Arial"/>
          <w:b/>
        </w:rPr>
        <w:t xml:space="preserve">use </w:t>
      </w:r>
      <w:r w:rsidR="00431023" w:rsidRPr="00882EA7">
        <w:rPr>
          <w:rFonts w:ascii="Arial" w:hAnsi="Arial" w:cs="Arial"/>
          <w:b/>
        </w:rPr>
        <w:t xml:space="preserve">of </w:t>
      </w:r>
      <w:r w:rsidRPr="00882EA7">
        <w:rPr>
          <w:rFonts w:ascii="Arial" w:hAnsi="Arial" w:cs="Arial"/>
          <w:b/>
        </w:rPr>
        <w:t xml:space="preserve">command prompt for the </w:t>
      </w:r>
      <w:r w:rsidR="00431023" w:rsidRPr="00882EA7">
        <w:rPr>
          <w:rFonts w:ascii="Arial" w:hAnsi="Arial" w:cs="Arial"/>
          <w:b/>
        </w:rPr>
        <w:t xml:space="preserve">softHSM </w:t>
      </w:r>
    </w:p>
    <w:p w:rsidR="00431023" w:rsidRPr="00882EA7" w:rsidRDefault="00431023" w:rsidP="00871DE1">
      <w:pPr>
        <w:rPr>
          <w:rFonts w:ascii="Arial" w:hAnsi="Arial" w:cs="Arial"/>
        </w:rPr>
      </w:pPr>
      <w:r w:rsidRPr="00882EA7">
        <w:rPr>
          <w:rFonts w:ascii="Arial" w:hAnsi="Arial" w:cs="Arial"/>
        </w:rPr>
        <w:t>Initialize your tokens.</w:t>
      </w:r>
    </w:p>
    <w:p w:rsidR="00C46D4A" w:rsidRDefault="00431023" w:rsidP="00871DE1">
      <w:pPr>
        <w:rPr>
          <w:rStyle w:val="HTMLCode"/>
          <w:rFonts w:ascii="Arial" w:eastAsiaTheme="minorHAnsi" w:hAnsi="Arial" w:cs="Arial"/>
        </w:rPr>
      </w:pPr>
      <w:r w:rsidRPr="00882EA7">
        <w:rPr>
          <w:rStyle w:val="HTMLCode"/>
          <w:rFonts w:ascii="Arial" w:eastAsiaTheme="minorHAnsi" w:hAnsi="Arial" w:cs="Arial"/>
        </w:rPr>
        <w:t>softhsm</w:t>
      </w:r>
      <w:r w:rsidR="00882EA7" w:rsidRPr="00882EA7">
        <w:rPr>
          <w:rStyle w:val="HTMLCode"/>
          <w:rFonts w:ascii="Arial" w:eastAsiaTheme="minorHAnsi" w:hAnsi="Arial" w:cs="Arial"/>
        </w:rPr>
        <w:t xml:space="preserve"> --init-token --slot 0 --label “TokenA”</w:t>
      </w:r>
    </w:p>
    <w:p w:rsidR="00882EA7" w:rsidRDefault="00922C19" w:rsidP="00871DE1">
      <w:pPr>
        <w:rPr>
          <w:rStyle w:val="HTMLCode"/>
          <w:rFonts w:ascii="Arial" w:eastAsiaTheme="minorHAnsi" w:hAnsi="Arial" w:cs="Arial"/>
        </w:rPr>
      </w:pPr>
      <w:r>
        <w:rPr>
          <w:rStyle w:val="HTMLCode"/>
          <w:rFonts w:ascii="Arial" w:eastAsiaTheme="minorHAnsi" w:hAnsi="Arial" w:cs="Arial"/>
        </w:rPr>
        <w:t>------------------------------------------------------------------------------------------------------</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C:\SoftHSM\bin&gt;softhsm --init-token --slot 0 --label "TokenA"</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The SO PIN must have a length between 4 and 255 characters.</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Enter SO PIN:</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The user PIN must have a length between 4 and 255 characters.</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Enter user PIN:</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The token has been initialized.</w:t>
      </w:r>
    </w:p>
    <w:p w:rsidR="00882EA7" w:rsidRPr="00882EA7" w:rsidRDefault="00882EA7" w:rsidP="00882EA7">
      <w:pPr>
        <w:rPr>
          <w:rStyle w:val="HTMLCode"/>
          <w:rFonts w:ascii="Arial" w:eastAsiaTheme="minorHAnsi" w:hAnsi="Arial" w:cs="Arial"/>
        </w:rPr>
      </w:pP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C:\SoftHSM\bin&gt;softhsm --show-slots</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Available slots:</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Slot 0</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 xml:space="preserve">           Token present: yes</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 xml:space="preserve">           Token initialized: yes</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 xml:space="preserve">           User PIN initialized: yes</w:t>
      </w:r>
    </w:p>
    <w:p w:rsidR="00882EA7" w:rsidRPr="00882EA7" w:rsidRDefault="00882EA7" w:rsidP="00882EA7">
      <w:pPr>
        <w:rPr>
          <w:rStyle w:val="HTMLCode"/>
          <w:rFonts w:ascii="Arial" w:eastAsiaTheme="minorHAnsi" w:hAnsi="Arial" w:cs="Arial"/>
        </w:rPr>
      </w:pPr>
      <w:r w:rsidRPr="00882EA7">
        <w:rPr>
          <w:rStyle w:val="HTMLCode"/>
          <w:rFonts w:ascii="Arial" w:eastAsiaTheme="minorHAnsi" w:hAnsi="Arial" w:cs="Arial"/>
        </w:rPr>
        <w:t xml:space="preserve">           Token label: ôTokenAö</w:t>
      </w:r>
    </w:p>
    <w:p w:rsidR="00C46D4A" w:rsidRPr="00882EA7" w:rsidRDefault="00922C19" w:rsidP="00871DE1">
      <w:pPr>
        <w:rPr>
          <w:rStyle w:val="HTMLCode"/>
          <w:rFonts w:ascii="Arial" w:eastAsiaTheme="minorHAnsi" w:hAnsi="Arial" w:cs="Arial"/>
        </w:rPr>
      </w:pPr>
      <w:r>
        <w:rPr>
          <w:rStyle w:val="HTMLCode"/>
          <w:rFonts w:ascii="Arial" w:eastAsiaTheme="minorHAnsi" w:hAnsi="Arial" w:cs="Arial"/>
        </w:rPr>
        <w:t>-------------------------------------------------------------------------------------------</w:t>
      </w:r>
    </w:p>
    <w:p w:rsidR="00C46D4A" w:rsidRDefault="00C46D4A" w:rsidP="00871DE1">
      <w:pPr>
        <w:rPr>
          <w:rStyle w:val="HTMLCode"/>
          <w:rFonts w:ascii="Arial" w:eastAsiaTheme="minorHAnsi" w:hAnsi="Arial" w:cs="Arial"/>
        </w:rPr>
      </w:pPr>
      <w:r w:rsidRPr="00882EA7">
        <w:rPr>
          <w:rStyle w:val="HTMLCode"/>
          <w:rFonts w:ascii="Arial" w:eastAsiaTheme="minorHAnsi" w:hAnsi="Arial" w:cs="Arial"/>
        </w:rPr>
        <w:t>create one .pem file and export it to create a key in the softhsm server.</w:t>
      </w:r>
    </w:p>
    <w:p w:rsidR="005C790B" w:rsidRDefault="005C790B" w:rsidP="00871DE1">
      <w:pPr>
        <w:rPr>
          <w:rStyle w:val="HTMLCode"/>
          <w:rFonts w:ascii="Arial" w:eastAsiaTheme="minorHAnsi" w:hAnsi="Arial" w:cs="Arial"/>
        </w:rPr>
      </w:pPr>
    </w:p>
    <w:p w:rsidR="005C790B" w:rsidRDefault="005C790B" w:rsidP="00871DE1">
      <w:pPr>
        <w:rPr>
          <w:rStyle w:val="HTMLCode"/>
          <w:rFonts w:eastAsiaTheme="minorHAnsi"/>
        </w:rPr>
      </w:pPr>
      <w:r>
        <w:rPr>
          <w:rStyle w:val="HTMLCode"/>
          <w:rFonts w:eastAsiaTheme="minorHAnsi"/>
        </w:rPr>
        <w:t>softhsm --import k</w:t>
      </w:r>
      <w:r>
        <w:rPr>
          <w:rStyle w:val="HTMLCode"/>
          <w:rFonts w:eastAsiaTheme="minorHAnsi"/>
        </w:rPr>
        <w:t>ey1.pem --slot 1 --label "Token1</w:t>
      </w:r>
      <w:r>
        <w:rPr>
          <w:rStyle w:val="HTMLCode"/>
          <w:rFonts w:eastAsiaTheme="minorHAnsi"/>
        </w:rPr>
        <w:t>" --id A1B2 --pin 123456</w:t>
      </w:r>
    </w:p>
    <w:p w:rsidR="005C790B" w:rsidRDefault="005C790B" w:rsidP="00871DE1">
      <w:pPr>
        <w:rPr>
          <w:rStyle w:val="HTMLCode"/>
          <w:rFonts w:eastAsiaTheme="minorHAnsi"/>
        </w:rPr>
      </w:pPr>
    </w:p>
    <w:p w:rsidR="005C790B" w:rsidRPr="005C790B" w:rsidRDefault="005C790B" w:rsidP="005C790B">
      <w:pPr>
        <w:rPr>
          <w:rFonts w:ascii="Arial" w:hAnsi="Arial" w:cs="Arial"/>
          <w:sz w:val="20"/>
          <w:szCs w:val="20"/>
        </w:rPr>
      </w:pPr>
      <w:r w:rsidRPr="005C790B">
        <w:rPr>
          <w:rFonts w:ascii="Arial" w:hAnsi="Arial" w:cs="Arial"/>
          <w:sz w:val="20"/>
          <w:szCs w:val="20"/>
        </w:rPr>
        <w:t>C:\SoftHSM\bin&gt;softhsm --import C:\SoftHSM\bin\key.pem --slot 0 --label "TokenA"</w:t>
      </w:r>
    </w:p>
    <w:p w:rsidR="005C790B" w:rsidRPr="005C790B" w:rsidRDefault="005C790B" w:rsidP="005C790B">
      <w:pPr>
        <w:rPr>
          <w:rFonts w:ascii="Arial" w:hAnsi="Arial" w:cs="Arial"/>
          <w:sz w:val="20"/>
          <w:szCs w:val="20"/>
        </w:rPr>
      </w:pPr>
      <w:r w:rsidRPr="005C790B">
        <w:rPr>
          <w:rFonts w:ascii="Arial" w:hAnsi="Arial" w:cs="Arial"/>
          <w:sz w:val="20"/>
          <w:szCs w:val="20"/>
        </w:rPr>
        <w:t xml:space="preserve"> --id 123456 --pin 123456</w:t>
      </w:r>
    </w:p>
    <w:p w:rsidR="005C790B" w:rsidRPr="005C790B" w:rsidRDefault="005C790B" w:rsidP="005C790B">
      <w:pPr>
        <w:rPr>
          <w:rFonts w:ascii="Arial" w:hAnsi="Arial" w:cs="Arial"/>
          <w:sz w:val="20"/>
          <w:szCs w:val="20"/>
        </w:rPr>
      </w:pPr>
      <w:r w:rsidRPr="005C790B">
        <w:rPr>
          <w:rFonts w:ascii="Arial" w:hAnsi="Arial" w:cs="Arial"/>
          <w:sz w:val="20"/>
          <w:szCs w:val="20"/>
        </w:rPr>
        <w:t>Botan: Decoding error: PKCS #8 private key decoding failed</w:t>
      </w:r>
    </w:p>
    <w:p w:rsidR="005C790B" w:rsidRPr="005C790B" w:rsidRDefault="005C790B" w:rsidP="005C790B">
      <w:pPr>
        <w:rPr>
          <w:rFonts w:ascii="Arial" w:hAnsi="Arial" w:cs="Arial"/>
          <w:sz w:val="20"/>
          <w:szCs w:val="20"/>
        </w:rPr>
      </w:pPr>
      <w:r w:rsidRPr="005C790B">
        <w:rPr>
          <w:rFonts w:ascii="Arial" w:hAnsi="Arial" w:cs="Arial"/>
          <w:sz w:val="20"/>
          <w:szCs w:val="20"/>
        </w:rPr>
        <w:lastRenderedPageBreak/>
        <w:t>Error: Perhaps wrong path to file, wrong file format, or wrong PIN to file (--fi</w:t>
      </w:r>
    </w:p>
    <w:p w:rsidR="005C790B" w:rsidRDefault="005C790B" w:rsidP="005C790B">
      <w:pPr>
        <w:rPr>
          <w:rFonts w:ascii="Arial" w:hAnsi="Arial" w:cs="Arial"/>
          <w:sz w:val="20"/>
          <w:szCs w:val="20"/>
        </w:rPr>
      </w:pPr>
      <w:r w:rsidRPr="005C790B">
        <w:rPr>
          <w:rFonts w:ascii="Arial" w:hAnsi="Arial" w:cs="Arial"/>
          <w:sz w:val="20"/>
          <w:szCs w:val="20"/>
        </w:rPr>
        <w:t>le-pin &lt;PIN&gt;).</w:t>
      </w:r>
    </w:p>
    <w:p w:rsidR="002F03E6" w:rsidRDefault="002F03E6" w:rsidP="005C790B">
      <w:pPr>
        <w:rPr>
          <w:rFonts w:ascii="Arial" w:hAnsi="Arial" w:cs="Arial"/>
          <w:sz w:val="20"/>
          <w:szCs w:val="20"/>
        </w:rPr>
      </w:pPr>
    </w:p>
    <w:p w:rsidR="002F03E6" w:rsidRDefault="002F03E6" w:rsidP="005C790B">
      <w:pPr>
        <w:rPr>
          <w:rFonts w:ascii="Arial" w:hAnsi="Arial" w:cs="Arial"/>
          <w:sz w:val="20"/>
          <w:szCs w:val="20"/>
        </w:rPr>
      </w:pPr>
    </w:p>
    <w:p w:rsidR="002F03E6" w:rsidRDefault="002F03E6" w:rsidP="005C790B">
      <w:pPr>
        <w:rPr>
          <w:rFonts w:ascii="Arial" w:hAnsi="Arial" w:cs="Arial"/>
          <w:sz w:val="20"/>
          <w:szCs w:val="20"/>
        </w:rPr>
      </w:pPr>
      <w:hyperlink r:id="rId39" w:history="1">
        <w:r w:rsidRPr="00E96D3A">
          <w:rPr>
            <w:rStyle w:val="Hyperlink"/>
            <w:rFonts w:ascii="Arial" w:hAnsi="Arial" w:cs="Arial"/>
            <w:sz w:val="20"/>
            <w:szCs w:val="20"/>
          </w:rPr>
          <w:t>http://stackoverflow.com/questions/13671348/cant-configure-jasypt-hibernate</w:t>
        </w:r>
      </w:hyperlink>
    </w:p>
    <w:p w:rsidR="002F03E6" w:rsidRDefault="002F03E6" w:rsidP="005C790B">
      <w:pPr>
        <w:rPr>
          <w:rFonts w:ascii="Arial" w:hAnsi="Arial" w:cs="Arial"/>
          <w:sz w:val="20"/>
          <w:szCs w:val="20"/>
        </w:rPr>
      </w:pPr>
    </w:p>
    <w:p w:rsidR="002F03E6" w:rsidRDefault="002F03E6" w:rsidP="005C790B">
      <w:pPr>
        <w:rPr>
          <w:rFonts w:ascii="Courier New" w:hAnsi="Courier New" w:cs="Courier New"/>
          <w:color w:val="FF0000"/>
          <w:sz w:val="20"/>
          <w:szCs w:val="20"/>
        </w:rPr>
      </w:pPr>
      <w:r>
        <w:rPr>
          <w:rFonts w:ascii="Courier New" w:hAnsi="Courier New" w:cs="Courier New"/>
          <w:color w:val="FF0000"/>
          <w:sz w:val="20"/>
          <w:szCs w:val="20"/>
        </w:rPr>
        <w:t xml:space="preserve">Exception in thread "main" </w:t>
      </w:r>
      <w:r>
        <w:rPr>
          <w:rFonts w:ascii="Courier New" w:hAnsi="Courier New" w:cs="Courier New"/>
          <w:color w:val="000080"/>
          <w:sz w:val="20"/>
          <w:szCs w:val="20"/>
          <w:u w:val="single"/>
        </w:rPr>
        <w:t>org.jasypt.exceptions.EncryptionOperationNotPossibleException</w:t>
      </w:r>
      <w:r>
        <w:rPr>
          <w:rFonts w:ascii="Courier New" w:hAnsi="Courier New" w:cs="Courier New"/>
          <w:color w:val="FF0000"/>
          <w:sz w:val="20"/>
          <w:szCs w:val="20"/>
        </w:rPr>
        <w:t>: Encryption raised an exception. A possible cause is you are using strong encryption algorithms and you have not installed the Java Cryptography Extension (JCE) Unlimited Strength Jurisdiction Policy Files in this Java Virtual Machine</w:t>
      </w:r>
    </w:p>
    <w:p w:rsidR="002F03E6" w:rsidRDefault="002F03E6" w:rsidP="005C790B">
      <w:pPr>
        <w:rPr>
          <w:rFonts w:ascii="Courier New" w:hAnsi="Courier New" w:cs="Courier New"/>
          <w:color w:val="FF0000"/>
          <w:sz w:val="20"/>
          <w:szCs w:val="20"/>
        </w:rPr>
      </w:pPr>
    </w:p>
    <w:p w:rsidR="002F03E6" w:rsidRDefault="002F03E6" w:rsidP="005C790B">
      <w:pPr>
        <w:rPr>
          <w:rFonts w:ascii="Courier New" w:hAnsi="Courier New" w:cs="Courier New"/>
          <w:color w:val="FF0000"/>
          <w:sz w:val="20"/>
          <w:szCs w:val="20"/>
        </w:rPr>
      </w:pPr>
    </w:p>
    <w:p w:rsidR="002F03E6" w:rsidRDefault="002F03E6" w:rsidP="005C790B">
      <w:pPr>
        <w:rPr>
          <w:rFonts w:ascii="Courier New" w:hAnsi="Courier New" w:cs="Courier New"/>
          <w:color w:val="FF0000"/>
          <w:sz w:val="20"/>
          <w:szCs w:val="20"/>
        </w:rPr>
      </w:pPr>
    </w:p>
    <w:p w:rsidR="002F03E6" w:rsidRDefault="00B337D8" w:rsidP="005C790B">
      <w:pPr>
        <w:rPr>
          <w:rFonts w:ascii="Arial" w:hAnsi="Arial" w:cs="Arial"/>
          <w:sz w:val="20"/>
          <w:szCs w:val="20"/>
        </w:rPr>
      </w:pPr>
      <w:hyperlink r:id="rId40" w:history="1">
        <w:r w:rsidRPr="00E96D3A">
          <w:rPr>
            <w:rStyle w:val="Hyperlink"/>
            <w:rFonts w:ascii="Arial" w:hAnsi="Arial" w:cs="Arial"/>
            <w:sz w:val="20"/>
            <w:szCs w:val="20"/>
          </w:rPr>
          <w:t>http://stackoverflow.com/questions/10685093/jasypt-with-hibernate-registering-the-encryptor-in-hibernateutil?rq=1</w:t>
        </w:r>
      </w:hyperlink>
    </w:p>
    <w:p w:rsidR="00B337D8" w:rsidRDefault="00B337D8" w:rsidP="005C790B">
      <w:pPr>
        <w:rPr>
          <w:rFonts w:ascii="Arial" w:hAnsi="Arial" w:cs="Arial"/>
          <w:sz w:val="20"/>
          <w:szCs w:val="20"/>
        </w:rPr>
      </w:pPr>
    </w:p>
    <w:p w:rsidR="00B337D8" w:rsidRDefault="00B337D8" w:rsidP="005C790B">
      <w:pPr>
        <w:rPr>
          <w:rFonts w:ascii="Arial" w:hAnsi="Arial" w:cs="Arial"/>
          <w:sz w:val="20"/>
          <w:szCs w:val="20"/>
        </w:rPr>
      </w:pPr>
    </w:p>
    <w:p w:rsidR="00B337D8" w:rsidRDefault="00B337D8" w:rsidP="005C790B">
      <w:pPr>
        <w:rPr>
          <w:rFonts w:ascii="Arial" w:hAnsi="Arial" w:cs="Arial"/>
          <w:sz w:val="20"/>
          <w:szCs w:val="20"/>
        </w:rPr>
      </w:pPr>
      <w:r>
        <w:rPr>
          <w:rFonts w:ascii="Arial" w:hAnsi="Arial" w:cs="Arial"/>
          <w:sz w:val="20"/>
          <w:szCs w:val="20"/>
        </w:rPr>
        <w:t>set provider in the encyptor</w:t>
      </w:r>
      <w:bookmarkStart w:id="16" w:name="_GoBack"/>
      <w:bookmarkEnd w:id="16"/>
    </w:p>
    <w:p w:rsidR="00B337D8" w:rsidRPr="00882EA7" w:rsidRDefault="00B337D8" w:rsidP="005C790B">
      <w:pPr>
        <w:rPr>
          <w:rFonts w:ascii="Arial" w:hAnsi="Arial" w:cs="Arial"/>
          <w:sz w:val="20"/>
          <w:szCs w:val="20"/>
        </w:rPr>
      </w:pPr>
      <w:r>
        <w:rPr>
          <w:rFonts w:ascii="Courier New" w:hAnsi="Courier New" w:cs="Courier New"/>
          <w:color w:val="000000"/>
          <w:sz w:val="20"/>
          <w:szCs w:val="20"/>
          <w:highlight w:val="lightGray"/>
        </w:rPr>
        <w:t>StandardPBEStringEncryptor</w:t>
      </w:r>
    </w:p>
    <w:sectPr w:rsidR="00B337D8" w:rsidRPr="00882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E6B"/>
    <w:multiLevelType w:val="multilevel"/>
    <w:tmpl w:val="A246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A52D2"/>
    <w:multiLevelType w:val="multilevel"/>
    <w:tmpl w:val="B232A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D7813"/>
    <w:multiLevelType w:val="hybridMultilevel"/>
    <w:tmpl w:val="28522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AE4DD6"/>
    <w:multiLevelType w:val="multilevel"/>
    <w:tmpl w:val="A33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133FE9"/>
    <w:multiLevelType w:val="multilevel"/>
    <w:tmpl w:val="33E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E4281E"/>
    <w:multiLevelType w:val="multilevel"/>
    <w:tmpl w:val="8AF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A52B0"/>
    <w:multiLevelType w:val="multilevel"/>
    <w:tmpl w:val="CE8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BD6A7E"/>
    <w:multiLevelType w:val="multilevel"/>
    <w:tmpl w:val="744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CD66C2"/>
    <w:multiLevelType w:val="multilevel"/>
    <w:tmpl w:val="4796D05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59345A"/>
    <w:multiLevelType w:val="multilevel"/>
    <w:tmpl w:val="1D5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25264"/>
    <w:multiLevelType w:val="multilevel"/>
    <w:tmpl w:val="21B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FB2FCA"/>
    <w:multiLevelType w:val="multilevel"/>
    <w:tmpl w:val="09CC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70549"/>
    <w:multiLevelType w:val="multilevel"/>
    <w:tmpl w:val="089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5E0864"/>
    <w:multiLevelType w:val="multilevel"/>
    <w:tmpl w:val="1D6C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11"/>
  </w:num>
  <w:num w:numId="5">
    <w:abstractNumId w:val="4"/>
  </w:num>
  <w:num w:numId="6">
    <w:abstractNumId w:val="13"/>
  </w:num>
  <w:num w:numId="7">
    <w:abstractNumId w:val="10"/>
  </w:num>
  <w:num w:numId="8">
    <w:abstractNumId w:val="6"/>
  </w:num>
  <w:num w:numId="9">
    <w:abstractNumId w:val="12"/>
  </w:num>
  <w:num w:numId="10">
    <w:abstractNumId w:val="7"/>
  </w:num>
  <w:num w:numId="11">
    <w:abstractNumId w:val="1"/>
  </w:num>
  <w:num w:numId="12">
    <w:abstractNumId w:val="0"/>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2F"/>
    <w:rsid w:val="00040F27"/>
    <w:rsid w:val="00096E71"/>
    <w:rsid w:val="000A09AD"/>
    <w:rsid w:val="000B3116"/>
    <w:rsid w:val="000F15F4"/>
    <w:rsid w:val="001445FF"/>
    <w:rsid w:val="00163FEF"/>
    <w:rsid w:val="001646EF"/>
    <w:rsid w:val="002F03E6"/>
    <w:rsid w:val="003031B8"/>
    <w:rsid w:val="00323DD1"/>
    <w:rsid w:val="00334A9E"/>
    <w:rsid w:val="00354659"/>
    <w:rsid w:val="00424B07"/>
    <w:rsid w:val="00431023"/>
    <w:rsid w:val="0043169D"/>
    <w:rsid w:val="00432C2E"/>
    <w:rsid w:val="00482DDB"/>
    <w:rsid w:val="004A5DBE"/>
    <w:rsid w:val="00542806"/>
    <w:rsid w:val="0058338E"/>
    <w:rsid w:val="005A3965"/>
    <w:rsid w:val="005C790B"/>
    <w:rsid w:val="006874BE"/>
    <w:rsid w:val="00825A3F"/>
    <w:rsid w:val="00871DE1"/>
    <w:rsid w:val="00882EA7"/>
    <w:rsid w:val="009002BC"/>
    <w:rsid w:val="00922C19"/>
    <w:rsid w:val="009E6864"/>
    <w:rsid w:val="00A00B91"/>
    <w:rsid w:val="00AA02F1"/>
    <w:rsid w:val="00B3171A"/>
    <w:rsid w:val="00B337D8"/>
    <w:rsid w:val="00B63CEE"/>
    <w:rsid w:val="00B82522"/>
    <w:rsid w:val="00BB1E81"/>
    <w:rsid w:val="00C46D4A"/>
    <w:rsid w:val="00CC5490"/>
    <w:rsid w:val="00CC7320"/>
    <w:rsid w:val="00D107B9"/>
    <w:rsid w:val="00D16985"/>
    <w:rsid w:val="00D54566"/>
    <w:rsid w:val="00DE44E0"/>
    <w:rsid w:val="00DF3F38"/>
    <w:rsid w:val="00E01CF6"/>
    <w:rsid w:val="00E20FE5"/>
    <w:rsid w:val="00EE3D01"/>
    <w:rsid w:val="00F45B1C"/>
    <w:rsid w:val="00F45BF6"/>
    <w:rsid w:val="00F4702F"/>
    <w:rsid w:val="00F74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3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2C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5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007"/>
    <w:rPr>
      <w:color w:val="0000FF" w:themeColor="hyperlink"/>
      <w:u w:val="single"/>
    </w:rPr>
  </w:style>
  <w:style w:type="paragraph" w:styleId="HTMLPreformatted">
    <w:name w:val="HTML Preformatted"/>
    <w:basedOn w:val="Normal"/>
    <w:link w:val="HTMLPreformattedChar"/>
    <w:uiPriority w:val="99"/>
    <w:semiHidden/>
    <w:unhideWhenUsed/>
    <w:rsid w:val="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44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0F27"/>
    <w:rPr>
      <w:rFonts w:ascii="Courier New" w:eastAsia="Times New Roman" w:hAnsi="Courier New" w:cs="Courier New"/>
      <w:sz w:val="20"/>
      <w:szCs w:val="20"/>
    </w:rPr>
  </w:style>
  <w:style w:type="paragraph" w:styleId="NormalWeb">
    <w:name w:val="Normal (Web)"/>
    <w:basedOn w:val="Normal"/>
    <w:uiPriority w:val="99"/>
    <w:unhideWhenUsed/>
    <w:rsid w:val="00CC5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C732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00B91"/>
    <w:rPr>
      <w:b/>
      <w:bCs/>
    </w:rPr>
  </w:style>
  <w:style w:type="character" w:styleId="Emphasis">
    <w:name w:val="Emphasis"/>
    <w:basedOn w:val="DefaultParagraphFont"/>
    <w:uiPriority w:val="20"/>
    <w:qFormat/>
    <w:rsid w:val="00A00B91"/>
    <w:rPr>
      <w:i/>
      <w:iCs/>
    </w:rPr>
  </w:style>
  <w:style w:type="character" w:customStyle="1" w:styleId="Heading1Char">
    <w:name w:val="Heading 1 Char"/>
    <w:basedOn w:val="DefaultParagraphFont"/>
    <w:link w:val="Heading1"/>
    <w:uiPriority w:val="9"/>
    <w:rsid w:val="00432C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32C2E"/>
    <w:rPr>
      <w:rFonts w:asciiTheme="majorHAnsi" w:eastAsiaTheme="majorEastAsia" w:hAnsiTheme="majorHAnsi" w:cstheme="majorBidi"/>
      <w:b/>
      <w:bCs/>
      <w:color w:val="4F81BD" w:themeColor="accent1"/>
    </w:rPr>
  </w:style>
  <w:style w:type="character" w:customStyle="1" w:styleId="courier">
    <w:name w:val="courier"/>
    <w:basedOn w:val="DefaultParagraphFont"/>
    <w:rsid w:val="0058338E"/>
  </w:style>
  <w:style w:type="paragraph" w:styleId="ListParagraph">
    <w:name w:val="List Paragraph"/>
    <w:basedOn w:val="Normal"/>
    <w:uiPriority w:val="34"/>
    <w:qFormat/>
    <w:rsid w:val="0058338E"/>
    <w:pPr>
      <w:ind w:left="720"/>
      <w:contextualSpacing/>
    </w:pPr>
  </w:style>
  <w:style w:type="paragraph" w:styleId="BalloonText">
    <w:name w:val="Balloon Text"/>
    <w:basedOn w:val="Normal"/>
    <w:link w:val="BalloonTextChar"/>
    <w:uiPriority w:val="99"/>
    <w:semiHidden/>
    <w:unhideWhenUsed/>
    <w:rsid w:val="000B3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16"/>
    <w:rPr>
      <w:rFonts w:ascii="Tahoma" w:hAnsi="Tahoma" w:cs="Tahoma"/>
      <w:sz w:val="16"/>
      <w:szCs w:val="16"/>
    </w:rPr>
  </w:style>
  <w:style w:type="character" w:customStyle="1" w:styleId="Heading4Char">
    <w:name w:val="Heading 4 Char"/>
    <w:basedOn w:val="DefaultParagraphFont"/>
    <w:link w:val="Heading4"/>
    <w:uiPriority w:val="9"/>
    <w:semiHidden/>
    <w:rsid w:val="00F45BF6"/>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002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3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2C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5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007"/>
    <w:rPr>
      <w:color w:val="0000FF" w:themeColor="hyperlink"/>
      <w:u w:val="single"/>
    </w:rPr>
  </w:style>
  <w:style w:type="paragraph" w:styleId="HTMLPreformatted">
    <w:name w:val="HTML Preformatted"/>
    <w:basedOn w:val="Normal"/>
    <w:link w:val="HTMLPreformattedChar"/>
    <w:uiPriority w:val="99"/>
    <w:semiHidden/>
    <w:unhideWhenUsed/>
    <w:rsid w:val="00DE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44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0F27"/>
    <w:rPr>
      <w:rFonts w:ascii="Courier New" w:eastAsia="Times New Roman" w:hAnsi="Courier New" w:cs="Courier New"/>
      <w:sz w:val="20"/>
      <w:szCs w:val="20"/>
    </w:rPr>
  </w:style>
  <w:style w:type="paragraph" w:styleId="NormalWeb">
    <w:name w:val="Normal (Web)"/>
    <w:basedOn w:val="Normal"/>
    <w:uiPriority w:val="99"/>
    <w:unhideWhenUsed/>
    <w:rsid w:val="00CC5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C732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00B91"/>
    <w:rPr>
      <w:b/>
      <w:bCs/>
    </w:rPr>
  </w:style>
  <w:style w:type="character" w:styleId="Emphasis">
    <w:name w:val="Emphasis"/>
    <w:basedOn w:val="DefaultParagraphFont"/>
    <w:uiPriority w:val="20"/>
    <w:qFormat/>
    <w:rsid w:val="00A00B91"/>
    <w:rPr>
      <w:i/>
      <w:iCs/>
    </w:rPr>
  </w:style>
  <w:style w:type="character" w:customStyle="1" w:styleId="Heading1Char">
    <w:name w:val="Heading 1 Char"/>
    <w:basedOn w:val="DefaultParagraphFont"/>
    <w:link w:val="Heading1"/>
    <w:uiPriority w:val="9"/>
    <w:rsid w:val="00432C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32C2E"/>
    <w:rPr>
      <w:rFonts w:asciiTheme="majorHAnsi" w:eastAsiaTheme="majorEastAsia" w:hAnsiTheme="majorHAnsi" w:cstheme="majorBidi"/>
      <w:b/>
      <w:bCs/>
      <w:color w:val="4F81BD" w:themeColor="accent1"/>
    </w:rPr>
  </w:style>
  <w:style w:type="character" w:customStyle="1" w:styleId="courier">
    <w:name w:val="courier"/>
    <w:basedOn w:val="DefaultParagraphFont"/>
    <w:rsid w:val="0058338E"/>
  </w:style>
  <w:style w:type="paragraph" w:styleId="ListParagraph">
    <w:name w:val="List Paragraph"/>
    <w:basedOn w:val="Normal"/>
    <w:uiPriority w:val="34"/>
    <w:qFormat/>
    <w:rsid w:val="0058338E"/>
    <w:pPr>
      <w:ind w:left="720"/>
      <w:contextualSpacing/>
    </w:pPr>
  </w:style>
  <w:style w:type="paragraph" w:styleId="BalloonText">
    <w:name w:val="Balloon Text"/>
    <w:basedOn w:val="Normal"/>
    <w:link w:val="BalloonTextChar"/>
    <w:uiPriority w:val="99"/>
    <w:semiHidden/>
    <w:unhideWhenUsed/>
    <w:rsid w:val="000B3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16"/>
    <w:rPr>
      <w:rFonts w:ascii="Tahoma" w:hAnsi="Tahoma" w:cs="Tahoma"/>
      <w:sz w:val="16"/>
      <w:szCs w:val="16"/>
    </w:rPr>
  </w:style>
  <w:style w:type="character" w:customStyle="1" w:styleId="Heading4Char">
    <w:name w:val="Heading 4 Char"/>
    <w:basedOn w:val="DefaultParagraphFont"/>
    <w:link w:val="Heading4"/>
    <w:uiPriority w:val="9"/>
    <w:semiHidden/>
    <w:rsid w:val="00F45BF6"/>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00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2225">
      <w:bodyDiv w:val="1"/>
      <w:marLeft w:val="0"/>
      <w:marRight w:val="0"/>
      <w:marTop w:val="0"/>
      <w:marBottom w:val="0"/>
      <w:divBdr>
        <w:top w:val="none" w:sz="0" w:space="0" w:color="auto"/>
        <w:left w:val="none" w:sz="0" w:space="0" w:color="auto"/>
        <w:bottom w:val="none" w:sz="0" w:space="0" w:color="auto"/>
        <w:right w:val="none" w:sz="0" w:space="0" w:color="auto"/>
      </w:divBdr>
    </w:div>
    <w:div w:id="112789640">
      <w:bodyDiv w:val="1"/>
      <w:marLeft w:val="0"/>
      <w:marRight w:val="0"/>
      <w:marTop w:val="0"/>
      <w:marBottom w:val="0"/>
      <w:divBdr>
        <w:top w:val="none" w:sz="0" w:space="0" w:color="auto"/>
        <w:left w:val="none" w:sz="0" w:space="0" w:color="auto"/>
        <w:bottom w:val="none" w:sz="0" w:space="0" w:color="auto"/>
        <w:right w:val="none" w:sz="0" w:space="0" w:color="auto"/>
      </w:divBdr>
    </w:div>
    <w:div w:id="228735253">
      <w:bodyDiv w:val="1"/>
      <w:marLeft w:val="0"/>
      <w:marRight w:val="0"/>
      <w:marTop w:val="0"/>
      <w:marBottom w:val="0"/>
      <w:divBdr>
        <w:top w:val="none" w:sz="0" w:space="0" w:color="auto"/>
        <w:left w:val="none" w:sz="0" w:space="0" w:color="auto"/>
        <w:bottom w:val="none" w:sz="0" w:space="0" w:color="auto"/>
        <w:right w:val="none" w:sz="0" w:space="0" w:color="auto"/>
      </w:divBdr>
    </w:div>
    <w:div w:id="286856531">
      <w:bodyDiv w:val="1"/>
      <w:marLeft w:val="0"/>
      <w:marRight w:val="0"/>
      <w:marTop w:val="0"/>
      <w:marBottom w:val="0"/>
      <w:divBdr>
        <w:top w:val="none" w:sz="0" w:space="0" w:color="auto"/>
        <w:left w:val="none" w:sz="0" w:space="0" w:color="auto"/>
        <w:bottom w:val="none" w:sz="0" w:space="0" w:color="auto"/>
        <w:right w:val="none" w:sz="0" w:space="0" w:color="auto"/>
      </w:divBdr>
      <w:divsChild>
        <w:div w:id="246310788">
          <w:marLeft w:val="0"/>
          <w:marRight w:val="0"/>
          <w:marTop w:val="0"/>
          <w:marBottom w:val="0"/>
          <w:divBdr>
            <w:top w:val="none" w:sz="0" w:space="0" w:color="auto"/>
            <w:left w:val="none" w:sz="0" w:space="0" w:color="auto"/>
            <w:bottom w:val="none" w:sz="0" w:space="0" w:color="auto"/>
            <w:right w:val="none" w:sz="0" w:space="0" w:color="auto"/>
          </w:divBdr>
        </w:div>
        <w:div w:id="1683973389">
          <w:marLeft w:val="0"/>
          <w:marRight w:val="0"/>
          <w:marTop w:val="0"/>
          <w:marBottom w:val="0"/>
          <w:divBdr>
            <w:top w:val="none" w:sz="0" w:space="0" w:color="auto"/>
            <w:left w:val="none" w:sz="0" w:space="0" w:color="auto"/>
            <w:bottom w:val="none" w:sz="0" w:space="0" w:color="auto"/>
            <w:right w:val="none" w:sz="0" w:space="0" w:color="auto"/>
          </w:divBdr>
        </w:div>
        <w:div w:id="1440679857">
          <w:marLeft w:val="0"/>
          <w:marRight w:val="0"/>
          <w:marTop w:val="0"/>
          <w:marBottom w:val="0"/>
          <w:divBdr>
            <w:top w:val="none" w:sz="0" w:space="0" w:color="auto"/>
            <w:left w:val="none" w:sz="0" w:space="0" w:color="auto"/>
            <w:bottom w:val="none" w:sz="0" w:space="0" w:color="auto"/>
            <w:right w:val="none" w:sz="0" w:space="0" w:color="auto"/>
          </w:divBdr>
        </w:div>
        <w:div w:id="557202960">
          <w:marLeft w:val="0"/>
          <w:marRight w:val="0"/>
          <w:marTop w:val="0"/>
          <w:marBottom w:val="0"/>
          <w:divBdr>
            <w:top w:val="none" w:sz="0" w:space="0" w:color="auto"/>
            <w:left w:val="none" w:sz="0" w:space="0" w:color="auto"/>
            <w:bottom w:val="none" w:sz="0" w:space="0" w:color="auto"/>
            <w:right w:val="none" w:sz="0" w:space="0" w:color="auto"/>
          </w:divBdr>
        </w:div>
        <w:div w:id="2023775133">
          <w:marLeft w:val="0"/>
          <w:marRight w:val="0"/>
          <w:marTop w:val="0"/>
          <w:marBottom w:val="0"/>
          <w:divBdr>
            <w:top w:val="none" w:sz="0" w:space="0" w:color="auto"/>
            <w:left w:val="none" w:sz="0" w:space="0" w:color="auto"/>
            <w:bottom w:val="none" w:sz="0" w:space="0" w:color="auto"/>
            <w:right w:val="none" w:sz="0" w:space="0" w:color="auto"/>
          </w:divBdr>
        </w:div>
        <w:div w:id="1242789583">
          <w:marLeft w:val="0"/>
          <w:marRight w:val="0"/>
          <w:marTop w:val="0"/>
          <w:marBottom w:val="0"/>
          <w:divBdr>
            <w:top w:val="none" w:sz="0" w:space="0" w:color="auto"/>
            <w:left w:val="none" w:sz="0" w:space="0" w:color="auto"/>
            <w:bottom w:val="none" w:sz="0" w:space="0" w:color="auto"/>
            <w:right w:val="none" w:sz="0" w:space="0" w:color="auto"/>
          </w:divBdr>
        </w:div>
        <w:div w:id="255481648">
          <w:marLeft w:val="0"/>
          <w:marRight w:val="0"/>
          <w:marTop w:val="0"/>
          <w:marBottom w:val="0"/>
          <w:divBdr>
            <w:top w:val="none" w:sz="0" w:space="0" w:color="auto"/>
            <w:left w:val="none" w:sz="0" w:space="0" w:color="auto"/>
            <w:bottom w:val="none" w:sz="0" w:space="0" w:color="auto"/>
            <w:right w:val="none" w:sz="0" w:space="0" w:color="auto"/>
          </w:divBdr>
        </w:div>
        <w:div w:id="2125343834">
          <w:marLeft w:val="0"/>
          <w:marRight w:val="0"/>
          <w:marTop w:val="0"/>
          <w:marBottom w:val="0"/>
          <w:divBdr>
            <w:top w:val="none" w:sz="0" w:space="0" w:color="auto"/>
            <w:left w:val="none" w:sz="0" w:space="0" w:color="auto"/>
            <w:bottom w:val="none" w:sz="0" w:space="0" w:color="auto"/>
            <w:right w:val="none" w:sz="0" w:space="0" w:color="auto"/>
          </w:divBdr>
        </w:div>
        <w:div w:id="479351853">
          <w:marLeft w:val="0"/>
          <w:marRight w:val="0"/>
          <w:marTop w:val="0"/>
          <w:marBottom w:val="0"/>
          <w:divBdr>
            <w:top w:val="none" w:sz="0" w:space="0" w:color="auto"/>
            <w:left w:val="none" w:sz="0" w:space="0" w:color="auto"/>
            <w:bottom w:val="none" w:sz="0" w:space="0" w:color="auto"/>
            <w:right w:val="none" w:sz="0" w:space="0" w:color="auto"/>
          </w:divBdr>
        </w:div>
        <w:div w:id="1956866557">
          <w:marLeft w:val="0"/>
          <w:marRight w:val="0"/>
          <w:marTop w:val="0"/>
          <w:marBottom w:val="0"/>
          <w:divBdr>
            <w:top w:val="none" w:sz="0" w:space="0" w:color="auto"/>
            <w:left w:val="none" w:sz="0" w:space="0" w:color="auto"/>
            <w:bottom w:val="none" w:sz="0" w:space="0" w:color="auto"/>
            <w:right w:val="none" w:sz="0" w:space="0" w:color="auto"/>
          </w:divBdr>
        </w:div>
        <w:div w:id="1115640862">
          <w:marLeft w:val="0"/>
          <w:marRight w:val="0"/>
          <w:marTop w:val="0"/>
          <w:marBottom w:val="0"/>
          <w:divBdr>
            <w:top w:val="none" w:sz="0" w:space="0" w:color="auto"/>
            <w:left w:val="none" w:sz="0" w:space="0" w:color="auto"/>
            <w:bottom w:val="none" w:sz="0" w:space="0" w:color="auto"/>
            <w:right w:val="none" w:sz="0" w:space="0" w:color="auto"/>
          </w:divBdr>
        </w:div>
      </w:divsChild>
    </w:div>
    <w:div w:id="331026890">
      <w:bodyDiv w:val="1"/>
      <w:marLeft w:val="0"/>
      <w:marRight w:val="0"/>
      <w:marTop w:val="0"/>
      <w:marBottom w:val="0"/>
      <w:divBdr>
        <w:top w:val="none" w:sz="0" w:space="0" w:color="auto"/>
        <w:left w:val="none" w:sz="0" w:space="0" w:color="auto"/>
        <w:bottom w:val="none" w:sz="0" w:space="0" w:color="auto"/>
        <w:right w:val="none" w:sz="0" w:space="0" w:color="auto"/>
      </w:divBdr>
      <w:divsChild>
        <w:div w:id="977224155">
          <w:marLeft w:val="0"/>
          <w:marRight w:val="0"/>
          <w:marTop w:val="0"/>
          <w:marBottom w:val="0"/>
          <w:divBdr>
            <w:top w:val="none" w:sz="0" w:space="0" w:color="auto"/>
            <w:left w:val="none" w:sz="0" w:space="0" w:color="auto"/>
            <w:bottom w:val="none" w:sz="0" w:space="0" w:color="auto"/>
            <w:right w:val="none" w:sz="0" w:space="0" w:color="auto"/>
          </w:divBdr>
        </w:div>
      </w:divsChild>
    </w:div>
    <w:div w:id="577132570">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6">
          <w:marLeft w:val="0"/>
          <w:marRight w:val="0"/>
          <w:marTop w:val="0"/>
          <w:marBottom w:val="0"/>
          <w:divBdr>
            <w:top w:val="none" w:sz="0" w:space="0" w:color="auto"/>
            <w:left w:val="none" w:sz="0" w:space="0" w:color="auto"/>
            <w:bottom w:val="none" w:sz="0" w:space="0" w:color="auto"/>
            <w:right w:val="none" w:sz="0" w:space="0" w:color="auto"/>
          </w:divBdr>
        </w:div>
        <w:div w:id="116722969">
          <w:marLeft w:val="0"/>
          <w:marRight w:val="0"/>
          <w:marTop w:val="0"/>
          <w:marBottom w:val="0"/>
          <w:divBdr>
            <w:top w:val="none" w:sz="0" w:space="0" w:color="auto"/>
            <w:left w:val="none" w:sz="0" w:space="0" w:color="auto"/>
            <w:bottom w:val="none" w:sz="0" w:space="0" w:color="auto"/>
            <w:right w:val="none" w:sz="0" w:space="0" w:color="auto"/>
          </w:divBdr>
        </w:div>
        <w:div w:id="1350982135">
          <w:marLeft w:val="0"/>
          <w:marRight w:val="0"/>
          <w:marTop w:val="0"/>
          <w:marBottom w:val="0"/>
          <w:divBdr>
            <w:top w:val="none" w:sz="0" w:space="0" w:color="auto"/>
            <w:left w:val="none" w:sz="0" w:space="0" w:color="auto"/>
            <w:bottom w:val="none" w:sz="0" w:space="0" w:color="auto"/>
            <w:right w:val="none" w:sz="0" w:space="0" w:color="auto"/>
          </w:divBdr>
        </w:div>
        <w:div w:id="1167020150">
          <w:marLeft w:val="0"/>
          <w:marRight w:val="0"/>
          <w:marTop w:val="0"/>
          <w:marBottom w:val="0"/>
          <w:divBdr>
            <w:top w:val="none" w:sz="0" w:space="0" w:color="auto"/>
            <w:left w:val="none" w:sz="0" w:space="0" w:color="auto"/>
            <w:bottom w:val="none" w:sz="0" w:space="0" w:color="auto"/>
            <w:right w:val="none" w:sz="0" w:space="0" w:color="auto"/>
          </w:divBdr>
        </w:div>
        <w:div w:id="1751730237">
          <w:marLeft w:val="0"/>
          <w:marRight w:val="0"/>
          <w:marTop w:val="0"/>
          <w:marBottom w:val="0"/>
          <w:divBdr>
            <w:top w:val="none" w:sz="0" w:space="0" w:color="auto"/>
            <w:left w:val="none" w:sz="0" w:space="0" w:color="auto"/>
            <w:bottom w:val="none" w:sz="0" w:space="0" w:color="auto"/>
            <w:right w:val="none" w:sz="0" w:space="0" w:color="auto"/>
          </w:divBdr>
        </w:div>
        <w:div w:id="1730686267">
          <w:marLeft w:val="0"/>
          <w:marRight w:val="0"/>
          <w:marTop w:val="0"/>
          <w:marBottom w:val="0"/>
          <w:divBdr>
            <w:top w:val="none" w:sz="0" w:space="0" w:color="auto"/>
            <w:left w:val="none" w:sz="0" w:space="0" w:color="auto"/>
            <w:bottom w:val="none" w:sz="0" w:space="0" w:color="auto"/>
            <w:right w:val="none" w:sz="0" w:space="0" w:color="auto"/>
          </w:divBdr>
        </w:div>
        <w:div w:id="1089277050">
          <w:marLeft w:val="0"/>
          <w:marRight w:val="0"/>
          <w:marTop w:val="0"/>
          <w:marBottom w:val="0"/>
          <w:divBdr>
            <w:top w:val="none" w:sz="0" w:space="0" w:color="auto"/>
            <w:left w:val="none" w:sz="0" w:space="0" w:color="auto"/>
            <w:bottom w:val="none" w:sz="0" w:space="0" w:color="auto"/>
            <w:right w:val="none" w:sz="0" w:space="0" w:color="auto"/>
          </w:divBdr>
        </w:div>
        <w:div w:id="52703461">
          <w:marLeft w:val="0"/>
          <w:marRight w:val="0"/>
          <w:marTop w:val="0"/>
          <w:marBottom w:val="0"/>
          <w:divBdr>
            <w:top w:val="none" w:sz="0" w:space="0" w:color="auto"/>
            <w:left w:val="none" w:sz="0" w:space="0" w:color="auto"/>
            <w:bottom w:val="none" w:sz="0" w:space="0" w:color="auto"/>
            <w:right w:val="none" w:sz="0" w:space="0" w:color="auto"/>
          </w:divBdr>
        </w:div>
        <w:div w:id="99835880">
          <w:marLeft w:val="0"/>
          <w:marRight w:val="0"/>
          <w:marTop w:val="0"/>
          <w:marBottom w:val="0"/>
          <w:divBdr>
            <w:top w:val="none" w:sz="0" w:space="0" w:color="auto"/>
            <w:left w:val="none" w:sz="0" w:space="0" w:color="auto"/>
            <w:bottom w:val="none" w:sz="0" w:space="0" w:color="auto"/>
            <w:right w:val="none" w:sz="0" w:space="0" w:color="auto"/>
          </w:divBdr>
        </w:div>
        <w:div w:id="244531438">
          <w:marLeft w:val="0"/>
          <w:marRight w:val="0"/>
          <w:marTop w:val="0"/>
          <w:marBottom w:val="0"/>
          <w:divBdr>
            <w:top w:val="none" w:sz="0" w:space="0" w:color="auto"/>
            <w:left w:val="none" w:sz="0" w:space="0" w:color="auto"/>
            <w:bottom w:val="none" w:sz="0" w:space="0" w:color="auto"/>
            <w:right w:val="none" w:sz="0" w:space="0" w:color="auto"/>
          </w:divBdr>
        </w:div>
        <w:div w:id="761756406">
          <w:marLeft w:val="0"/>
          <w:marRight w:val="0"/>
          <w:marTop w:val="0"/>
          <w:marBottom w:val="0"/>
          <w:divBdr>
            <w:top w:val="none" w:sz="0" w:space="0" w:color="auto"/>
            <w:left w:val="none" w:sz="0" w:space="0" w:color="auto"/>
            <w:bottom w:val="none" w:sz="0" w:space="0" w:color="auto"/>
            <w:right w:val="none" w:sz="0" w:space="0" w:color="auto"/>
          </w:divBdr>
        </w:div>
        <w:div w:id="1697733125">
          <w:marLeft w:val="0"/>
          <w:marRight w:val="0"/>
          <w:marTop w:val="0"/>
          <w:marBottom w:val="0"/>
          <w:divBdr>
            <w:top w:val="none" w:sz="0" w:space="0" w:color="auto"/>
            <w:left w:val="none" w:sz="0" w:space="0" w:color="auto"/>
            <w:bottom w:val="none" w:sz="0" w:space="0" w:color="auto"/>
            <w:right w:val="none" w:sz="0" w:space="0" w:color="auto"/>
          </w:divBdr>
        </w:div>
        <w:div w:id="353388081">
          <w:marLeft w:val="0"/>
          <w:marRight w:val="0"/>
          <w:marTop w:val="0"/>
          <w:marBottom w:val="0"/>
          <w:divBdr>
            <w:top w:val="none" w:sz="0" w:space="0" w:color="auto"/>
            <w:left w:val="none" w:sz="0" w:space="0" w:color="auto"/>
            <w:bottom w:val="none" w:sz="0" w:space="0" w:color="auto"/>
            <w:right w:val="none" w:sz="0" w:space="0" w:color="auto"/>
          </w:divBdr>
        </w:div>
        <w:div w:id="1108306235">
          <w:marLeft w:val="0"/>
          <w:marRight w:val="0"/>
          <w:marTop w:val="0"/>
          <w:marBottom w:val="0"/>
          <w:divBdr>
            <w:top w:val="none" w:sz="0" w:space="0" w:color="auto"/>
            <w:left w:val="none" w:sz="0" w:space="0" w:color="auto"/>
            <w:bottom w:val="none" w:sz="0" w:space="0" w:color="auto"/>
            <w:right w:val="none" w:sz="0" w:space="0" w:color="auto"/>
          </w:divBdr>
        </w:div>
        <w:div w:id="260844288">
          <w:marLeft w:val="0"/>
          <w:marRight w:val="0"/>
          <w:marTop w:val="0"/>
          <w:marBottom w:val="0"/>
          <w:divBdr>
            <w:top w:val="none" w:sz="0" w:space="0" w:color="auto"/>
            <w:left w:val="none" w:sz="0" w:space="0" w:color="auto"/>
            <w:bottom w:val="none" w:sz="0" w:space="0" w:color="auto"/>
            <w:right w:val="none" w:sz="0" w:space="0" w:color="auto"/>
          </w:divBdr>
        </w:div>
        <w:div w:id="1637955265">
          <w:marLeft w:val="0"/>
          <w:marRight w:val="0"/>
          <w:marTop w:val="0"/>
          <w:marBottom w:val="0"/>
          <w:divBdr>
            <w:top w:val="none" w:sz="0" w:space="0" w:color="auto"/>
            <w:left w:val="none" w:sz="0" w:space="0" w:color="auto"/>
            <w:bottom w:val="none" w:sz="0" w:space="0" w:color="auto"/>
            <w:right w:val="none" w:sz="0" w:space="0" w:color="auto"/>
          </w:divBdr>
        </w:div>
        <w:div w:id="1002511514">
          <w:marLeft w:val="0"/>
          <w:marRight w:val="0"/>
          <w:marTop w:val="0"/>
          <w:marBottom w:val="0"/>
          <w:divBdr>
            <w:top w:val="none" w:sz="0" w:space="0" w:color="auto"/>
            <w:left w:val="none" w:sz="0" w:space="0" w:color="auto"/>
            <w:bottom w:val="none" w:sz="0" w:space="0" w:color="auto"/>
            <w:right w:val="none" w:sz="0" w:space="0" w:color="auto"/>
          </w:divBdr>
        </w:div>
        <w:div w:id="1382945958">
          <w:marLeft w:val="0"/>
          <w:marRight w:val="0"/>
          <w:marTop w:val="0"/>
          <w:marBottom w:val="0"/>
          <w:divBdr>
            <w:top w:val="none" w:sz="0" w:space="0" w:color="auto"/>
            <w:left w:val="none" w:sz="0" w:space="0" w:color="auto"/>
            <w:bottom w:val="none" w:sz="0" w:space="0" w:color="auto"/>
            <w:right w:val="none" w:sz="0" w:space="0" w:color="auto"/>
          </w:divBdr>
        </w:div>
        <w:div w:id="797528285">
          <w:marLeft w:val="0"/>
          <w:marRight w:val="0"/>
          <w:marTop w:val="0"/>
          <w:marBottom w:val="0"/>
          <w:divBdr>
            <w:top w:val="none" w:sz="0" w:space="0" w:color="auto"/>
            <w:left w:val="none" w:sz="0" w:space="0" w:color="auto"/>
            <w:bottom w:val="none" w:sz="0" w:space="0" w:color="auto"/>
            <w:right w:val="none" w:sz="0" w:space="0" w:color="auto"/>
          </w:divBdr>
        </w:div>
        <w:div w:id="1239055194">
          <w:marLeft w:val="0"/>
          <w:marRight w:val="0"/>
          <w:marTop w:val="0"/>
          <w:marBottom w:val="0"/>
          <w:divBdr>
            <w:top w:val="none" w:sz="0" w:space="0" w:color="auto"/>
            <w:left w:val="none" w:sz="0" w:space="0" w:color="auto"/>
            <w:bottom w:val="none" w:sz="0" w:space="0" w:color="auto"/>
            <w:right w:val="none" w:sz="0" w:space="0" w:color="auto"/>
          </w:divBdr>
        </w:div>
        <w:div w:id="587076717">
          <w:marLeft w:val="0"/>
          <w:marRight w:val="0"/>
          <w:marTop w:val="0"/>
          <w:marBottom w:val="0"/>
          <w:divBdr>
            <w:top w:val="none" w:sz="0" w:space="0" w:color="auto"/>
            <w:left w:val="none" w:sz="0" w:space="0" w:color="auto"/>
            <w:bottom w:val="none" w:sz="0" w:space="0" w:color="auto"/>
            <w:right w:val="none" w:sz="0" w:space="0" w:color="auto"/>
          </w:divBdr>
        </w:div>
        <w:div w:id="1208370754">
          <w:marLeft w:val="0"/>
          <w:marRight w:val="0"/>
          <w:marTop w:val="0"/>
          <w:marBottom w:val="0"/>
          <w:divBdr>
            <w:top w:val="none" w:sz="0" w:space="0" w:color="auto"/>
            <w:left w:val="none" w:sz="0" w:space="0" w:color="auto"/>
            <w:bottom w:val="none" w:sz="0" w:space="0" w:color="auto"/>
            <w:right w:val="none" w:sz="0" w:space="0" w:color="auto"/>
          </w:divBdr>
        </w:div>
        <w:div w:id="1545678734">
          <w:marLeft w:val="0"/>
          <w:marRight w:val="0"/>
          <w:marTop w:val="0"/>
          <w:marBottom w:val="0"/>
          <w:divBdr>
            <w:top w:val="none" w:sz="0" w:space="0" w:color="auto"/>
            <w:left w:val="none" w:sz="0" w:space="0" w:color="auto"/>
            <w:bottom w:val="none" w:sz="0" w:space="0" w:color="auto"/>
            <w:right w:val="none" w:sz="0" w:space="0" w:color="auto"/>
          </w:divBdr>
        </w:div>
        <w:div w:id="674193498">
          <w:marLeft w:val="0"/>
          <w:marRight w:val="0"/>
          <w:marTop w:val="0"/>
          <w:marBottom w:val="0"/>
          <w:divBdr>
            <w:top w:val="none" w:sz="0" w:space="0" w:color="auto"/>
            <w:left w:val="none" w:sz="0" w:space="0" w:color="auto"/>
            <w:bottom w:val="none" w:sz="0" w:space="0" w:color="auto"/>
            <w:right w:val="none" w:sz="0" w:space="0" w:color="auto"/>
          </w:divBdr>
        </w:div>
        <w:div w:id="1227766733">
          <w:marLeft w:val="0"/>
          <w:marRight w:val="0"/>
          <w:marTop w:val="0"/>
          <w:marBottom w:val="0"/>
          <w:divBdr>
            <w:top w:val="none" w:sz="0" w:space="0" w:color="auto"/>
            <w:left w:val="none" w:sz="0" w:space="0" w:color="auto"/>
            <w:bottom w:val="none" w:sz="0" w:space="0" w:color="auto"/>
            <w:right w:val="none" w:sz="0" w:space="0" w:color="auto"/>
          </w:divBdr>
        </w:div>
        <w:div w:id="1873422995">
          <w:marLeft w:val="0"/>
          <w:marRight w:val="0"/>
          <w:marTop w:val="0"/>
          <w:marBottom w:val="0"/>
          <w:divBdr>
            <w:top w:val="none" w:sz="0" w:space="0" w:color="auto"/>
            <w:left w:val="none" w:sz="0" w:space="0" w:color="auto"/>
            <w:bottom w:val="none" w:sz="0" w:space="0" w:color="auto"/>
            <w:right w:val="none" w:sz="0" w:space="0" w:color="auto"/>
          </w:divBdr>
        </w:div>
        <w:div w:id="1620644014">
          <w:marLeft w:val="0"/>
          <w:marRight w:val="0"/>
          <w:marTop w:val="0"/>
          <w:marBottom w:val="0"/>
          <w:divBdr>
            <w:top w:val="none" w:sz="0" w:space="0" w:color="auto"/>
            <w:left w:val="none" w:sz="0" w:space="0" w:color="auto"/>
            <w:bottom w:val="none" w:sz="0" w:space="0" w:color="auto"/>
            <w:right w:val="none" w:sz="0" w:space="0" w:color="auto"/>
          </w:divBdr>
        </w:div>
        <w:div w:id="2040547032">
          <w:marLeft w:val="0"/>
          <w:marRight w:val="0"/>
          <w:marTop w:val="0"/>
          <w:marBottom w:val="0"/>
          <w:divBdr>
            <w:top w:val="none" w:sz="0" w:space="0" w:color="auto"/>
            <w:left w:val="none" w:sz="0" w:space="0" w:color="auto"/>
            <w:bottom w:val="none" w:sz="0" w:space="0" w:color="auto"/>
            <w:right w:val="none" w:sz="0" w:space="0" w:color="auto"/>
          </w:divBdr>
        </w:div>
        <w:div w:id="1917663848">
          <w:marLeft w:val="0"/>
          <w:marRight w:val="0"/>
          <w:marTop w:val="0"/>
          <w:marBottom w:val="0"/>
          <w:divBdr>
            <w:top w:val="none" w:sz="0" w:space="0" w:color="auto"/>
            <w:left w:val="none" w:sz="0" w:space="0" w:color="auto"/>
            <w:bottom w:val="none" w:sz="0" w:space="0" w:color="auto"/>
            <w:right w:val="none" w:sz="0" w:space="0" w:color="auto"/>
          </w:divBdr>
        </w:div>
        <w:div w:id="2124106591">
          <w:marLeft w:val="0"/>
          <w:marRight w:val="0"/>
          <w:marTop w:val="0"/>
          <w:marBottom w:val="0"/>
          <w:divBdr>
            <w:top w:val="none" w:sz="0" w:space="0" w:color="auto"/>
            <w:left w:val="none" w:sz="0" w:space="0" w:color="auto"/>
            <w:bottom w:val="none" w:sz="0" w:space="0" w:color="auto"/>
            <w:right w:val="none" w:sz="0" w:space="0" w:color="auto"/>
          </w:divBdr>
        </w:div>
        <w:div w:id="971787838">
          <w:marLeft w:val="0"/>
          <w:marRight w:val="0"/>
          <w:marTop w:val="0"/>
          <w:marBottom w:val="0"/>
          <w:divBdr>
            <w:top w:val="none" w:sz="0" w:space="0" w:color="auto"/>
            <w:left w:val="none" w:sz="0" w:space="0" w:color="auto"/>
            <w:bottom w:val="none" w:sz="0" w:space="0" w:color="auto"/>
            <w:right w:val="none" w:sz="0" w:space="0" w:color="auto"/>
          </w:divBdr>
        </w:div>
        <w:div w:id="1777629967">
          <w:marLeft w:val="0"/>
          <w:marRight w:val="0"/>
          <w:marTop w:val="0"/>
          <w:marBottom w:val="0"/>
          <w:divBdr>
            <w:top w:val="none" w:sz="0" w:space="0" w:color="auto"/>
            <w:left w:val="none" w:sz="0" w:space="0" w:color="auto"/>
            <w:bottom w:val="none" w:sz="0" w:space="0" w:color="auto"/>
            <w:right w:val="none" w:sz="0" w:space="0" w:color="auto"/>
          </w:divBdr>
        </w:div>
        <w:div w:id="1128358935">
          <w:marLeft w:val="0"/>
          <w:marRight w:val="0"/>
          <w:marTop w:val="0"/>
          <w:marBottom w:val="0"/>
          <w:divBdr>
            <w:top w:val="none" w:sz="0" w:space="0" w:color="auto"/>
            <w:left w:val="none" w:sz="0" w:space="0" w:color="auto"/>
            <w:bottom w:val="none" w:sz="0" w:space="0" w:color="auto"/>
            <w:right w:val="none" w:sz="0" w:space="0" w:color="auto"/>
          </w:divBdr>
        </w:div>
        <w:div w:id="1991211904">
          <w:marLeft w:val="0"/>
          <w:marRight w:val="0"/>
          <w:marTop w:val="0"/>
          <w:marBottom w:val="0"/>
          <w:divBdr>
            <w:top w:val="none" w:sz="0" w:space="0" w:color="auto"/>
            <w:left w:val="none" w:sz="0" w:space="0" w:color="auto"/>
            <w:bottom w:val="none" w:sz="0" w:space="0" w:color="auto"/>
            <w:right w:val="none" w:sz="0" w:space="0" w:color="auto"/>
          </w:divBdr>
        </w:div>
        <w:div w:id="2098135502">
          <w:marLeft w:val="0"/>
          <w:marRight w:val="0"/>
          <w:marTop w:val="0"/>
          <w:marBottom w:val="0"/>
          <w:divBdr>
            <w:top w:val="none" w:sz="0" w:space="0" w:color="auto"/>
            <w:left w:val="none" w:sz="0" w:space="0" w:color="auto"/>
            <w:bottom w:val="none" w:sz="0" w:space="0" w:color="auto"/>
            <w:right w:val="none" w:sz="0" w:space="0" w:color="auto"/>
          </w:divBdr>
        </w:div>
        <w:div w:id="1497650168">
          <w:marLeft w:val="0"/>
          <w:marRight w:val="0"/>
          <w:marTop w:val="0"/>
          <w:marBottom w:val="0"/>
          <w:divBdr>
            <w:top w:val="none" w:sz="0" w:space="0" w:color="auto"/>
            <w:left w:val="none" w:sz="0" w:space="0" w:color="auto"/>
            <w:bottom w:val="none" w:sz="0" w:space="0" w:color="auto"/>
            <w:right w:val="none" w:sz="0" w:space="0" w:color="auto"/>
          </w:divBdr>
        </w:div>
        <w:div w:id="1596596209">
          <w:marLeft w:val="0"/>
          <w:marRight w:val="0"/>
          <w:marTop w:val="0"/>
          <w:marBottom w:val="0"/>
          <w:divBdr>
            <w:top w:val="none" w:sz="0" w:space="0" w:color="auto"/>
            <w:left w:val="none" w:sz="0" w:space="0" w:color="auto"/>
            <w:bottom w:val="none" w:sz="0" w:space="0" w:color="auto"/>
            <w:right w:val="none" w:sz="0" w:space="0" w:color="auto"/>
          </w:divBdr>
        </w:div>
        <w:div w:id="1517378911">
          <w:marLeft w:val="0"/>
          <w:marRight w:val="0"/>
          <w:marTop w:val="0"/>
          <w:marBottom w:val="0"/>
          <w:divBdr>
            <w:top w:val="none" w:sz="0" w:space="0" w:color="auto"/>
            <w:left w:val="none" w:sz="0" w:space="0" w:color="auto"/>
            <w:bottom w:val="none" w:sz="0" w:space="0" w:color="auto"/>
            <w:right w:val="none" w:sz="0" w:space="0" w:color="auto"/>
          </w:divBdr>
        </w:div>
        <w:div w:id="1574318338">
          <w:marLeft w:val="0"/>
          <w:marRight w:val="0"/>
          <w:marTop w:val="0"/>
          <w:marBottom w:val="0"/>
          <w:divBdr>
            <w:top w:val="none" w:sz="0" w:space="0" w:color="auto"/>
            <w:left w:val="none" w:sz="0" w:space="0" w:color="auto"/>
            <w:bottom w:val="none" w:sz="0" w:space="0" w:color="auto"/>
            <w:right w:val="none" w:sz="0" w:space="0" w:color="auto"/>
          </w:divBdr>
        </w:div>
        <w:div w:id="574825881">
          <w:marLeft w:val="0"/>
          <w:marRight w:val="0"/>
          <w:marTop w:val="0"/>
          <w:marBottom w:val="0"/>
          <w:divBdr>
            <w:top w:val="none" w:sz="0" w:space="0" w:color="auto"/>
            <w:left w:val="none" w:sz="0" w:space="0" w:color="auto"/>
            <w:bottom w:val="none" w:sz="0" w:space="0" w:color="auto"/>
            <w:right w:val="none" w:sz="0" w:space="0" w:color="auto"/>
          </w:divBdr>
        </w:div>
        <w:div w:id="1826509829">
          <w:marLeft w:val="0"/>
          <w:marRight w:val="0"/>
          <w:marTop w:val="0"/>
          <w:marBottom w:val="0"/>
          <w:divBdr>
            <w:top w:val="none" w:sz="0" w:space="0" w:color="auto"/>
            <w:left w:val="none" w:sz="0" w:space="0" w:color="auto"/>
            <w:bottom w:val="none" w:sz="0" w:space="0" w:color="auto"/>
            <w:right w:val="none" w:sz="0" w:space="0" w:color="auto"/>
          </w:divBdr>
        </w:div>
        <w:div w:id="1414164724">
          <w:marLeft w:val="0"/>
          <w:marRight w:val="0"/>
          <w:marTop w:val="0"/>
          <w:marBottom w:val="0"/>
          <w:divBdr>
            <w:top w:val="none" w:sz="0" w:space="0" w:color="auto"/>
            <w:left w:val="none" w:sz="0" w:space="0" w:color="auto"/>
            <w:bottom w:val="none" w:sz="0" w:space="0" w:color="auto"/>
            <w:right w:val="none" w:sz="0" w:space="0" w:color="auto"/>
          </w:divBdr>
        </w:div>
        <w:div w:id="601106248">
          <w:marLeft w:val="0"/>
          <w:marRight w:val="0"/>
          <w:marTop w:val="0"/>
          <w:marBottom w:val="0"/>
          <w:divBdr>
            <w:top w:val="none" w:sz="0" w:space="0" w:color="auto"/>
            <w:left w:val="none" w:sz="0" w:space="0" w:color="auto"/>
            <w:bottom w:val="none" w:sz="0" w:space="0" w:color="auto"/>
            <w:right w:val="none" w:sz="0" w:space="0" w:color="auto"/>
          </w:divBdr>
        </w:div>
        <w:div w:id="598636616">
          <w:marLeft w:val="0"/>
          <w:marRight w:val="0"/>
          <w:marTop w:val="0"/>
          <w:marBottom w:val="0"/>
          <w:divBdr>
            <w:top w:val="none" w:sz="0" w:space="0" w:color="auto"/>
            <w:left w:val="none" w:sz="0" w:space="0" w:color="auto"/>
            <w:bottom w:val="none" w:sz="0" w:space="0" w:color="auto"/>
            <w:right w:val="none" w:sz="0" w:space="0" w:color="auto"/>
          </w:divBdr>
        </w:div>
        <w:div w:id="1066755413">
          <w:marLeft w:val="0"/>
          <w:marRight w:val="0"/>
          <w:marTop w:val="0"/>
          <w:marBottom w:val="0"/>
          <w:divBdr>
            <w:top w:val="none" w:sz="0" w:space="0" w:color="auto"/>
            <w:left w:val="none" w:sz="0" w:space="0" w:color="auto"/>
            <w:bottom w:val="none" w:sz="0" w:space="0" w:color="auto"/>
            <w:right w:val="none" w:sz="0" w:space="0" w:color="auto"/>
          </w:divBdr>
        </w:div>
        <w:div w:id="238834148">
          <w:marLeft w:val="0"/>
          <w:marRight w:val="0"/>
          <w:marTop w:val="0"/>
          <w:marBottom w:val="0"/>
          <w:divBdr>
            <w:top w:val="none" w:sz="0" w:space="0" w:color="auto"/>
            <w:left w:val="none" w:sz="0" w:space="0" w:color="auto"/>
            <w:bottom w:val="none" w:sz="0" w:space="0" w:color="auto"/>
            <w:right w:val="none" w:sz="0" w:space="0" w:color="auto"/>
          </w:divBdr>
        </w:div>
        <w:div w:id="1287351274">
          <w:marLeft w:val="0"/>
          <w:marRight w:val="0"/>
          <w:marTop w:val="0"/>
          <w:marBottom w:val="0"/>
          <w:divBdr>
            <w:top w:val="none" w:sz="0" w:space="0" w:color="auto"/>
            <w:left w:val="none" w:sz="0" w:space="0" w:color="auto"/>
            <w:bottom w:val="none" w:sz="0" w:space="0" w:color="auto"/>
            <w:right w:val="none" w:sz="0" w:space="0" w:color="auto"/>
          </w:divBdr>
        </w:div>
        <w:div w:id="558978613">
          <w:marLeft w:val="0"/>
          <w:marRight w:val="0"/>
          <w:marTop w:val="0"/>
          <w:marBottom w:val="0"/>
          <w:divBdr>
            <w:top w:val="none" w:sz="0" w:space="0" w:color="auto"/>
            <w:left w:val="none" w:sz="0" w:space="0" w:color="auto"/>
            <w:bottom w:val="none" w:sz="0" w:space="0" w:color="auto"/>
            <w:right w:val="none" w:sz="0" w:space="0" w:color="auto"/>
          </w:divBdr>
        </w:div>
        <w:div w:id="1506480050">
          <w:marLeft w:val="0"/>
          <w:marRight w:val="0"/>
          <w:marTop w:val="0"/>
          <w:marBottom w:val="0"/>
          <w:divBdr>
            <w:top w:val="none" w:sz="0" w:space="0" w:color="auto"/>
            <w:left w:val="none" w:sz="0" w:space="0" w:color="auto"/>
            <w:bottom w:val="none" w:sz="0" w:space="0" w:color="auto"/>
            <w:right w:val="none" w:sz="0" w:space="0" w:color="auto"/>
          </w:divBdr>
        </w:div>
        <w:div w:id="791096135">
          <w:marLeft w:val="0"/>
          <w:marRight w:val="0"/>
          <w:marTop w:val="0"/>
          <w:marBottom w:val="0"/>
          <w:divBdr>
            <w:top w:val="none" w:sz="0" w:space="0" w:color="auto"/>
            <w:left w:val="none" w:sz="0" w:space="0" w:color="auto"/>
            <w:bottom w:val="none" w:sz="0" w:space="0" w:color="auto"/>
            <w:right w:val="none" w:sz="0" w:space="0" w:color="auto"/>
          </w:divBdr>
        </w:div>
        <w:div w:id="494342570">
          <w:marLeft w:val="0"/>
          <w:marRight w:val="0"/>
          <w:marTop w:val="0"/>
          <w:marBottom w:val="0"/>
          <w:divBdr>
            <w:top w:val="none" w:sz="0" w:space="0" w:color="auto"/>
            <w:left w:val="none" w:sz="0" w:space="0" w:color="auto"/>
            <w:bottom w:val="none" w:sz="0" w:space="0" w:color="auto"/>
            <w:right w:val="none" w:sz="0" w:space="0" w:color="auto"/>
          </w:divBdr>
        </w:div>
        <w:div w:id="656615139">
          <w:marLeft w:val="0"/>
          <w:marRight w:val="0"/>
          <w:marTop w:val="0"/>
          <w:marBottom w:val="0"/>
          <w:divBdr>
            <w:top w:val="none" w:sz="0" w:space="0" w:color="auto"/>
            <w:left w:val="none" w:sz="0" w:space="0" w:color="auto"/>
            <w:bottom w:val="none" w:sz="0" w:space="0" w:color="auto"/>
            <w:right w:val="none" w:sz="0" w:space="0" w:color="auto"/>
          </w:divBdr>
        </w:div>
        <w:div w:id="1363283212">
          <w:marLeft w:val="0"/>
          <w:marRight w:val="0"/>
          <w:marTop w:val="0"/>
          <w:marBottom w:val="0"/>
          <w:divBdr>
            <w:top w:val="none" w:sz="0" w:space="0" w:color="auto"/>
            <w:left w:val="none" w:sz="0" w:space="0" w:color="auto"/>
            <w:bottom w:val="none" w:sz="0" w:space="0" w:color="auto"/>
            <w:right w:val="none" w:sz="0" w:space="0" w:color="auto"/>
          </w:divBdr>
        </w:div>
        <w:div w:id="1505629970">
          <w:marLeft w:val="0"/>
          <w:marRight w:val="0"/>
          <w:marTop w:val="0"/>
          <w:marBottom w:val="0"/>
          <w:divBdr>
            <w:top w:val="none" w:sz="0" w:space="0" w:color="auto"/>
            <w:left w:val="none" w:sz="0" w:space="0" w:color="auto"/>
            <w:bottom w:val="none" w:sz="0" w:space="0" w:color="auto"/>
            <w:right w:val="none" w:sz="0" w:space="0" w:color="auto"/>
          </w:divBdr>
        </w:div>
        <w:div w:id="1709522765">
          <w:marLeft w:val="0"/>
          <w:marRight w:val="0"/>
          <w:marTop w:val="0"/>
          <w:marBottom w:val="0"/>
          <w:divBdr>
            <w:top w:val="none" w:sz="0" w:space="0" w:color="auto"/>
            <w:left w:val="none" w:sz="0" w:space="0" w:color="auto"/>
            <w:bottom w:val="none" w:sz="0" w:space="0" w:color="auto"/>
            <w:right w:val="none" w:sz="0" w:space="0" w:color="auto"/>
          </w:divBdr>
        </w:div>
        <w:div w:id="1575697808">
          <w:marLeft w:val="0"/>
          <w:marRight w:val="0"/>
          <w:marTop w:val="0"/>
          <w:marBottom w:val="0"/>
          <w:divBdr>
            <w:top w:val="none" w:sz="0" w:space="0" w:color="auto"/>
            <w:left w:val="none" w:sz="0" w:space="0" w:color="auto"/>
            <w:bottom w:val="none" w:sz="0" w:space="0" w:color="auto"/>
            <w:right w:val="none" w:sz="0" w:space="0" w:color="auto"/>
          </w:divBdr>
        </w:div>
        <w:div w:id="626157280">
          <w:marLeft w:val="0"/>
          <w:marRight w:val="0"/>
          <w:marTop w:val="0"/>
          <w:marBottom w:val="0"/>
          <w:divBdr>
            <w:top w:val="none" w:sz="0" w:space="0" w:color="auto"/>
            <w:left w:val="none" w:sz="0" w:space="0" w:color="auto"/>
            <w:bottom w:val="none" w:sz="0" w:space="0" w:color="auto"/>
            <w:right w:val="none" w:sz="0" w:space="0" w:color="auto"/>
          </w:divBdr>
        </w:div>
        <w:div w:id="1372145234">
          <w:marLeft w:val="0"/>
          <w:marRight w:val="0"/>
          <w:marTop w:val="0"/>
          <w:marBottom w:val="0"/>
          <w:divBdr>
            <w:top w:val="none" w:sz="0" w:space="0" w:color="auto"/>
            <w:left w:val="none" w:sz="0" w:space="0" w:color="auto"/>
            <w:bottom w:val="none" w:sz="0" w:space="0" w:color="auto"/>
            <w:right w:val="none" w:sz="0" w:space="0" w:color="auto"/>
          </w:divBdr>
        </w:div>
        <w:div w:id="989363937">
          <w:marLeft w:val="0"/>
          <w:marRight w:val="0"/>
          <w:marTop w:val="0"/>
          <w:marBottom w:val="0"/>
          <w:divBdr>
            <w:top w:val="none" w:sz="0" w:space="0" w:color="auto"/>
            <w:left w:val="none" w:sz="0" w:space="0" w:color="auto"/>
            <w:bottom w:val="none" w:sz="0" w:space="0" w:color="auto"/>
            <w:right w:val="none" w:sz="0" w:space="0" w:color="auto"/>
          </w:divBdr>
        </w:div>
        <w:div w:id="109277141">
          <w:marLeft w:val="0"/>
          <w:marRight w:val="0"/>
          <w:marTop w:val="0"/>
          <w:marBottom w:val="0"/>
          <w:divBdr>
            <w:top w:val="none" w:sz="0" w:space="0" w:color="auto"/>
            <w:left w:val="none" w:sz="0" w:space="0" w:color="auto"/>
            <w:bottom w:val="none" w:sz="0" w:space="0" w:color="auto"/>
            <w:right w:val="none" w:sz="0" w:space="0" w:color="auto"/>
          </w:divBdr>
        </w:div>
        <w:div w:id="1009917143">
          <w:marLeft w:val="0"/>
          <w:marRight w:val="0"/>
          <w:marTop w:val="0"/>
          <w:marBottom w:val="0"/>
          <w:divBdr>
            <w:top w:val="none" w:sz="0" w:space="0" w:color="auto"/>
            <w:left w:val="none" w:sz="0" w:space="0" w:color="auto"/>
            <w:bottom w:val="none" w:sz="0" w:space="0" w:color="auto"/>
            <w:right w:val="none" w:sz="0" w:space="0" w:color="auto"/>
          </w:divBdr>
        </w:div>
        <w:div w:id="1746486344">
          <w:marLeft w:val="0"/>
          <w:marRight w:val="0"/>
          <w:marTop w:val="0"/>
          <w:marBottom w:val="0"/>
          <w:divBdr>
            <w:top w:val="none" w:sz="0" w:space="0" w:color="auto"/>
            <w:left w:val="none" w:sz="0" w:space="0" w:color="auto"/>
            <w:bottom w:val="none" w:sz="0" w:space="0" w:color="auto"/>
            <w:right w:val="none" w:sz="0" w:space="0" w:color="auto"/>
          </w:divBdr>
        </w:div>
        <w:div w:id="65610242">
          <w:marLeft w:val="0"/>
          <w:marRight w:val="0"/>
          <w:marTop w:val="0"/>
          <w:marBottom w:val="0"/>
          <w:divBdr>
            <w:top w:val="none" w:sz="0" w:space="0" w:color="auto"/>
            <w:left w:val="none" w:sz="0" w:space="0" w:color="auto"/>
            <w:bottom w:val="none" w:sz="0" w:space="0" w:color="auto"/>
            <w:right w:val="none" w:sz="0" w:space="0" w:color="auto"/>
          </w:divBdr>
        </w:div>
        <w:div w:id="385882396">
          <w:marLeft w:val="0"/>
          <w:marRight w:val="0"/>
          <w:marTop w:val="0"/>
          <w:marBottom w:val="0"/>
          <w:divBdr>
            <w:top w:val="none" w:sz="0" w:space="0" w:color="auto"/>
            <w:left w:val="none" w:sz="0" w:space="0" w:color="auto"/>
            <w:bottom w:val="none" w:sz="0" w:space="0" w:color="auto"/>
            <w:right w:val="none" w:sz="0" w:space="0" w:color="auto"/>
          </w:divBdr>
        </w:div>
        <w:div w:id="1376275650">
          <w:marLeft w:val="0"/>
          <w:marRight w:val="0"/>
          <w:marTop w:val="0"/>
          <w:marBottom w:val="0"/>
          <w:divBdr>
            <w:top w:val="none" w:sz="0" w:space="0" w:color="auto"/>
            <w:left w:val="none" w:sz="0" w:space="0" w:color="auto"/>
            <w:bottom w:val="none" w:sz="0" w:space="0" w:color="auto"/>
            <w:right w:val="none" w:sz="0" w:space="0" w:color="auto"/>
          </w:divBdr>
        </w:div>
      </w:divsChild>
    </w:div>
    <w:div w:id="858003511">
      <w:bodyDiv w:val="1"/>
      <w:marLeft w:val="0"/>
      <w:marRight w:val="0"/>
      <w:marTop w:val="0"/>
      <w:marBottom w:val="0"/>
      <w:divBdr>
        <w:top w:val="none" w:sz="0" w:space="0" w:color="auto"/>
        <w:left w:val="none" w:sz="0" w:space="0" w:color="auto"/>
        <w:bottom w:val="none" w:sz="0" w:space="0" w:color="auto"/>
        <w:right w:val="none" w:sz="0" w:space="0" w:color="auto"/>
      </w:divBdr>
    </w:div>
    <w:div w:id="873076393">
      <w:bodyDiv w:val="1"/>
      <w:marLeft w:val="0"/>
      <w:marRight w:val="0"/>
      <w:marTop w:val="0"/>
      <w:marBottom w:val="0"/>
      <w:divBdr>
        <w:top w:val="none" w:sz="0" w:space="0" w:color="auto"/>
        <w:left w:val="none" w:sz="0" w:space="0" w:color="auto"/>
        <w:bottom w:val="none" w:sz="0" w:space="0" w:color="auto"/>
        <w:right w:val="none" w:sz="0" w:space="0" w:color="auto"/>
      </w:divBdr>
      <w:divsChild>
        <w:div w:id="1918634581">
          <w:marLeft w:val="0"/>
          <w:marRight w:val="0"/>
          <w:marTop w:val="0"/>
          <w:marBottom w:val="0"/>
          <w:divBdr>
            <w:top w:val="none" w:sz="0" w:space="0" w:color="auto"/>
            <w:left w:val="none" w:sz="0" w:space="0" w:color="auto"/>
            <w:bottom w:val="none" w:sz="0" w:space="0" w:color="auto"/>
            <w:right w:val="none" w:sz="0" w:space="0" w:color="auto"/>
          </w:divBdr>
        </w:div>
        <w:div w:id="1561020613">
          <w:marLeft w:val="0"/>
          <w:marRight w:val="0"/>
          <w:marTop w:val="0"/>
          <w:marBottom w:val="0"/>
          <w:divBdr>
            <w:top w:val="none" w:sz="0" w:space="0" w:color="auto"/>
            <w:left w:val="none" w:sz="0" w:space="0" w:color="auto"/>
            <w:bottom w:val="none" w:sz="0" w:space="0" w:color="auto"/>
            <w:right w:val="none" w:sz="0" w:space="0" w:color="auto"/>
          </w:divBdr>
        </w:div>
      </w:divsChild>
    </w:div>
    <w:div w:id="1081870834">
      <w:bodyDiv w:val="1"/>
      <w:marLeft w:val="0"/>
      <w:marRight w:val="0"/>
      <w:marTop w:val="0"/>
      <w:marBottom w:val="0"/>
      <w:divBdr>
        <w:top w:val="none" w:sz="0" w:space="0" w:color="auto"/>
        <w:left w:val="none" w:sz="0" w:space="0" w:color="auto"/>
        <w:bottom w:val="none" w:sz="0" w:space="0" w:color="auto"/>
        <w:right w:val="none" w:sz="0" w:space="0" w:color="auto"/>
      </w:divBdr>
    </w:div>
    <w:div w:id="1164473083">
      <w:bodyDiv w:val="1"/>
      <w:marLeft w:val="0"/>
      <w:marRight w:val="0"/>
      <w:marTop w:val="0"/>
      <w:marBottom w:val="0"/>
      <w:divBdr>
        <w:top w:val="none" w:sz="0" w:space="0" w:color="auto"/>
        <w:left w:val="none" w:sz="0" w:space="0" w:color="auto"/>
        <w:bottom w:val="none" w:sz="0" w:space="0" w:color="auto"/>
        <w:right w:val="none" w:sz="0" w:space="0" w:color="auto"/>
      </w:divBdr>
      <w:divsChild>
        <w:div w:id="333534599">
          <w:marLeft w:val="0"/>
          <w:marRight w:val="0"/>
          <w:marTop w:val="0"/>
          <w:marBottom w:val="0"/>
          <w:divBdr>
            <w:top w:val="none" w:sz="0" w:space="0" w:color="auto"/>
            <w:left w:val="none" w:sz="0" w:space="0" w:color="auto"/>
            <w:bottom w:val="none" w:sz="0" w:space="0" w:color="auto"/>
            <w:right w:val="none" w:sz="0" w:space="0" w:color="auto"/>
          </w:divBdr>
          <w:divsChild>
            <w:div w:id="650058858">
              <w:marLeft w:val="0"/>
              <w:marRight w:val="0"/>
              <w:marTop w:val="0"/>
              <w:marBottom w:val="0"/>
              <w:divBdr>
                <w:top w:val="none" w:sz="0" w:space="0" w:color="auto"/>
                <w:left w:val="none" w:sz="0" w:space="0" w:color="auto"/>
                <w:bottom w:val="none" w:sz="0" w:space="0" w:color="auto"/>
                <w:right w:val="none" w:sz="0" w:space="0" w:color="auto"/>
              </w:divBdr>
              <w:divsChild>
                <w:div w:id="1173227702">
                  <w:marLeft w:val="0"/>
                  <w:marRight w:val="0"/>
                  <w:marTop w:val="0"/>
                  <w:marBottom w:val="0"/>
                  <w:divBdr>
                    <w:top w:val="none" w:sz="0" w:space="0" w:color="auto"/>
                    <w:left w:val="none" w:sz="0" w:space="0" w:color="auto"/>
                    <w:bottom w:val="none" w:sz="0" w:space="0" w:color="auto"/>
                    <w:right w:val="none" w:sz="0" w:space="0" w:color="auto"/>
                  </w:divBdr>
                  <w:divsChild>
                    <w:div w:id="1746995613">
                      <w:marLeft w:val="0"/>
                      <w:marRight w:val="0"/>
                      <w:marTop w:val="0"/>
                      <w:marBottom w:val="0"/>
                      <w:divBdr>
                        <w:top w:val="none" w:sz="0" w:space="0" w:color="auto"/>
                        <w:left w:val="none" w:sz="0" w:space="0" w:color="auto"/>
                        <w:bottom w:val="none" w:sz="0" w:space="0" w:color="auto"/>
                        <w:right w:val="none" w:sz="0" w:space="0" w:color="auto"/>
                      </w:divBdr>
                      <w:divsChild>
                        <w:div w:id="1373574720">
                          <w:marLeft w:val="0"/>
                          <w:marRight w:val="0"/>
                          <w:marTop w:val="0"/>
                          <w:marBottom w:val="0"/>
                          <w:divBdr>
                            <w:top w:val="none" w:sz="0" w:space="0" w:color="auto"/>
                            <w:left w:val="none" w:sz="0" w:space="0" w:color="auto"/>
                            <w:bottom w:val="none" w:sz="0" w:space="0" w:color="auto"/>
                            <w:right w:val="none" w:sz="0" w:space="0" w:color="auto"/>
                          </w:divBdr>
                          <w:divsChild>
                            <w:div w:id="17518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140927">
          <w:marLeft w:val="0"/>
          <w:marRight w:val="0"/>
          <w:marTop w:val="0"/>
          <w:marBottom w:val="0"/>
          <w:divBdr>
            <w:top w:val="none" w:sz="0" w:space="0" w:color="auto"/>
            <w:left w:val="none" w:sz="0" w:space="0" w:color="auto"/>
            <w:bottom w:val="none" w:sz="0" w:space="0" w:color="auto"/>
            <w:right w:val="none" w:sz="0" w:space="0" w:color="auto"/>
          </w:divBdr>
          <w:divsChild>
            <w:div w:id="1230656627">
              <w:marLeft w:val="0"/>
              <w:marRight w:val="0"/>
              <w:marTop w:val="0"/>
              <w:marBottom w:val="0"/>
              <w:divBdr>
                <w:top w:val="none" w:sz="0" w:space="0" w:color="auto"/>
                <w:left w:val="none" w:sz="0" w:space="0" w:color="auto"/>
                <w:bottom w:val="none" w:sz="0" w:space="0" w:color="auto"/>
                <w:right w:val="none" w:sz="0" w:space="0" w:color="auto"/>
              </w:divBdr>
              <w:divsChild>
                <w:div w:id="506136839">
                  <w:marLeft w:val="0"/>
                  <w:marRight w:val="0"/>
                  <w:marTop w:val="0"/>
                  <w:marBottom w:val="0"/>
                  <w:divBdr>
                    <w:top w:val="none" w:sz="0" w:space="0" w:color="auto"/>
                    <w:left w:val="none" w:sz="0" w:space="0" w:color="auto"/>
                    <w:bottom w:val="none" w:sz="0" w:space="0" w:color="auto"/>
                    <w:right w:val="none" w:sz="0" w:space="0" w:color="auto"/>
                  </w:divBdr>
                  <w:divsChild>
                    <w:div w:id="1997687627">
                      <w:marLeft w:val="0"/>
                      <w:marRight w:val="0"/>
                      <w:marTop w:val="0"/>
                      <w:marBottom w:val="0"/>
                      <w:divBdr>
                        <w:top w:val="none" w:sz="0" w:space="0" w:color="auto"/>
                        <w:left w:val="none" w:sz="0" w:space="0" w:color="auto"/>
                        <w:bottom w:val="none" w:sz="0" w:space="0" w:color="auto"/>
                        <w:right w:val="none" w:sz="0" w:space="0" w:color="auto"/>
                      </w:divBdr>
                      <w:divsChild>
                        <w:div w:id="1577283830">
                          <w:marLeft w:val="0"/>
                          <w:marRight w:val="0"/>
                          <w:marTop w:val="0"/>
                          <w:marBottom w:val="0"/>
                          <w:divBdr>
                            <w:top w:val="none" w:sz="0" w:space="0" w:color="auto"/>
                            <w:left w:val="none" w:sz="0" w:space="0" w:color="auto"/>
                            <w:bottom w:val="none" w:sz="0" w:space="0" w:color="auto"/>
                            <w:right w:val="none" w:sz="0" w:space="0" w:color="auto"/>
                          </w:divBdr>
                          <w:divsChild>
                            <w:div w:id="1335450613">
                              <w:marLeft w:val="0"/>
                              <w:marRight w:val="0"/>
                              <w:marTop w:val="0"/>
                              <w:marBottom w:val="0"/>
                              <w:divBdr>
                                <w:top w:val="none" w:sz="0" w:space="0" w:color="auto"/>
                                <w:left w:val="none" w:sz="0" w:space="0" w:color="auto"/>
                                <w:bottom w:val="none" w:sz="0" w:space="0" w:color="auto"/>
                                <w:right w:val="none" w:sz="0" w:space="0" w:color="auto"/>
                              </w:divBdr>
                            </w:div>
                            <w:div w:id="1460950267">
                              <w:marLeft w:val="0"/>
                              <w:marRight w:val="0"/>
                              <w:marTop w:val="0"/>
                              <w:marBottom w:val="0"/>
                              <w:divBdr>
                                <w:top w:val="none" w:sz="0" w:space="0" w:color="auto"/>
                                <w:left w:val="none" w:sz="0" w:space="0" w:color="auto"/>
                                <w:bottom w:val="none" w:sz="0" w:space="0" w:color="auto"/>
                                <w:right w:val="none" w:sz="0" w:space="0" w:color="auto"/>
                              </w:divBdr>
                            </w:div>
                            <w:div w:id="933515521">
                              <w:marLeft w:val="0"/>
                              <w:marRight w:val="0"/>
                              <w:marTop w:val="0"/>
                              <w:marBottom w:val="0"/>
                              <w:divBdr>
                                <w:top w:val="none" w:sz="0" w:space="0" w:color="auto"/>
                                <w:left w:val="none" w:sz="0" w:space="0" w:color="auto"/>
                                <w:bottom w:val="none" w:sz="0" w:space="0" w:color="auto"/>
                                <w:right w:val="none" w:sz="0" w:space="0" w:color="auto"/>
                              </w:divBdr>
                            </w:div>
                            <w:div w:id="689795888">
                              <w:marLeft w:val="0"/>
                              <w:marRight w:val="0"/>
                              <w:marTop w:val="0"/>
                              <w:marBottom w:val="0"/>
                              <w:divBdr>
                                <w:top w:val="none" w:sz="0" w:space="0" w:color="auto"/>
                                <w:left w:val="none" w:sz="0" w:space="0" w:color="auto"/>
                                <w:bottom w:val="none" w:sz="0" w:space="0" w:color="auto"/>
                                <w:right w:val="none" w:sz="0" w:space="0" w:color="auto"/>
                              </w:divBdr>
                            </w:div>
                            <w:div w:id="707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671191">
      <w:bodyDiv w:val="1"/>
      <w:marLeft w:val="0"/>
      <w:marRight w:val="0"/>
      <w:marTop w:val="0"/>
      <w:marBottom w:val="0"/>
      <w:divBdr>
        <w:top w:val="none" w:sz="0" w:space="0" w:color="auto"/>
        <w:left w:val="none" w:sz="0" w:space="0" w:color="auto"/>
        <w:bottom w:val="none" w:sz="0" w:space="0" w:color="auto"/>
        <w:right w:val="none" w:sz="0" w:space="0" w:color="auto"/>
      </w:divBdr>
      <w:divsChild>
        <w:div w:id="449203842">
          <w:marLeft w:val="0"/>
          <w:marRight w:val="0"/>
          <w:marTop w:val="0"/>
          <w:marBottom w:val="0"/>
          <w:divBdr>
            <w:top w:val="none" w:sz="0" w:space="0" w:color="auto"/>
            <w:left w:val="none" w:sz="0" w:space="0" w:color="auto"/>
            <w:bottom w:val="none" w:sz="0" w:space="0" w:color="auto"/>
            <w:right w:val="none" w:sz="0" w:space="0" w:color="auto"/>
          </w:divBdr>
        </w:div>
        <w:div w:id="2005473323">
          <w:marLeft w:val="0"/>
          <w:marRight w:val="0"/>
          <w:marTop w:val="0"/>
          <w:marBottom w:val="0"/>
          <w:divBdr>
            <w:top w:val="none" w:sz="0" w:space="0" w:color="auto"/>
            <w:left w:val="none" w:sz="0" w:space="0" w:color="auto"/>
            <w:bottom w:val="none" w:sz="0" w:space="0" w:color="auto"/>
            <w:right w:val="none" w:sz="0" w:space="0" w:color="auto"/>
          </w:divBdr>
        </w:div>
      </w:divsChild>
    </w:div>
    <w:div w:id="1324819844">
      <w:bodyDiv w:val="1"/>
      <w:marLeft w:val="0"/>
      <w:marRight w:val="0"/>
      <w:marTop w:val="0"/>
      <w:marBottom w:val="0"/>
      <w:divBdr>
        <w:top w:val="none" w:sz="0" w:space="0" w:color="auto"/>
        <w:left w:val="none" w:sz="0" w:space="0" w:color="auto"/>
        <w:bottom w:val="none" w:sz="0" w:space="0" w:color="auto"/>
        <w:right w:val="none" w:sz="0" w:space="0" w:color="auto"/>
      </w:divBdr>
    </w:div>
    <w:div w:id="1360861093">
      <w:bodyDiv w:val="1"/>
      <w:marLeft w:val="0"/>
      <w:marRight w:val="0"/>
      <w:marTop w:val="0"/>
      <w:marBottom w:val="0"/>
      <w:divBdr>
        <w:top w:val="none" w:sz="0" w:space="0" w:color="auto"/>
        <w:left w:val="none" w:sz="0" w:space="0" w:color="auto"/>
        <w:bottom w:val="none" w:sz="0" w:space="0" w:color="auto"/>
        <w:right w:val="none" w:sz="0" w:space="0" w:color="auto"/>
      </w:divBdr>
    </w:div>
    <w:div w:id="1362240424">
      <w:bodyDiv w:val="1"/>
      <w:marLeft w:val="0"/>
      <w:marRight w:val="0"/>
      <w:marTop w:val="0"/>
      <w:marBottom w:val="0"/>
      <w:divBdr>
        <w:top w:val="none" w:sz="0" w:space="0" w:color="auto"/>
        <w:left w:val="none" w:sz="0" w:space="0" w:color="auto"/>
        <w:bottom w:val="none" w:sz="0" w:space="0" w:color="auto"/>
        <w:right w:val="none" w:sz="0" w:space="0" w:color="auto"/>
      </w:divBdr>
    </w:div>
    <w:div w:id="1400710692">
      <w:bodyDiv w:val="1"/>
      <w:marLeft w:val="0"/>
      <w:marRight w:val="0"/>
      <w:marTop w:val="0"/>
      <w:marBottom w:val="0"/>
      <w:divBdr>
        <w:top w:val="none" w:sz="0" w:space="0" w:color="auto"/>
        <w:left w:val="none" w:sz="0" w:space="0" w:color="auto"/>
        <w:bottom w:val="none" w:sz="0" w:space="0" w:color="auto"/>
        <w:right w:val="none" w:sz="0" w:space="0" w:color="auto"/>
      </w:divBdr>
    </w:div>
    <w:div w:id="1573154278">
      <w:bodyDiv w:val="1"/>
      <w:marLeft w:val="0"/>
      <w:marRight w:val="0"/>
      <w:marTop w:val="0"/>
      <w:marBottom w:val="0"/>
      <w:divBdr>
        <w:top w:val="none" w:sz="0" w:space="0" w:color="auto"/>
        <w:left w:val="none" w:sz="0" w:space="0" w:color="auto"/>
        <w:bottom w:val="none" w:sz="0" w:space="0" w:color="auto"/>
        <w:right w:val="none" w:sz="0" w:space="0" w:color="auto"/>
      </w:divBdr>
    </w:div>
    <w:div w:id="1600986414">
      <w:bodyDiv w:val="1"/>
      <w:marLeft w:val="0"/>
      <w:marRight w:val="0"/>
      <w:marTop w:val="0"/>
      <w:marBottom w:val="0"/>
      <w:divBdr>
        <w:top w:val="none" w:sz="0" w:space="0" w:color="auto"/>
        <w:left w:val="none" w:sz="0" w:space="0" w:color="auto"/>
        <w:bottom w:val="none" w:sz="0" w:space="0" w:color="auto"/>
        <w:right w:val="none" w:sz="0" w:space="0" w:color="auto"/>
      </w:divBdr>
    </w:div>
    <w:div w:id="1714380499">
      <w:bodyDiv w:val="1"/>
      <w:marLeft w:val="0"/>
      <w:marRight w:val="0"/>
      <w:marTop w:val="0"/>
      <w:marBottom w:val="0"/>
      <w:divBdr>
        <w:top w:val="none" w:sz="0" w:space="0" w:color="auto"/>
        <w:left w:val="none" w:sz="0" w:space="0" w:color="auto"/>
        <w:bottom w:val="none" w:sz="0" w:space="0" w:color="auto"/>
        <w:right w:val="none" w:sz="0" w:space="0" w:color="auto"/>
      </w:divBdr>
      <w:divsChild>
        <w:div w:id="852499020">
          <w:marLeft w:val="0"/>
          <w:marRight w:val="0"/>
          <w:marTop w:val="0"/>
          <w:marBottom w:val="0"/>
          <w:divBdr>
            <w:top w:val="none" w:sz="0" w:space="0" w:color="auto"/>
            <w:left w:val="none" w:sz="0" w:space="0" w:color="auto"/>
            <w:bottom w:val="none" w:sz="0" w:space="0" w:color="auto"/>
            <w:right w:val="none" w:sz="0" w:space="0" w:color="auto"/>
          </w:divBdr>
        </w:div>
      </w:divsChild>
    </w:div>
    <w:div w:id="1835873288">
      <w:bodyDiv w:val="1"/>
      <w:marLeft w:val="0"/>
      <w:marRight w:val="0"/>
      <w:marTop w:val="0"/>
      <w:marBottom w:val="0"/>
      <w:divBdr>
        <w:top w:val="none" w:sz="0" w:space="0" w:color="auto"/>
        <w:left w:val="none" w:sz="0" w:space="0" w:color="auto"/>
        <w:bottom w:val="none" w:sz="0" w:space="0" w:color="auto"/>
        <w:right w:val="none" w:sz="0" w:space="0" w:color="auto"/>
      </w:divBdr>
    </w:div>
    <w:div w:id="1914965742">
      <w:bodyDiv w:val="1"/>
      <w:marLeft w:val="0"/>
      <w:marRight w:val="0"/>
      <w:marTop w:val="0"/>
      <w:marBottom w:val="0"/>
      <w:divBdr>
        <w:top w:val="none" w:sz="0" w:space="0" w:color="auto"/>
        <w:left w:val="none" w:sz="0" w:space="0" w:color="auto"/>
        <w:bottom w:val="none" w:sz="0" w:space="0" w:color="auto"/>
        <w:right w:val="none" w:sz="0" w:space="0" w:color="auto"/>
      </w:divBdr>
    </w:div>
    <w:div w:id="198515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sypt.org/hibernate.html" TargetMode="External"/><Relationship Id="rId13" Type="http://schemas.openxmlformats.org/officeDocument/2006/relationships/hyperlink" Target="http://www.cryptsoft.com/pkcs11doc/v220/pkcs11__all_8h.html" TargetMode="External"/><Relationship Id="rId18" Type="http://schemas.openxmlformats.org/officeDocument/2006/relationships/hyperlink" Target="http://www.athena-scs.com/" TargetMode="External"/><Relationship Id="rId26" Type="http://schemas.openxmlformats.org/officeDocument/2006/relationships/hyperlink" Target="https://wiki.opendnssec.org/download/attachments/590262/A-Review-of-Hardware-Security-Modules-Fall-2010.pdf?version=1&amp;modificationDate=1317976607000" TargetMode="External"/><Relationship Id="rId39" Type="http://schemas.openxmlformats.org/officeDocument/2006/relationships/hyperlink" Target="http://stackoverflow.com/questions/13671348/cant-configure-jasypt-hibernate" TargetMode="External"/><Relationship Id="rId3" Type="http://schemas.microsoft.com/office/2007/relationships/stylesWithEffects" Target="stylesWithEffects.xml"/><Relationship Id="rId21" Type="http://schemas.openxmlformats.org/officeDocument/2006/relationships/hyperlink" Target="http://www.realsec.com/" TargetMode="External"/><Relationship Id="rId34" Type="http://schemas.openxmlformats.org/officeDocument/2006/relationships/hyperlink" Target="http://docs.oracle.com/javase/6/docs/technotes/guides/security/p11guide.html" TargetMode="External"/><Relationship Id="rId42" Type="http://schemas.openxmlformats.org/officeDocument/2006/relationships/theme" Target="theme/theme1.xml"/><Relationship Id="rId7" Type="http://schemas.openxmlformats.org/officeDocument/2006/relationships/hyperlink" Target="http://docs.oracle.com/cd/B28359_01/network.111/b28530/asotrans.htm" TargetMode="External"/><Relationship Id="rId12" Type="http://schemas.openxmlformats.org/officeDocument/2006/relationships/hyperlink" Target="http://stackoverflow.com/questions/12937138/how-does-jca-jce-and-pkcs11-work-together?rq=1" TargetMode="External"/><Relationship Id="rId17" Type="http://schemas.openxmlformats.org/officeDocument/2006/relationships/hyperlink" Target="http://www.aepnetworks.com/" TargetMode="External"/><Relationship Id="rId25" Type="http://schemas.openxmlformats.org/officeDocument/2006/relationships/hyperlink" Target="http://www.utimaco.com/" TargetMode="External"/><Relationship Id="rId33" Type="http://schemas.openxmlformats.org/officeDocument/2006/relationships/hyperlink" Target="http://docs.oracle.com/javase/6/docs/technotes/guides/security/crypto/CryptoSpec.html#ProviderInstalling" TargetMode="External"/><Relationship Id="rId38" Type="http://schemas.openxmlformats.org/officeDocument/2006/relationships/hyperlink" Target="http://stackoverflow.com/questions/8218566/java-sun-pkcs11-provider-hsm-token-login-required-flag-not-set-and-empty-list?rq=1" TargetMode="External"/><Relationship Id="rId2" Type="http://schemas.openxmlformats.org/officeDocument/2006/relationships/styles" Target="styles.xml"/><Relationship Id="rId16" Type="http://schemas.openxmlformats.org/officeDocument/2006/relationships/hyperlink" Target="https://wiki.opendnssec.org/display/DOCREF/HSM" TargetMode="External"/><Relationship Id="rId20" Type="http://schemas.openxmlformats.org/officeDocument/2006/relationships/hyperlink" Target="http://www.oracle.com/"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oracle.com/cd/E11882_01/network.112/e10746/asotrans.htm#CHDCJFEJ" TargetMode="External"/><Relationship Id="rId11" Type="http://schemas.openxmlformats.org/officeDocument/2006/relationships/hyperlink" Target="https://www.opensc-project.org/opensc" TargetMode="External"/><Relationship Id="rId24" Type="http://schemas.openxmlformats.org/officeDocument/2006/relationships/hyperlink" Target="http://www.thales-esecurity.com/" TargetMode="External"/><Relationship Id="rId32" Type="http://schemas.openxmlformats.org/officeDocument/2006/relationships/hyperlink" Target="http://www.cryptsoft.com/pkcs11doc/v220/group__SEC__11__1__6__ALL__OTHER__CRYPTOKI__FUNCTION__RETURN__VALUES.html" TargetMode="External"/><Relationship Id="rId37" Type="http://schemas.openxmlformats.org/officeDocument/2006/relationships/hyperlink" Target="http://stackoverflow.com/questions/8218566/java-sun-pkcs11-provider-hsm-token-login-required-flag-not-set-and-empty-list" TargetMode="External"/><Relationship Id="rId40" Type="http://schemas.openxmlformats.org/officeDocument/2006/relationships/hyperlink" Target="http://stackoverflow.com/questions/10685093/jasypt-with-hibernate-registering-the-encryptor-in-hibernateutil?rq=1" TargetMode="External"/><Relationship Id="rId5" Type="http://schemas.openxmlformats.org/officeDocument/2006/relationships/webSettings" Target="webSettings.xml"/><Relationship Id="rId15" Type="http://schemas.openxmlformats.org/officeDocument/2006/relationships/hyperlink" Target="http://docs.oracle.com/javase/1.5.0/docs/guide/security/p11guide.html" TargetMode="External"/><Relationship Id="rId23" Type="http://schemas.openxmlformats.org/officeDocument/2006/relationships/hyperlink" Target="http://www.smartcard-hsm.com/" TargetMode="External"/><Relationship Id="rId28" Type="http://schemas.openxmlformats.org/officeDocument/2006/relationships/hyperlink" Target="http://stackoverflow.com/questions/7009931/connecting-to-softhsm-java" TargetMode="External"/><Relationship Id="rId36" Type="http://schemas.openxmlformats.org/officeDocument/2006/relationships/hyperlink" Target="http://publib.boulder.ibm.com/infocenter/javasdk/v5r0/index.jsp?topic=%2Fcom.ibm.java.security.component.doc.50%2Fsecguides%2Fpkcs11implDocs%2FIBMJavaPKCS11ImplementationProvider.html" TargetMode="External"/><Relationship Id="rId10" Type="http://schemas.openxmlformats.org/officeDocument/2006/relationships/hyperlink" Target="http://stackoverflow.com/questions/12981977/how-do-i-integrate-hsm-encryption-with-java" TargetMode="External"/><Relationship Id="rId19" Type="http://schemas.openxmlformats.org/officeDocument/2006/relationships/hyperlink" Target="http://www.opensc-project.org/"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geekcredential.wordpress.com/tag/luna-sa/" TargetMode="External"/><Relationship Id="rId14" Type="http://schemas.openxmlformats.org/officeDocument/2006/relationships/hyperlink" Target="http://docs.oracle.com/javase/6/docs/technotes/guides/security/crypto/CryptoSpec.html" TargetMode="External"/><Relationship Id="rId22" Type="http://schemas.openxmlformats.org/officeDocument/2006/relationships/hyperlink" Target="http://www.safenet-inc.com/" TargetMode="External"/><Relationship Id="rId27" Type="http://schemas.openxmlformats.org/officeDocument/2006/relationships/hyperlink" Target="http://stackoverflow.com/questions/8881536/pkcs11-pkcs11-dll?rq=1" TargetMode="External"/><Relationship Id="rId30" Type="http://schemas.openxmlformats.org/officeDocument/2006/relationships/image" Target="media/image2.emf"/><Relationship Id="rId35" Type="http://schemas.openxmlformats.org/officeDocument/2006/relationships/hyperlink" Target="http://docs.oracle.com/cd/E19159-01/819-3671/gcs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13663</TotalTime>
  <Pages>17</Pages>
  <Words>4261</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dc:creator>
  <cp:lastModifiedBy>Suraj Kumar</cp:lastModifiedBy>
  <cp:revision>51</cp:revision>
  <dcterms:created xsi:type="dcterms:W3CDTF">2013-02-25T09:01:00Z</dcterms:created>
  <dcterms:modified xsi:type="dcterms:W3CDTF">2013-03-11T07:49:00Z</dcterms:modified>
</cp:coreProperties>
</file>